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70" w:rsidRPr="00917170" w:rsidRDefault="00917170" w:rsidP="00917170">
      <w:pPr>
        <w:shd w:val="clear" w:color="auto" w:fill="FFFFFF"/>
        <w:spacing w:before="360" w:after="280"/>
        <w:rPr>
          <w:rFonts w:ascii="Arial" w:eastAsia="Arial" w:hAnsi="Arial" w:cs="Arial"/>
          <w:b/>
        </w:rPr>
      </w:pPr>
      <w:r w:rsidRPr="00917170">
        <w:rPr>
          <w:rFonts w:ascii="Arial" w:eastAsia="Arial" w:hAnsi="Arial" w:cs="Arial"/>
          <w:b/>
          <w:bCs/>
          <w:lang w:val="cy-GB"/>
        </w:rPr>
        <w:t>Canllawiau i staff y mae'n ofynnol iddynt ddychwelyd i helpu i baratoi safle'r coleg ar gyfer pellter cymdeithasol a gweithio'n ddiogel.</w:t>
      </w:r>
    </w:p>
    <w:p w:rsidR="00917170" w:rsidRPr="00917170" w:rsidRDefault="00917170" w:rsidP="00917170">
      <w:p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Mae'r Cyd-Undebau Llafur</w:t>
      </w:r>
      <w:r w:rsidRPr="00917170">
        <w:rPr>
          <w:rFonts w:ascii="Arial" w:eastAsia="Arial" w:hAnsi="Arial" w:cs="Arial"/>
          <w:color w:val="2E74B5"/>
          <w:lang w:val="cy-GB"/>
        </w:rPr>
        <w:t xml:space="preserve"> </w:t>
      </w:r>
      <w:r w:rsidRPr="00917170">
        <w:rPr>
          <w:rFonts w:ascii="Arial" w:eastAsia="Arial" w:hAnsi="Arial" w:cs="Arial"/>
          <w:lang w:val="cy-GB"/>
        </w:rPr>
        <w:t xml:space="preserve">yn cydnabod y bydd colegau yn gofyn i rai staff ddychwelyd i'r gweithle cyn eraill.  Bydd yn ofynnol i'r staff hyn gyfrannu at gwblhau'r asesiad risg angenrheidiol a'r systemau gweithio diogel sydd eu hangen cyn y gall y coleg ddod â myfyrwyr a staff yn ôl i gwblhau unrhyw asesiadau trwydded i arfer. </w:t>
      </w:r>
    </w:p>
    <w:p w:rsidR="00917170" w:rsidRPr="00917170" w:rsidRDefault="00917170" w:rsidP="00917170">
      <w:p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Mae'r Cyd-Undebau Llafur</w:t>
      </w:r>
      <w:r w:rsidRPr="00917170">
        <w:rPr>
          <w:rFonts w:ascii="Arial" w:eastAsia="Arial" w:hAnsi="Arial" w:cs="Arial"/>
          <w:color w:val="2E74B5"/>
          <w:lang w:val="cy-GB"/>
        </w:rPr>
        <w:t xml:space="preserve"> </w:t>
      </w:r>
      <w:r w:rsidRPr="00917170">
        <w:rPr>
          <w:rFonts w:ascii="Arial" w:eastAsia="Arial" w:hAnsi="Arial" w:cs="Arial"/>
          <w:lang w:val="cy-GB"/>
        </w:rPr>
        <w:t xml:space="preserve">yn cydnabod bod y staff hyn yn hanfodol ac yn rhan o'r datrysiad ac na fydd yn bosibl agor heb iddynt gytuno i ddychwelyd i weithle'r coleg i gyflawni'r gwaith hanfodol hwn. </w:t>
      </w:r>
    </w:p>
    <w:p w:rsidR="00917170" w:rsidRPr="00917170" w:rsidRDefault="00917170" w:rsidP="00917170">
      <w:p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Mae'r Cyd-Undebau Llafur wedi cytuno â Cholegau Cymru ar set o </w:t>
      </w:r>
      <w:r w:rsidRPr="00917170">
        <w:rPr>
          <w:rFonts w:ascii="Arial" w:eastAsia="Arial" w:hAnsi="Arial" w:cs="Arial"/>
          <w:highlight w:val="yellow"/>
          <w:lang w:val="cy-GB"/>
        </w:rPr>
        <w:t>45 o brotocolau</w:t>
      </w:r>
      <w:r w:rsidRPr="00917170">
        <w:rPr>
          <w:rFonts w:ascii="Arial" w:eastAsia="Arial" w:hAnsi="Arial" w:cs="Arial"/>
          <w:lang w:val="cy-GB"/>
        </w:rPr>
        <w:t xml:space="preserve"> i sicrhau iechyd a diogelwch eu gweithlu, sy’n bodloni disgwyliad Llywodraeth Cymru o ran ei harweiniad a fydd yn cael ei gyhoeddi ar 10 Mehefin 2020. </w:t>
      </w:r>
    </w:p>
    <w:p w:rsidR="00917170" w:rsidRPr="00917170" w:rsidRDefault="00917170" w:rsidP="00917170">
      <w:p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Mae'r staff cyntaf y gofynnir iddynt ddod i mewn i'r gwaith yn debygol o gynnwys staff rheoli, technegol, TG a glanhau. Bydd angen i'r staff hyn fynychu'r safle fel rhan o dimau staff sgerbwd, er mwyn sicrhau bod colegau'n barod i dderbyn staff a myfyrwyr O’R 15</w:t>
      </w:r>
      <w:r w:rsidRPr="00917170">
        <w:rPr>
          <w:rFonts w:ascii="Arial" w:eastAsia="Arial" w:hAnsi="Arial" w:cs="Arial"/>
          <w:vertAlign w:val="superscript"/>
          <w:lang w:val="cy-GB"/>
        </w:rPr>
        <w:t xml:space="preserve"> </w:t>
      </w:r>
      <w:r w:rsidRPr="00917170">
        <w:rPr>
          <w:rFonts w:ascii="Arial" w:eastAsia="Arial" w:hAnsi="Arial" w:cs="Arial"/>
          <w:lang w:val="cy-GB"/>
        </w:rPr>
        <w:t>Mehefin i ganiatáu i fyfyrwyr gwblhau eu hasesiadau trwydded i arfer ac i barhau i gefnogi'r dysgwyr hynny y mae'r colegau wedi aros ar agor ar eu cyfer. </w:t>
      </w:r>
    </w:p>
    <w:p w:rsidR="00917170" w:rsidRPr="00917170" w:rsidRDefault="00917170" w:rsidP="00917170">
      <w:p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Rydym wedi cynhyrchu rhestr wirio isod o rai o'r cwestiynau yr hoffech ofyn i'ch cyflogwr eu hateb cyn ichi gytuno i ddychwelyd i'r gwaith: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Sut fydd y coleg yn rheoli pellter cymdeithasol, cyn i chi wneud y gwaith sydd ei angen?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Sut y bydd y coleg yn sicrhau amgylchedd gwaith diogel yn yr ardal y byddwch chi'n gweithio ynddi?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I bwy y byddaf yn adrodd yn ystod y broses hon?  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Pwy yw'r swyddog cymorth cyntaf dynodedig? 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A yw'r offer / eitemau angenrheidiol ar gael cyn i mi ddychwelyd? 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A fydd digon o gel diheintio dwylo / cyfleusterau golchi dwylo ar gael?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A fydd y lefel briodol o Gyfarpar Diogelu Personol ar gael imi gyflawni'r gwaith sydd ei angen? 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 xml:space="preserve">A yw'r holl wasanaethau, dŵr, trydan ac aerdymheru (clefyd y llengfilwr) ac ati wedi'u profi / gwasanaethu yn ystod y 12 wythnos ddiwethaf. 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Sut bydd ein tîm yn cyfathrebu'n ddiogel?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eastAsia="Arial" w:hAnsi="Arial" w:cs="Arial"/>
        </w:rPr>
      </w:pPr>
      <w:r w:rsidRPr="00917170">
        <w:rPr>
          <w:rFonts w:ascii="Arial" w:eastAsia="Arial" w:hAnsi="Arial" w:cs="Arial"/>
          <w:lang w:val="cy-GB"/>
        </w:rPr>
        <w:t>A yw fy amgylchiadau unigol wedi cael eu hystyried? (er enghraifft, a yw'ch rheolwr yn ymwybodol o unrhyw gyflyrau iechyd sy'n eich gwneud chi'n fregus?)</w:t>
      </w:r>
    </w:p>
    <w:p w:rsidR="00917170" w:rsidRPr="00917170" w:rsidRDefault="00917170" w:rsidP="00917170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  <w:rPr>
          <w:rFonts w:ascii="Arial" w:hAnsi="Arial" w:cs="Arial"/>
        </w:rPr>
      </w:pPr>
      <w:r w:rsidRPr="00917170">
        <w:rPr>
          <w:rFonts w:ascii="Arial" w:eastAsia="Arial" w:hAnsi="Arial" w:cs="Arial"/>
          <w:lang w:val="cy-GB"/>
        </w:rPr>
        <w:t>Beth sydd angen i mi ei wneud os yw cydweithiwr yn dangos symptomau Covid19?</w:t>
      </w:r>
    </w:p>
    <w:p w:rsidR="004F1EDC" w:rsidRPr="00917170" w:rsidRDefault="00917170" w:rsidP="00F61457">
      <w:pPr>
        <w:pStyle w:val="ListParagraph"/>
        <w:numPr>
          <w:ilvl w:val="0"/>
          <w:numId w:val="1"/>
        </w:numPr>
        <w:shd w:val="clear" w:color="auto" w:fill="FFFFFF"/>
        <w:spacing w:before="240" w:after="240" w:line="276" w:lineRule="auto"/>
      </w:pPr>
      <w:r w:rsidRPr="00917170">
        <w:rPr>
          <w:rFonts w:ascii="Arial" w:eastAsia="Arial" w:hAnsi="Arial" w:cs="Arial"/>
          <w:lang w:val="cy-GB"/>
        </w:rPr>
        <w:t>A fydd gan staff ddefnydd toiled dynodedig er mwyn isafu ar y potensial o groes-halogi?</w:t>
      </w:r>
    </w:p>
    <w:sectPr w:rsidR="004F1EDC" w:rsidRPr="00917170" w:rsidSect="00AF79E6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17" w:rsidRDefault="00743717" w:rsidP="00EC7AED">
      <w:pPr>
        <w:spacing w:after="0" w:line="240" w:lineRule="auto"/>
      </w:pPr>
      <w:r>
        <w:separator/>
      </w:r>
    </w:p>
  </w:endnote>
  <w:endnote w:type="continuationSeparator" w:id="0">
    <w:p w:rsidR="00743717" w:rsidRDefault="00743717" w:rsidP="00EC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E" w:rsidRPr="00E22C8E" w:rsidRDefault="00E22C8E" w:rsidP="00E22C8E">
    <w:pPr>
      <w:widowControl w:val="0"/>
      <w:jc w:val="center"/>
      <w:rPr>
        <w:rFonts w:ascii="Franklin Gothic Demi" w:eastAsia="Times New Roman" w:hAnsi="Franklin Gothic Demi" w:cs="Times New Roman"/>
        <w:color w:val="CC0000"/>
        <w:kern w:val="28"/>
        <w:sz w:val="28"/>
        <w:szCs w:val="28"/>
      </w:rPr>
    </w:pPr>
    <w:r w:rsidRPr="00E22C8E">
      <w:rPr>
        <w:rFonts w:ascii="Franklin Gothic Demi" w:eastAsia="Times New Roman" w:hAnsi="Franklin Gothic Demi" w:cs="Times New Roman"/>
        <w:color w:val="CC0000"/>
        <w:kern w:val="28"/>
        <w:sz w:val="28"/>
        <w:szCs w:val="28"/>
      </w:rPr>
      <w:t> </w:t>
    </w:r>
  </w:p>
  <w:p w:rsidR="00AF79E6" w:rsidRDefault="00AF79E6" w:rsidP="00E22C8E">
    <w:pPr>
      <w:widowControl w:val="0"/>
      <w:spacing w:after="0" w:line="180" w:lineRule="auto"/>
      <w:jc w:val="center"/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</w:pPr>
  </w:p>
  <w:p w:rsidR="00E22C8E" w:rsidRPr="00E22C8E" w:rsidRDefault="004F1EDC" w:rsidP="00E22C8E">
    <w:pPr>
      <w:widowControl w:val="0"/>
      <w:spacing w:after="0" w:line="180" w:lineRule="auto"/>
      <w:jc w:val="center"/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</w:pPr>
    <w:r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GMB </w:t>
    </w:r>
    <w:r w:rsidR="00ED348F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  </w:t>
    </w:r>
    <w:r w:rsidR="0002428D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NEU  </w:t>
    </w:r>
    <w:r w:rsidR="00E22C8E" w:rsidRPr="00E22C8E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UCAC  </w:t>
    </w:r>
    <w:r w:rsidR="00AF79E6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 </w:t>
    </w:r>
    <w:r w:rsidR="00E22C8E" w:rsidRPr="00E22C8E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UCU  </w:t>
    </w:r>
    <w:r w:rsidR="00AF79E6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 </w:t>
    </w:r>
    <w:r w:rsidR="00E22C8E" w:rsidRPr="00E22C8E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>UNISON</w:t>
    </w:r>
    <w:r w:rsidR="00AF79E6">
      <w:rPr>
        <w:rFonts w:ascii="Franklin Gothic Demi" w:eastAsia="Times New Roman" w:hAnsi="Franklin Gothic Demi" w:cs="Times New Roman"/>
        <w:color w:val="CC0000"/>
        <w:kern w:val="28"/>
        <w:sz w:val="24"/>
        <w:szCs w:val="24"/>
      </w:rPr>
      <w:t xml:space="preserve">   UNITE</w:t>
    </w:r>
  </w:p>
  <w:p w:rsidR="00E22C8E" w:rsidRPr="00E22C8E" w:rsidRDefault="00E22C8E" w:rsidP="00E22C8E">
    <w:pPr>
      <w:widowControl w:val="0"/>
      <w:spacing w:after="0" w:line="180" w:lineRule="auto"/>
      <w:jc w:val="center"/>
      <w:rPr>
        <w:rFonts w:ascii="Franklin Gothic Demi" w:eastAsia="Times New Roman" w:hAnsi="Franklin Gothic Demi" w:cs="Times New Roman"/>
        <w:color w:val="000000"/>
        <w:kern w:val="28"/>
        <w:sz w:val="28"/>
        <w:szCs w:val="28"/>
      </w:rPr>
    </w:pPr>
    <w:r w:rsidRPr="00E22C8E">
      <w:rPr>
        <w:rFonts w:ascii="Franklin Gothic Demi" w:eastAsia="Times New Roman" w:hAnsi="Franklin Gothic Demi" w:cs="Times New Roman"/>
        <w:color w:val="000000"/>
        <w:kern w:val="28"/>
        <w:sz w:val="28"/>
        <w:szCs w:val="28"/>
      </w:rPr>
      <w:t> </w:t>
    </w:r>
  </w:p>
  <w:p w:rsidR="00E22C8E" w:rsidRPr="00E22C8E" w:rsidRDefault="00E22C8E" w:rsidP="00E22C8E">
    <w:pPr>
      <w:widowControl w:val="0"/>
      <w:spacing w:after="0" w:line="180" w:lineRule="auto"/>
      <w:jc w:val="center"/>
      <w:rPr>
        <w:rFonts w:ascii="Tahoma" w:eastAsia="Times New Roman" w:hAnsi="Tahoma" w:cs="Tahoma"/>
        <w:b/>
        <w:bCs/>
        <w:color w:val="000000"/>
        <w:kern w:val="28"/>
        <w:sz w:val="24"/>
        <w:szCs w:val="24"/>
      </w:rPr>
    </w:pPr>
    <w:r w:rsidRPr="00E22C8E">
      <w:rPr>
        <w:rFonts w:ascii="Tahoma" w:eastAsia="Times New Roman" w:hAnsi="Tahoma" w:cs="Tahoma"/>
        <w:b/>
        <w:bCs/>
        <w:color w:val="000000"/>
        <w:kern w:val="28"/>
        <w:sz w:val="24"/>
        <w:szCs w:val="24"/>
      </w:rPr>
      <w:t xml:space="preserve">working together to further education </w:t>
    </w:r>
  </w:p>
  <w:p w:rsidR="00E22C8E" w:rsidRPr="00E22C8E" w:rsidRDefault="00E22C8E" w:rsidP="00E22C8E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  <w:r w:rsidRPr="00E22C8E"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> </w:t>
    </w:r>
  </w:p>
  <w:p w:rsidR="00E22C8E" w:rsidRDefault="00E22C8E">
    <w:pPr>
      <w:pStyle w:val="Footer"/>
    </w:pPr>
  </w:p>
  <w:p w:rsidR="00E22C8E" w:rsidRDefault="00E22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17" w:rsidRDefault="00743717" w:rsidP="00EC7AED">
      <w:pPr>
        <w:spacing w:after="0" w:line="240" w:lineRule="auto"/>
      </w:pPr>
      <w:r>
        <w:separator/>
      </w:r>
    </w:p>
  </w:footnote>
  <w:footnote w:type="continuationSeparator" w:id="0">
    <w:p w:rsidR="00743717" w:rsidRDefault="00743717" w:rsidP="00EC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ED" w:rsidRPr="00EC7AED" w:rsidRDefault="005F4978" w:rsidP="00EC7AED">
    <w:pPr>
      <w:widowControl w:val="0"/>
      <w:spacing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2276474</wp:posOffset>
          </wp:positionH>
          <wp:positionV relativeFrom="paragraph">
            <wp:posOffset>11430</wp:posOffset>
          </wp:positionV>
          <wp:extent cx="1190625" cy="842418"/>
          <wp:effectExtent l="0" t="0" r="0" b="0"/>
          <wp:wrapNone/>
          <wp:docPr id="30" name="Picture 30" descr="http://tbn0.google.com/images?q=tbn:ScOh8G1IDSEJ::http://d5688920.u56.websitesource.net/images/3165600-THE_WELSH_DRAGON-Barr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bn0.google.com/images?q=tbn:ScOh8G1IDSEJ::http://d5688920.u56.websitesource.net/images/3165600-THE_WELSH_DRAGON-Barr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37" cy="845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222F" w:rsidRPr="00FB222F">
      <w:rPr>
        <w:rFonts w:ascii="Franklin Gothic Demi" w:hAnsi="Franklin Gothic Demi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-44.25pt;margin-top:16.65pt;width:231pt;height:71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" stroked="f" strokeweight=".5pt">
          <v:fill opacity="0"/>
          <v:textbox>
            <w:txbxContent>
              <w:p w:rsidR="0007229D" w:rsidRDefault="005F4978" w:rsidP="005F4978">
                <w:pPr>
                  <w:spacing w:after="0" w:line="240" w:lineRule="auto"/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</w:pPr>
                <w:r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  <w:t xml:space="preserve">                    </w:t>
                </w:r>
                <w:r w:rsidR="00E22C8E" w:rsidRPr="00EC7AED"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  <w:t>Further Education</w:t>
                </w:r>
                <w:r w:rsidR="00E22C8E" w:rsidRPr="00E22C8E"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  <w:t xml:space="preserve"> </w:t>
                </w:r>
                <w:r w:rsidR="00E22C8E" w:rsidRPr="00EC7AED"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  <w:t>Joint</w:t>
                </w:r>
              </w:p>
              <w:p w:rsidR="0007229D" w:rsidRPr="0007229D" w:rsidRDefault="005F4978" w:rsidP="005F4978">
                <w:pPr>
                  <w:spacing w:after="0" w:line="240" w:lineRule="auto"/>
                  <w:rPr>
                    <w:rFonts w:ascii="Franklin Gothic Demi" w:hAnsi="Franklin Gothic Demi"/>
                    <w:sz w:val="28"/>
                    <w:szCs w:val="28"/>
                  </w:rPr>
                </w:pPr>
                <w:r>
                  <w:rPr>
                    <w:rFonts w:ascii="Franklin Gothic Demi" w:hAnsi="Franklin Gothic Demi"/>
                    <w:sz w:val="28"/>
                    <w:szCs w:val="28"/>
                  </w:rPr>
                  <w:t xml:space="preserve">                          </w:t>
                </w:r>
                <w:r w:rsidR="00E22C8E">
                  <w:rPr>
                    <w:rFonts w:ascii="Franklin Gothic Demi" w:hAnsi="Franklin Gothic Demi"/>
                    <w:sz w:val="28"/>
                    <w:szCs w:val="28"/>
                  </w:rPr>
                  <w:t xml:space="preserve">Trade Unions </w:t>
                </w:r>
                <w:r w:rsidR="0007229D">
                  <w:rPr>
                    <w:rFonts w:ascii="Franklin Gothic Demi" w:hAnsi="Franklin Gothic Demi"/>
                    <w:sz w:val="28"/>
                    <w:szCs w:val="28"/>
                  </w:rPr>
                  <w:t>Wales</w:t>
                </w:r>
              </w:p>
              <w:p w:rsidR="0007229D" w:rsidRPr="005F4978" w:rsidRDefault="005F4978" w:rsidP="0007229D">
                <w:pPr>
                  <w:spacing w:after="0" w:line="240" w:lineRule="auto"/>
                  <w:jc w:val="both"/>
                  <w:rPr>
                    <w:rFonts w:cstheme="minorHAnsi"/>
                  </w:rPr>
                </w:pPr>
                <w:r w:rsidRPr="005F4978">
                  <w:rPr>
                    <w:rFonts w:cstheme="minorHAnsi"/>
                  </w:rPr>
                  <w:t>____________________________</w:t>
                </w:r>
                <w:r>
                  <w:rPr>
                    <w:rFonts w:cstheme="minorHAnsi"/>
                  </w:rPr>
                  <w:t>___________</w:t>
                </w:r>
              </w:p>
            </w:txbxContent>
          </v:textbox>
        </v:shape>
      </w:pict>
    </w:r>
    <w:r w:rsidR="00FB222F" w:rsidRPr="00FB222F">
      <w:rPr>
        <w:noProof/>
        <w:sz w:val="24"/>
        <w:szCs w:val="24"/>
      </w:rPr>
      <w:pict>
        <v:shape id="Text Box 18" o:spid="_x0000_s4098" type="#_x0000_t202" style="position:absolute;margin-left:261.75pt;margin-top:15.15pt;width:255.75pt;height:54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" stroked="f" strokeweight=".5pt">
          <v:fill opacity="0"/>
          <v:textbox>
            <w:txbxContent>
              <w:p w:rsidR="00E22C8E" w:rsidRDefault="00E22C8E" w:rsidP="00AF79E6">
                <w:pPr>
                  <w:spacing w:after="0" w:line="240" w:lineRule="auto"/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</w:pPr>
                <w:r w:rsidRPr="00EC7AED">
                  <w:rPr>
                    <w:rFonts w:ascii="Franklin Gothic Demi" w:eastAsia="Times New Roman" w:hAnsi="Franklin Gothic Demi" w:cs="Times New Roman"/>
                    <w:color w:val="000000"/>
                    <w:kern w:val="28"/>
                    <w:sz w:val="28"/>
                    <w:szCs w:val="28"/>
                  </w:rPr>
                  <w:t>Cyd-Undebau Llafur</w:t>
                </w:r>
              </w:p>
              <w:p w:rsidR="00E22C8E" w:rsidRDefault="00E22C8E" w:rsidP="00AF79E6">
                <w:pPr>
                  <w:widowControl w:val="0"/>
                  <w:spacing w:after="0" w:line="240" w:lineRule="auto"/>
                </w:pPr>
                <w:r>
                  <w:rPr>
                    <w:rFonts w:ascii="Franklin Gothic Demi" w:hAnsi="Franklin Gothic Demi"/>
                    <w:sz w:val="28"/>
                    <w:szCs w:val="28"/>
                  </w:rPr>
                  <w:t xml:space="preserve">Addysg Bellach Cymru </w:t>
                </w:r>
              </w:p>
              <w:p w:rsidR="00E22C8E" w:rsidRPr="0007229D" w:rsidRDefault="0007229D">
                <w:r>
                  <w:t>____________________________________________</w:t>
                </w:r>
              </w:p>
            </w:txbxContent>
          </v:textbox>
        </v:shape>
      </w:pict>
    </w:r>
    <w:r w:rsidR="00EC7AED">
      <w:rPr>
        <w:rFonts w:ascii="Franklin Gothic Demi" w:eastAsia="Times New Roman" w:hAnsi="Franklin Gothic Demi" w:cs="Times New Roman"/>
        <w:color w:val="000000"/>
        <w:kern w:val="28"/>
        <w:sz w:val="28"/>
        <w:szCs w:val="28"/>
      </w:rPr>
      <w:t xml:space="preserve">        </w:t>
    </w:r>
    <w:r w:rsidR="00EC7AED" w:rsidRPr="00EC7AED">
      <w:rPr>
        <w:rFonts w:ascii="Franklin Gothic Demi" w:eastAsia="Times New Roman" w:hAnsi="Franklin Gothic Demi" w:cs="Times New Roman"/>
        <w:color w:val="000000"/>
        <w:kern w:val="28"/>
        <w:sz w:val="28"/>
        <w:szCs w:val="28"/>
      </w:rPr>
      <w:t xml:space="preserve">     </w:t>
    </w:r>
    <w:r w:rsidR="00EC7AED">
      <w:rPr>
        <w:rFonts w:ascii="Franklin Gothic Demi" w:eastAsia="Times New Roman" w:hAnsi="Franklin Gothic Demi" w:cs="Times New Roman"/>
        <w:color w:val="000000"/>
        <w:kern w:val="28"/>
        <w:sz w:val="28"/>
        <w:szCs w:val="28"/>
      </w:rPr>
      <w:t xml:space="preserve">                          </w:t>
    </w:r>
  </w:p>
  <w:p w:rsidR="00EC7AED" w:rsidRDefault="00EC7AED" w:rsidP="00EC7AED">
    <w:pPr>
      <w:widowControl w:val="0"/>
      <w:spacing w:line="240" w:lineRule="auto"/>
    </w:pPr>
    <w:r>
      <w:rPr>
        <w:rFonts w:ascii="Franklin Gothic Demi" w:hAnsi="Franklin Gothic Demi"/>
        <w:sz w:val="28"/>
        <w:szCs w:val="28"/>
      </w:rPr>
      <w:t xml:space="preserve">                                             </w:t>
    </w:r>
  </w:p>
  <w:p w:rsidR="00EC7AED" w:rsidRDefault="00FB222F" w:rsidP="00EC7AED">
    <w:pPr>
      <w:widowControl w:val="0"/>
    </w:pPr>
    <w:r w:rsidRPr="00FB222F">
      <w:rPr>
        <w:noProof/>
        <w:sz w:val="24"/>
        <w:szCs w:val="24"/>
      </w:rPr>
      <w:pict>
        <v:shape id="WordArt 2" o:spid="_x0000_s4097" type="#_x0000_t202" style="position:absolute;margin-left:0;margin-top:15.45pt;width:156.75pt;height:30.05pt;z-index:251665408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" filled="f" stroked="f">
          <o:lock v:ext="edit" shapetype="t"/>
          <v:textbox>
            <w:txbxContent>
              <w:p w:rsidR="00A01ED7" w:rsidRDefault="00A01ED7" w:rsidP="00A01ED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color w:val="000000"/>
                    <w:spacing w:val="-14"/>
                    <w:sz w:val="28"/>
                    <w:szCs w:val="28"/>
                  </w:rPr>
                  <w:t xml:space="preserve">defending further education </w:t>
                </w:r>
              </w:p>
            </w:txbxContent>
          </v:textbox>
          <w10:wrap anchorx="margin"/>
        </v:shape>
      </w:pict>
    </w:r>
  </w:p>
  <w:p w:rsidR="00EC7AED" w:rsidRPr="00EC7AED" w:rsidRDefault="00EC7AED" w:rsidP="00EC7AED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</w:p>
  <w:p w:rsidR="00EC7AED" w:rsidRDefault="00EC7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CC2"/>
    <w:multiLevelType w:val="hybridMultilevel"/>
    <w:tmpl w:val="E340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7AED"/>
    <w:rsid w:val="0002428D"/>
    <w:rsid w:val="00047748"/>
    <w:rsid w:val="0007229D"/>
    <w:rsid w:val="0017528E"/>
    <w:rsid w:val="001E7DDF"/>
    <w:rsid w:val="003513B0"/>
    <w:rsid w:val="003F3D9C"/>
    <w:rsid w:val="004F1EDC"/>
    <w:rsid w:val="005D640F"/>
    <w:rsid w:val="005F4978"/>
    <w:rsid w:val="00743717"/>
    <w:rsid w:val="007A385E"/>
    <w:rsid w:val="007F735D"/>
    <w:rsid w:val="00917170"/>
    <w:rsid w:val="00A01ED7"/>
    <w:rsid w:val="00AF79E6"/>
    <w:rsid w:val="00E22C8E"/>
    <w:rsid w:val="00EB4D12"/>
    <w:rsid w:val="00EC7AED"/>
    <w:rsid w:val="00ED348F"/>
    <w:rsid w:val="00F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9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ED"/>
  </w:style>
  <w:style w:type="paragraph" w:styleId="Footer">
    <w:name w:val="footer"/>
    <w:basedOn w:val="Normal"/>
    <w:link w:val="FooterChar"/>
    <w:uiPriority w:val="99"/>
    <w:unhideWhenUsed/>
    <w:rsid w:val="00EC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ED"/>
  </w:style>
  <w:style w:type="paragraph" w:styleId="NormalWeb">
    <w:name w:val="Normal (Web)"/>
    <w:basedOn w:val="Normal"/>
    <w:uiPriority w:val="99"/>
    <w:semiHidden/>
    <w:unhideWhenUsed/>
    <w:rsid w:val="00EC7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ScOh8G1IDSEJ::http://d5688920.u56.websitesource.net/images/3165600-THE_WELSH_DRAGON-Barry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d5688920.u56.websitesource.net/images/3165600-THE_WELSH_DRAGON-Barr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Powell</cp:lastModifiedBy>
  <cp:revision>2</cp:revision>
  <dcterms:created xsi:type="dcterms:W3CDTF">2020-06-09T09:07:00Z</dcterms:created>
  <dcterms:modified xsi:type="dcterms:W3CDTF">2020-06-09T09:07:00Z</dcterms:modified>
</cp:coreProperties>
</file>