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C" w:rsidRPr="00F3326F" w:rsidRDefault="00E37E7A" w:rsidP="0073295D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NJC Trade Union Side email to a</w:t>
      </w:r>
      <w:r w:rsidR="001D797C" w:rsidRPr="00F3326F">
        <w:rPr>
          <w:rFonts w:ascii="Arial" w:hAnsi="Arial" w:cs="Arial"/>
          <w:b/>
          <w:bCs/>
          <w:sz w:val="24"/>
          <w:szCs w:val="24"/>
        </w:rPr>
        <w:t>ll councillors in England, Wales and Northern Ireland.</w:t>
      </w:r>
      <w:proofErr w:type="gramEnd"/>
    </w:p>
    <w:p w:rsidR="0073295D" w:rsidRPr="00F3326F" w:rsidRDefault="0073295D" w:rsidP="0073295D">
      <w:pPr>
        <w:rPr>
          <w:rFonts w:ascii="Arial" w:hAnsi="Arial" w:cs="Arial"/>
          <w:sz w:val="24"/>
          <w:szCs w:val="24"/>
        </w:rPr>
      </w:pPr>
    </w:p>
    <w:p w:rsidR="001D797C" w:rsidRPr="00F3326F" w:rsidRDefault="001D797C" w:rsidP="0073295D">
      <w:pPr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 xml:space="preserve">Dear Councillor, </w:t>
      </w:r>
    </w:p>
    <w:p w:rsidR="0073295D" w:rsidRPr="00F3326F" w:rsidRDefault="0073295D" w:rsidP="0073295D">
      <w:pPr>
        <w:rPr>
          <w:rFonts w:ascii="Arial" w:hAnsi="Arial" w:cs="Arial"/>
          <w:sz w:val="24"/>
          <w:szCs w:val="24"/>
        </w:rPr>
      </w:pPr>
    </w:p>
    <w:p w:rsidR="00ED598D" w:rsidRDefault="00ED598D" w:rsidP="00732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NJC Trade Union Side negotiates </w:t>
      </w:r>
      <w:r w:rsidR="00B4350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ay and conditions </w:t>
      </w:r>
      <w:r w:rsidR="00B4350D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local government workers covered by the National Joint Council</w:t>
      </w:r>
      <w:r w:rsidR="00992A5E">
        <w:rPr>
          <w:rFonts w:ascii="Arial" w:hAnsi="Arial" w:cs="Arial"/>
          <w:sz w:val="24"/>
          <w:szCs w:val="24"/>
        </w:rPr>
        <w:t xml:space="preserve"> with the Local Government Employers (LGE)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D598D" w:rsidRDefault="00ED598D" w:rsidP="0073295D">
      <w:pPr>
        <w:rPr>
          <w:rFonts w:ascii="Arial" w:hAnsi="Arial" w:cs="Arial"/>
          <w:sz w:val="24"/>
          <w:szCs w:val="24"/>
        </w:rPr>
      </w:pPr>
    </w:p>
    <w:p w:rsidR="001D797C" w:rsidRPr="00F3326F" w:rsidRDefault="00B40ECC" w:rsidP="00732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5 </w:t>
      </w:r>
      <w:proofErr w:type="gramStart"/>
      <w:r>
        <w:rPr>
          <w:rFonts w:ascii="Arial" w:hAnsi="Arial" w:cs="Arial"/>
          <w:sz w:val="24"/>
          <w:szCs w:val="24"/>
        </w:rPr>
        <w:t>November</w:t>
      </w:r>
      <w:proofErr w:type="gramEnd"/>
      <w:r>
        <w:rPr>
          <w:rFonts w:ascii="Arial" w:hAnsi="Arial" w:cs="Arial"/>
          <w:sz w:val="24"/>
          <w:szCs w:val="24"/>
        </w:rPr>
        <w:t xml:space="preserve"> t</w:t>
      </w:r>
      <w:r w:rsidR="001D797C" w:rsidRPr="00F3326F">
        <w:rPr>
          <w:rFonts w:ascii="Arial" w:hAnsi="Arial" w:cs="Arial"/>
          <w:sz w:val="24"/>
          <w:szCs w:val="24"/>
        </w:rPr>
        <w:t>he Trade Union Side</w:t>
      </w:r>
      <w:r>
        <w:rPr>
          <w:rFonts w:ascii="Arial" w:hAnsi="Arial" w:cs="Arial"/>
          <w:sz w:val="24"/>
          <w:szCs w:val="24"/>
        </w:rPr>
        <w:t xml:space="preserve"> formally lodged our</w:t>
      </w:r>
      <w:r w:rsidR="001D797C" w:rsidRPr="00F3326F">
        <w:rPr>
          <w:rFonts w:ascii="Arial" w:hAnsi="Arial" w:cs="Arial"/>
          <w:sz w:val="24"/>
          <w:szCs w:val="24"/>
        </w:rPr>
        <w:t xml:space="preserve"> 201</w:t>
      </w:r>
      <w:r w:rsidR="00795B0C" w:rsidRPr="00F3326F">
        <w:rPr>
          <w:rFonts w:ascii="Arial" w:hAnsi="Arial" w:cs="Arial"/>
          <w:sz w:val="24"/>
          <w:szCs w:val="24"/>
        </w:rPr>
        <w:t>4</w:t>
      </w:r>
      <w:r w:rsidR="001D797C" w:rsidRPr="00F3326F">
        <w:rPr>
          <w:rFonts w:ascii="Arial" w:hAnsi="Arial" w:cs="Arial"/>
          <w:sz w:val="24"/>
          <w:szCs w:val="24"/>
        </w:rPr>
        <w:t>-1</w:t>
      </w:r>
      <w:r w:rsidR="00795B0C" w:rsidRPr="00F3326F">
        <w:rPr>
          <w:rFonts w:ascii="Arial" w:hAnsi="Arial" w:cs="Arial"/>
          <w:sz w:val="24"/>
          <w:szCs w:val="24"/>
        </w:rPr>
        <w:t>5</w:t>
      </w:r>
      <w:r w:rsidR="001D797C" w:rsidRPr="00F3326F">
        <w:rPr>
          <w:rFonts w:ascii="Arial" w:hAnsi="Arial" w:cs="Arial"/>
          <w:sz w:val="24"/>
          <w:szCs w:val="24"/>
        </w:rPr>
        <w:t xml:space="preserve"> pay claim for </w:t>
      </w:r>
      <w:r w:rsidR="00B112BC" w:rsidRPr="00F3326F">
        <w:rPr>
          <w:rFonts w:ascii="Arial" w:hAnsi="Arial" w:cs="Arial"/>
          <w:sz w:val="24"/>
          <w:szCs w:val="24"/>
        </w:rPr>
        <w:t>local government workers</w:t>
      </w:r>
      <w:r>
        <w:rPr>
          <w:rFonts w:ascii="Arial" w:hAnsi="Arial" w:cs="Arial"/>
          <w:sz w:val="24"/>
          <w:szCs w:val="24"/>
        </w:rPr>
        <w:t xml:space="preserve"> </w:t>
      </w:r>
      <w:r w:rsidR="001D797C" w:rsidRPr="00F3326F">
        <w:rPr>
          <w:rFonts w:ascii="Arial" w:hAnsi="Arial" w:cs="Arial"/>
          <w:sz w:val="24"/>
          <w:szCs w:val="24"/>
        </w:rPr>
        <w:t>with the L</w:t>
      </w:r>
      <w:r w:rsidR="00992A5E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. It </w:t>
      </w:r>
      <w:proofErr w:type="gramStart"/>
      <w:r>
        <w:rPr>
          <w:rFonts w:ascii="Arial" w:hAnsi="Arial" w:cs="Arial"/>
          <w:sz w:val="24"/>
          <w:szCs w:val="24"/>
        </w:rPr>
        <w:t>is attached</w:t>
      </w:r>
      <w:proofErr w:type="gramEnd"/>
      <w:r>
        <w:rPr>
          <w:rFonts w:ascii="Arial" w:hAnsi="Arial" w:cs="Arial"/>
          <w:sz w:val="24"/>
          <w:szCs w:val="24"/>
        </w:rPr>
        <w:t xml:space="preserve"> and we hope that you will </w:t>
      </w:r>
      <w:r w:rsidR="00247A5E">
        <w:rPr>
          <w:rFonts w:ascii="Arial" w:hAnsi="Arial" w:cs="Arial"/>
          <w:sz w:val="24"/>
          <w:szCs w:val="24"/>
        </w:rPr>
        <w:t xml:space="preserve">take time to </w:t>
      </w:r>
      <w:r>
        <w:rPr>
          <w:rFonts w:ascii="Arial" w:hAnsi="Arial" w:cs="Arial"/>
          <w:sz w:val="24"/>
          <w:szCs w:val="24"/>
        </w:rPr>
        <w:t>read it carefully</w:t>
      </w:r>
      <w:r w:rsidR="00E80A36">
        <w:rPr>
          <w:rFonts w:ascii="Arial" w:hAnsi="Arial" w:cs="Arial"/>
          <w:sz w:val="24"/>
          <w:szCs w:val="24"/>
        </w:rPr>
        <w:t xml:space="preserve"> and speak to your executive leadership about it</w:t>
      </w:r>
      <w:r>
        <w:rPr>
          <w:rFonts w:ascii="Arial" w:hAnsi="Arial" w:cs="Arial"/>
          <w:sz w:val="24"/>
          <w:szCs w:val="24"/>
        </w:rPr>
        <w:t>.</w:t>
      </w:r>
      <w:r w:rsidR="00F678DE">
        <w:rPr>
          <w:rFonts w:ascii="Arial" w:hAnsi="Arial" w:cs="Arial"/>
          <w:sz w:val="24"/>
          <w:szCs w:val="24"/>
        </w:rPr>
        <w:t xml:space="preserve"> The document lays out the case for our claim, which is for:</w:t>
      </w:r>
      <w:r w:rsidR="001D797C" w:rsidRPr="00F3326F">
        <w:rPr>
          <w:rFonts w:ascii="Arial" w:hAnsi="Arial" w:cs="Arial"/>
          <w:sz w:val="24"/>
          <w:szCs w:val="24"/>
        </w:rPr>
        <w:t> </w:t>
      </w:r>
    </w:p>
    <w:p w:rsidR="0073295D" w:rsidRPr="00F3326F" w:rsidRDefault="0073295D" w:rsidP="0073295D">
      <w:pPr>
        <w:rPr>
          <w:rFonts w:ascii="Arial" w:hAnsi="Arial" w:cs="Arial"/>
          <w:sz w:val="24"/>
          <w:szCs w:val="24"/>
        </w:rPr>
      </w:pPr>
    </w:p>
    <w:p w:rsidR="00066ECC" w:rsidRPr="00F3326F" w:rsidRDefault="00066ECC" w:rsidP="0073295D">
      <w:pPr>
        <w:ind w:left="170" w:right="284"/>
        <w:jc w:val="center"/>
        <w:rPr>
          <w:rFonts w:ascii="Arial" w:hAnsi="Arial" w:cs="Arial"/>
          <w:b/>
          <w:sz w:val="24"/>
          <w:szCs w:val="24"/>
        </w:rPr>
      </w:pPr>
      <w:r w:rsidRPr="00F3326F">
        <w:rPr>
          <w:rFonts w:ascii="Arial" w:hAnsi="Arial" w:cs="Arial"/>
          <w:b/>
          <w:sz w:val="24"/>
          <w:szCs w:val="24"/>
        </w:rPr>
        <w:t>A minimum increase of £1 an hour on scale point 5 to achieve the Living Wage and the same flat rate increase on all other scale points</w:t>
      </w:r>
    </w:p>
    <w:p w:rsidR="00066ECC" w:rsidRPr="00F3326F" w:rsidRDefault="00066ECC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B3BB8" w:rsidRDefault="00097153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claim document</w:t>
      </w:r>
      <w:r w:rsidR="00B40ECC">
        <w:rPr>
          <w:rFonts w:ascii="Arial" w:hAnsi="Arial" w:cs="Arial"/>
        </w:rPr>
        <w:t xml:space="preserve"> contains some key points:</w:t>
      </w:r>
    </w:p>
    <w:p w:rsidR="00AD4DBC" w:rsidRDefault="00AD4DBC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B3BB8" w:rsidRDefault="00AD4DBC" w:rsidP="0073295D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D4DBC">
        <w:rPr>
          <w:rFonts w:ascii="Arial" w:hAnsi="Arial" w:cs="Arial"/>
          <w:b/>
        </w:rPr>
        <w:t>Our members’ pay has fallen by 18% in real terms since 2010</w:t>
      </w:r>
    </w:p>
    <w:p w:rsidR="00692150" w:rsidRPr="00AD4DBC" w:rsidRDefault="00692150" w:rsidP="00692150">
      <w:pPr>
        <w:pStyle w:val="NormalWeb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</w:rPr>
      </w:pPr>
    </w:p>
    <w:p w:rsidR="005D3FCA" w:rsidRDefault="005D3FCA" w:rsidP="005D3FCA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b/>
          <w:sz w:val="24"/>
          <w:szCs w:val="24"/>
        </w:rPr>
      </w:pPr>
      <w:r w:rsidRPr="00F3326F">
        <w:rPr>
          <w:rFonts w:ascii="Arial" w:hAnsi="Arial" w:cs="Arial"/>
          <w:b/>
          <w:sz w:val="24"/>
          <w:szCs w:val="24"/>
        </w:rPr>
        <w:t xml:space="preserve">Half a million </w:t>
      </w:r>
      <w:r w:rsidR="00B40ECC">
        <w:rPr>
          <w:rFonts w:ascii="Arial" w:hAnsi="Arial" w:cs="Arial"/>
          <w:b/>
          <w:sz w:val="24"/>
          <w:szCs w:val="24"/>
        </w:rPr>
        <w:t xml:space="preserve">NJC workers </w:t>
      </w:r>
      <w:r w:rsidRPr="00F3326F">
        <w:rPr>
          <w:rFonts w:ascii="Arial" w:hAnsi="Arial" w:cs="Arial"/>
          <w:b/>
          <w:sz w:val="24"/>
          <w:szCs w:val="24"/>
        </w:rPr>
        <w:t>earn less than the new Living Wage rates of £7.65 outside London</w:t>
      </w:r>
    </w:p>
    <w:p w:rsidR="00692150" w:rsidRPr="00692150" w:rsidRDefault="00692150" w:rsidP="0069215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2150" w:rsidRDefault="005B3BB8" w:rsidP="0073295D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>Over 1 million NJC workers (two thirds) earn less than £21,000 a year</w:t>
      </w:r>
    </w:p>
    <w:p w:rsidR="00692150" w:rsidRPr="00692150" w:rsidRDefault="00692150" w:rsidP="00692150">
      <w:pPr>
        <w:pStyle w:val="ListParagraph"/>
        <w:rPr>
          <w:rFonts w:ascii="Arial" w:hAnsi="Arial" w:cs="Arial"/>
          <w:sz w:val="24"/>
          <w:szCs w:val="24"/>
        </w:rPr>
      </w:pPr>
    </w:p>
    <w:p w:rsidR="005B3BB8" w:rsidRDefault="005B3BB8" w:rsidP="0073295D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>That’s over £5,500 less than annual median earnings in the economy in 2012</w:t>
      </w:r>
      <w:r w:rsidR="00B40ECC">
        <w:rPr>
          <w:rFonts w:ascii="Arial" w:hAnsi="Arial" w:cs="Arial"/>
          <w:sz w:val="24"/>
          <w:szCs w:val="24"/>
        </w:rPr>
        <w:t>…</w:t>
      </w:r>
    </w:p>
    <w:p w:rsidR="00692150" w:rsidRPr="00692150" w:rsidRDefault="00692150" w:rsidP="00692150">
      <w:pPr>
        <w:pStyle w:val="ListParagraph"/>
        <w:rPr>
          <w:rFonts w:ascii="Arial" w:hAnsi="Arial" w:cs="Arial"/>
          <w:sz w:val="24"/>
          <w:szCs w:val="24"/>
        </w:rPr>
      </w:pPr>
    </w:p>
    <w:p w:rsidR="00B40ECC" w:rsidRDefault="00B40ECC" w:rsidP="0073295D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…and </w:t>
      </w:r>
      <w:r w:rsidRPr="00F3326F">
        <w:rPr>
          <w:rFonts w:ascii="Arial" w:hAnsi="Arial" w:cs="Arial"/>
          <w:sz w:val="24"/>
          <w:szCs w:val="24"/>
        </w:rPr>
        <w:t>below the Coalition’s ‘low pay’ threshold</w:t>
      </w:r>
      <w:r w:rsidR="00692150">
        <w:rPr>
          <w:rFonts w:ascii="Arial" w:hAnsi="Arial" w:cs="Arial"/>
          <w:sz w:val="24"/>
          <w:szCs w:val="24"/>
        </w:rPr>
        <w:t xml:space="preserve"> of £21,000</w:t>
      </w:r>
    </w:p>
    <w:p w:rsidR="00692150" w:rsidRPr="00692150" w:rsidRDefault="00692150" w:rsidP="00692150">
      <w:pPr>
        <w:pStyle w:val="ListParagraph"/>
        <w:rPr>
          <w:rFonts w:ascii="Arial" w:hAnsi="Arial" w:cs="Arial"/>
          <w:sz w:val="24"/>
          <w:szCs w:val="24"/>
        </w:rPr>
      </w:pPr>
    </w:p>
    <w:p w:rsidR="005B3BB8" w:rsidRDefault="005B3BB8" w:rsidP="0073295D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 xml:space="preserve">In comparison, only 22,000 NHS and 4,000 Higher Education workers earn less than the Living Wage  </w:t>
      </w:r>
    </w:p>
    <w:p w:rsidR="00692150" w:rsidRPr="00692150" w:rsidRDefault="00692150" w:rsidP="00692150">
      <w:pPr>
        <w:pStyle w:val="ListParagraph"/>
        <w:rPr>
          <w:rFonts w:ascii="Arial" w:hAnsi="Arial" w:cs="Arial"/>
          <w:sz w:val="24"/>
          <w:szCs w:val="24"/>
        </w:rPr>
      </w:pPr>
    </w:p>
    <w:p w:rsidR="005B3BB8" w:rsidRDefault="005B3BB8" w:rsidP="0073295D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>Local government pay (NJC) is the lowest in the public sector – from top to bottom of the pay spine</w:t>
      </w:r>
    </w:p>
    <w:p w:rsidR="00692150" w:rsidRPr="00692150" w:rsidRDefault="00692150" w:rsidP="00692150">
      <w:pPr>
        <w:pStyle w:val="ListParagraph"/>
        <w:rPr>
          <w:rFonts w:ascii="Arial" w:hAnsi="Arial" w:cs="Arial"/>
          <w:sz w:val="24"/>
          <w:szCs w:val="24"/>
        </w:rPr>
      </w:pPr>
    </w:p>
    <w:p w:rsidR="00AD5A70" w:rsidRPr="00F3326F" w:rsidRDefault="00AD5A70" w:rsidP="0073295D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top of the decline in basic earnings, local cuts to conditions </w:t>
      </w:r>
      <w:r w:rsidR="00247A5E">
        <w:rPr>
          <w:rFonts w:ascii="Arial" w:hAnsi="Arial" w:cs="Arial"/>
          <w:sz w:val="24"/>
          <w:szCs w:val="24"/>
        </w:rPr>
        <w:t xml:space="preserve">like unsocial hours payments </w:t>
      </w:r>
      <w:r>
        <w:rPr>
          <w:rFonts w:ascii="Arial" w:hAnsi="Arial" w:cs="Arial"/>
          <w:sz w:val="24"/>
          <w:szCs w:val="24"/>
        </w:rPr>
        <w:t>are hitting pay packets hard</w:t>
      </w:r>
    </w:p>
    <w:p w:rsidR="00AD5A70" w:rsidRDefault="00AD5A70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6ECC" w:rsidRPr="00F3326F" w:rsidRDefault="00AD5A70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66ECC" w:rsidRPr="00F3326F">
        <w:rPr>
          <w:rFonts w:ascii="Arial" w:hAnsi="Arial" w:cs="Arial"/>
        </w:rPr>
        <w:t>oliticians from all political parties</w:t>
      </w:r>
      <w:r w:rsidR="00372381" w:rsidRPr="00F3326F">
        <w:rPr>
          <w:rFonts w:ascii="Arial" w:hAnsi="Arial" w:cs="Arial"/>
        </w:rPr>
        <w:t xml:space="preserve"> are </w:t>
      </w:r>
      <w:r w:rsidR="00066ECC" w:rsidRPr="00F3326F">
        <w:rPr>
          <w:rFonts w:ascii="Arial" w:hAnsi="Arial" w:cs="Arial"/>
        </w:rPr>
        <w:t>call</w:t>
      </w:r>
      <w:r w:rsidR="00372381" w:rsidRPr="00F3326F">
        <w:rPr>
          <w:rFonts w:ascii="Arial" w:hAnsi="Arial" w:cs="Arial"/>
        </w:rPr>
        <w:t>ing</w:t>
      </w:r>
      <w:r w:rsidR="00066ECC" w:rsidRPr="00F3326F">
        <w:rPr>
          <w:rFonts w:ascii="Arial" w:hAnsi="Arial" w:cs="Arial"/>
        </w:rPr>
        <w:t xml:space="preserve"> for action to end low pay and the Living Wage</w:t>
      </w:r>
      <w:r w:rsidR="00692150">
        <w:rPr>
          <w:rFonts w:ascii="Arial" w:hAnsi="Arial" w:cs="Arial"/>
        </w:rPr>
        <w:t xml:space="preserve"> in the private sector</w:t>
      </w:r>
      <w:r>
        <w:rPr>
          <w:rFonts w:ascii="Arial" w:hAnsi="Arial" w:cs="Arial"/>
        </w:rPr>
        <w:t>. Meanwhile</w:t>
      </w:r>
      <w:r w:rsidR="00692150">
        <w:rPr>
          <w:rFonts w:ascii="Arial" w:hAnsi="Arial" w:cs="Arial"/>
        </w:rPr>
        <w:t>,</w:t>
      </w:r>
      <w:r w:rsidR="00066ECC" w:rsidRPr="00F3326F">
        <w:rPr>
          <w:rFonts w:ascii="Arial" w:hAnsi="Arial" w:cs="Arial"/>
        </w:rPr>
        <w:t xml:space="preserve"> 1.6 million</w:t>
      </w:r>
      <w:r w:rsidR="00B112BC" w:rsidRPr="00F3326F">
        <w:rPr>
          <w:rFonts w:ascii="Arial" w:hAnsi="Arial" w:cs="Arial"/>
        </w:rPr>
        <w:t xml:space="preserve"> </w:t>
      </w:r>
      <w:r w:rsidR="00066ECC" w:rsidRPr="00F3326F">
        <w:rPr>
          <w:rFonts w:ascii="Arial" w:hAnsi="Arial" w:cs="Arial"/>
        </w:rPr>
        <w:t>local government workers fac</w:t>
      </w:r>
      <w:r w:rsidR="00B112BC" w:rsidRPr="00F3326F">
        <w:rPr>
          <w:rFonts w:ascii="Arial" w:hAnsi="Arial" w:cs="Arial"/>
        </w:rPr>
        <w:t>e</w:t>
      </w:r>
      <w:r w:rsidR="00066ECC" w:rsidRPr="00F3326F">
        <w:rPr>
          <w:rFonts w:ascii="Arial" w:hAnsi="Arial" w:cs="Arial"/>
        </w:rPr>
        <w:t xml:space="preserve"> unprecedented</w:t>
      </w:r>
      <w:r w:rsidR="00692150">
        <w:rPr>
          <w:rFonts w:ascii="Arial" w:hAnsi="Arial" w:cs="Arial"/>
        </w:rPr>
        <w:t xml:space="preserve"> financial hardship because of poverty pay and declining earnings</w:t>
      </w:r>
      <w:r w:rsidR="00066ECC" w:rsidRPr="00F3326F">
        <w:rPr>
          <w:rFonts w:ascii="Arial" w:hAnsi="Arial" w:cs="Arial"/>
        </w:rPr>
        <w:t xml:space="preserve">. Many </w:t>
      </w:r>
      <w:r w:rsidR="005F2A3E">
        <w:rPr>
          <w:rFonts w:ascii="Arial" w:hAnsi="Arial" w:cs="Arial"/>
        </w:rPr>
        <w:t xml:space="preserve">of our members </w:t>
      </w:r>
      <w:r w:rsidR="00066ECC" w:rsidRPr="00F3326F">
        <w:rPr>
          <w:rFonts w:ascii="Arial" w:hAnsi="Arial" w:cs="Arial"/>
        </w:rPr>
        <w:t xml:space="preserve">can only make ends meet through loans from friends and family, food banks, in-work benefits and welfare support from </w:t>
      </w:r>
      <w:r w:rsidR="005F2A3E">
        <w:rPr>
          <w:rFonts w:ascii="Arial" w:hAnsi="Arial" w:cs="Arial"/>
        </w:rPr>
        <w:t xml:space="preserve">us - </w:t>
      </w:r>
      <w:r w:rsidR="00066ECC" w:rsidRPr="00F3326F">
        <w:rPr>
          <w:rFonts w:ascii="Arial" w:hAnsi="Arial" w:cs="Arial"/>
        </w:rPr>
        <w:t xml:space="preserve">their trade unions. </w:t>
      </w:r>
    </w:p>
    <w:p w:rsidR="00064E92" w:rsidRPr="00F3326F" w:rsidRDefault="00064E92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72381" w:rsidRDefault="005F2A3E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 understand that our</w:t>
      </w:r>
      <w:r w:rsidR="00372381" w:rsidRPr="00F3326F">
        <w:rPr>
          <w:rFonts w:ascii="Arial" w:hAnsi="Arial" w:cs="Arial"/>
        </w:rPr>
        <w:t xml:space="preserve"> claim is set against a backdrop of unprecedented cuts in local authority funding by central government.</w:t>
      </w:r>
      <w:r>
        <w:rPr>
          <w:rFonts w:ascii="Arial" w:hAnsi="Arial" w:cs="Arial"/>
        </w:rPr>
        <w:t xml:space="preserve"> However, t</w:t>
      </w:r>
      <w:r w:rsidR="00372381" w:rsidRPr="00F3326F">
        <w:rPr>
          <w:rFonts w:ascii="Arial" w:hAnsi="Arial" w:cs="Arial"/>
        </w:rPr>
        <w:t>his squeeze on</w:t>
      </w:r>
      <w:r>
        <w:rPr>
          <w:rFonts w:ascii="Arial" w:hAnsi="Arial" w:cs="Arial"/>
        </w:rPr>
        <w:t xml:space="preserve"> our members’</w:t>
      </w:r>
      <w:r w:rsidR="00372381" w:rsidRPr="00F3326F">
        <w:rPr>
          <w:rFonts w:ascii="Arial" w:hAnsi="Arial" w:cs="Arial"/>
        </w:rPr>
        <w:t xml:space="preserve"> living standards is damaging the chances of economic recovery, alongside </w:t>
      </w:r>
      <w:r>
        <w:rPr>
          <w:rFonts w:ascii="Arial" w:hAnsi="Arial" w:cs="Arial"/>
        </w:rPr>
        <w:t xml:space="preserve">their </w:t>
      </w:r>
      <w:r w:rsidR="00372381" w:rsidRPr="00F3326F">
        <w:rPr>
          <w:rFonts w:ascii="Arial" w:hAnsi="Arial" w:cs="Arial"/>
        </w:rPr>
        <w:t>ability to make ends meet. We need a rise in local government pay levels which recognises our members’ vital contribution to</w:t>
      </w:r>
      <w:r w:rsidR="002B5964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local economy </w:t>
      </w:r>
      <w:r w:rsidR="00247A5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local services and helps </w:t>
      </w:r>
      <w:r w:rsidR="00372381" w:rsidRPr="00F3326F">
        <w:rPr>
          <w:rFonts w:ascii="Arial" w:hAnsi="Arial" w:cs="Arial"/>
        </w:rPr>
        <w:t>boosts consumer confidence and</w:t>
      </w:r>
      <w:r>
        <w:rPr>
          <w:rFonts w:ascii="Arial" w:hAnsi="Arial" w:cs="Arial"/>
        </w:rPr>
        <w:t xml:space="preserve"> </w:t>
      </w:r>
      <w:r w:rsidR="00372381" w:rsidRPr="00F3326F">
        <w:rPr>
          <w:rFonts w:ascii="Arial" w:hAnsi="Arial" w:cs="Arial"/>
        </w:rPr>
        <w:t>the</w:t>
      </w:r>
      <w:r w:rsidR="00AD4DBC">
        <w:rPr>
          <w:rFonts w:ascii="Arial" w:hAnsi="Arial" w:cs="Arial"/>
        </w:rPr>
        <w:t xml:space="preserve"> wider</w:t>
      </w:r>
      <w:r w:rsidR="00372381" w:rsidRPr="00F3326F">
        <w:rPr>
          <w:rFonts w:ascii="Arial" w:hAnsi="Arial" w:cs="Arial"/>
        </w:rPr>
        <w:t xml:space="preserve"> econom</w:t>
      </w:r>
      <w:r w:rsidR="002B5964">
        <w:rPr>
          <w:rFonts w:ascii="Arial" w:hAnsi="Arial" w:cs="Arial"/>
        </w:rPr>
        <w:t>ic revival</w:t>
      </w:r>
      <w:r w:rsidR="00372381" w:rsidRPr="00F3326F">
        <w:rPr>
          <w:rFonts w:ascii="Arial" w:hAnsi="Arial" w:cs="Arial"/>
        </w:rPr>
        <w:t xml:space="preserve">. </w:t>
      </w:r>
      <w:r w:rsidR="00AD4DBC">
        <w:rPr>
          <w:rFonts w:ascii="Arial" w:hAnsi="Arial" w:cs="Arial"/>
        </w:rPr>
        <w:t xml:space="preserve">They are </w:t>
      </w:r>
      <w:r w:rsidR="00AD4DBC">
        <w:rPr>
          <w:rFonts w:ascii="Arial" w:hAnsi="Arial" w:cs="Arial"/>
        </w:rPr>
        <w:lastRenderedPageBreak/>
        <w:t>continuing to keep local services going with over 450,000 jobs lost and their commitment deserves to be recognised.</w:t>
      </w:r>
    </w:p>
    <w:p w:rsidR="00AD4DBC" w:rsidRDefault="00AD4DBC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678DE" w:rsidRDefault="00F678DE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D4DBC" w:rsidRDefault="00AD4DBC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 what can you do?</w:t>
      </w:r>
    </w:p>
    <w:p w:rsidR="00AD4DBC" w:rsidRDefault="00AD4DBC" w:rsidP="0073295D">
      <w:pPr>
        <w:pStyle w:val="NormalWeb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D4DBC" w:rsidRDefault="00AD4DBC" w:rsidP="00AD4DBC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DBC">
        <w:rPr>
          <w:rFonts w:ascii="Arial" w:hAnsi="Arial" w:cs="Arial"/>
        </w:rPr>
        <w:t xml:space="preserve">Read our claim and </w:t>
      </w:r>
      <w:r>
        <w:rPr>
          <w:rFonts w:ascii="Arial" w:hAnsi="Arial" w:cs="Arial"/>
        </w:rPr>
        <w:t>discuss it with other councillors</w:t>
      </w:r>
    </w:p>
    <w:p w:rsidR="00FD5023" w:rsidRDefault="00FD5023" w:rsidP="00FD5023">
      <w:pPr>
        <w:pStyle w:val="NormalWeb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87356" w:rsidRDefault="00487356" w:rsidP="00487356">
      <w:pPr>
        <w:pStyle w:val="ListParagraph"/>
        <w:numPr>
          <w:ilvl w:val="0"/>
          <w:numId w:val="11"/>
        </w:numPr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reply to us at NJCPay2014@unison.co.uk. Please copy GMB and Unite</w:t>
      </w:r>
      <w:r w:rsidR="00B64013">
        <w:rPr>
          <w:rFonts w:ascii="Arial" w:hAnsi="Arial" w:cs="Arial"/>
          <w:sz w:val="24"/>
          <w:szCs w:val="24"/>
        </w:rPr>
        <w:t xml:space="preserve"> into</w:t>
      </w:r>
      <w:r>
        <w:rPr>
          <w:rFonts w:ascii="Arial" w:hAnsi="Arial" w:cs="Arial"/>
          <w:sz w:val="24"/>
          <w:szCs w:val="24"/>
        </w:rPr>
        <w:t xml:space="preserve"> your message by including </w:t>
      </w:r>
      <w:hyperlink r:id="rId12" w:history="1">
        <w:r w:rsidRPr="00CF76D8">
          <w:rPr>
            <w:rStyle w:val="Hyperlink"/>
            <w:rFonts w:ascii="Arial" w:hAnsi="Arial" w:cs="Arial"/>
            <w:sz w:val="24"/>
            <w:szCs w:val="24"/>
          </w:rPr>
          <w:t>Brian.Strutton@gmb.org.uk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r w:rsidR="00B64013">
        <w:rPr>
          <w:rFonts w:ascii="Arial" w:hAnsi="Arial" w:cs="Arial"/>
          <w:sz w:val="24"/>
          <w:szCs w:val="24"/>
        </w:rPr>
        <w:t>Fiona. Farmer@unitetheunion.org</w:t>
      </w:r>
    </w:p>
    <w:p w:rsidR="00FD5023" w:rsidRPr="00FD5023" w:rsidRDefault="00FD5023" w:rsidP="00FD5023">
      <w:pPr>
        <w:pStyle w:val="ListParagraph"/>
        <w:rPr>
          <w:rFonts w:ascii="Arial" w:hAnsi="Arial" w:cs="Arial"/>
          <w:sz w:val="24"/>
          <w:szCs w:val="24"/>
        </w:rPr>
      </w:pPr>
    </w:p>
    <w:p w:rsidR="00AD4DBC" w:rsidRDefault="00AD4DBC" w:rsidP="00AD4DBC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sure that our claim is discussed formally within your council</w:t>
      </w:r>
    </w:p>
    <w:p w:rsidR="00A93A2B" w:rsidRDefault="00A93A2B" w:rsidP="00A93A2B">
      <w:pPr>
        <w:pStyle w:val="NormalWeb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87356" w:rsidRPr="00081E37" w:rsidRDefault="00AD4DBC" w:rsidP="00487356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81E37">
        <w:rPr>
          <w:rFonts w:ascii="Arial" w:hAnsi="Arial" w:cs="Arial"/>
        </w:rPr>
        <w:t>Use the model motion attached to get support for our claim</w:t>
      </w:r>
    </w:p>
    <w:p w:rsidR="00487356" w:rsidRPr="00692150" w:rsidRDefault="00487356" w:rsidP="00487356">
      <w:pPr>
        <w:pStyle w:val="ListParagraph"/>
        <w:ind w:left="360" w:right="284"/>
        <w:rPr>
          <w:rFonts w:ascii="Arial" w:hAnsi="Arial" w:cs="Arial"/>
          <w:sz w:val="24"/>
          <w:szCs w:val="24"/>
        </w:rPr>
      </w:pPr>
    </w:p>
    <w:p w:rsidR="00487356" w:rsidRDefault="00487356" w:rsidP="00487356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Talk to our local union reps and members about how the pay squeeze is affecting them</w:t>
      </w:r>
    </w:p>
    <w:p w:rsidR="00FD5023" w:rsidRDefault="00FD5023" w:rsidP="00FD5023">
      <w:pPr>
        <w:pStyle w:val="NormalWeb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1142A6" w:rsidRPr="00487356" w:rsidRDefault="001142A6" w:rsidP="001142A6">
      <w:pPr>
        <w:pStyle w:val="ListParagraph"/>
        <w:numPr>
          <w:ilvl w:val="0"/>
          <w:numId w:val="11"/>
        </w:numPr>
        <w:ind w:right="284"/>
        <w:rPr>
          <w:rFonts w:ascii="Arial" w:hAnsi="Arial" w:cs="Arial"/>
          <w:sz w:val="24"/>
          <w:szCs w:val="24"/>
        </w:rPr>
      </w:pPr>
      <w:r w:rsidRPr="00487356">
        <w:rPr>
          <w:rFonts w:ascii="Arial" w:hAnsi="Arial" w:cs="Arial"/>
          <w:sz w:val="24"/>
          <w:szCs w:val="24"/>
        </w:rPr>
        <w:t>Speak up for your workforce! Many of them are also your local constituents and deserve your support.</w:t>
      </w:r>
      <w:r w:rsidR="00B64013">
        <w:rPr>
          <w:rFonts w:ascii="Arial" w:hAnsi="Arial" w:cs="Arial"/>
          <w:sz w:val="24"/>
          <w:szCs w:val="24"/>
        </w:rPr>
        <w:t xml:space="preserve"> </w:t>
      </w:r>
      <w:r w:rsidRPr="00487356">
        <w:rPr>
          <w:rFonts w:ascii="Arial" w:hAnsi="Arial" w:cs="Arial"/>
          <w:sz w:val="24"/>
          <w:szCs w:val="24"/>
        </w:rPr>
        <w:t xml:space="preserve">You can speak up for them on Twitter and </w:t>
      </w:r>
      <w:proofErr w:type="spellStart"/>
      <w:r w:rsidRPr="00487356"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, as well as in your local papers</w:t>
      </w:r>
    </w:p>
    <w:p w:rsidR="001142A6" w:rsidRDefault="001142A6" w:rsidP="001142A6">
      <w:pPr>
        <w:pStyle w:val="ListParagraph"/>
        <w:rPr>
          <w:rFonts w:ascii="Arial" w:hAnsi="Arial" w:cs="Arial"/>
          <w:sz w:val="24"/>
          <w:szCs w:val="24"/>
        </w:rPr>
      </w:pPr>
    </w:p>
    <w:p w:rsidR="00690746" w:rsidRDefault="00B4584C" w:rsidP="0073295D">
      <w:pPr>
        <w:pStyle w:val="ListParagraph"/>
        <w:numPr>
          <w:ilvl w:val="0"/>
          <w:numId w:val="10"/>
        </w:numPr>
        <w:ind w:right="284"/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 xml:space="preserve">The Local Government Employers are currently holding regional consultations on this year’s NJC pay offer. </w:t>
      </w:r>
      <w:r w:rsidR="00A93A2B">
        <w:rPr>
          <w:rFonts w:ascii="Arial" w:hAnsi="Arial" w:cs="Arial"/>
          <w:b/>
          <w:sz w:val="24"/>
          <w:szCs w:val="24"/>
        </w:rPr>
        <w:t>Please ensure that attendees from your council understand our claim and are reflecting the views of elected members</w:t>
      </w:r>
      <w:r w:rsidR="008F3750">
        <w:rPr>
          <w:rFonts w:ascii="Arial" w:hAnsi="Arial" w:cs="Arial"/>
          <w:b/>
          <w:sz w:val="24"/>
          <w:szCs w:val="24"/>
        </w:rPr>
        <w:t xml:space="preserve">. </w:t>
      </w:r>
      <w:r w:rsidR="008F3750" w:rsidRPr="00B4350D">
        <w:rPr>
          <w:rFonts w:ascii="Arial" w:hAnsi="Arial" w:cs="Arial"/>
          <w:sz w:val="24"/>
          <w:szCs w:val="24"/>
        </w:rPr>
        <w:t xml:space="preserve">The employers are in the process of agreeing dates. Those  publicised so far are </w:t>
      </w:r>
      <w:r w:rsidR="00690746">
        <w:rPr>
          <w:rFonts w:ascii="Arial" w:hAnsi="Arial" w:cs="Arial"/>
          <w:sz w:val="24"/>
          <w:szCs w:val="24"/>
        </w:rPr>
        <w:t>below:</w:t>
      </w:r>
    </w:p>
    <w:p w:rsidR="00B64013" w:rsidRDefault="00B64013" w:rsidP="00B640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552"/>
      </w:tblGrid>
      <w:tr w:rsidR="00B64013" w:rsidTr="00092E9F">
        <w:tc>
          <w:tcPr>
            <w:tcW w:w="5637" w:type="dxa"/>
            <w:gridSpan w:val="2"/>
          </w:tcPr>
          <w:p w:rsidR="00B64013" w:rsidRPr="00E80A36" w:rsidRDefault="00B64013" w:rsidP="00092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A36">
              <w:rPr>
                <w:rFonts w:ascii="Arial" w:hAnsi="Arial" w:cs="Arial"/>
                <w:b/>
                <w:sz w:val="24"/>
                <w:szCs w:val="24"/>
              </w:rPr>
              <w:t xml:space="preserve">Dates for regional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</w:t>
            </w:r>
            <w:r w:rsidRPr="00E80A36">
              <w:rPr>
                <w:rFonts w:ascii="Arial" w:hAnsi="Arial" w:cs="Arial"/>
                <w:b/>
                <w:sz w:val="24"/>
                <w:szCs w:val="24"/>
              </w:rPr>
              <w:t>consultations:</w:t>
            </w:r>
          </w:p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013" w:rsidTr="00092E9F">
        <w:tc>
          <w:tcPr>
            <w:tcW w:w="3085" w:type="dxa"/>
          </w:tcPr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Midlands</w:t>
            </w:r>
          </w:p>
        </w:tc>
        <w:tc>
          <w:tcPr>
            <w:tcW w:w="2552" w:type="dxa"/>
          </w:tcPr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2013</w:t>
            </w:r>
          </w:p>
        </w:tc>
      </w:tr>
      <w:tr w:rsidR="00B64013" w:rsidTr="00092E9F">
        <w:tc>
          <w:tcPr>
            <w:tcW w:w="3085" w:type="dxa"/>
          </w:tcPr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Midlands</w:t>
            </w:r>
          </w:p>
        </w:tc>
        <w:tc>
          <w:tcPr>
            <w:tcW w:w="2552" w:type="dxa"/>
          </w:tcPr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November 2013</w:t>
            </w:r>
          </w:p>
        </w:tc>
      </w:tr>
      <w:tr w:rsidR="00B64013" w:rsidTr="00092E9F">
        <w:tc>
          <w:tcPr>
            <w:tcW w:w="3085" w:type="dxa"/>
          </w:tcPr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and Humberside</w:t>
            </w:r>
          </w:p>
        </w:tc>
        <w:tc>
          <w:tcPr>
            <w:tcW w:w="2552" w:type="dxa"/>
          </w:tcPr>
          <w:p w:rsidR="00B64013" w:rsidRDefault="00B64013" w:rsidP="00092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January 2014</w:t>
            </w:r>
          </w:p>
        </w:tc>
      </w:tr>
    </w:tbl>
    <w:p w:rsidR="00B64013" w:rsidRDefault="00B64013" w:rsidP="00B64013">
      <w:pPr>
        <w:rPr>
          <w:rFonts w:ascii="Arial" w:hAnsi="Arial" w:cs="Arial"/>
          <w:sz w:val="24"/>
          <w:szCs w:val="24"/>
        </w:rPr>
      </w:pPr>
    </w:p>
    <w:p w:rsidR="00692150" w:rsidRPr="00B4350D" w:rsidRDefault="008F3750" w:rsidP="00692150">
      <w:pPr>
        <w:pStyle w:val="ListParagraph"/>
        <w:ind w:left="360" w:right="284"/>
        <w:rPr>
          <w:rFonts w:ascii="Arial" w:hAnsi="Arial" w:cs="Arial"/>
          <w:b/>
          <w:sz w:val="24"/>
          <w:szCs w:val="24"/>
        </w:rPr>
      </w:pPr>
      <w:r w:rsidRPr="00B4350D">
        <w:rPr>
          <w:rFonts w:ascii="Arial" w:hAnsi="Arial" w:cs="Arial"/>
          <w:b/>
          <w:sz w:val="24"/>
          <w:szCs w:val="24"/>
        </w:rPr>
        <w:t xml:space="preserve">If your regional date </w:t>
      </w:r>
      <w:proofErr w:type="gramStart"/>
      <w:r w:rsidR="00695778" w:rsidRPr="00B4350D">
        <w:rPr>
          <w:rFonts w:ascii="Arial" w:hAnsi="Arial" w:cs="Arial"/>
          <w:b/>
          <w:sz w:val="24"/>
          <w:szCs w:val="24"/>
        </w:rPr>
        <w:t>has not</w:t>
      </w:r>
      <w:r w:rsidRPr="00B4350D">
        <w:rPr>
          <w:rFonts w:ascii="Arial" w:hAnsi="Arial" w:cs="Arial"/>
          <w:b/>
          <w:sz w:val="24"/>
          <w:szCs w:val="24"/>
        </w:rPr>
        <w:t xml:space="preserve"> been fixed</w:t>
      </w:r>
      <w:proofErr w:type="gramEnd"/>
      <w:r w:rsidRPr="00B4350D">
        <w:rPr>
          <w:rFonts w:ascii="Arial" w:hAnsi="Arial" w:cs="Arial"/>
          <w:b/>
          <w:sz w:val="24"/>
          <w:szCs w:val="24"/>
        </w:rPr>
        <w:t xml:space="preserve"> yet</w:t>
      </w:r>
      <w:r w:rsidR="00536869" w:rsidRPr="00B4350D">
        <w:rPr>
          <w:rFonts w:ascii="Arial" w:hAnsi="Arial" w:cs="Arial"/>
          <w:b/>
          <w:sz w:val="24"/>
          <w:szCs w:val="24"/>
        </w:rPr>
        <w:t>,</w:t>
      </w:r>
      <w:r w:rsidRPr="00B4350D">
        <w:rPr>
          <w:rFonts w:ascii="Arial" w:hAnsi="Arial" w:cs="Arial"/>
          <w:b/>
          <w:sz w:val="24"/>
          <w:szCs w:val="24"/>
        </w:rPr>
        <w:t xml:space="preserve"> ask your council to keep you in the picture and let you know.</w:t>
      </w:r>
    </w:p>
    <w:p w:rsidR="007814A4" w:rsidRPr="00F3326F" w:rsidRDefault="007814A4" w:rsidP="007329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797C" w:rsidRDefault="00556ED9" w:rsidP="00732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D797C" w:rsidRPr="00F3326F">
        <w:rPr>
          <w:rFonts w:ascii="Arial" w:hAnsi="Arial" w:cs="Arial"/>
          <w:sz w:val="24"/>
          <w:szCs w:val="24"/>
        </w:rPr>
        <w:t xml:space="preserve"> look forward to hearing from you</w:t>
      </w:r>
      <w:r w:rsidR="009D726F">
        <w:rPr>
          <w:rFonts w:ascii="Arial" w:hAnsi="Arial" w:cs="Arial"/>
          <w:sz w:val="24"/>
          <w:szCs w:val="24"/>
        </w:rPr>
        <w:t xml:space="preserve"> and </w:t>
      </w:r>
      <w:r w:rsidR="00992A5E">
        <w:rPr>
          <w:rFonts w:ascii="Arial" w:hAnsi="Arial" w:cs="Arial"/>
          <w:sz w:val="24"/>
          <w:szCs w:val="24"/>
        </w:rPr>
        <w:t>to</w:t>
      </w:r>
      <w:r w:rsidR="009D726F">
        <w:rPr>
          <w:rFonts w:ascii="Arial" w:hAnsi="Arial" w:cs="Arial"/>
          <w:sz w:val="24"/>
          <w:szCs w:val="24"/>
        </w:rPr>
        <w:t xml:space="preserve"> your support</w:t>
      </w:r>
      <w:r w:rsidR="001D797C" w:rsidRPr="00F3326F">
        <w:rPr>
          <w:rFonts w:ascii="Arial" w:hAnsi="Arial" w:cs="Arial"/>
          <w:sz w:val="24"/>
          <w:szCs w:val="24"/>
        </w:rPr>
        <w:t>.</w:t>
      </w:r>
    </w:p>
    <w:p w:rsidR="00E80A36" w:rsidRDefault="00E80A36" w:rsidP="0073295D">
      <w:pPr>
        <w:rPr>
          <w:rFonts w:ascii="Arial" w:hAnsi="Arial" w:cs="Arial"/>
          <w:sz w:val="24"/>
          <w:szCs w:val="24"/>
        </w:rPr>
      </w:pPr>
    </w:p>
    <w:p w:rsidR="00314D0B" w:rsidRDefault="00314D0B" w:rsidP="00314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best wishes,</w:t>
      </w:r>
    </w:p>
    <w:p w:rsidR="00314D0B" w:rsidRDefault="00314D0B" w:rsidP="00314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314D0B" w:rsidRDefault="00314D0B" w:rsidP="00314D0B">
      <w:pPr>
        <w:rPr>
          <w:rFonts w:ascii="Calibri" w:hAnsi="Calibri" w:cs="Calibri"/>
          <w:sz w:val="24"/>
          <w:szCs w:val="24"/>
        </w:rPr>
      </w:pPr>
    </w:p>
    <w:p w:rsidR="00314D0B" w:rsidRDefault="00314D0B" w:rsidP="00314D0B">
      <w:pPr>
        <w:rPr>
          <w:rFonts w:ascii="Mistral" w:hAnsi="Mistral"/>
          <w:sz w:val="44"/>
          <w:szCs w:val="4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924050" cy="361950"/>
            <wp:effectExtent l="19050" t="0" r="0" b="0"/>
            <wp:docPr id="1" name="Picture 1" descr="cid:image003.png@01CEE05C.DBC4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E05C.DBC4E49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         </w:t>
      </w:r>
      <w:r>
        <w:rPr>
          <w:rFonts w:ascii="Mistral" w:hAnsi="Mistral"/>
          <w:sz w:val="44"/>
          <w:szCs w:val="44"/>
        </w:rPr>
        <w:t xml:space="preserve">Brian Strutton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95425" cy="276225"/>
            <wp:effectExtent l="19050" t="0" r="9525" b="0"/>
            <wp:docPr id="2" name="Picture 2" descr="cid:image004.png@01CEE05C.DBC4E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CEE05C.DBC4E4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0B" w:rsidRDefault="00314D0B" w:rsidP="00314D0B">
      <w:pPr>
        <w:autoSpaceDE w:val="0"/>
        <w:autoSpaceDN w:val="0"/>
        <w:rPr>
          <w:rFonts w:ascii="Frutiger45Light" w:hAnsi="Frutiger45Light"/>
          <w:sz w:val="24"/>
          <w:szCs w:val="24"/>
        </w:rPr>
      </w:pPr>
    </w:p>
    <w:p w:rsidR="00314D0B" w:rsidRDefault="00314D0B" w:rsidP="00314D0B">
      <w:pPr>
        <w:rPr>
          <w:rFonts w:ascii="Frutiger45Light" w:hAnsi="Frutiger45Light"/>
          <w:sz w:val="24"/>
          <w:szCs w:val="24"/>
        </w:rPr>
      </w:pPr>
      <w:r>
        <w:rPr>
          <w:rFonts w:ascii="Frutiger45Light" w:hAnsi="Frutiger45Light"/>
          <w:sz w:val="24"/>
          <w:szCs w:val="24"/>
        </w:rPr>
        <w:t>Heather Wakefield                           Brian Strutton                       Fiona Farmer</w:t>
      </w:r>
    </w:p>
    <w:p w:rsidR="00314D0B" w:rsidRDefault="00314D0B" w:rsidP="00314D0B">
      <w:pPr>
        <w:rPr>
          <w:rFonts w:ascii="Frutiger45Light" w:hAnsi="Frutiger45Light"/>
          <w:sz w:val="24"/>
          <w:szCs w:val="24"/>
        </w:rPr>
      </w:pPr>
    </w:p>
    <w:p w:rsidR="00314D0B" w:rsidRDefault="00314D0B" w:rsidP="00314D0B">
      <w:pPr>
        <w:rPr>
          <w:rFonts w:ascii="Frutiger45Light" w:hAnsi="Frutiger45Light"/>
          <w:sz w:val="24"/>
          <w:szCs w:val="24"/>
        </w:rPr>
      </w:pPr>
      <w:r>
        <w:rPr>
          <w:rFonts w:ascii="Frutiger45Light" w:hAnsi="Frutiger45Light"/>
          <w:sz w:val="24"/>
          <w:szCs w:val="24"/>
        </w:rPr>
        <w:t>Joint Trade Union Side Secretaries</w:t>
      </w:r>
    </w:p>
    <w:p w:rsidR="00314D0B" w:rsidRDefault="00314D0B" w:rsidP="00314D0B">
      <w:pPr>
        <w:rPr>
          <w:rFonts w:ascii="Calibri" w:hAnsi="Calibri"/>
        </w:rPr>
      </w:pPr>
    </w:p>
    <w:p w:rsidR="001D797C" w:rsidRPr="00F3326F" w:rsidRDefault="001D797C" w:rsidP="0073295D">
      <w:pPr>
        <w:rPr>
          <w:rFonts w:ascii="Arial" w:hAnsi="Arial" w:cs="Arial"/>
          <w:sz w:val="24"/>
          <w:szCs w:val="24"/>
        </w:rPr>
      </w:pPr>
      <w:r w:rsidRPr="00F3326F">
        <w:rPr>
          <w:rFonts w:ascii="Arial" w:hAnsi="Arial" w:cs="Arial"/>
          <w:sz w:val="24"/>
          <w:szCs w:val="24"/>
        </w:rPr>
        <w:t> </w:t>
      </w:r>
    </w:p>
    <w:p w:rsidR="00DF300D" w:rsidRDefault="00DF300D" w:rsidP="00DF300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MOTION FOR COUNCILS ON NJC PAY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CLAIM 2014-15</w:t>
      </w:r>
    </w:p>
    <w:p w:rsidR="00DF300D" w:rsidRDefault="00DF300D" w:rsidP="00DF300D">
      <w:pPr>
        <w:rPr>
          <w:rFonts w:ascii="Arial" w:hAnsi="Arial" w:cs="Arial"/>
          <w:b/>
          <w:sz w:val="24"/>
          <w:szCs w:val="24"/>
        </w:rPr>
      </w:pPr>
    </w:p>
    <w:p w:rsidR="00DF300D" w:rsidRDefault="00DF300D" w:rsidP="00DF3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recognises that local government workers’ earnings have fallen by 18% since 2010 and that over 500,000 of them now earn less than the Living Wage outside of London of £7.65 pence an hour. We recognise that this has placed many of our employees in financial hardship.</w:t>
      </w:r>
    </w:p>
    <w:p w:rsidR="00B2160E" w:rsidRDefault="00B2160E" w:rsidP="00DF300D">
      <w:pPr>
        <w:rPr>
          <w:rFonts w:ascii="Arial" w:hAnsi="Arial" w:cs="Arial"/>
          <w:sz w:val="24"/>
          <w:szCs w:val="24"/>
        </w:rPr>
      </w:pPr>
    </w:p>
    <w:p w:rsidR="00DF300D" w:rsidRDefault="00DF300D" w:rsidP="00DF3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council notes and supports calls by Government, Shadow Cabinet Ministers and MP’s from all parties for action on low pay, a significant increase in the National Minimum Wage and for the Living Wage. </w:t>
      </w:r>
    </w:p>
    <w:p w:rsidR="00AB35DA" w:rsidRDefault="00AB35DA" w:rsidP="00DF300D">
      <w:pPr>
        <w:rPr>
          <w:rFonts w:ascii="Arial" w:hAnsi="Arial" w:cs="Arial"/>
          <w:sz w:val="24"/>
          <w:szCs w:val="24"/>
        </w:rPr>
      </w:pPr>
    </w:p>
    <w:p w:rsidR="00DF300D" w:rsidRDefault="00DF300D" w:rsidP="00DF3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therefore resolves to:</w:t>
      </w:r>
    </w:p>
    <w:p w:rsidR="00AB35DA" w:rsidRDefault="00AB35DA" w:rsidP="00DF300D">
      <w:pPr>
        <w:rPr>
          <w:rFonts w:ascii="Arial" w:hAnsi="Arial" w:cs="Arial"/>
          <w:sz w:val="24"/>
          <w:szCs w:val="24"/>
        </w:rPr>
      </w:pPr>
    </w:p>
    <w:p w:rsidR="00DF300D" w:rsidRPr="00304091" w:rsidRDefault="00DF300D" w:rsidP="00DF300D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304091">
        <w:rPr>
          <w:rFonts w:ascii="Arial" w:hAnsi="Arial" w:cs="Arial"/>
          <w:sz w:val="24"/>
          <w:szCs w:val="24"/>
        </w:rPr>
        <w:t>support the 2014-15 NJC pay claim by UNISON, GMB and Unite</w:t>
      </w:r>
    </w:p>
    <w:p w:rsidR="00DF300D" w:rsidRPr="00304091" w:rsidRDefault="00DF300D" w:rsidP="00DF300D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304091">
        <w:rPr>
          <w:rFonts w:ascii="Arial" w:hAnsi="Arial" w:cs="Arial"/>
          <w:sz w:val="24"/>
          <w:szCs w:val="24"/>
        </w:rPr>
        <w:t>call</w:t>
      </w:r>
      <w:proofErr w:type="gramEnd"/>
      <w:r w:rsidRPr="00304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 w:rsidRPr="00304091">
        <w:rPr>
          <w:rFonts w:ascii="Arial" w:hAnsi="Arial" w:cs="Arial"/>
          <w:sz w:val="24"/>
          <w:szCs w:val="24"/>
        </w:rPr>
        <w:t>on the LGA to support the claim and lobby government for funding</w:t>
      </w:r>
      <w:r>
        <w:rPr>
          <w:rFonts w:ascii="Arial" w:hAnsi="Arial" w:cs="Arial"/>
          <w:sz w:val="24"/>
          <w:szCs w:val="24"/>
        </w:rPr>
        <w:t xml:space="preserve"> for it</w:t>
      </w:r>
      <w:r w:rsidRPr="00304091">
        <w:rPr>
          <w:rFonts w:ascii="Arial" w:hAnsi="Arial" w:cs="Arial"/>
          <w:sz w:val="24"/>
          <w:szCs w:val="24"/>
        </w:rPr>
        <w:t>.</w:t>
      </w:r>
    </w:p>
    <w:p w:rsidR="00DF300D" w:rsidRDefault="00DF300D" w:rsidP="00DF3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council further resolves to </w:t>
      </w:r>
      <w:r w:rsidRPr="00304091">
        <w:rPr>
          <w:rFonts w:ascii="Arial" w:hAnsi="Arial" w:cs="Arial"/>
          <w:sz w:val="24"/>
          <w:szCs w:val="24"/>
        </w:rPr>
        <w:t xml:space="preserve">call upon the Chancellor and Secretary of State for the Department for Communities and Local Government to ensure that funding </w:t>
      </w:r>
      <w:proofErr w:type="gramStart"/>
      <w:r w:rsidRPr="00304091">
        <w:rPr>
          <w:rFonts w:ascii="Arial" w:hAnsi="Arial" w:cs="Arial"/>
          <w:sz w:val="24"/>
          <w:szCs w:val="24"/>
        </w:rPr>
        <w:t>is made</w:t>
      </w:r>
      <w:proofErr w:type="gramEnd"/>
      <w:r w:rsidRPr="00304091">
        <w:rPr>
          <w:rFonts w:ascii="Arial" w:hAnsi="Arial" w:cs="Arial"/>
          <w:sz w:val="24"/>
          <w:szCs w:val="24"/>
        </w:rPr>
        <w:t xml:space="preserve"> available for councils to</w:t>
      </w:r>
      <w:r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>meet the NJC pay claim for a minimum increase of £1 an hour to</w:t>
      </w:r>
      <w:r>
        <w:rPr>
          <w:rFonts w:ascii="Arial" w:hAnsi="Arial" w:cs="Arial"/>
          <w:sz w:val="24"/>
          <w:szCs w:val="24"/>
        </w:rPr>
        <w:t>:</w:t>
      </w:r>
    </w:p>
    <w:p w:rsidR="00AB35DA" w:rsidRDefault="00AB35DA" w:rsidP="00DF300D">
      <w:pPr>
        <w:rPr>
          <w:rFonts w:ascii="Arial" w:hAnsi="Arial" w:cs="Arial"/>
          <w:sz w:val="24"/>
          <w:szCs w:val="24"/>
        </w:rPr>
      </w:pPr>
    </w:p>
    <w:p w:rsidR="00DF300D" w:rsidRDefault="00DF300D" w:rsidP="00DF300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04091">
        <w:rPr>
          <w:rFonts w:ascii="Arial" w:hAnsi="Arial" w:cs="Arial"/>
          <w:sz w:val="24"/>
          <w:szCs w:val="24"/>
        </w:rPr>
        <w:t>achieve the Living Wage for the lowest paid and</w:t>
      </w:r>
    </w:p>
    <w:p w:rsidR="00DF300D" w:rsidRPr="00304091" w:rsidRDefault="00DF300D" w:rsidP="00DF300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begin</w:t>
      </w:r>
      <w:proofErr w:type="gramEnd"/>
      <w:r>
        <w:rPr>
          <w:rFonts w:ascii="Arial" w:hAnsi="Arial" w:cs="Arial"/>
          <w:sz w:val="24"/>
          <w:szCs w:val="24"/>
        </w:rPr>
        <w:t xml:space="preserve"> to</w:t>
      </w:r>
      <w:r w:rsidRPr="00304091">
        <w:rPr>
          <w:rFonts w:ascii="Arial" w:hAnsi="Arial" w:cs="Arial"/>
          <w:sz w:val="24"/>
          <w:szCs w:val="24"/>
        </w:rPr>
        <w:t xml:space="preserve"> restore the earnings of the rest of the workforce.</w:t>
      </w:r>
    </w:p>
    <w:p w:rsidR="00DF300D" w:rsidRDefault="00DF300D" w:rsidP="00DF300D">
      <w:pPr>
        <w:rPr>
          <w:rFonts w:ascii="Arial" w:hAnsi="Arial" w:cs="Arial"/>
          <w:sz w:val="24"/>
          <w:szCs w:val="24"/>
        </w:rPr>
      </w:pPr>
    </w:p>
    <w:p w:rsidR="00DF300D" w:rsidRDefault="00DF300D" w:rsidP="00DF300D">
      <w:pPr>
        <w:rPr>
          <w:rFonts w:ascii="Arial" w:hAnsi="Arial" w:cs="Arial"/>
          <w:sz w:val="24"/>
          <w:szCs w:val="24"/>
        </w:rPr>
      </w:pPr>
    </w:p>
    <w:p w:rsidR="00DF56CA" w:rsidRPr="00F3326F" w:rsidRDefault="00DF56CA" w:rsidP="0073295D">
      <w:pPr>
        <w:rPr>
          <w:sz w:val="24"/>
          <w:szCs w:val="24"/>
        </w:rPr>
      </w:pPr>
    </w:p>
    <w:sectPr w:rsidR="00DF56CA" w:rsidRPr="00F3326F" w:rsidSect="00314D0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F6" w:rsidRDefault="00654DF6" w:rsidP="005B1A48">
      <w:r>
        <w:separator/>
      </w:r>
    </w:p>
  </w:endnote>
  <w:endnote w:type="continuationSeparator" w:id="0">
    <w:p w:rsidR="00654DF6" w:rsidRDefault="00654DF6" w:rsidP="005B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utiger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F6" w:rsidRDefault="00654DF6" w:rsidP="005B1A48">
      <w:r>
        <w:separator/>
      </w:r>
    </w:p>
  </w:footnote>
  <w:footnote w:type="continuationSeparator" w:id="0">
    <w:p w:rsidR="00654DF6" w:rsidRDefault="00654DF6" w:rsidP="005B1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CDE"/>
    <w:multiLevelType w:val="hybridMultilevel"/>
    <w:tmpl w:val="01EAE8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E15F9"/>
    <w:multiLevelType w:val="hybridMultilevel"/>
    <w:tmpl w:val="E9BEC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83260"/>
    <w:multiLevelType w:val="multilevel"/>
    <w:tmpl w:val="A90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0140D"/>
    <w:multiLevelType w:val="hybridMultilevel"/>
    <w:tmpl w:val="B52AA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02924"/>
    <w:multiLevelType w:val="hybridMultilevel"/>
    <w:tmpl w:val="56042DEC"/>
    <w:lvl w:ilvl="0" w:tplc="FFA0337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DA74B8"/>
    <w:multiLevelType w:val="hybridMultilevel"/>
    <w:tmpl w:val="2990D8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B73BB"/>
    <w:multiLevelType w:val="hybridMultilevel"/>
    <w:tmpl w:val="AAAC1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69765B"/>
    <w:multiLevelType w:val="hybridMultilevel"/>
    <w:tmpl w:val="C8A6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D36F0"/>
    <w:multiLevelType w:val="hybridMultilevel"/>
    <w:tmpl w:val="D6B2131A"/>
    <w:lvl w:ilvl="0" w:tplc="52D8C38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E2570D"/>
    <w:multiLevelType w:val="hybridMultilevel"/>
    <w:tmpl w:val="9A52E49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C4247"/>
    <w:multiLevelType w:val="hybridMultilevel"/>
    <w:tmpl w:val="A0B84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C2"/>
    <w:rsid w:val="00003524"/>
    <w:rsid w:val="0000375B"/>
    <w:rsid w:val="0000492D"/>
    <w:rsid w:val="000154FA"/>
    <w:rsid w:val="00027FEF"/>
    <w:rsid w:val="00064E92"/>
    <w:rsid w:val="00066937"/>
    <w:rsid w:val="00066ECC"/>
    <w:rsid w:val="00081DA0"/>
    <w:rsid w:val="00081E37"/>
    <w:rsid w:val="00097153"/>
    <w:rsid w:val="000D1810"/>
    <w:rsid w:val="000E4F27"/>
    <w:rsid w:val="000F1D0D"/>
    <w:rsid w:val="000F68D1"/>
    <w:rsid w:val="00101830"/>
    <w:rsid w:val="001142A6"/>
    <w:rsid w:val="001309FE"/>
    <w:rsid w:val="00137D15"/>
    <w:rsid w:val="00141C1F"/>
    <w:rsid w:val="00150088"/>
    <w:rsid w:val="0018223C"/>
    <w:rsid w:val="001866B7"/>
    <w:rsid w:val="001A53C9"/>
    <w:rsid w:val="001B530B"/>
    <w:rsid w:val="001D1270"/>
    <w:rsid w:val="001D18A6"/>
    <w:rsid w:val="001D797C"/>
    <w:rsid w:val="001E080B"/>
    <w:rsid w:val="001E368B"/>
    <w:rsid w:val="00207A1E"/>
    <w:rsid w:val="002212D8"/>
    <w:rsid w:val="00247A5E"/>
    <w:rsid w:val="00283DD8"/>
    <w:rsid w:val="002B5964"/>
    <w:rsid w:val="002E0B64"/>
    <w:rsid w:val="002F372A"/>
    <w:rsid w:val="00307D8E"/>
    <w:rsid w:val="00314D0B"/>
    <w:rsid w:val="00315F9A"/>
    <w:rsid w:val="0032542C"/>
    <w:rsid w:val="00345452"/>
    <w:rsid w:val="00356B66"/>
    <w:rsid w:val="00372381"/>
    <w:rsid w:val="0037793D"/>
    <w:rsid w:val="00383B70"/>
    <w:rsid w:val="00390440"/>
    <w:rsid w:val="003A6078"/>
    <w:rsid w:val="003C60CC"/>
    <w:rsid w:val="003D2E66"/>
    <w:rsid w:val="003E5225"/>
    <w:rsid w:val="003F0971"/>
    <w:rsid w:val="003F17CB"/>
    <w:rsid w:val="004066E6"/>
    <w:rsid w:val="00455FF1"/>
    <w:rsid w:val="00466552"/>
    <w:rsid w:val="0047259E"/>
    <w:rsid w:val="004734CD"/>
    <w:rsid w:val="00487356"/>
    <w:rsid w:val="0049010E"/>
    <w:rsid w:val="004A21A5"/>
    <w:rsid w:val="004A36E3"/>
    <w:rsid w:val="004A5234"/>
    <w:rsid w:val="004E1A52"/>
    <w:rsid w:val="004F262F"/>
    <w:rsid w:val="005110DC"/>
    <w:rsid w:val="00514C02"/>
    <w:rsid w:val="00536869"/>
    <w:rsid w:val="00556ED9"/>
    <w:rsid w:val="00561891"/>
    <w:rsid w:val="00566FEC"/>
    <w:rsid w:val="00571B52"/>
    <w:rsid w:val="00597DDD"/>
    <w:rsid w:val="005B1A48"/>
    <w:rsid w:val="005B3BB8"/>
    <w:rsid w:val="005C1523"/>
    <w:rsid w:val="005C29B6"/>
    <w:rsid w:val="005D1052"/>
    <w:rsid w:val="005D3FCA"/>
    <w:rsid w:val="005F2A3E"/>
    <w:rsid w:val="00603FE5"/>
    <w:rsid w:val="0062070D"/>
    <w:rsid w:val="0062099B"/>
    <w:rsid w:val="00653EC2"/>
    <w:rsid w:val="00654DF6"/>
    <w:rsid w:val="00656F46"/>
    <w:rsid w:val="00663352"/>
    <w:rsid w:val="006720C9"/>
    <w:rsid w:val="0067642B"/>
    <w:rsid w:val="00690746"/>
    <w:rsid w:val="0069114F"/>
    <w:rsid w:val="00692150"/>
    <w:rsid w:val="00692A62"/>
    <w:rsid w:val="00695778"/>
    <w:rsid w:val="006972ED"/>
    <w:rsid w:val="006A523F"/>
    <w:rsid w:val="006A659C"/>
    <w:rsid w:val="006C09FC"/>
    <w:rsid w:val="006C661E"/>
    <w:rsid w:val="006D0C76"/>
    <w:rsid w:val="006D3D7D"/>
    <w:rsid w:val="00703084"/>
    <w:rsid w:val="00706EDB"/>
    <w:rsid w:val="0073295D"/>
    <w:rsid w:val="007332B7"/>
    <w:rsid w:val="007451AE"/>
    <w:rsid w:val="0076015F"/>
    <w:rsid w:val="007748DA"/>
    <w:rsid w:val="007814A4"/>
    <w:rsid w:val="00795B0C"/>
    <w:rsid w:val="00796FAC"/>
    <w:rsid w:val="007A1384"/>
    <w:rsid w:val="007B15CB"/>
    <w:rsid w:val="007C164C"/>
    <w:rsid w:val="007E6237"/>
    <w:rsid w:val="007E74FE"/>
    <w:rsid w:val="007F1AA7"/>
    <w:rsid w:val="00806ED2"/>
    <w:rsid w:val="00807CC8"/>
    <w:rsid w:val="0083196A"/>
    <w:rsid w:val="00862202"/>
    <w:rsid w:val="00864E52"/>
    <w:rsid w:val="008670C0"/>
    <w:rsid w:val="00871BD5"/>
    <w:rsid w:val="00883E49"/>
    <w:rsid w:val="008A22C4"/>
    <w:rsid w:val="008B1B0A"/>
    <w:rsid w:val="008B380F"/>
    <w:rsid w:val="008B6ED4"/>
    <w:rsid w:val="008D2253"/>
    <w:rsid w:val="008D5507"/>
    <w:rsid w:val="008F3750"/>
    <w:rsid w:val="00920DBD"/>
    <w:rsid w:val="0092157E"/>
    <w:rsid w:val="00927F0E"/>
    <w:rsid w:val="00942F73"/>
    <w:rsid w:val="00951888"/>
    <w:rsid w:val="00953265"/>
    <w:rsid w:val="00960032"/>
    <w:rsid w:val="00964BC4"/>
    <w:rsid w:val="009811DE"/>
    <w:rsid w:val="00987ACB"/>
    <w:rsid w:val="00991156"/>
    <w:rsid w:val="00992882"/>
    <w:rsid w:val="00992A5E"/>
    <w:rsid w:val="009D726F"/>
    <w:rsid w:val="00A11CF6"/>
    <w:rsid w:val="00A151A2"/>
    <w:rsid w:val="00A24989"/>
    <w:rsid w:val="00A24E20"/>
    <w:rsid w:val="00A31FDA"/>
    <w:rsid w:val="00A66EC9"/>
    <w:rsid w:val="00A7301F"/>
    <w:rsid w:val="00A86559"/>
    <w:rsid w:val="00A93A2B"/>
    <w:rsid w:val="00A94744"/>
    <w:rsid w:val="00AA2D2B"/>
    <w:rsid w:val="00AB35DA"/>
    <w:rsid w:val="00AD28C5"/>
    <w:rsid w:val="00AD4DBC"/>
    <w:rsid w:val="00AD5A70"/>
    <w:rsid w:val="00B112BC"/>
    <w:rsid w:val="00B2160E"/>
    <w:rsid w:val="00B23C43"/>
    <w:rsid w:val="00B25AAF"/>
    <w:rsid w:val="00B40ECC"/>
    <w:rsid w:val="00B4350D"/>
    <w:rsid w:val="00B4584C"/>
    <w:rsid w:val="00B64013"/>
    <w:rsid w:val="00B70E80"/>
    <w:rsid w:val="00B73681"/>
    <w:rsid w:val="00B73C3F"/>
    <w:rsid w:val="00B867B0"/>
    <w:rsid w:val="00B91C27"/>
    <w:rsid w:val="00B961B3"/>
    <w:rsid w:val="00B976EC"/>
    <w:rsid w:val="00BA7C2F"/>
    <w:rsid w:val="00BB4AFF"/>
    <w:rsid w:val="00BD775D"/>
    <w:rsid w:val="00C04DAF"/>
    <w:rsid w:val="00C20933"/>
    <w:rsid w:val="00C274D7"/>
    <w:rsid w:val="00C34985"/>
    <w:rsid w:val="00C401BC"/>
    <w:rsid w:val="00C42AFF"/>
    <w:rsid w:val="00C470BD"/>
    <w:rsid w:val="00C50A8C"/>
    <w:rsid w:val="00C627F1"/>
    <w:rsid w:val="00C65337"/>
    <w:rsid w:val="00C66ACF"/>
    <w:rsid w:val="00C71E1B"/>
    <w:rsid w:val="00C74635"/>
    <w:rsid w:val="00C9064A"/>
    <w:rsid w:val="00CA27FA"/>
    <w:rsid w:val="00CA657D"/>
    <w:rsid w:val="00CC38CF"/>
    <w:rsid w:val="00CF1347"/>
    <w:rsid w:val="00D0265A"/>
    <w:rsid w:val="00D110A6"/>
    <w:rsid w:val="00D355E6"/>
    <w:rsid w:val="00D6088E"/>
    <w:rsid w:val="00D63D39"/>
    <w:rsid w:val="00D8454C"/>
    <w:rsid w:val="00D9053B"/>
    <w:rsid w:val="00DD2178"/>
    <w:rsid w:val="00DE1BF5"/>
    <w:rsid w:val="00DE5A49"/>
    <w:rsid w:val="00DF300D"/>
    <w:rsid w:val="00DF56CA"/>
    <w:rsid w:val="00E01488"/>
    <w:rsid w:val="00E07A52"/>
    <w:rsid w:val="00E14B16"/>
    <w:rsid w:val="00E33D2A"/>
    <w:rsid w:val="00E37E7A"/>
    <w:rsid w:val="00E555F0"/>
    <w:rsid w:val="00E80A36"/>
    <w:rsid w:val="00E85BE8"/>
    <w:rsid w:val="00E951F8"/>
    <w:rsid w:val="00EB4BEA"/>
    <w:rsid w:val="00EC2CE5"/>
    <w:rsid w:val="00ED598D"/>
    <w:rsid w:val="00EE522B"/>
    <w:rsid w:val="00F3195A"/>
    <w:rsid w:val="00F3326F"/>
    <w:rsid w:val="00F51262"/>
    <w:rsid w:val="00F57600"/>
    <w:rsid w:val="00F678DE"/>
    <w:rsid w:val="00F67CBE"/>
    <w:rsid w:val="00F72840"/>
    <w:rsid w:val="00F7360C"/>
    <w:rsid w:val="00F80265"/>
    <w:rsid w:val="00FB0420"/>
    <w:rsid w:val="00FC3325"/>
    <w:rsid w:val="00FD5023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A6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s"/>
    <w:basedOn w:val="Normal"/>
    <w:link w:val="ListParagraphChar"/>
    <w:uiPriority w:val="34"/>
    <w:qFormat/>
    <w:rsid w:val="003A6078"/>
    <w:pPr>
      <w:ind w:left="720"/>
    </w:pPr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A6078"/>
    <w:rPr>
      <w:color w:val="0000FF" w:themeColor="hyperlink"/>
      <w:u w:val="single"/>
    </w:rPr>
  </w:style>
  <w:style w:type="paragraph" w:customStyle="1" w:styleId="Default">
    <w:name w:val="Default"/>
    <w:rsid w:val="00AD28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1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A48"/>
  </w:style>
  <w:style w:type="paragraph" w:styleId="Footer">
    <w:name w:val="footer"/>
    <w:basedOn w:val="Normal"/>
    <w:link w:val="FooterChar"/>
    <w:uiPriority w:val="99"/>
    <w:semiHidden/>
    <w:unhideWhenUsed/>
    <w:rsid w:val="005B1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A48"/>
  </w:style>
  <w:style w:type="paragraph" w:styleId="NormalWeb">
    <w:name w:val="Normal (Web)"/>
    <w:basedOn w:val="Normal"/>
    <w:uiPriority w:val="99"/>
    <w:unhideWhenUsed/>
    <w:rsid w:val="00066ECC"/>
    <w:pPr>
      <w:spacing w:after="192"/>
    </w:pPr>
    <w:rPr>
      <w:rFonts w:ascii="Helvetica" w:eastAsia="Times New Roman" w:hAnsi="Helvetica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72381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381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372381"/>
    <w:rPr>
      <w:vertAlign w:val="superscript"/>
    </w:rPr>
  </w:style>
  <w:style w:type="character" w:customStyle="1" w:styleId="ListParagraphChar">
    <w:name w:val="List Paragraph Char"/>
    <w:aliases w:val="List - Bullets Char"/>
    <w:link w:val="ListParagraph"/>
    <w:uiPriority w:val="34"/>
    <w:rsid w:val="005B3BB8"/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59"/>
    <w:rsid w:val="00E8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rian.Strutton@gmb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4.png@01CEE05C.DBC4E49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14" Type="http://schemas.openxmlformats.org/officeDocument/2006/relationships/image" Target="cid:image003.png@01CEE05C.DBC4E490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_x0020_Public_x0020_Web_x0020_Site xmlns="b87f17ff-b0e8-4426-b4ec-870c35ddc9c5">true</For_x0020_Public_x0020_Web_x0020_Site>
    <SubmitterEmail xmlns="b87f17ff-b0e8-4426-b4ec-870c35ddc9c5">I.Patel@unison.co.uk</SubmitterEmail>
    <Subject_Classifications xmlns="185917f9-33ac-47c1-8cac-20acb4cfaf92" xsi:nil="true"/>
    <For_x0020_Internal_x0020_Web_x0020_Site xmlns="b87f17ff-b0e8-4426-b4ec-870c35ddc9c5">false</For_x0020_Internal_x0020_Web_x0020_Site>
    <Date_x0020_Submitted xmlns="185917f9-33ac-47c1-8cac-20acb4cfaf92">2013-11-18T00:00:00+00:00</Date_x0020_Submitted>
    <UNISON_x0020_Source_x0020_URL xmlns="185917f9-33ac-47c1-8cac-20acb4cfaf92">
      <Url>http://teams.unison.org.uk/departments/ServiceGroups/LocalGov/Circulars%202013</Url>
      <Description>http://teams.unison.org.uk/departments/ServiceGroups/LocalGov/Circulars%202013</Description>
    </UNISON_x0020_Source_x0020_URL>
    <Submitter xmlns="185917f9-33ac-47c1-8cac-20acb4cfaf92" xsi:nil="true"/>
    <Approved_x0020_Version xmlns="185917f9-33ac-47c1-8cac-20acb4cfaf92" xsi:nil="true"/>
    <Approver xmlns="185917f9-33ac-47c1-8cac-20acb4cfaf92" xsi:nil="true"/>
    <Document_x0020_Description xmlns="185917f9-33ac-47c1-8cac-20acb4cfaf92" xsi:nil="true"/>
    <Date_x0020_Approved xmlns="185917f9-33ac-47c1-8cac-20acb4cfaf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9BBB759303CB394E869E03FB341A3FDB" ma:contentTypeVersion="10" ma:contentTypeDescription="Create a new Word Document" ma:contentTypeScope="" ma:versionID="6d8339ce77d655514344c3608a4211b3">
  <xsd:schema xmlns:xsd="http://www.w3.org/2001/XMLSchema" xmlns:p="http://schemas.microsoft.com/office/2006/metadata/properties" xmlns:ns1="http://schemas.microsoft.com/sharepoint/v3" xmlns:ns2="3af6a0a8-3361-4fe1-89bb-918f46a52a54" targetNamespace="http://schemas.microsoft.com/office/2006/metadata/properties" ma:root="true" ma:fieldsID="823f341535bb9a9c5177ae7ee2e9455f" ns1:_="" ns2:_="">
    <xsd:import namespace="http://schemas.microsoft.com/sharepoint/v3"/>
    <xsd:import namespace="3af6a0a8-3361-4fe1-89bb-918f46a52a54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Ref_x002e__x0020_No" minOccurs="0"/>
                <xsd:element ref="ns2:Date_x0020_of_x0020_Circular" minOccurs="0"/>
                <xsd:element ref="ns2:Source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af6a0a8-3361-4fe1-89bb-918f46a52a54" elementFormDefault="qualified">
    <xsd:import namespace="http://schemas.microsoft.com/office/2006/documentManagement/types"/>
    <xsd:element name="Ref_x002e__x0020_No" ma:index="15" nillable="true" ma:displayName="Ref. No" ma:internalName="Ref_x002e__x0020_No">
      <xsd:simpleType>
        <xsd:restriction base="dms:Text">
          <xsd:maxLength value="255"/>
        </xsd:restriction>
      </xsd:simpleType>
    </xsd:element>
    <xsd:element name="Date_x0020_of_x0020_Circular" ma:index="16" nillable="true" ma:displayName="Date of Circular" ma:format="DateOnly" ma:internalName="Date_x0020_of_x0020_Circular">
      <xsd:simpleType>
        <xsd:restriction base="dms:DateTime"/>
      </xsd:simpleType>
    </xsd:element>
    <xsd:element name="SourceVersion" ma:index="17" nillable="true" ma:displayName="SourceVersion" ma:hidden="true" ma:internalName="Source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SON Briefing" ma:contentTypeID="0x010100AF90863E64DE734FAC63759CA8D07246010E00084A7B4B8261424B8FE2DD51449396A4" ma:contentTypeVersion="18" ma:contentTypeDescription="" ma:contentTypeScope="" ma:versionID="c82c2fb87b82868502d1fa44bbed31d2">
  <xsd:schema xmlns:xsd="http://www.w3.org/2001/XMLSchema" xmlns:p="http://schemas.microsoft.com/office/2006/metadata/properties" xmlns:ns3="185917f9-33ac-47c1-8cac-20acb4cfaf92" xmlns:ns4="b87f17ff-b0e8-4426-b4ec-870c35ddc9c5" targetNamespace="http://schemas.microsoft.com/office/2006/metadata/properties" ma:root="true" ma:fieldsID="01ce758f1b3d71202501cbfea9c34ca8" ns3:_="" ns4:_="">
    <xsd:import namespace="185917f9-33ac-47c1-8cac-20acb4cfaf92"/>
    <xsd:import namespace="b87f17ff-b0e8-4426-b4ec-870c35ddc9c5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Approved_x0020_Version" minOccurs="0"/>
                <xsd:element ref="ns3:Approver" minOccurs="0"/>
                <xsd:element ref="ns3:Date_x0020_Approved" minOccurs="0"/>
                <xsd:element ref="ns3:Date_x0020_Submitted" minOccurs="0"/>
                <xsd:element ref="ns3:Submitter" minOccurs="0"/>
                <xsd:element ref="ns3:UNISON_x0020_Source_x0020_URL" minOccurs="0"/>
                <xsd:element ref="ns3:Subject_Classifications" minOccurs="0"/>
                <xsd:element ref="ns4:For_x0020_Internal_x0020_Web_x0020_Site" minOccurs="0"/>
                <xsd:element ref="ns4:For_x0020_Public_x0020_Web_x0020_Site" minOccurs="0"/>
                <xsd:element ref="ns4:SubmitterEmai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85917f9-33ac-47c1-8cac-20acb4cfaf92" elementFormDefault="qualified">
    <xsd:import namespace="http://schemas.microsoft.com/office/2006/documentManagement/types"/>
    <xsd:element name="Document_x0020_Description" ma:index="5" nillable="true" ma:displayName="Document Description" ma:description="Please write a brief description of your document. Include a summary of the main points covered and any intended audience (reps? members only? general public? etc). This information will help people find your document more easily." ma:internalName="Document_x0020_Description">
      <xsd:simpleType>
        <xsd:restriction base="dms:Note"/>
      </xsd:simpleType>
    </xsd:element>
    <xsd:element name="Approved_x0020_Version" ma:index="12" nillable="true" ma:displayName="Approved Version" ma:default="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er" ma:index="13" nillable="true" ma:displayName="Approver" ma:default="" ma:hidden="true" ma:internalName="Approver" ma:readOnly="false">
      <xsd:simpleType>
        <xsd:restriction base="dms:Text">
          <xsd:maxLength value="255"/>
        </xsd:restriction>
      </xsd:simpleType>
    </xsd:element>
    <xsd:element name="Date_x0020_Approved" ma:index="14" nillable="true" ma:displayName="Date Approved" ma:format="DateOnly" ma:hidden="true" ma:internalName="Date_x0020_Approved" ma:readOnly="false">
      <xsd:simpleType>
        <xsd:restriction base="dms:DateTime"/>
      </xsd:simpleType>
    </xsd:element>
    <xsd:element name="Date_x0020_Submitted" ma:index="15" nillable="true" ma:displayName="Date Submitted" ma:format="DateOnly" ma:hidden="true" ma:internalName="Date_x0020_Submitted" ma:readOnly="false">
      <xsd:simpleType>
        <xsd:restriction base="dms:DateTime"/>
      </xsd:simpleType>
    </xsd:element>
    <xsd:element name="Submitter" ma:index="16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UNISON_x0020_Source_x0020_URL" ma:index="17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bject_Classifications" ma:index="18" nillable="true" ma:displayName="Subject_Classification" ma:description="Terms from the UNISON taxonomy" ma:internalName="Subject_Classification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87f17ff-b0e8-4426-b4ec-870c35ddc9c5" elementFormDefault="qualified">
    <xsd:import namespace="http://schemas.microsoft.com/office/2006/documentManagement/types"/>
    <xsd:element name="For_x0020_Internal_x0020_Web_x0020_Site" ma:index="19" nillable="true" ma:displayName="For Internal Web Site" ma:default="0" ma:internalName="For_x0020_Internal_x0020_Web_x0020_Site">
      <xsd:simpleType>
        <xsd:restriction base="dms:Boolean"/>
      </xsd:simpleType>
    </xsd:element>
    <xsd:element name="For_x0020_Public_x0020_Web_x0020_Site" ma:index="20" nillable="true" ma:displayName="For Public Web Site" ma:default="0" ma:internalName="For_x0020_Public_x0020_Web_x0020_Site">
      <xsd:simpleType>
        <xsd:restriction base="dms:Boolean"/>
      </xsd:simpleType>
    </xsd:element>
    <xsd:element name="SubmitterEmail" ma:index="21" nillable="true" ma:displayName="SubmitterEmail" ma:internalName="SubmitterEma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3" ma:displayName="Subject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39B8CE-8C94-415B-95B3-3E1E8332643F}"/>
</file>

<file path=customXml/itemProps2.xml><?xml version="1.0" encoding="utf-8"?>
<ds:datastoreItem xmlns:ds="http://schemas.openxmlformats.org/officeDocument/2006/customXml" ds:itemID="{EC486EAF-48E5-4C90-8DD5-3DE6AD27CDB9}"/>
</file>

<file path=customXml/itemProps3.xml><?xml version="1.0" encoding="utf-8"?>
<ds:datastoreItem xmlns:ds="http://schemas.openxmlformats.org/officeDocument/2006/customXml" ds:itemID="{BE3BEA8F-52BD-4D8A-A569-A48124A77D09}"/>
</file>

<file path=customXml/itemProps4.xml><?xml version="1.0" encoding="utf-8"?>
<ds:datastoreItem xmlns:ds="http://schemas.openxmlformats.org/officeDocument/2006/customXml" ds:itemID="{F0FAB13A-830D-4B32-97BD-A4F2C24B830D}"/>
</file>

<file path=customXml/itemProps5.xml><?xml version="1.0" encoding="utf-8"?>
<ds:datastoreItem xmlns:ds="http://schemas.openxmlformats.org/officeDocument/2006/customXml" ds:itemID="{809467C8-61ED-45B7-A67E-B2F278DDE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Councillors letter - pay claim 2012-13</vt:lpstr>
    </vt:vector>
  </TitlesOfParts>
  <Company>UNISON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Councillors E-mail - Pay Claim 2014 - 15</dc:title>
  <dc:subject>NJC Pay</dc:subject>
  <dc:creator>NONE</dc:creator>
  <cp:lastModifiedBy>NONE</cp:lastModifiedBy>
  <cp:revision>11</cp:revision>
  <cp:lastPrinted>2013-11-12T15:07:00Z</cp:lastPrinted>
  <dcterms:created xsi:type="dcterms:W3CDTF">2013-11-12T15:56:00Z</dcterms:created>
  <dcterms:modified xsi:type="dcterms:W3CDTF">2013-11-18T16:09:00Z</dcterms:modified>
  <cp:contentType>UNISON Briefing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0x010100AF90863E64DE734FAC63759CA8D07246010E00084A7B4B8261424B8FE2DD51449396A4</vt:lpwstr>
  </property>
  <property fmtid="{D5CDD505-2E9C-101B-9397-08002B2CF9AE}" pid="3" name="Meeting date">
    <vt:lpwstr>2011-11-10T00:00:00+00:00</vt:lpwstr>
  </property>
  <property fmtid="{D5CDD505-2E9C-101B-9397-08002B2CF9AE}" pid="4" name="Std Doc Type">
    <vt:lpwstr>6</vt:lpwstr>
  </property>
  <property fmtid="{D5CDD505-2E9C-101B-9397-08002B2CF9AE}" pid="5" name="NJC group">
    <vt:lpwstr>7</vt:lpwstr>
  </property>
  <property fmtid="{D5CDD505-2E9C-101B-9397-08002B2CF9AE}" pid="6" name="Local Government Categories">
    <vt:lpwstr>3</vt:lpwstr>
  </property>
  <property fmtid="{D5CDD505-2E9C-101B-9397-08002B2CF9AE}" pid="7" name="Terms and Conditions">
    <vt:lpwstr>15</vt:lpwstr>
  </property>
  <property fmtid="{D5CDD505-2E9C-101B-9397-08002B2CF9AE}" pid="8" name="UNISON Target URL">
    <vt:lpwstr>http://library.unison.org.uk/Briefings%20and%20Circularshttp://library.unison.org.uk/Briefings%20and%20Circulars</vt:lpwstr>
  </property>
  <property fmtid="{D5CDD505-2E9C-101B-9397-08002B2CF9AE}" pid="9" name="Date of Circular">
    <vt:lpwstr>2013-11-18T00:00:00+00:00</vt:lpwstr>
  </property>
  <property fmtid="{D5CDD505-2E9C-101B-9397-08002B2CF9AE}" pid="10" name="Ref. No">
    <vt:lpwstr>Bulletin Issue 03</vt:lpwstr>
  </property>
</Properties>
</file>