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3262" w14:textId="77777777" w:rsidR="00204821" w:rsidRPr="00602CA6" w:rsidRDefault="004A5383" w:rsidP="00204821">
      <w:pPr>
        <w:jc w:val="center"/>
        <w:rPr>
          <w:rFonts w:ascii="Arial" w:hAnsi="Arial" w:cs="Arial"/>
          <w:b/>
          <w:bCs/>
        </w:rPr>
      </w:pPr>
    </w:p>
    <w:p w14:paraId="4973B1F1" w14:textId="77777777" w:rsidR="00204821" w:rsidRDefault="004A5383" w:rsidP="00204821">
      <w:pPr>
        <w:jc w:val="center"/>
        <w:rPr>
          <w:rFonts w:ascii="Arial" w:hAnsi="Arial" w:cs="Arial"/>
          <w:b/>
          <w:bCs/>
        </w:rPr>
      </w:pPr>
      <w:r>
        <w:rPr>
          <w:rFonts w:ascii="Arial" w:hAnsi="Arial" w:cs="Arial"/>
          <w:b/>
          <w:bCs/>
        </w:rPr>
        <w:t>Written evidence submitted by Unison (POP0094)</w:t>
      </w:r>
    </w:p>
    <w:p w14:paraId="767E4A4E" w14:textId="77777777" w:rsidR="00456FB8" w:rsidRDefault="004A5383" w:rsidP="00204821">
      <w:pPr>
        <w:jc w:val="center"/>
        <w:rPr>
          <w:rFonts w:ascii="Arial" w:hAnsi="Arial" w:cs="Arial"/>
          <w:b/>
          <w:bCs/>
        </w:rPr>
      </w:pPr>
    </w:p>
    <w:p w14:paraId="65F597C8" w14:textId="77777777" w:rsidR="00456FB8" w:rsidRPr="00602CA6" w:rsidRDefault="004A5383" w:rsidP="00204821">
      <w:pPr>
        <w:jc w:val="center"/>
        <w:rPr>
          <w:rFonts w:ascii="Arial" w:hAnsi="Arial" w:cs="Arial"/>
          <w:b/>
          <w:bCs/>
        </w:rPr>
      </w:pPr>
    </w:p>
    <w:p w14:paraId="19CCC0D4" w14:textId="77777777" w:rsidR="00204821" w:rsidRPr="00CB094E" w:rsidRDefault="004A5383" w:rsidP="00204821">
      <w:pPr>
        <w:jc w:val="center"/>
        <w:rPr>
          <w:rFonts w:ascii="Arial" w:hAnsi="Arial" w:cs="Arial"/>
          <w:b/>
          <w:bCs/>
          <w:sz w:val="28"/>
          <w:szCs w:val="28"/>
        </w:rPr>
      </w:pPr>
      <w:r w:rsidRPr="00CB094E">
        <w:rPr>
          <w:rFonts w:ascii="Arial" w:hAnsi="Arial" w:cs="Arial"/>
          <w:b/>
          <w:bCs/>
          <w:sz w:val="28"/>
          <w:szCs w:val="28"/>
        </w:rPr>
        <w:t>CALL FOR EVIDENCE: INQUIRY INTO POLICING PRIORITIES</w:t>
      </w:r>
    </w:p>
    <w:p w14:paraId="5F0E5171" w14:textId="77777777" w:rsidR="00BC1C0D" w:rsidRPr="00602CA6" w:rsidRDefault="004A5383" w:rsidP="00204821">
      <w:pPr>
        <w:jc w:val="center"/>
        <w:rPr>
          <w:rFonts w:ascii="Arial" w:hAnsi="Arial" w:cs="Arial"/>
          <w:b/>
          <w:bCs/>
        </w:rPr>
      </w:pPr>
    </w:p>
    <w:p w14:paraId="43574061" w14:textId="77777777" w:rsidR="000F44A3" w:rsidRPr="00602CA6" w:rsidRDefault="004A5383" w:rsidP="00BC1C0D">
      <w:pPr>
        <w:rPr>
          <w:rFonts w:ascii="Arial" w:hAnsi="Arial" w:cs="Arial"/>
          <w:b/>
          <w:bCs/>
        </w:rPr>
      </w:pPr>
    </w:p>
    <w:p w14:paraId="054DAB66" w14:textId="77777777" w:rsidR="00204821" w:rsidRPr="00602CA6" w:rsidRDefault="004A5383" w:rsidP="00CB094E">
      <w:pPr>
        <w:pStyle w:val="ListParagraph"/>
        <w:numPr>
          <w:ilvl w:val="0"/>
          <w:numId w:val="18"/>
        </w:numPr>
        <w:ind w:left="426" w:hanging="426"/>
        <w:rPr>
          <w:rFonts w:ascii="Arial" w:hAnsi="Arial" w:cs="Arial"/>
          <w:b/>
          <w:bCs/>
        </w:rPr>
      </w:pPr>
      <w:r w:rsidRPr="00602CA6">
        <w:rPr>
          <w:rFonts w:ascii="Arial" w:hAnsi="Arial" w:cs="Arial"/>
          <w:b/>
          <w:bCs/>
        </w:rPr>
        <w:t>Introduction</w:t>
      </w:r>
    </w:p>
    <w:p w14:paraId="0FB51996" w14:textId="77777777" w:rsidR="00204821" w:rsidRPr="00602CA6" w:rsidRDefault="004A5383" w:rsidP="00204821">
      <w:pPr>
        <w:rPr>
          <w:rFonts w:ascii="Arial" w:hAnsi="Arial" w:cs="Arial"/>
        </w:rPr>
      </w:pPr>
    </w:p>
    <w:p w14:paraId="31A34571" w14:textId="77777777" w:rsidR="00204821" w:rsidRPr="00602CA6" w:rsidRDefault="004A5383" w:rsidP="00204821">
      <w:pPr>
        <w:rPr>
          <w:rFonts w:ascii="Arial" w:hAnsi="Arial" w:cs="Arial"/>
        </w:rPr>
      </w:pPr>
      <w:r w:rsidRPr="00602CA6">
        <w:rPr>
          <w:rFonts w:ascii="Arial" w:hAnsi="Arial" w:cs="Arial"/>
        </w:rPr>
        <w:t xml:space="preserve">UNISON is the majority union for police staff in England and Wales. We are recognised for the purposes of collective bargaining by </w:t>
      </w:r>
      <w:r w:rsidRPr="00602CA6">
        <w:rPr>
          <w:rFonts w:ascii="Arial" w:hAnsi="Arial" w:cs="Arial"/>
        </w:rPr>
        <w:t>most</w:t>
      </w:r>
      <w:r w:rsidRPr="00602CA6">
        <w:rPr>
          <w:rFonts w:ascii="Arial" w:hAnsi="Arial" w:cs="Arial"/>
        </w:rPr>
        <w:t xml:space="preserve"> forces in England and Wales</w:t>
      </w:r>
      <w:r w:rsidRPr="00602CA6">
        <w:rPr>
          <w:rFonts w:ascii="Arial" w:hAnsi="Arial" w:cs="Arial"/>
        </w:rPr>
        <w:t xml:space="preserve">. For historical reasons we do not organise or recruit police staff in </w:t>
      </w:r>
      <w:r w:rsidRPr="00602CA6">
        <w:rPr>
          <w:rFonts w:ascii="Arial" w:hAnsi="Arial" w:cs="Arial"/>
        </w:rPr>
        <w:t>the Met, City of Londo</w:t>
      </w:r>
      <w:r w:rsidRPr="00602CA6">
        <w:rPr>
          <w:rFonts w:ascii="Arial" w:hAnsi="Arial" w:cs="Arial"/>
        </w:rPr>
        <w:t xml:space="preserve">n </w:t>
      </w:r>
      <w:r w:rsidRPr="00602CA6">
        <w:rPr>
          <w:rFonts w:ascii="Arial" w:hAnsi="Arial" w:cs="Arial"/>
        </w:rPr>
        <w:t>or</w:t>
      </w:r>
      <w:r w:rsidRPr="00602CA6">
        <w:rPr>
          <w:rFonts w:ascii="Arial" w:hAnsi="Arial" w:cs="Arial"/>
        </w:rPr>
        <w:t xml:space="preserve"> British Transport Police.</w:t>
      </w:r>
    </w:p>
    <w:p w14:paraId="5FABD17F" w14:textId="77777777" w:rsidR="00204821" w:rsidRPr="00602CA6" w:rsidRDefault="004A5383" w:rsidP="00204821">
      <w:pPr>
        <w:rPr>
          <w:rFonts w:ascii="Arial" w:hAnsi="Arial" w:cs="Arial"/>
        </w:rPr>
      </w:pPr>
    </w:p>
    <w:p w14:paraId="5D90DFFC" w14:textId="77777777" w:rsidR="00204821" w:rsidRPr="00602CA6" w:rsidRDefault="004A5383" w:rsidP="00204821">
      <w:pPr>
        <w:rPr>
          <w:rFonts w:ascii="Arial" w:hAnsi="Arial" w:cs="Arial"/>
        </w:rPr>
      </w:pPr>
      <w:r w:rsidRPr="00602CA6">
        <w:rPr>
          <w:rFonts w:ascii="Arial" w:hAnsi="Arial" w:cs="Arial"/>
        </w:rPr>
        <w:t xml:space="preserve">In March 2022 there were </w:t>
      </w:r>
      <w:r w:rsidRPr="00204821">
        <w:rPr>
          <w:rFonts w:ascii="Arial" w:hAnsi="Arial" w:cs="Arial"/>
        </w:rPr>
        <w:t xml:space="preserve">76,250 </w:t>
      </w:r>
      <w:r w:rsidRPr="00602CA6">
        <w:rPr>
          <w:rFonts w:ascii="Arial" w:hAnsi="Arial" w:cs="Arial"/>
        </w:rPr>
        <w:t>p</w:t>
      </w:r>
      <w:r w:rsidRPr="00204821">
        <w:rPr>
          <w:rFonts w:ascii="Arial" w:hAnsi="Arial" w:cs="Arial"/>
        </w:rPr>
        <w:t xml:space="preserve">olice </w:t>
      </w:r>
      <w:r w:rsidRPr="00602CA6">
        <w:rPr>
          <w:rFonts w:ascii="Arial" w:hAnsi="Arial" w:cs="Arial"/>
        </w:rPr>
        <w:t>s</w:t>
      </w:r>
      <w:r w:rsidRPr="00204821">
        <w:rPr>
          <w:rFonts w:ascii="Arial" w:hAnsi="Arial" w:cs="Arial"/>
        </w:rPr>
        <w:t xml:space="preserve">taff </w:t>
      </w:r>
      <w:r w:rsidRPr="00602CA6">
        <w:rPr>
          <w:rFonts w:ascii="Arial" w:hAnsi="Arial" w:cs="Arial"/>
        </w:rPr>
        <w:t xml:space="preserve">plus 8750 police community support officers working for forces </w:t>
      </w:r>
      <w:r w:rsidRPr="00204821">
        <w:rPr>
          <w:rFonts w:ascii="Arial" w:hAnsi="Arial" w:cs="Arial"/>
        </w:rPr>
        <w:t xml:space="preserve">in </w:t>
      </w:r>
      <w:r w:rsidRPr="00602CA6">
        <w:rPr>
          <w:rFonts w:ascii="Arial" w:hAnsi="Arial" w:cs="Arial"/>
        </w:rPr>
        <w:t>England and Wales</w:t>
      </w:r>
      <w:r w:rsidRPr="00602CA6">
        <w:rPr>
          <w:rFonts w:ascii="Arial" w:hAnsi="Arial" w:cs="Arial"/>
        </w:rPr>
        <w:t xml:space="preserve">. </w:t>
      </w:r>
      <w:r w:rsidRPr="00602CA6">
        <w:rPr>
          <w:rFonts w:ascii="Arial" w:hAnsi="Arial" w:cs="Arial"/>
        </w:rPr>
        <w:t>Our membership is drawn from this workforce.</w:t>
      </w:r>
    </w:p>
    <w:p w14:paraId="19EDA123" w14:textId="77777777" w:rsidR="00204821" w:rsidRPr="00602CA6" w:rsidRDefault="004A5383" w:rsidP="00204821">
      <w:pPr>
        <w:rPr>
          <w:rFonts w:ascii="Arial" w:hAnsi="Arial" w:cs="Arial"/>
        </w:rPr>
      </w:pPr>
    </w:p>
    <w:p w14:paraId="4C4B8658" w14:textId="77777777" w:rsidR="00204821" w:rsidRDefault="004A5383" w:rsidP="00204821">
      <w:pPr>
        <w:rPr>
          <w:rFonts w:ascii="Arial" w:hAnsi="Arial" w:cs="Arial"/>
        </w:rPr>
      </w:pPr>
      <w:r w:rsidRPr="00602CA6">
        <w:rPr>
          <w:rFonts w:ascii="Arial" w:hAnsi="Arial" w:cs="Arial"/>
        </w:rPr>
        <w:t xml:space="preserve">There are 33,000 police staff members of </w:t>
      </w:r>
      <w:r w:rsidRPr="00602CA6">
        <w:rPr>
          <w:rFonts w:ascii="Arial" w:hAnsi="Arial" w:cs="Arial"/>
        </w:rPr>
        <w:t>UNISON in England and Wales, which means that</w:t>
      </w:r>
      <w:r w:rsidRPr="00602CA6">
        <w:rPr>
          <w:rFonts w:ascii="Arial" w:hAnsi="Arial" w:cs="Arial"/>
        </w:rPr>
        <w:t xml:space="preserve">, </w:t>
      </w:r>
      <w:r w:rsidRPr="00602CA6">
        <w:rPr>
          <w:rFonts w:ascii="Arial" w:hAnsi="Arial" w:cs="Arial"/>
        </w:rPr>
        <w:t>once the police staff from the Met, City of London and BTP are discounted,</w:t>
      </w:r>
      <w:r w:rsidRPr="00602CA6">
        <w:rPr>
          <w:rFonts w:ascii="Arial" w:hAnsi="Arial" w:cs="Arial"/>
        </w:rPr>
        <w:t xml:space="preserve"> </w:t>
      </w:r>
      <w:r w:rsidRPr="00602CA6">
        <w:rPr>
          <w:rFonts w:ascii="Arial" w:hAnsi="Arial" w:cs="Arial"/>
        </w:rPr>
        <w:t>around half</w:t>
      </w:r>
      <w:r w:rsidRPr="00602CA6">
        <w:rPr>
          <w:rFonts w:ascii="Arial" w:hAnsi="Arial" w:cs="Arial"/>
        </w:rPr>
        <w:t xml:space="preserve"> </w:t>
      </w:r>
      <w:r>
        <w:rPr>
          <w:rFonts w:ascii="Arial" w:hAnsi="Arial" w:cs="Arial"/>
        </w:rPr>
        <w:t xml:space="preserve">the </w:t>
      </w:r>
      <w:r w:rsidRPr="00602CA6">
        <w:rPr>
          <w:rFonts w:ascii="Arial" w:hAnsi="Arial" w:cs="Arial"/>
        </w:rPr>
        <w:t>police staff</w:t>
      </w:r>
      <w:r w:rsidRPr="00602CA6">
        <w:rPr>
          <w:rFonts w:ascii="Arial" w:hAnsi="Arial" w:cs="Arial"/>
        </w:rPr>
        <w:t xml:space="preserve"> </w:t>
      </w:r>
      <w:r>
        <w:rPr>
          <w:rFonts w:ascii="Arial" w:hAnsi="Arial" w:cs="Arial"/>
        </w:rPr>
        <w:t xml:space="preserve">in the forces we organise in </w:t>
      </w:r>
      <w:r w:rsidRPr="00602CA6">
        <w:rPr>
          <w:rFonts w:ascii="Arial" w:hAnsi="Arial" w:cs="Arial"/>
        </w:rPr>
        <w:t>are UNISON members.</w:t>
      </w:r>
    </w:p>
    <w:p w14:paraId="086DB484" w14:textId="77777777" w:rsidR="00DA27DB" w:rsidRDefault="004A5383" w:rsidP="00204821">
      <w:pPr>
        <w:rPr>
          <w:rFonts w:ascii="Arial" w:hAnsi="Arial" w:cs="Arial"/>
        </w:rPr>
      </w:pPr>
    </w:p>
    <w:p w14:paraId="73B2D78F" w14:textId="77777777" w:rsidR="00DA27DB" w:rsidRPr="00602CA6" w:rsidRDefault="004A5383" w:rsidP="00204821">
      <w:pPr>
        <w:rPr>
          <w:rFonts w:ascii="Arial" w:hAnsi="Arial" w:cs="Arial"/>
        </w:rPr>
      </w:pPr>
      <w:r>
        <w:rPr>
          <w:rFonts w:ascii="Arial" w:hAnsi="Arial" w:cs="Arial"/>
        </w:rPr>
        <w:t xml:space="preserve">Our members are called police staff </w:t>
      </w:r>
      <w:r>
        <w:rPr>
          <w:rFonts w:ascii="Arial" w:hAnsi="Arial" w:cs="Arial"/>
        </w:rPr>
        <w:t xml:space="preserve">rather than </w:t>
      </w:r>
      <w:r>
        <w:rPr>
          <w:rFonts w:ascii="Arial" w:hAnsi="Arial" w:cs="Arial"/>
        </w:rPr>
        <w:t>the old</w:t>
      </w:r>
      <w:r>
        <w:rPr>
          <w:rFonts w:ascii="Arial" w:hAnsi="Arial" w:cs="Arial"/>
        </w:rPr>
        <w:t xml:space="preserve">-fashioned </w:t>
      </w:r>
      <w:r>
        <w:rPr>
          <w:rFonts w:ascii="Arial" w:hAnsi="Arial" w:cs="Arial"/>
        </w:rPr>
        <w:t>misnomers of ‘police civilian’ or ‘police support staff’.</w:t>
      </w:r>
    </w:p>
    <w:p w14:paraId="2F047E37" w14:textId="77777777" w:rsidR="00204821" w:rsidRPr="00602CA6" w:rsidRDefault="004A5383" w:rsidP="00204821">
      <w:pPr>
        <w:rPr>
          <w:rFonts w:ascii="Arial" w:hAnsi="Arial" w:cs="Arial"/>
        </w:rPr>
      </w:pPr>
    </w:p>
    <w:p w14:paraId="5A6AC1CC" w14:textId="77777777" w:rsidR="00204821" w:rsidRDefault="004A5383" w:rsidP="00204821">
      <w:pPr>
        <w:rPr>
          <w:rFonts w:ascii="Arial" w:hAnsi="Arial" w:cs="Arial"/>
        </w:rPr>
      </w:pPr>
      <w:r w:rsidRPr="00602CA6">
        <w:rPr>
          <w:rFonts w:ascii="Arial" w:hAnsi="Arial" w:cs="Arial"/>
        </w:rPr>
        <w:t>We welcome this opportunity to submit evidence to the Home Affairs Select Committee inquiry into policing priorities.</w:t>
      </w:r>
    </w:p>
    <w:p w14:paraId="4C998354" w14:textId="77777777" w:rsidR="007F6FB2" w:rsidRDefault="004A5383" w:rsidP="00204821">
      <w:pPr>
        <w:rPr>
          <w:rFonts w:ascii="Arial" w:hAnsi="Arial" w:cs="Arial"/>
        </w:rPr>
      </w:pPr>
    </w:p>
    <w:p w14:paraId="38500DA6" w14:textId="77777777" w:rsidR="007F6FB2" w:rsidRPr="00602CA6" w:rsidRDefault="004A5383" w:rsidP="00204821">
      <w:pPr>
        <w:rPr>
          <w:rFonts w:ascii="Arial" w:hAnsi="Arial" w:cs="Arial"/>
        </w:rPr>
      </w:pPr>
      <w:r>
        <w:rPr>
          <w:rFonts w:ascii="Arial" w:hAnsi="Arial" w:cs="Arial"/>
        </w:rPr>
        <w:t xml:space="preserve">The data in this submission are open source </w:t>
      </w:r>
      <w:r>
        <w:rPr>
          <w:rFonts w:ascii="Arial" w:hAnsi="Arial" w:cs="Arial"/>
        </w:rPr>
        <w:t>and are published elsew</w:t>
      </w:r>
      <w:r>
        <w:rPr>
          <w:rFonts w:ascii="Arial" w:hAnsi="Arial" w:cs="Arial"/>
        </w:rPr>
        <w:t>here.</w:t>
      </w:r>
    </w:p>
    <w:p w14:paraId="722874DD" w14:textId="77777777" w:rsidR="00204821" w:rsidRPr="00602CA6" w:rsidRDefault="004A5383" w:rsidP="00204821">
      <w:pPr>
        <w:rPr>
          <w:rFonts w:ascii="Arial" w:hAnsi="Arial" w:cs="Arial"/>
        </w:rPr>
      </w:pPr>
    </w:p>
    <w:p w14:paraId="15184124" w14:textId="77777777" w:rsidR="00204821" w:rsidRPr="00602CA6" w:rsidRDefault="004A5383" w:rsidP="00CB094E">
      <w:pPr>
        <w:pStyle w:val="ListParagraph"/>
        <w:numPr>
          <w:ilvl w:val="0"/>
          <w:numId w:val="18"/>
        </w:numPr>
        <w:ind w:left="426" w:hanging="426"/>
        <w:rPr>
          <w:rFonts w:ascii="Arial" w:hAnsi="Arial" w:cs="Arial"/>
          <w:b/>
          <w:bCs/>
        </w:rPr>
      </w:pPr>
      <w:r w:rsidRPr="00602CA6">
        <w:rPr>
          <w:rFonts w:ascii="Arial" w:hAnsi="Arial" w:cs="Arial"/>
          <w:b/>
          <w:bCs/>
        </w:rPr>
        <w:t>Synopsis</w:t>
      </w:r>
    </w:p>
    <w:p w14:paraId="5E87C97C" w14:textId="77777777" w:rsidR="00204821" w:rsidRPr="00602CA6" w:rsidRDefault="004A5383" w:rsidP="00204821">
      <w:pPr>
        <w:rPr>
          <w:rFonts w:ascii="Arial" w:hAnsi="Arial" w:cs="Arial"/>
        </w:rPr>
      </w:pPr>
    </w:p>
    <w:p w14:paraId="1A4977DC" w14:textId="77777777" w:rsidR="00204821" w:rsidRPr="00602CA6" w:rsidRDefault="004A5383" w:rsidP="00204821">
      <w:pPr>
        <w:rPr>
          <w:rFonts w:ascii="Arial" w:hAnsi="Arial" w:cs="Arial"/>
        </w:rPr>
      </w:pPr>
      <w:r w:rsidRPr="00602CA6">
        <w:rPr>
          <w:rFonts w:ascii="Arial" w:hAnsi="Arial" w:cs="Arial"/>
        </w:rPr>
        <w:t>Our evidence addresses the following questions set by the Committee for th</w:t>
      </w:r>
      <w:r>
        <w:rPr>
          <w:rFonts w:ascii="Arial" w:hAnsi="Arial" w:cs="Arial"/>
        </w:rPr>
        <w:t>is</w:t>
      </w:r>
      <w:r w:rsidRPr="00602CA6">
        <w:rPr>
          <w:rFonts w:ascii="Arial" w:hAnsi="Arial" w:cs="Arial"/>
        </w:rPr>
        <w:t xml:space="preserve"> inquiry:</w:t>
      </w:r>
    </w:p>
    <w:p w14:paraId="0F87F649" w14:textId="77777777" w:rsidR="00204821" w:rsidRPr="00602CA6" w:rsidRDefault="004A5383" w:rsidP="00204821">
      <w:pPr>
        <w:rPr>
          <w:rFonts w:ascii="Arial" w:hAnsi="Arial" w:cs="Arial"/>
        </w:rPr>
      </w:pPr>
    </w:p>
    <w:p w14:paraId="6E000D4F" w14:textId="77777777" w:rsidR="00204821" w:rsidRPr="00602CA6" w:rsidRDefault="004A5383" w:rsidP="00204821">
      <w:pPr>
        <w:pStyle w:val="ListParagraph"/>
        <w:numPr>
          <w:ilvl w:val="0"/>
          <w:numId w:val="19"/>
        </w:numPr>
        <w:rPr>
          <w:rFonts w:ascii="Arial" w:hAnsi="Arial" w:cs="Arial"/>
        </w:rPr>
      </w:pPr>
      <w:r w:rsidRPr="00602CA6">
        <w:rPr>
          <w:rFonts w:ascii="Arial" w:hAnsi="Arial" w:cs="Arial"/>
        </w:rPr>
        <w:t>What a modern police service, fit for the 2020s</w:t>
      </w:r>
      <w:r w:rsidRPr="00602CA6">
        <w:rPr>
          <w:rFonts w:ascii="Arial" w:hAnsi="Arial" w:cs="Arial"/>
        </w:rPr>
        <w:t xml:space="preserve"> and beyond looks like</w:t>
      </w:r>
    </w:p>
    <w:p w14:paraId="130B71C9" w14:textId="77777777" w:rsidR="00B82C71" w:rsidRPr="00602CA6" w:rsidRDefault="004A5383" w:rsidP="00B82C71">
      <w:pPr>
        <w:pStyle w:val="ListParagraph"/>
        <w:rPr>
          <w:rFonts w:ascii="Arial" w:hAnsi="Arial" w:cs="Arial"/>
        </w:rPr>
      </w:pPr>
    </w:p>
    <w:p w14:paraId="3918D6A8" w14:textId="77777777" w:rsidR="00B82C71" w:rsidRPr="00602CA6" w:rsidRDefault="004A5383" w:rsidP="00B82C71">
      <w:pPr>
        <w:pStyle w:val="ListParagraph"/>
        <w:numPr>
          <w:ilvl w:val="0"/>
          <w:numId w:val="19"/>
        </w:numPr>
        <w:rPr>
          <w:rFonts w:ascii="Arial" w:hAnsi="Arial" w:cs="Arial"/>
        </w:rPr>
      </w:pPr>
      <w:r w:rsidRPr="00602CA6">
        <w:rPr>
          <w:rFonts w:ascii="Arial" w:hAnsi="Arial" w:cs="Arial"/>
        </w:rPr>
        <w:t>What roles police forces should prioritise</w:t>
      </w:r>
    </w:p>
    <w:p w14:paraId="08EFAC13" w14:textId="77777777" w:rsidR="00B82C71" w:rsidRPr="00602CA6" w:rsidRDefault="004A5383" w:rsidP="00B82C71">
      <w:pPr>
        <w:pStyle w:val="ListParagraph"/>
        <w:rPr>
          <w:rFonts w:ascii="Arial" w:hAnsi="Arial" w:cs="Arial"/>
        </w:rPr>
      </w:pPr>
    </w:p>
    <w:p w14:paraId="6DA8FB7D" w14:textId="77777777" w:rsidR="000F44A3" w:rsidRPr="00BC1C0D" w:rsidRDefault="004A5383" w:rsidP="007308D6">
      <w:pPr>
        <w:pStyle w:val="ListParagraph"/>
        <w:numPr>
          <w:ilvl w:val="0"/>
          <w:numId w:val="19"/>
        </w:numPr>
        <w:rPr>
          <w:rFonts w:ascii="Arial" w:hAnsi="Arial" w:cs="Arial"/>
        </w:rPr>
      </w:pPr>
      <w:r w:rsidRPr="00602CA6">
        <w:rPr>
          <w:rFonts w:ascii="Arial" w:hAnsi="Arial" w:cs="Arial"/>
        </w:rPr>
        <w:t xml:space="preserve">What can be done to improve </w:t>
      </w:r>
      <w:r w:rsidRPr="00602CA6">
        <w:rPr>
          <w:rFonts w:ascii="Arial" w:hAnsi="Arial" w:cs="Arial"/>
        </w:rPr>
        <w:t>community policing and increase trust in police officers and forces, including on funding</w:t>
      </w:r>
    </w:p>
    <w:p w14:paraId="06C4D928" w14:textId="77777777" w:rsidR="000F44A3" w:rsidRPr="00602CA6" w:rsidRDefault="004A5383" w:rsidP="007308D6">
      <w:pPr>
        <w:rPr>
          <w:rFonts w:ascii="Arial" w:hAnsi="Arial" w:cs="Arial"/>
        </w:rPr>
      </w:pPr>
    </w:p>
    <w:p w14:paraId="48CB98FD" w14:textId="77777777" w:rsidR="007308D6" w:rsidRPr="00602CA6" w:rsidRDefault="004A5383" w:rsidP="00CB094E">
      <w:pPr>
        <w:pStyle w:val="ListParagraph"/>
        <w:numPr>
          <w:ilvl w:val="0"/>
          <w:numId w:val="18"/>
        </w:numPr>
        <w:ind w:left="426" w:hanging="426"/>
        <w:rPr>
          <w:rFonts w:ascii="Arial" w:hAnsi="Arial" w:cs="Arial"/>
          <w:b/>
          <w:bCs/>
        </w:rPr>
      </w:pPr>
      <w:r w:rsidRPr="00602CA6">
        <w:rPr>
          <w:rFonts w:ascii="Arial" w:hAnsi="Arial" w:cs="Arial"/>
          <w:b/>
          <w:bCs/>
        </w:rPr>
        <w:t>What a Modern Police Service Looks Like</w:t>
      </w:r>
    </w:p>
    <w:p w14:paraId="45B90A5C" w14:textId="77777777" w:rsidR="001F58D3" w:rsidRDefault="004A5383" w:rsidP="00204821">
      <w:pPr>
        <w:rPr>
          <w:rFonts w:ascii="Arial" w:hAnsi="Arial" w:cs="Arial"/>
        </w:rPr>
      </w:pPr>
    </w:p>
    <w:p w14:paraId="66CF4D34" w14:textId="77777777" w:rsidR="001F58D3" w:rsidRPr="001863FC" w:rsidRDefault="004A5383" w:rsidP="00CB094E">
      <w:pPr>
        <w:ind w:left="284" w:hanging="284"/>
        <w:rPr>
          <w:rFonts w:ascii="Arial" w:hAnsi="Arial" w:cs="Arial"/>
          <w:b/>
          <w:bCs/>
        </w:rPr>
      </w:pPr>
      <w:r>
        <w:rPr>
          <w:rFonts w:ascii="Arial" w:hAnsi="Arial" w:cs="Arial"/>
          <w:b/>
          <w:bCs/>
        </w:rPr>
        <w:t xml:space="preserve">3.1 </w:t>
      </w:r>
      <w:r>
        <w:rPr>
          <w:rFonts w:ascii="Arial" w:hAnsi="Arial" w:cs="Arial"/>
          <w:b/>
          <w:bCs/>
        </w:rPr>
        <w:t xml:space="preserve">Is the Police </w:t>
      </w:r>
      <w:r w:rsidRPr="001863FC">
        <w:rPr>
          <w:rFonts w:ascii="Arial" w:hAnsi="Arial" w:cs="Arial"/>
          <w:b/>
          <w:bCs/>
        </w:rPr>
        <w:t xml:space="preserve">Uplift Campaign a Workforce </w:t>
      </w:r>
      <w:r w:rsidRPr="001863FC">
        <w:rPr>
          <w:rFonts w:ascii="Arial" w:hAnsi="Arial" w:cs="Arial"/>
          <w:b/>
          <w:bCs/>
        </w:rPr>
        <w:t>Strategy?</w:t>
      </w:r>
    </w:p>
    <w:p w14:paraId="39D19F4E" w14:textId="77777777" w:rsidR="001863FC" w:rsidRPr="001F58D3" w:rsidRDefault="004A5383" w:rsidP="00204821">
      <w:pPr>
        <w:rPr>
          <w:rFonts w:ascii="Arial" w:hAnsi="Arial" w:cs="Arial"/>
          <w:u w:val="single"/>
        </w:rPr>
      </w:pPr>
    </w:p>
    <w:p w14:paraId="39D93DE4" w14:textId="77777777" w:rsidR="00502191" w:rsidRPr="00602CA6" w:rsidRDefault="004A5383" w:rsidP="00204821">
      <w:pPr>
        <w:rPr>
          <w:rFonts w:ascii="Arial" w:hAnsi="Arial" w:cs="Arial"/>
        </w:rPr>
      </w:pPr>
      <w:r>
        <w:rPr>
          <w:rFonts w:ascii="Arial" w:hAnsi="Arial" w:cs="Arial"/>
        </w:rPr>
        <w:t>Unfortunately, t</w:t>
      </w:r>
      <w:r w:rsidRPr="00602CA6">
        <w:rPr>
          <w:rFonts w:ascii="Arial" w:hAnsi="Arial" w:cs="Arial"/>
        </w:rPr>
        <w:t xml:space="preserve">he </w:t>
      </w:r>
      <w:r w:rsidRPr="00602CA6">
        <w:rPr>
          <w:rFonts w:ascii="Arial" w:hAnsi="Arial" w:cs="Arial"/>
        </w:rPr>
        <w:t xml:space="preserve">government’s Police Uplift campaign to </w:t>
      </w:r>
      <w:r w:rsidRPr="00602CA6">
        <w:rPr>
          <w:rFonts w:ascii="Arial" w:hAnsi="Arial" w:cs="Arial"/>
        </w:rPr>
        <w:t>recruit 20,000 police officers</w:t>
      </w:r>
      <w:r w:rsidRPr="00602CA6">
        <w:rPr>
          <w:rFonts w:ascii="Arial" w:hAnsi="Arial" w:cs="Arial"/>
        </w:rPr>
        <w:t xml:space="preserve"> </w:t>
      </w:r>
      <w:r w:rsidRPr="00602CA6">
        <w:rPr>
          <w:rFonts w:ascii="Arial" w:hAnsi="Arial" w:cs="Arial"/>
        </w:rPr>
        <w:t>provides</w:t>
      </w:r>
      <w:r w:rsidRPr="00602CA6">
        <w:rPr>
          <w:rFonts w:ascii="Arial" w:hAnsi="Arial" w:cs="Arial"/>
        </w:rPr>
        <w:t xml:space="preserve"> no answer to the question of what a modern police service should look like. </w:t>
      </w:r>
    </w:p>
    <w:p w14:paraId="5E282367" w14:textId="77777777" w:rsidR="00502191" w:rsidRPr="00602CA6" w:rsidRDefault="004A5383" w:rsidP="00204821">
      <w:pPr>
        <w:rPr>
          <w:rFonts w:ascii="Arial" w:hAnsi="Arial" w:cs="Arial"/>
        </w:rPr>
      </w:pPr>
    </w:p>
    <w:p w14:paraId="44E2FC83" w14:textId="77777777" w:rsidR="00021AA0" w:rsidRDefault="004A5383" w:rsidP="00204821">
      <w:pPr>
        <w:rPr>
          <w:rFonts w:ascii="Arial" w:hAnsi="Arial" w:cs="Arial"/>
        </w:rPr>
      </w:pPr>
      <w:r>
        <w:rPr>
          <w:rFonts w:ascii="Arial" w:hAnsi="Arial" w:cs="Arial"/>
        </w:rPr>
        <w:t>Whilst</w:t>
      </w:r>
      <w:r w:rsidRPr="00602CA6">
        <w:rPr>
          <w:rFonts w:ascii="Arial" w:hAnsi="Arial" w:cs="Arial"/>
        </w:rPr>
        <w:t xml:space="preserve"> t</w:t>
      </w:r>
      <w:r w:rsidRPr="00602CA6">
        <w:rPr>
          <w:rFonts w:ascii="Arial" w:hAnsi="Arial" w:cs="Arial"/>
        </w:rPr>
        <w:t>h</w:t>
      </w:r>
      <w:r w:rsidRPr="00602CA6">
        <w:rPr>
          <w:rFonts w:ascii="Arial" w:hAnsi="Arial" w:cs="Arial"/>
        </w:rPr>
        <w:t>e</w:t>
      </w:r>
      <w:r w:rsidRPr="00602CA6">
        <w:rPr>
          <w:rFonts w:ascii="Arial" w:hAnsi="Arial" w:cs="Arial"/>
        </w:rPr>
        <w:t xml:space="preserve"> campaign </w:t>
      </w:r>
      <w:r w:rsidRPr="00602CA6">
        <w:rPr>
          <w:rFonts w:ascii="Arial" w:hAnsi="Arial" w:cs="Arial"/>
        </w:rPr>
        <w:t xml:space="preserve">to replace </w:t>
      </w:r>
      <w:r w:rsidRPr="00602CA6">
        <w:rPr>
          <w:rFonts w:ascii="Arial" w:hAnsi="Arial" w:cs="Arial"/>
        </w:rPr>
        <w:t xml:space="preserve">the </w:t>
      </w:r>
      <w:r w:rsidRPr="00602CA6">
        <w:rPr>
          <w:rFonts w:ascii="Arial" w:hAnsi="Arial" w:cs="Arial"/>
        </w:rPr>
        <w:t xml:space="preserve">officer </w:t>
      </w:r>
      <w:r w:rsidRPr="00602CA6">
        <w:rPr>
          <w:rFonts w:ascii="Arial" w:hAnsi="Arial" w:cs="Arial"/>
        </w:rPr>
        <w:t>posts cut b</w:t>
      </w:r>
      <w:r w:rsidRPr="00602CA6">
        <w:rPr>
          <w:rFonts w:ascii="Arial" w:hAnsi="Arial" w:cs="Arial"/>
        </w:rPr>
        <w:t>y</w:t>
      </w:r>
      <w:r w:rsidRPr="00602CA6">
        <w:rPr>
          <w:rFonts w:ascii="Arial" w:hAnsi="Arial" w:cs="Arial"/>
        </w:rPr>
        <w:t xml:space="preserve"> successive governments since 2010</w:t>
      </w:r>
      <w:r>
        <w:rPr>
          <w:rFonts w:ascii="Arial" w:hAnsi="Arial" w:cs="Arial"/>
        </w:rPr>
        <w:t xml:space="preserve"> is </w:t>
      </w:r>
      <w:r w:rsidRPr="00602CA6">
        <w:rPr>
          <w:rFonts w:ascii="Arial" w:hAnsi="Arial" w:cs="Arial"/>
        </w:rPr>
        <w:t xml:space="preserve">welcome from the point of view of </w:t>
      </w:r>
      <w:r w:rsidRPr="00602CA6">
        <w:rPr>
          <w:rFonts w:ascii="Arial" w:hAnsi="Arial" w:cs="Arial"/>
        </w:rPr>
        <w:t>increased i</w:t>
      </w:r>
      <w:r w:rsidRPr="00602CA6">
        <w:rPr>
          <w:rFonts w:ascii="Arial" w:hAnsi="Arial" w:cs="Arial"/>
        </w:rPr>
        <w:t xml:space="preserve">nvestment in </w:t>
      </w:r>
      <w:r w:rsidRPr="00602CA6">
        <w:rPr>
          <w:rFonts w:ascii="Arial" w:hAnsi="Arial" w:cs="Arial"/>
        </w:rPr>
        <w:lastRenderedPageBreak/>
        <w:t>policing</w:t>
      </w:r>
      <w:r w:rsidRPr="00602CA6">
        <w:rPr>
          <w:rFonts w:ascii="Arial" w:hAnsi="Arial" w:cs="Arial"/>
        </w:rPr>
        <w:t xml:space="preserve">, </w:t>
      </w:r>
      <w:r>
        <w:rPr>
          <w:rFonts w:ascii="Arial" w:hAnsi="Arial" w:cs="Arial"/>
        </w:rPr>
        <w:t>no one in government</w:t>
      </w:r>
      <w:r>
        <w:rPr>
          <w:rFonts w:ascii="Arial" w:hAnsi="Arial" w:cs="Arial"/>
        </w:rPr>
        <w:t>,</w:t>
      </w:r>
      <w:r>
        <w:rPr>
          <w:rFonts w:ascii="Arial" w:hAnsi="Arial" w:cs="Arial"/>
        </w:rPr>
        <w:t xml:space="preserve"> or policing</w:t>
      </w:r>
      <w:r>
        <w:rPr>
          <w:rFonts w:ascii="Arial" w:hAnsi="Arial" w:cs="Arial"/>
        </w:rPr>
        <w:t>,</w:t>
      </w:r>
      <w:r>
        <w:rPr>
          <w:rFonts w:ascii="Arial" w:hAnsi="Arial" w:cs="Arial"/>
        </w:rPr>
        <w:t xml:space="preserve"> has </w:t>
      </w:r>
      <w:r w:rsidRPr="00602CA6">
        <w:rPr>
          <w:rFonts w:ascii="Arial" w:hAnsi="Arial" w:cs="Arial"/>
        </w:rPr>
        <w:t xml:space="preserve">ever claimed </w:t>
      </w:r>
      <w:r>
        <w:rPr>
          <w:rFonts w:ascii="Arial" w:hAnsi="Arial" w:cs="Arial"/>
        </w:rPr>
        <w:t>that it represents</w:t>
      </w:r>
      <w:r w:rsidRPr="00602CA6">
        <w:rPr>
          <w:rFonts w:ascii="Arial" w:hAnsi="Arial" w:cs="Arial"/>
        </w:rPr>
        <w:t xml:space="preserve"> a well-thought out </w:t>
      </w:r>
      <w:r w:rsidRPr="00602CA6">
        <w:rPr>
          <w:rFonts w:ascii="Arial" w:hAnsi="Arial" w:cs="Arial"/>
        </w:rPr>
        <w:t>or</w:t>
      </w:r>
      <w:r w:rsidRPr="00602CA6">
        <w:rPr>
          <w:rFonts w:ascii="Arial" w:hAnsi="Arial" w:cs="Arial"/>
        </w:rPr>
        <w:t xml:space="preserve"> forward</w:t>
      </w:r>
      <w:r w:rsidRPr="00602CA6">
        <w:rPr>
          <w:rFonts w:ascii="Arial" w:hAnsi="Arial" w:cs="Arial"/>
        </w:rPr>
        <w:t>-</w:t>
      </w:r>
      <w:r w:rsidRPr="00602CA6">
        <w:rPr>
          <w:rFonts w:ascii="Arial" w:hAnsi="Arial" w:cs="Arial"/>
        </w:rPr>
        <w:t xml:space="preserve">thinking workforce strategy. </w:t>
      </w:r>
      <w:r>
        <w:rPr>
          <w:rFonts w:ascii="Arial" w:hAnsi="Arial" w:cs="Arial"/>
        </w:rPr>
        <w:t>Of course</w:t>
      </w:r>
      <w:r>
        <w:rPr>
          <w:rFonts w:ascii="Arial" w:hAnsi="Arial" w:cs="Arial"/>
        </w:rPr>
        <w:t>,</w:t>
      </w:r>
      <w:r>
        <w:rPr>
          <w:rFonts w:ascii="Arial" w:hAnsi="Arial" w:cs="Arial"/>
        </w:rPr>
        <w:t xml:space="preserve"> police leaders responded positively to the </w:t>
      </w:r>
      <w:r>
        <w:rPr>
          <w:rFonts w:ascii="Arial" w:hAnsi="Arial" w:cs="Arial"/>
        </w:rPr>
        <w:t>Uplift Campaign after</w:t>
      </w:r>
      <w:r>
        <w:rPr>
          <w:rFonts w:ascii="Arial" w:hAnsi="Arial" w:cs="Arial"/>
        </w:rPr>
        <w:t xml:space="preserve"> </w:t>
      </w:r>
      <w:r>
        <w:rPr>
          <w:rFonts w:ascii="Arial" w:hAnsi="Arial" w:cs="Arial"/>
        </w:rPr>
        <w:t xml:space="preserve">10 years of cuts, but </w:t>
      </w:r>
      <w:r>
        <w:rPr>
          <w:rFonts w:ascii="Arial" w:hAnsi="Arial" w:cs="Arial"/>
        </w:rPr>
        <w:t>they were n</w:t>
      </w:r>
      <w:r>
        <w:rPr>
          <w:rFonts w:ascii="Arial" w:hAnsi="Arial" w:cs="Arial"/>
        </w:rPr>
        <w:t>ever</w:t>
      </w:r>
      <w:r>
        <w:rPr>
          <w:rFonts w:ascii="Arial" w:hAnsi="Arial" w:cs="Arial"/>
        </w:rPr>
        <w:t xml:space="preserve"> asked w</w:t>
      </w:r>
      <w:r>
        <w:rPr>
          <w:rFonts w:ascii="Arial" w:hAnsi="Arial" w:cs="Arial"/>
        </w:rPr>
        <w:t>h</w:t>
      </w:r>
      <w:r>
        <w:rPr>
          <w:rFonts w:ascii="Arial" w:hAnsi="Arial" w:cs="Arial"/>
        </w:rPr>
        <w:t xml:space="preserve">at </w:t>
      </w:r>
      <w:r>
        <w:rPr>
          <w:rFonts w:ascii="Arial" w:hAnsi="Arial" w:cs="Arial"/>
        </w:rPr>
        <w:t xml:space="preserve">sort of investment </w:t>
      </w:r>
      <w:r>
        <w:rPr>
          <w:rFonts w:ascii="Arial" w:hAnsi="Arial" w:cs="Arial"/>
        </w:rPr>
        <w:t xml:space="preserve">they </w:t>
      </w:r>
      <w:r>
        <w:rPr>
          <w:rFonts w:ascii="Arial" w:hAnsi="Arial" w:cs="Arial"/>
        </w:rPr>
        <w:t xml:space="preserve">actually </w:t>
      </w:r>
      <w:r>
        <w:rPr>
          <w:rFonts w:ascii="Arial" w:hAnsi="Arial" w:cs="Arial"/>
        </w:rPr>
        <w:t xml:space="preserve">wanted </w:t>
      </w:r>
      <w:r>
        <w:rPr>
          <w:rFonts w:ascii="Arial" w:hAnsi="Arial" w:cs="Arial"/>
        </w:rPr>
        <w:t>to correc</w:t>
      </w:r>
      <w:r>
        <w:rPr>
          <w:rFonts w:ascii="Arial" w:hAnsi="Arial" w:cs="Arial"/>
        </w:rPr>
        <w:t xml:space="preserve">t </w:t>
      </w:r>
      <w:r>
        <w:rPr>
          <w:rFonts w:ascii="Arial" w:hAnsi="Arial" w:cs="Arial"/>
        </w:rPr>
        <w:t xml:space="preserve">the impact of </w:t>
      </w:r>
      <w:r>
        <w:rPr>
          <w:rFonts w:ascii="Arial" w:hAnsi="Arial" w:cs="Arial"/>
        </w:rPr>
        <w:t xml:space="preserve">government </w:t>
      </w:r>
      <w:r>
        <w:rPr>
          <w:rFonts w:ascii="Arial" w:hAnsi="Arial" w:cs="Arial"/>
        </w:rPr>
        <w:t xml:space="preserve">austerity </w:t>
      </w:r>
      <w:r>
        <w:rPr>
          <w:rFonts w:ascii="Arial" w:hAnsi="Arial" w:cs="Arial"/>
        </w:rPr>
        <w:t xml:space="preserve">on their </w:t>
      </w:r>
      <w:r>
        <w:rPr>
          <w:rFonts w:ascii="Arial" w:hAnsi="Arial" w:cs="Arial"/>
        </w:rPr>
        <w:t>workforce</w:t>
      </w:r>
      <w:r>
        <w:rPr>
          <w:rFonts w:ascii="Arial" w:hAnsi="Arial" w:cs="Arial"/>
        </w:rPr>
        <w:t>s</w:t>
      </w:r>
      <w:r>
        <w:rPr>
          <w:rFonts w:ascii="Arial" w:hAnsi="Arial" w:cs="Arial"/>
        </w:rPr>
        <w:t xml:space="preserve">. </w:t>
      </w:r>
    </w:p>
    <w:p w14:paraId="52FDFC1D" w14:textId="77777777" w:rsidR="00021AA0" w:rsidRDefault="004A5383" w:rsidP="00204821">
      <w:pPr>
        <w:rPr>
          <w:rFonts w:ascii="Arial" w:hAnsi="Arial" w:cs="Arial"/>
        </w:rPr>
      </w:pPr>
    </w:p>
    <w:p w14:paraId="74BDCC28" w14:textId="77777777" w:rsidR="00464856" w:rsidRDefault="004A5383" w:rsidP="00204821">
      <w:pPr>
        <w:rPr>
          <w:rFonts w:ascii="Arial" w:hAnsi="Arial" w:cs="Arial"/>
        </w:rPr>
      </w:pPr>
      <w:r>
        <w:rPr>
          <w:rFonts w:ascii="Arial" w:hAnsi="Arial" w:cs="Arial"/>
        </w:rPr>
        <w:t>The reality is that many would have preferred to</w:t>
      </w:r>
      <w:r>
        <w:rPr>
          <w:rFonts w:ascii="Arial" w:hAnsi="Arial" w:cs="Arial"/>
        </w:rPr>
        <w:t xml:space="preserve"> receive </w:t>
      </w:r>
      <w:r>
        <w:rPr>
          <w:rFonts w:ascii="Arial" w:hAnsi="Arial" w:cs="Arial"/>
        </w:rPr>
        <w:t xml:space="preserve">additional </w:t>
      </w:r>
      <w:r>
        <w:rPr>
          <w:rFonts w:ascii="Arial" w:hAnsi="Arial" w:cs="Arial"/>
        </w:rPr>
        <w:t xml:space="preserve">funding </w:t>
      </w:r>
      <w:r>
        <w:rPr>
          <w:rFonts w:ascii="Arial" w:hAnsi="Arial" w:cs="Arial"/>
        </w:rPr>
        <w:t xml:space="preserve">for recruitment </w:t>
      </w:r>
      <w:r>
        <w:rPr>
          <w:rFonts w:ascii="Arial" w:hAnsi="Arial" w:cs="Arial"/>
        </w:rPr>
        <w:t xml:space="preserve">which was not earmarked in </w:t>
      </w:r>
      <w:r>
        <w:rPr>
          <w:rFonts w:ascii="Arial" w:hAnsi="Arial" w:cs="Arial"/>
        </w:rPr>
        <w:t>such a restrictive</w:t>
      </w:r>
      <w:r>
        <w:rPr>
          <w:rFonts w:ascii="Arial" w:hAnsi="Arial" w:cs="Arial"/>
        </w:rPr>
        <w:t xml:space="preserve"> way. This would have allowed the service to rebuild </w:t>
      </w:r>
      <w:r>
        <w:rPr>
          <w:rFonts w:ascii="Arial" w:hAnsi="Arial" w:cs="Arial"/>
        </w:rPr>
        <w:t xml:space="preserve">a workforce with the right people with the right skills in the right place. And not all of these </w:t>
      </w:r>
      <w:r>
        <w:rPr>
          <w:rFonts w:ascii="Arial" w:hAnsi="Arial" w:cs="Arial"/>
        </w:rPr>
        <w:t xml:space="preserve">people </w:t>
      </w:r>
      <w:r>
        <w:rPr>
          <w:rFonts w:ascii="Arial" w:hAnsi="Arial" w:cs="Arial"/>
        </w:rPr>
        <w:t>would have been police officers.</w:t>
      </w:r>
      <w:r>
        <w:rPr>
          <w:rFonts w:ascii="Arial" w:hAnsi="Arial" w:cs="Arial"/>
        </w:rPr>
        <w:t xml:space="preserve"> </w:t>
      </w:r>
      <w:r>
        <w:rPr>
          <w:rFonts w:ascii="Arial" w:hAnsi="Arial" w:cs="Arial"/>
        </w:rPr>
        <w:t xml:space="preserve"> </w:t>
      </w:r>
    </w:p>
    <w:p w14:paraId="304E22C1" w14:textId="77777777" w:rsidR="00464856" w:rsidRDefault="004A5383" w:rsidP="00204821">
      <w:pPr>
        <w:rPr>
          <w:rFonts w:ascii="Arial" w:hAnsi="Arial" w:cs="Arial"/>
        </w:rPr>
      </w:pPr>
    </w:p>
    <w:p w14:paraId="40980248" w14:textId="77777777" w:rsidR="009A79CB" w:rsidRDefault="004A5383" w:rsidP="00204821">
      <w:pPr>
        <w:rPr>
          <w:rFonts w:ascii="Arial" w:hAnsi="Arial" w:cs="Arial"/>
        </w:rPr>
      </w:pPr>
      <w:r>
        <w:rPr>
          <w:rFonts w:ascii="Arial" w:hAnsi="Arial" w:cs="Arial"/>
        </w:rPr>
        <w:t>Th</w:t>
      </w:r>
      <w:r>
        <w:rPr>
          <w:rFonts w:ascii="Arial" w:hAnsi="Arial" w:cs="Arial"/>
        </w:rPr>
        <w:t>e Uplift Campaign was</w:t>
      </w:r>
      <w:r>
        <w:rPr>
          <w:rFonts w:ascii="Arial" w:hAnsi="Arial" w:cs="Arial"/>
        </w:rPr>
        <w:t xml:space="preserve"> </w:t>
      </w:r>
      <w:r>
        <w:rPr>
          <w:rFonts w:ascii="Arial" w:hAnsi="Arial" w:cs="Arial"/>
        </w:rPr>
        <w:t xml:space="preserve">essentially </w:t>
      </w:r>
      <w:r w:rsidRPr="00602CA6">
        <w:rPr>
          <w:rFonts w:ascii="Arial" w:hAnsi="Arial" w:cs="Arial"/>
        </w:rPr>
        <w:t>a</w:t>
      </w:r>
      <w:r w:rsidRPr="00602CA6">
        <w:rPr>
          <w:rFonts w:ascii="Arial" w:hAnsi="Arial" w:cs="Arial"/>
        </w:rPr>
        <w:t xml:space="preserve"> </w:t>
      </w:r>
      <w:r>
        <w:rPr>
          <w:rFonts w:ascii="Arial" w:hAnsi="Arial" w:cs="Arial"/>
        </w:rPr>
        <w:t>political</w:t>
      </w:r>
      <w:r w:rsidRPr="00602CA6">
        <w:rPr>
          <w:rFonts w:ascii="Arial" w:hAnsi="Arial" w:cs="Arial"/>
        </w:rPr>
        <w:t xml:space="preserve"> intervention</w:t>
      </w:r>
      <w:r w:rsidRPr="00602CA6">
        <w:rPr>
          <w:rFonts w:ascii="Arial" w:hAnsi="Arial" w:cs="Arial"/>
        </w:rPr>
        <w:t xml:space="preserve"> to </w:t>
      </w:r>
      <w:r>
        <w:rPr>
          <w:rFonts w:ascii="Arial" w:hAnsi="Arial" w:cs="Arial"/>
        </w:rPr>
        <w:t>seek</w:t>
      </w:r>
      <w:r w:rsidRPr="00602CA6">
        <w:rPr>
          <w:rFonts w:ascii="Arial" w:hAnsi="Arial" w:cs="Arial"/>
        </w:rPr>
        <w:t xml:space="preserve"> to reassure the public that the government was tough on crime</w:t>
      </w:r>
      <w:r>
        <w:rPr>
          <w:rFonts w:ascii="Arial" w:hAnsi="Arial" w:cs="Arial"/>
        </w:rPr>
        <w:t xml:space="preserve"> </w:t>
      </w:r>
      <w:r w:rsidRPr="00602CA6">
        <w:rPr>
          <w:rFonts w:ascii="Arial" w:hAnsi="Arial" w:cs="Arial"/>
        </w:rPr>
        <w:t xml:space="preserve">after </w:t>
      </w:r>
      <w:r w:rsidRPr="00602CA6">
        <w:rPr>
          <w:rFonts w:ascii="Arial" w:hAnsi="Arial" w:cs="Arial"/>
        </w:rPr>
        <w:t>the austerity cuts to policing had damaged the effectiveness</w:t>
      </w:r>
      <w:r>
        <w:rPr>
          <w:rFonts w:ascii="Arial" w:hAnsi="Arial" w:cs="Arial"/>
        </w:rPr>
        <w:t xml:space="preserve"> of,</w:t>
      </w:r>
      <w:r w:rsidRPr="00602CA6">
        <w:rPr>
          <w:rFonts w:ascii="Arial" w:hAnsi="Arial" w:cs="Arial"/>
        </w:rPr>
        <w:t xml:space="preserve"> and confidence in</w:t>
      </w:r>
      <w:r>
        <w:rPr>
          <w:rFonts w:ascii="Arial" w:hAnsi="Arial" w:cs="Arial"/>
        </w:rPr>
        <w:t>,</w:t>
      </w:r>
      <w:r w:rsidRPr="00602CA6">
        <w:rPr>
          <w:rFonts w:ascii="Arial" w:hAnsi="Arial" w:cs="Arial"/>
        </w:rPr>
        <w:t xml:space="preserve"> the service</w:t>
      </w:r>
      <w:r w:rsidRPr="00602CA6">
        <w:rPr>
          <w:rFonts w:ascii="Arial" w:hAnsi="Arial" w:cs="Arial"/>
        </w:rPr>
        <w:t>.</w:t>
      </w:r>
      <w:r w:rsidRPr="00602CA6">
        <w:rPr>
          <w:rFonts w:ascii="Arial" w:hAnsi="Arial" w:cs="Arial"/>
        </w:rPr>
        <w:t xml:space="preserve"> </w:t>
      </w:r>
    </w:p>
    <w:p w14:paraId="229C5887" w14:textId="77777777" w:rsidR="008F1074" w:rsidRDefault="004A5383" w:rsidP="00204821">
      <w:pPr>
        <w:rPr>
          <w:rFonts w:ascii="Arial" w:hAnsi="Arial" w:cs="Arial"/>
        </w:rPr>
      </w:pPr>
    </w:p>
    <w:p w14:paraId="62FCFABF" w14:textId="77777777" w:rsidR="008F1074" w:rsidRDefault="004A5383" w:rsidP="00204821">
      <w:pPr>
        <w:rPr>
          <w:rFonts w:ascii="Arial" w:hAnsi="Arial" w:cs="Arial"/>
        </w:rPr>
      </w:pPr>
      <w:r>
        <w:rPr>
          <w:rFonts w:ascii="Arial" w:hAnsi="Arial" w:cs="Arial"/>
        </w:rPr>
        <w:t xml:space="preserve">The reality is that </w:t>
      </w:r>
      <w:r>
        <w:rPr>
          <w:rFonts w:ascii="Arial" w:hAnsi="Arial" w:cs="Arial"/>
        </w:rPr>
        <w:t xml:space="preserve">there is no strategic vision from government for the police workforce beyond the blunt measure of </w:t>
      </w:r>
      <w:r>
        <w:rPr>
          <w:rFonts w:ascii="Arial" w:hAnsi="Arial" w:cs="Arial"/>
        </w:rPr>
        <w:t>replacing</w:t>
      </w:r>
      <w:r>
        <w:rPr>
          <w:rFonts w:ascii="Arial" w:hAnsi="Arial" w:cs="Arial"/>
        </w:rPr>
        <w:t xml:space="preserve"> </w:t>
      </w:r>
      <w:r>
        <w:rPr>
          <w:rFonts w:ascii="Arial" w:hAnsi="Arial" w:cs="Arial"/>
        </w:rPr>
        <w:t xml:space="preserve">the 20,000 </w:t>
      </w:r>
      <w:r>
        <w:rPr>
          <w:rFonts w:ascii="Arial" w:hAnsi="Arial" w:cs="Arial"/>
        </w:rPr>
        <w:t xml:space="preserve">police </w:t>
      </w:r>
      <w:r>
        <w:rPr>
          <w:rFonts w:ascii="Arial" w:hAnsi="Arial" w:cs="Arial"/>
        </w:rPr>
        <w:t xml:space="preserve">officers </w:t>
      </w:r>
      <w:r>
        <w:rPr>
          <w:rFonts w:ascii="Arial" w:hAnsi="Arial" w:cs="Arial"/>
        </w:rPr>
        <w:t>which previously it was responsible for cutting</w:t>
      </w:r>
      <w:r>
        <w:rPr>
          <w:rFonts w:ascii="Arial" w:hAnsi="Arial" w:cs="Arial"/>
        </w:rPr>
        <w:t xml:space="preserve">. </w:t>
      </w:r>
      <w:r>
        <w:rPr>
          <w:rFonts w:ascii="Arial" w:hAnsi="Arial" w:cs="Arial"/>
        </w:rPr>
        <w:t xml:space="preserve">Although we </w:t>
      </w:r>
      <w:r>
        <w:rPr>
          <w:rFonts w:ascii="Arial" w:hAnsi="Arial" w:cs="Arial"/>
        </w:rPr>
        <w:t xml:space="preserve">now </w:t>
      </w:r>
      <w:r>
        <w:rPr>
          <w:rFonts w:ascii="Arial" w:hAnsi="Arial" w:cs="Arial"/>
        </w:rPr>
        <w:t>know that funding for the 20,000 pol</w:t>
      </w:r>
      <w:r>
        <w:rPr>
          <w:rFonts w:ascii="Arial" w:hAnsi="Arial" w:cs="Arial"/>
        </w:rPr>
        <w:t xml:space="preserve">ice officer uplift will be maintained </w:t>
      </w:r>
      <w:r>
        <w:rPr>
          <w:rFonts w:ascii="Arial" w:hAnsi="Arial" w:cs="Arial"/>
        </w:rPr>
        <w:t>into the next financial year, n</w:t>
      </w:r>
      <w:r>
        <w:rPr>
          <w:rFonts w:ascii="Arial" w:hAnsi="Arial" w:cs="Arial"/>
        </w:rPr>
        <w:t xml:space="preserve">o one in policing is clear on </w:t>
      </w:r>
      <w:r>
        <w:rPr>
          <w:rFonts w:ascii="Arial" w:hAnsi="Arial" w:cs="Arial"/>
        </w:rPr>
        <w:t xml:space="preserve">whether funding for the </w:t>
      </w:r>
      <w:r>
        <w:rPr>
          <w:rFonts w:ascii="Arial" w:hAnsi="Arial" w:cs="Arial"/>
        </w:rPr>
        <w:t xml:space="preserve">replacement officers will be maintained </w:t>
      </w:r>
      <w:r>
        <w:rPr>
          <w:rFonts w:ascii="Arial" w:hAnsi="Arial" w:cs="Arial"/>
        </w:rPr>
        <w:t xml:space="preserve">long-term, </w:t>
      </w:r>
      <w:r>
        <w:rPr>
          <w:rFonts w:ascii="Arial" w:hAnsi="Arial" w:cs="Arial"/>
        </w:rPr>
        <w:t>or what</w:t>
      </w:r>
      <w:r>
        <w:rPr>
          <w:rFonts w:ascii="Arial" w:hAnsi="Arial" w:cs="Arial"/>
        </w:rPr>
        <w:t xml:space="preserve"> comes next in relation to workforce</w:t>
      </w:r>
      <w:r>
        <w:rPr>
          <w:rFonts w:ascii="Arial" w:hAnsi="Arial" w:cs="Arial"/>
        </w:rPr>
        <w:t xml:space="preserve"> planning?</w:t>
      </w:r>
    </w:p>
    <w:p w14:paraId="1E2C6B13" w14:textId="77777777" w:rsidR="00385532" w:rsidRDefault="004A5383" w:rsidP="00204821">
      <w:pPr>
        <w:rPr>
          <w:rFonts w:ascii="Arial" w:hAnsi="Arial" w:cs="Arial"/>
        </w:rPr>
      </w:pPr>
    </w:p>
    <w:p w14:paraId="29146AC8" w14:textId="77777777" w:rsidR="00385532" w:rsidRPr="00385532" w:rsidRDefault="004A5383" w:rsidP="00CB094E">
      <w:pPr>
        <w:ind w:left="-284" w:firstLine="284"/>
        <w:rPr>
          <w:rFonts w:ascii="Arial" w:hAnsi="Arial" w:cs="Arial"/>
          <w:b/>
          <w:bCs/>
        </w:rPr>
      </w:pPr>
      <w:r w:rsidRPr="00385532">
        <w:rPr>
          <w:rFonts w:ascii="Arial" w:hAnsi="Arial" w:cs="Arial"/>
          <w:b/>
          <w:bCs/>
        </w:rPr>
        <w:t xml:space="preserve">3.2 </w:t>
      </w:r>
      <w:r>
        <w:rPr>
          <w:rFonts w:ascii="Arial" w:hAnsi="Arial" w:cs="Arial"/>
          <w:b/>
          <w:bCs/>
        </w:rPr>
        <w:t xml:space="preserve">Police Cuts – the </w:t>
      </w:r>
      <w:r>
        <w:rPr>
          <w:rFonts w:ascii="Arial" w:hAnsi="Arial" w:cs="Arial"/>
          <w:b/>
          <w:bCs/>
        </w:rPr>
        <w:t>Big Picture</w:t>
      </w:r>
    </w:p>
    <w:p w14:paraId="0F513AF3" w14:textId="77777777" w:rsidR="00602CA6" w:rsidRPr="00602CA6" w:rsidRDefault="004A5383" w:rsidP="00204821">
      <w:pPr>
        <w:rPr>
          <w:rFonts w:ascii="Arial" w:hAnsi="Arial" w:cs="Arial"/>
        </w:rPr>
      </w:pPr>
    </w:p>
    <w:p w14:paraId="3A4F29E9" w14:textId="77777777" w:rsidR="00602CA6" w:rsidRDefault="004A5383" w:rsidP="00602CA6">
      <w:pPr>
        <w:rPr>
          <w:rFonts w:ascii="Arial" w:hAnsi="Arial" w:cs="Arial"/>
        </w:rPr>
      </w:pPr>
      <w:r>
        <w:rPr>
          <w:rFonts w:ascii="Arial" w:hAnsi="Arial" w:cs="Arial"/>
        </w:rPr>
        <w:t>It is important to keep in mind that t</w:t>
      </w:r>
      <w:r w:rsidRPr="00602CA6">
        <w:rPr>
          <w:rFonts w:ascii="Arial" w:hAnsi="Arial" w:cs="Arial"/>
        </w:rPr>
        <w:t xml:space="preserve">he government </w:t>
      </w:r>
      <w:r>
        <w:rPr>
          <w:rFonts w:ascii="Arial" w:hAnsi="Arial" w:cs="Arial"/>
        </w:rPr>
        <w:t xml:space="preserve">did </w:t>
      </w:r>
      <w:r>
        <w:rPr>
          <w:rFonts w:ascii="Arial" w:hAnsi="Arial" w:cs="Arial"/>
        </w:rPr>
        <w:t>not</w:t>
      </w:r>
      <w:r w:rsidRPr="00602CA6">
        <w:rPr>
          <w:rFonts w:ascii="Arial" w:hAnsi="Arial" w:cs="Arial"/>
        </w:rPr>
        <w:t xml:space="preserve"> just cut 20,000 police officers since 2010</w:t>
      </w:r>
      <w:r>
        <w:rPr>
          <w:rFonts w:ascii="Arial" w:hAnsi="Arial" w:cs="Arial"/>
        </w:rPr>
        <w:t xml:space="preserve">. At </w:t>
      </w:r>
      <w:r>
        <w:rPr>
          <w:rFonts w:ascii="Arial" w:hAnsi="Arial" w:cs="Arial"/>
        </w:rPr>
        <w:t xml:space="preserve">the lowest ebb of </w:t>
      </w:r>
      <w:r>
        <w:rPr>
          <w:rFonts w:ascii="Arial" w:hAnsi="Arial" w:cs="Arial"/>
        </w:rPr>
        <w:t xml:space="preserve">police </w:t>
      </w:r>
      <w:r>
        <w:rPr>
          <w:rFonts w:ascii="Arial" w:hAnsi="Arial" w:cs="Arial"/>
        </w:rPr>
        <w:t xml:space="preserve">workforce </w:t>
      </w:r>
      <w:r>
        <w:rPr>
          <w:rFonts w:ascii="Arial" w:hAnsi="Arial" w:cs="Arial"/>
        </w:rPr>
        <w:t>numbers</w:t>
      </w:r>
      <w:r>
        <w:rPr>
          <w:rFonts w:ascii="Arial" w:hAnsi="Arial" w:cs="Arial"/>
        </w:rPr>
        <w:t xml:space="preserve"> in 2016</w:t>
      </w:r>
      <w:r>
        <w:rPr>
          <w:rFonts w:ascii="Arial" w:hAnsi="Arial" w:cs="Arial"/>
        </w:rPr>
        <w:t xml:space="preserve"> it had </w:t>
      </w:r>
      <w:r w:rsidRPr="00602CA6">
        <w:rPr>
          <w:rFonts w:ascii="Arial" w:hAnsi="Arial" w:cs="Arial"/>
        </w:rPr>
        <w:t>also cut 26,500 police staff and police community support officer (PCSO)</w:t>
      </w:r>
      <w:r>
        <w:rPr>
          <w:rFonts w:ascii="Arial" w:hAnsi="Arial" w:cs="Arial"/>
        </w:rPr>
        <w:t xml:space="preserve"> roles</w:t>
      </w:r>
      <w:r>
        <w:rPr>
          <w:rFonts w:ascii="Arial" w:hAnsi="Arial" w:cs="Arial"/>
        </w:rPr>
        <w:t>.</w:t>
      </w:r>
    </w:p>
    <w:p w14:paraId="0A079AE0" w14:textId="77777777" w:rsidR="00013B0D" w:rsidRDefault="004A5383" w:rsidP="00602CA6">
      <w:pPr>
        <w:rPr>
          <w:rFonts w:ascii="Arial" w:hAnsi="Arial" w:cs="Arial"/>
        </w:rPr>
      </w:pPr>
    </w:p>
    <w:p w14:paraId="60CD44F0" w14:textId="77777777" w:rsidR="00013B0D" w:rsidRDefault="004A5383" w:rsidP="00013B0D">
      <w:pPr>
        <w:tabs>
          <w:tab w:val="left" w:pos="426"/>
        </w:tabs>
        <w:jc w:val="both"/>
        <w:rPr>
          <w:rFonts w:ascii="Arial" w:hAnsi="Arial" w:cs="Arial"/>
        </w:rPr>
      </w:pPr>
      <w:r w:rsidRPr="00602CA6">
        <w:rPr>
          <w:rFonts w:ascii="Arial" w:hAnsi="Arial" w:cs="Arial"/>
        </w:rPr>
        <w:t xml:space="preserve">The main impact of the police cuts </w:t>
      </w:r>
      <w:r>
        <w:rPr>
          <w:rFonts w:ascii="Arial" w:hAnsi="Arial" w:cs="Arial"/>
        </w:rPr>
        <w:t>was</w:t>
      </w:r>
      <w:r w:rsidRPr="00602CA6">
        <w:rPr>
          <w:rFonts w:ascii="Arial" w:hAnsi="Arial" w:cs="Arial"/>
        </w:rPr>
        <w:t xml:space="preserve"> a substantial contraction in the entire police workforce, not just police officers. T</w:t>
      </w:r>
      <w:r>
        <w:rPr>
          <w:rFonts w:ascii="Arial" w:hAnsi="Arial" w:cs="Arial"/>
        </w:rPr>
        <w:t>able 1</w:t>
      </w:r>
      <w:r>
        <w:rPr>
          <w:rStyle w:val="EndnoteReference"/>
          <w:rFonts w:ascii="Arial" w:hAnsi="Arial" w:cs="Arial"/>
        </w:rPr>
        <w:endnoteReference w:id="1"/>
      </w:r>
      <w:r w:rsidRPr="00602CA6">
        <w:rPr>
          <w:rFonts w:ascii="Arial" w:hAnsi="Arial" w:cs="Arial"/>
        </w:rPr>
        <w:t xml:space="preserve"> </w:t>
      </w:r>
      <w:r>
        <w:rPr>
          <w:rFonts w:ascii="Arial" w:hAnsi="Arial" w:cs="Arial"/>
        </w:rPr>
        <w:t xml:space="preserve">below </w:t>
      </w:r>
      <w:r w:rsidRPr="00602CA6">
        <w:rPr>
          <w:rFonts w:ascii="Arial" w:hAnsi="Arial" w:cs="Arial"/>
        </w:rPr>
        <w:t xml:space="preserve">shows how the different parts of the police workforce declined between March 2010 and September 2016. </w:t>
      </w:r>
    </w:p>
    <w:p w14:paraId="3DDA828E" w14:textId="77777777" w:rsidR="00013B0D" w:rsidRPr="00602CA6" w:rsidRDefault="004A5383" w:rsidP="00013B0D">
      <w:pPr>
        <w:tabs>
          <w:tab w:val="left" w:pos="426"/>
        </w:tabs>
        <w:jc w:val="both"/>
        <w:rPr>
          <w:rFonts w:ascii="Arial" w:hAnsi="Arial" w:cs="Arial"/>
        </w:rPr>
      </w:pPr>
    </w:p>
    <w:p w14:paraId="02CF537D" w14:textId="77777777" w:rsidR="00013B0D" w:rsidRDefault="004A5383" w:rsidP="00013B0D">
      <w:pPr>
        <w:tabs>
          <w:tab w:val="left" w:pos="426"/>
        </w:tabs>
        <w:jc w:val="both"/>
        <w:rPr>
          <w:rStyle w:val="Hyperlink"/>
          <w:rFonts w:ascii="Arial" w:hAnsi="Arial" w:cs="Arial"/>
        </w:rPr>
      </w:pPr>
      <w:r w:rsidRPr="00602CA6">
        <w:rPr>
          <w:rFonts w:ascii="Arial" w:hAnsi="Arial" w:cs="Arial"/>
        </w:rPr>
        <w:t xml:space="preserve">All figures </w:t>
      </w:r>
      <w:r>
        <w:rPr>
          <w:rFonts w:ascii="Arial" w:hAnsi="Arial" w:cs="Arial"/>
        </w:rPr>
        <w:t xml:space="preserve">below </w:t>
      </w:r>
      <w:r w:rsidRPr="00602CA6">
        <w:rPr>
          <w:rFonts w:ascii="Arial" w:hAnsi="Arial" w:cs="Arial"/>
        </w:rPr>
        <w:t xml:space="preserve">are obtained from Home Office published Police Workforce data: </w:t>
      </w:r>
      <w:hyperlink r:id="rId12" w:history="1">
        <w:r w:rsidRPr="00602CA6">
          <w:rPr>
            <w:rStyle w:val="Hyperlink"/>
            <w:rFonts w:ascii="Arial" w:hAnsi="Arial" w:cs="Arial"/>
          </w:rPr>
          <w:t>https://www.gov.uk/government/collections/police-workforce-england-and-wales</w:t>
        </w:r>
      </w:hyperlink>
    </w:p>
    <w:p w14:paraId="66C283FA" w14:textId="77777777" w:rsidR="001E2AF4" w:rsidRDefault="004A5383" w:rsidP="00013B0D">
      <w:pPr>
        <w:tabs>
          <w:tab w:val="left" w:pos="426"/>
        </w:tabs>
        <w:jc w:val="both"/>
        <w:rPr>
          <w:rStyle w:val="Hyperlink"/>
          <w:rFonts w:ascii="Arial" w:hAnsi="Arial" w:cs="Arial"/>
        </w:rPr>
      </w:pPr>
    </w:p>
    <w:p w14:paraId="4F4DF60C" w14:textId="77777777" w:rsidR="001806A7" w:rsidRDefault="004A5383" w:rsidP="00013B0D">
      <w:pPr>
        <w:tabs>
          <w:tab w:val="left" w:pos="426"/>
        </w:tabs>
        <w:jc w:val="both"/>
        <w:rPr>
          <w:rStyle w:val="Hyperlink"/>
          <w:rFonts w:ascii="Arial" w:hAnsi="Arial" w:cs="Arial"/>
          <w:b/>
          <w:bCs/>
          <w:color w:val="auto"/>
          <w:u w:val="none"/>
        </w:rPr>
      </w:pPr>
    </w:p>
    <w:p w14:paraId="7CE50E3C" w14:textId="77777777" w:rsidR="001E2AF4" w:rsidRPr="001E2AF4" w:rsidRDefault="004A5383" w:rsidP="00013B0D">
      <w:pPr>
        <w:tabs>
          <w:tab w:val="left" w:pos="426"/>
        </w:tabs>
        <w:jc w:val="both"/>
        <w:rPr>
          <w:rStyle w:val="Hyperlink"/>
          <w:rFonts w:ascii="Arial" w:hAnsi="Arial" w:cs="Arial"/>
          <w:b/>
          <w:bCs/>
          <w:color w:val="auto"/>
          <w:u w:val="none"/>
        </w:rPr>
      </w:pPr>
      <w:r w:rsidRPr="001E2AF4">
        <w:rPr>
          <w:rStyle w:val="Hyperlink"/>
          <w:rFonts w:ascii="Arial" w:hAnsi="Arial" w:cs="Arial"/>
          <w:b/>
          <w:bCs/>
          <w:color w:val="auto"/>
          <w:u w:val="none"/>
        </w:rPr>
        <w:t>Table 1</w:t>
      </w:r>
    </w:p>
    <w:p w14:paraId="7A6018DE" w14:textId="77777777" w:rsidR="00AB58B1" w:rsidRPr="00602CA6" w:rsidRDefault="004A5383" w:rsidP="00013B0D">
      <w:pPr>
        <w:tabs>
          <w:tab w:val="left" w:pos="426"/>
        </w:tabs>
        <w:jc w:val="both"/>
        <w:rPr>
          <w:rFonts w:ascii="Arial" w:hAnsi="Arial" w:cs="Arial"/>
        </w:rPr>
      </w:pPr>
    </w:p>
    <w:tbl>
      <w:tblPr>
        <w:tblStyle w:val="TableGrid"/>
        <w:tblpPr w:leftFromText="180" w:rightFromText="180" w:vertAnchor="text" w:horzAnchor="margin" w:tblpX="108" w:tblpY="36"/>
        <w:tblOverlap w:val="never"/>
        <w:tblW w:w="0" w:type="auto"/>
        <w:tblLook w:val="04A0" w:firstRow="1" w:lastRow="0" w:firstColumn="1" w:lastColumn="0" w:noHBand="0" w:noVBand="1"/>
      </w:tblPr>
      <w:tblGrid>
        <w:gridCol w:w="2032"/>
        <w:gridCol w:w="2122"/>
        <w:gridCol w:w="2203"/>
        <w:gridCol w:w="2131"/>
      </w:tblGrid>
      <w:tr w:rsidR="000E478E" w14:paraId="3441C621" w14:textId="77777777" w:rsidTr="002511EA">
        <w:tc>
          <w:tcPr>
            <w:tcW w:w="2091" w:type="dxa"/>
          </w:tcPr>
          <w:p w14:paraId="53A6ED44" w14:textId="77777777" w:rsidR="00013B0D" w:rsidRPr="00602CA6" w:rsidRDefault="004A5383" w:rsidP="002511EA">
            <w:pPr>
              <w:tabs>
                <w:tab w:val="left" w:pos="426"/>
              </w:tabs>
              <w:rPr>
                <w:sz w:val="24"/>
                <w:szCs w:val="24"/>
              </w:rPr>
            </w:pPr>
          </w:p>
        </w:tc>
        <w:tc>
          <w:tcPr>
            <w:tcW w:w="2189" w:type="dxa"/>
          </w:tcPr>
          <w:p w14:paraId="45E923D8" w14:textId="77777777" w:rsidR="00013B0D" w:rsidRPr="00602CA6" w:rsidRDefault="004A5383" w:rsidP="002511EA">
            <w:pPr>
              <w:tabs>
                <w:tab w:val="left" w:pos="426"/>
              </w:tabs>
              <w:rPr>
                <w:b/>
                <w:sz w:val="24"/>
                <w:szCs w:val="24"/>
              </w:rPr>
            </w:pPr>
            <w:r w:rsidRPr="00602CA6">
              <w:rPr>
                <w:b/>
                <w:sz w:val="24"/>
                <w:szCs w:val="24"/>
              </w:rPr>
              <w:t>March 2010</w:t>
            </w:r>
          </w:p>
        </w:tc>
        <w:tc>
          <w:tcPr>
            <w:tcW w:w="2251" w:type="dxa"/>
          </w:tcPr>
          <w:p w14:paraId="1C10DCA7" w14:textId="77777777" w:rsidR="00013B0D" w:rsidRPr="00602CA6" w:rsidRDefault="004A5383" w:rsidP="002511EA">
            <w:pPr>
              <w:tabs>
                <w:tab w:val="left" w:pos="426"/>
              </w:tabs>
              <w:rPr>
                <w:b/>
                <w:sz w:val="24"/>
                <w:szCs w:val="24"/>
              </w:rPr>
            </w:pPr>
            <w:r w:rsidRPr="00602CA6">
              <w:rPr>
                <w:b/>
                <w:sz w:val="24"/>
                <w:szCs w:val="24"/>
              </w:rPr>
              <w:t>September 2016</w:t>
            </w:r>
            <w:r w:rsidRPr="00602CA6">
              <w:rPr>
                <w:b/>
                <w:sz w:val="24"/>
                <w:szCs w:val="24"/>
              </w:rPr>
              <w:tab/>
            </w:r>
          </w:p>
        </w:tc>
        <w:tc>
          <w:tcPr>
            <w:tcW w:w="2199" w:type="dxa"/>
          </w:tcPr>
          <w:p w14:paraId="4DEDBB93" w14:textId="77777777" w:rsidR="00013B0D" w:rsidRPr="00602CA6" w:rsidRDefault="004A5383" w:rsidP="002511EA">
            <w:pPr>
              <w:tabs>
                <w:tab w:val="left" w:pos="426"/>
              </w:tabs>
              <w:rPr>
                <w:b/>
                <w:sz w:val="24"/>
                <w:szCs w:val="24"/>
              </w:rPr>
            </w:pPr>
            <w:r w:rsidRPr="00602CA6">
              <w:rPr>
                <w:b/>
                <w:sz w:val="24"/>
                <w:szCs w:val="24"/>
              </w:rPr>
              <w:t>% Decline</w:t>
            </w:r>
          </w:p>
        </w:tc>
      </w:tr>
      <w:tr w:rsidR="000E478E" w14:paraId="2D6DFE09" w14:textId="77777777" w:rsidTr="002511EA">
        <w:tc>
          <w:tcPr>
            <w:tcW w:w="2091" w:type="dxa"/>
          </w:tcPr>
          <w:p w14:paraId="5A5A9DA7" w14:textId="77777777" w:rsidR="00013B0D" w:rsidRPr="00602CA6" w:rsidRDefault="004A5383" w:rsidP="002511EA">
            <w:pPr>
              <w:tabs>
                <w:tab w:val="left" w:pos="426"/>
              </w:tabs>
              <w:rPr>
                <w:b/>
                <w:sz w:val="24"/>
                <w:szCs w:val="24"/>
              </w:rPr>
            </w:pPr>
            <w:r w:rsidRPr="00602CA6">
              <w:rPr>
                <w:b/>
                <w:sz w:val="24"/>
                <w:szCs w:val="24"/>
              </w:rPr>
              <w:t>PCSOs</w:t>
            </w:r>
            <w:r w:rsidRPr="00602CA6">
              <w:rPr>
                <w:b/>
                <w:sz w:val="24"/>
                <w:szCs w:val="24"/>
              </w:rPr>
              <w:tab/>
            </w:r>
          </w:p>
        </w:tc>
        <w:tc>
          <w:tcPr>
            <w:tcW w:w="2189" w:type="dxa"/>
          </w:tcPr>
          <w:p w14:paraId="615EFC50" w14:textId="77777777" w:rsidR="00013B0D" w:rsidRPr="00602CA6" w:rsidRDefault="004A5383" w:rsidP="002511EA">
            <w:pPr>
              <w:tabs>
                <w:tab w:val="left" w:pos="426"/>
              </w:tabs>
              <w:rPr>
                <w:sz w:val="24"/>
                <w:szCs w:val="24"/>
              </w:rPr>
            </w:pPr>
            <w:r w:rsidRPr="00602CA6">
              <w:rPr>
                <w:sz w:val="24"/>
                <w:szCs w:val="24"/>
              </w:rPr>
              <w:t>16,918</w:t>
            </w:r>
            <w:r w:rsidRPr="00602CA6">
              <w:rPr>
                <w:sz w:val="24"/>
                <w:szCs w:val="24"/>
              </w:rPr>
              <w:tab/>
            </w:r>
          </w:p>
        </w:tc>
        <w:tc>
          <w:tcPr>
            <w:tcW w:w="2251" w:type="dxa"/>
          </w:tcPr>
          <w:p w14:paraId="14027171" w14:textId="77777777" w:rsidR="00013B0D" w:rsidRPr="00602CA6" w:rsidRDefault="004A5383" w:rsidP="002511EA">
            <w:pPr>
              <w:tabs>
                <w:tab w:val="left" w:pos="426"/>
              </w:tabs>
              <w:rPr>
                <w:sz w:val="24"/>
                <w:szCs w:val="24"/>
              </w:rPr>
            </w:pPr>
            <w:r w:rsidRPr="00602CA6">
              <w:rPr>
                <w:sz w:val="24"/>
                <w:szCs w:val="24"/>
              </w:rPr>
              <w:t>10,551</w:t>
            </w:r>
            <w:r w:rsidRPr="00602CA6">
              <w:rPr>
                <w:sz w:val="24"/>
                <w:szCs w:val="24"/>
              </w:rPr>
              <w:tab/>
            </w:r>
          </w:p>
        </w:tc>
        <w:tc>
          <w:tcPr>
            <w:tcW w:w="2199" w:type="dxa"/>
          </w:tcPr>
          <w:p w14:paraId="3CC6B080" w14:textId="77777777" w:rsidR="00013B0D" w:rsidRPr="00602CA6" w:rsidRDefault="004A5383" w:rsidP="002511EA">
            <w:pPr>
              <w:tabs>
                <w:tab w:val="left" w:pos="426"/>
              </w:tabs>
              <w:rPr>
                <w:sz w:val="24"/>
                <w:szCs w:val="24"/>
              </w:rPr>
            </w:pPr>
            <w:r w:rsidRPr="00602CA6">
              <w:rPr>
                <w:sz w:val="24"/>
                <w:szCs w:val="24"/>
              </w:rPr>
              <w:t>-37.63%</w:t>
            </w:r>
          </w:p>
        </w:tc>
      </w:tr>
      <w:tr w:rsidR="000E478E" w14:paraId="7D4F0853" w14:textId="77777777" w:rsidTr="002511EA">
        <w:tc>
          <w:tcPr>
            <w:tcW w:w="2091" w:type="dxa"/>
          </w:tcPr>
          <w:p w14:paraId="6FB76972" w14:textId="77777777" w:rsidR="00013B0D" w:rsidRPr="00602CA6" w:rsidRDefault="004A5383" w:rsidP="002511EA">
            <w:pPr>
              <w:tabs>
                <w:tab w:val="left" w:pos="426"/>
              </w:tabs>
              <w:rPr>
                <w:b/>
                <w:sz w:val="24"/>
                <w:szCs w:val="24"/>
              </w:rPr>
            </w:pPr>
            <w:r w:rsidRPr="00602CA6">
              <w:rPr>
                <w:b/>
                <w:sz w:val="24"/>
                <w:szCs w:val="24"/>
              </w:rPr>
              <w:t>Police Staff</w:t>
            </w:r>
          </w:p>
        </w:tc>
        <w:tc>
          <w:tcPr>
            <w:tcW w:w="2189" w:type="dxa"/>
          </w:tcPr>
          <w:p w14:paraId="6A5533DF" w14:textId="77777777" w:rsidR="00013B0D" w:rsidRPr="00602CA6" w:rsidRDefault="004A5383" w:rsidP="002511EA">
            <w:pPr>
              <w:tabs>
                <w:tab w:val="left" w:pos="426"/>
              </w:tabs>
              <w:rPr>
                <w:sz w:val="24"/>
                <w:szCs w:val="24"/>
              </w:rPr>
            </w:pPr>
            <w:r w:rsidRPr="00602CA6">
              <w:rPr>
                <w:sz w:val="24"/>
                <w:szCs w:val="24"/>
              </w:rPr>
              <w:t>83,843</w:t>
            </w:r>
            <w:r w:rsidRPr="00602CA6">
              <w:rPr>
                <w:sz w:val="24"/>
                <w:szCs w:val="24"/>
              </w:rPr>
              <w:tab/>
            </w:r>
          </w:p>
        </w:tc>
        <w:tc>
          <w:tcPr>
            <w:tcW w:w="2251" w:type="dxa"/>
          </w:tcPr>
          <w:p w14:paraId="61B3DCC8" w14:textId="77777777" w:rsidR="00013B0D" w:rsidRPr="00602CA6" w:rsidRDefault="004A5383" w:rsidP="002511EA">
            <w:pPr>
              <w:tabs>
                <w:tab w:val="left" w:pos="426"/>
              </w:tabs>
              <w:rPr>
                <w:sz w:val="24"/>
                <w:szCs w:val="24"/>
              </w:rPr>
            </w:pPr>
            <w:r w:rsidRPr="00602CA6">
              <w:rPr>
                <w:sz w:val="24"/>
                <w:szCs w:val="24"/>
              </w:rPr>
              <w:t>64,805</w:t>
            </w:r>
          </w:p>
        </w:tc>
        <w:tc>
          <w:tcPr>
            <w:tcW w:w="2199" w:type="dxa"/>
          </w:tcPr>
          <w:p w14:paraId="4C29DEA4" w14:textId="77777777" w:rsidR="00013B0D" w:rsidRPr="00602CA6" w:rsidRDefault="004A5383" w:rsidP="002511EA">
            <w:pPr>
              <w:tabs>
                <w:tab w:val="left" w:pos="426"/>
              </w:tabs>
              <w:rPr>
                <w:sz w:val="24"/>
                <w:szCs w:val="24"/>
              </w:rPr>
            </w:pPr>
            <w:r w:rsidRPr="00602CA6">
              <w:rPr>
                <w:sz w:val="24"/>
                <w:szCs w:val="24"/>
              </w:rPr>
              <w:t>-22.71%</w:t>
            </w:r>
          </w:p>
        </w:tc>
      </w:tr>
      <w:tr w:rsidR="000E478E" w14:paraId="7B0D350E" w14:textId="77777777" w:rsidTr="002511EA">
        <w:tc>
          <w:tcPr>
            <w:tcW w:w="2091" w:type="dxa"/>
          </w:tcPr>
          <w:p w14:paraId="5BFF54AF" w14:textId="77777777" w:rsidR="00013B0D" w:rsidRPr="00602CA6" w:rsidRDefault="004A5383" w:rsidP="002511EA">
            <w:pPr>
              <w:tabs>
                <w:tab w:val="left" w:pos="426"/>
              </w:tabs>
              <w:rPr>
                <w:b/>
                <w:sz w:val="24"/>
                <w:szCs w:val="24"/>
              </w:rPr>
            </w:pPr>
            <w:r w:rsidRPr="00602CA6">
              <w:rPr>
                <w:b/>
                <w:sz w:val="24"/>
                <w:szCs w:val="24"/>
              </w:rPr>
              <w:t xml:space="preserve">Police Officers </w:t>
            </w:r>
          </w:p>
        </w:tc>
        <w:tc>
          <w:tcPr>
            <w:tcW w:w="2189" w:type="dxa"/>
          </w:tcPr>
          <w:p w14:paraId="6D609337" w14:textId="77777777" w:rsidR="00013B0D" w:rsidRPr="00602CA6" w:rsidRDefault="004A5383" w:rsidP="002511EA">
            <w:pPr>
              <w:tabs>
                <w:tab w:val="left" w:pos="426"/>
              </w:tabs>
              <w:rPr>
                <w:sz w:val="24"/>
                <w:szCs w:val="24"/>
              </w:rPr>
            </w:pPr>
            <w:r w:rsidRPr="00602CA6">
              <w:rPr>
                <w:sz w:val="24"/>
                <w:szCs w:val="24"/>
              </w:rPr>
              <w:t>143,734</w:t>
            </w:r>
          </w:p>
        </w:tc>
        <w:tc>
          <w:tcPr>
            <w:tcW w:w="2251" w:type="dxa"/>
          </w:tcPr>
          <w:p w14:paraId="2CFC966C" w14:textId="77777777" w:rsidR="00013B0D" w:rsidRPr="00602CA6" w:rsidRDefault="004A5383" w:rsidP="002511EA">
            <w:pPr>
              <w:tabs>
                <w:tab w:val="left" w:pos="426"/>
              </w:tabs>
              <w:rPr>
                <w:sz w:val="24"/>
                <w:szCs w:val="24"/>
              </w:rPr>
            </w:pPr>
            <w:r w:rsidRPr="00602CA6">
              <w:rPr>
                <w:sz w:val="24"/>
                <w:szCs w:val="24"/>
              </w:rPr>
              <w:t>122,859</w:t>
            </w:r>
          </w:p>
        </w:tc>
        <w:tc>
          <w:tcPr>
            <w:tcW w:w="2199" w:type="dxa"/>
          </w:tcPr>
          <w:p w14:paraId="7123875F" w14:textId="77777777" w:rsidR="00013B0D" w:rsidRPr="00602CA6" w:rsidRDefault="004A5383" w:rsidP="002511EA">
            <w:pPr>
              <w:tabs>
                <w:tab w:val="left" w:pos="426"/>
              </w:tabs>
              <w:rPr>
                <w:sz w:val="24"/>
                <w:szCs w:val="24"/>
              </w:rPr>
            </w:pPr>
            <w:r w:rsidRPr="00602CA6">
              <w:rPr>
                <w:sz w:val="24"/>
                <w:szCs w:val="24"/>
              </w:rPr>
              <w:t>-14.52%</w:t>
            </w:r>
          </w:p>
        </w:tc>
      </w:tr>
    </w:tbl>
    <w:p w14:paraId="44B94981" w14:textId="77777777" w:rsidR="000F44A3" w:rsidRDefault="004A5383" w:rsidP="00013B0D">
      <w:pPr>
        <w:rPr>
          <w:rFonts w:ascii="Arial" w:hAnsi="Arial" w:cs="Arial"/>
        </w:rPr>
      </w:pPr>
    </w:p>
    <w:p w14:paraId="1345B79A" w14:textId="77777777" w:rsidR="00013B0D" w:rsidRDefault="004A5383" w:rsidP="00013B0D">
      <w:pPr>
        <w:rPr>
          <w:rFonts w:ascii="Arial" w:hAnsi="Arial" w:cs="Arial"/>
        </w:rPr>
      </w:pPr>
      <w:r>
        <w:rPr>
          <w:rFonts w:ascii="Arial" w:hAnsi="Arial" w:cs="Arial"/>
        </w:rPr>
        <w:t>I</w:t>
      </w:r>
      <w:r w:rsidRPr="00602CA6">
        <w:rPr>
          <w:rFonts w:ascii="Arial" w:hAnsi="Arial" w:cs="Arial"/>
        </w:rPr>
        <w:t xml:space="preserve">f we compare the 2010 workforce numbers with their </w:t>
      </w:r>
      <w:r w:rsidRPr="00602CA6">
        <w:rPr>
          <w:rFonts w:ascii="Arial" w:hAnsi="Arial" w:cs="Arial"/>
        </w:rPr>
        <w:t>equivalent in 20</w:t>
      </w:r>
      <w:r>
        <w:rPr>
          <w:rFonts w:ascii="Arial" w:hAnsi="Arial" w:cs="Arial"/>
        </w:rPr>
        <w:t>22 (the most recent date for which Home</w:t>
      </w:r>
      <w:r>
        <w:rPr>
          <w:rFonts w:ascii="Arial" w:hAnsi="Arial" w:cs="Arial"/>
        </w:rPr>
        <w:t>-</w:t>
      </w:r>
      <w:r>
        <w:rPr>
          <w:rFonts w:ascii="Arial" w:hAnsi="Arial" w:cs="Arial"/>
        </w:rPr>
        <w:t>Office police workforce data is available)</w:t>
      </w:r>
      <w:r w:rsidRPr="00602CA6">
        <w:rPr>
          <w:rFonts w:ascii="Arial" w:hAnsi="Arial" w:cs="Arial"/>
        </w:rPr>
        <w:t xml:space="preserve"> they look like this:</w:t>
      </w:r>
    </w:p>
    <w:p w14:paraId="74A14B56" w14:textId="77777777" w:rsidR="00F357F8" w:rsidRDefault="004A5383" w:rsidP="00013B0D">
      <w:pPr>
        <w:rPr>
          <w:rFonts w:ascii="Arial" w:hAnsi="Arial" w:cs="Arial"/>
        </w:rPr>
      </w:pPr>
    </w:p>
    <w:p w14:paraId="6AD40B84" w14:textId="77777777" w:rsidR="00F357F8" w:rsidRPr="001E2AF4" w:rsidRDefault="004A5383" w:rsidP="00013B0D">
      <w:pPr>
        <w:rPr>
          <w:rFonts w:ascii="Arial" w:hAnsi="Arial" w:cs="Arial"/>
          <w:b/>
          <w:bCs/>
        </w:rPr>
      </w:pPr>
      <w:r w:rsidRPr="001E2AF4">
        <w:rPr>
          <w:rFonts w:ascii="Arial" w:hAnsi="Arial" w:cs="Arial"/>
          <w:b/>
          <w:bCs/>
        </w:rPr>
        <w:t>Table 2</w:t>
      </w:r>
    </w:p>
    <w:p w14:paraId="63CAA8BC" w14:textId="77777777" w:rsidR="001E2AF4" w:rsidRPr="00602CA6" w:rsidRDefault="004A5383" w:rsidP="00013B0D">
      <w:pPr>
        <w:rPr>
          <w:rFonts w:ascii="Arial" w:hAnsi="Arial" w:cs="Arial"/>
        </w:rPr>
      </w:pPr>
    </w:p>
    <w:tbl>
      <w:tblPr>
        <w:tblStyle w:val="TableGrid"/>
        <w:tblpPr w:leftFromText="180" w:rightFromText="180" w:vertAnchor="text" w:horzAnchor="margin" w:tblpX="108" w:tblpY="36"/>
        <w:tblOverlap w:val="never"/>
        <w:tblW w:w="0" w:type="auto"/>
        <w:tblLook w:val="04A0" w:firstRow="1" w:lastRow="0" w:firstColumn="1" w:lastColumn="0" w:noHBand="0" w:noVBand="1"/>
      </w:tblPr>
      <w:tblGrid>
        <w:gridCol w:w="2038"/>
        <w:gridCol w:w="2128"/>
        <w:gridCol w:w="2186"/>
        <w:gridCol w:w="2136"/>
      </w:tblGrid>
      <w:tr w:rsidR="000E478E" w14:paraId="63FA708A" w14:textId="77777777" w:rsidTr="002511EA">
        <w:tc>
          <w:tcPr>
            <w:tcW w:w="2091" w:type="dxa"/>
          </w:tcPr>
          <w:p w14:paraId="70B80FC8" w14:textId="77777777" w:rsidR="00013B0D" w:rsidRPr="00602CA6" w:rsidRDefault="004A5383" w:rsidP="002511EA">
            <w:pPr>
              <w:tabs>
                <w:tab w:val="left" w:pos="426"/>
              </w:tabs>
              <w:rPr>
                <w:sz w:val="24"/>
                <w:szCs w:val="24"/>
              </w:rPr>
            </w:pPr>
          </w:p>
        </w:tc>
        <w:tc>
          <w:tcPr>
            <w:tcW w:w="2189" w:type="dxa"/>
          </w:tcPr>
          <w:p w14:paraId="6042638A" w14:textId="77777777" w:rsidR="00013B0D" w:rsidRPr="00602CA6" w:rsidRDefault="004A5383" w:rsidP="002511EA">
            <w:pPr>
              <w:tabs>
                <w:tab w:val="left" w:pos="426"/>
              </w:tabs>
              <w:rPr>
                <w:b/>
                <w:sz w:val="24"/>
                <w:szCs w:val="24"/>
              </w:rPr>
            </w:pPr>
            <w:r w:rsidRPr="00602CA6">
              <w:rPr>
                <w:b/>
                <w:sz w:val="24"/>
                <w:szCs w:val="24"/>
              </w:rPr>
              <w:t>March 2010</w:t>
            </w:r>
          </w:p>
        </w:tc>
        <w:tc>
          <w:tcPr>
            <w:tcW w:w="2251" w:type="dxa"/>
          </w:tcPr>
          <w:p w14:paraId="6DF196F2" w14:textId="77777777" w:rsidR="00013B0D" w:rsidRPr="00602CA6" w:rsidRDefault="004A5383" w:rsidP="002511EA">
            <w:pPr>
              <w:tabs>
                <w:tab w:val="left" w:pos="426"/>
              </w:tabs>
              <w:rPr>
                <w:b/>
                <w:sz w:val="24"/>
                <w:szCs w:val="24"/>
              </w:rPr>
            </w:pPr>
            <w:r w:rsidRPr="00602CA6">
              <w:rPr>
                <w:b/>
                <w:sz w:val="24"/>
                <w:szCs w:val="24"/>
              </w:rPr>
              <w:t>March 20</w:t>
            </w:r>
            <w:r>
              <w:rPr>
                <w:b/>
                <w:sz w:val="24"/>
                <w:szCs w:val="24"/>
              </w:rPr>
              <w:t>22</w:t>
            </w:r>
            <w:r w:rsidRPr="00602CA6">
              <w:rPr>
                <w:b/>
                <w:sz w:val="24"/>
                <w:szCs w:val="24"/>
              </w:rPr>
              <w:tab/>
            </w:r>
          </w:p>
        </w:tc>
        <w:tc>
          <w:tcPr>
            <w:tcW w:w="2199" w:type="dxa"/>
          </w:tcPr>
          <w:p w14:paraId="6838BEBE" w14:textId="77777777" w:rsidR="00013B0D" w:rsidRPr="00602CA6" w:rsidRDefault="004A5383" w:rsidP="002511EA">
            <w:pPr>
              <w:tabs>
                <w:tab w:val="left" w:pos="426"/>
              </w:tabs>
              <w:rPr>
                <w:b/>
                <w:sz w:val="24"/>
                <w:szCs w:val="24"/>
              </w:rPr>
            </w:pPr>
            <w:r w:rsidRPr="00602CA6">
              <w:rPr>
                <w:b/>
                <w:sz w:val="24"/>
                <w:szCs w:val="24"/>
              </w:rPr>
              <w:t>% Decline</w:t>
            </w:r>
          </w:p>
        </w:tc>
      </w:tr>
      <w:tr w:rsidR="000E478E" w14:paraId="26D31C0A" w14:textId="77777777" w:rsidTr="002511EA">
        <w:tc>
          <w:tcPr>
            <w:tcW w:w="2091" w:type="dxa"/>
          </w:tcPr>
          <w:p w14:paraId="19BC3F18" w14:textId="77777777" w:rsidR="00013B0D" w:rsidRPr="00602CA6" w:rsidRDefault="004A5383" w:rsidP="002511EA">
            <w:pPr>
              <w:tabs>
                <w:tab w:val="left" w:pos="426"/>
              </w:tabs>
              <w:rPr>
                <w:b/>
                <w:sz w:val="24"/>
                <w:szCs w:val="24"/>
              </w:rPr>
            </w:pPr>
            <w:r w:rsidRPr="00602CA6">
              <w:rPr>
                <w:b/>
                <w:sz w:val="24"/>
                <w:szCs w:val="24"/>
              </w:rPr>
              <w:t>PCSOs</w:t>
            </w:r>
            <w:r w:rsidRPr="00602CA6">
              <w:rPr>
                <w:b/>
                <w:sz w:val="24"/>
                <w:szCs w:val="24"/>
              </w:rPr>
              <w:tab/>
            </w:r>
          </w:p>
        </w:tc>
        <w:tc>
          <w:tcPr>
            <w:tcW w:w="2189" w:type="dxa"/>
          </w:tcPr>
          <w:p w14:paraId="65CD30D7" w14:textId="77777777" w:rsidR="00013B0D" w:rsidRPr="00602CA6" w:rsidRDefault="004A5383" w:rsidP="002511EA">
            <w:pPr>
              <w:tabs>
                <w:tab w:val="left" w:pos="426"/>
              </w:tabs>
              <w:rPr>
                <w:sz w:val="24"/>
                <w:szCs w:val="24"/>
              </w:rPr>
            </w:pPr>
            <w:r w:rsidRPr="00602CA6">
              <w:rPr>
                <w:sz w:val="24"/>
                <w:szCs w:val="24"/>
              </w:rPr>
              <w:t>16,918</w:t>
            </w:r>
            <w:r w:rsidRPr="00602CA6">
              <w:rPr>
                <w:sz w:val="24"/>
                <w:szCs w:val="24"/>
              </w:rPr>
              <w:tab/>
            </w:r>
          </w:p>
        </w:tc>
        <w:tc>
          <w:tcPr>
            <w:tcW w:w="2251" w:type="dxa"/>
          </w:tcPr>
          <w:p w14:paraId="0BD79FFF" w14:textId="77777777" w:rsidR="00013B0D" w:rsidRPr="00916685" w:rsidRDefault="004A5383" w:rsidP="002511EA">
            <w:pPr>
              <w:tabs>
                <w:tab w:val="left" w:pos="426"/>
              </w:tabs>
              <w:rPr>
                <w:sz w:val="24"/>
                <w:szCs w:val="24"/>
              </w:rPr>
            </w:pPr>
            <w:r>
              <w:rPr>
                <w:sz w:val="24"/>
                <w:szCs w:val="24"/>
              </w:rPr>
              <w:t>8,750</w:t>
            </w:r>
          </w:p>
        </w:tc>
        <w:tc>
          <w:tcPr>
            <w:tcW w:w="2199" w:type="dxa"/>
          </w:tcPr>
          <w:p w14:paraId="6A219EB9" w14:textId="77777777" w:rsidR="00013B0D" w:rsidRPr="00916685" w:rsidRDefault="004A5383" w:rsidP="002511EA">
            <w:pPr>
              <w:tabs>
                <w:tab w:val="left" w:pos="426"/>
              </w:tabs>
              <w:rPr>
                <w:sz w:val="24"/>
                <w:szCs w:val="24"/>
              </w:rPr>
            </w:pPr>
            <w:r>
              <w:rPr>
                <w:sz w:val="24"/>
                <w:szCs w:val="24"/>
              </w:rPr>
              <w:t>-48%</w:t>
            </w:r>
          </w:p>
        </w:tc>
      </w:tr>
      <w:tr w:rsidR="000E478E" w14:paraId="2245626D" w14:textId="77777777" w:rsidTr="002511EA">
        <w:tc>
          <w:tcPr>
            <w:tcW w:w="2091" w:type="dxa"/>
          </w:tcPr>
          <w:p w14:paraId="0BE776A4" w14:textId="77777777" w:rsidR="00013B0D" w:rsidRPr="00602CA6" w:rsidRDefault="004A5383" w:rsidP="002511EA">
            <w:pPr>
              <w:tabs>
                <w:tab w:val="left" w:pos="426"/>
              </w:tabs>
              <w:rPr>
                <w:b/>
                <w:sz w:val="24"/>
                <w:szCs w:val="24"/>
              </w:rPr>
            </w:pPr>
            <w:r w:rsidRPr="00602CA6">
              <w:rPr>
                <w:b/>
                <w:sz w:val="24"/>
                <w:szCs w:val="24"/>
              </w:rPr>
              <w:t>Police Staff</w:t>
            </w:r>
          </w:p>
        </w:tc>
        <w:tc>
          <w:tcPr>
            <w:tcW w:w="2189" w:type="dxa"/>
          </w:tcPr>
          <w:p w14:paraId="49BF1E3C" w14:textId="77777777" w:rsidR="00013B0D" w:rsidRPr="00602CA6" w:rsidRDefault="004A5383" w:rsidP="002511EA">
            <w:pPr>
              <w:tabs>
                <w:tab w:val="left" w:pos="426"/>
              </w:tabs>
              <w:rPr>
                <w:sz w:val="24"/>
                <w:szCs w:val="24"/>
              </w:rPr>
            </w:pPr>
            <w:r w:rsidRPr="00602CA6">
              <w:rPr>
                <w:sz w:val="24"/>
                <w:szCs w:val="24"/>
              </w:rPr>
              <w:t>83,843</w:t>
            </w:r>
          </w:p>
        </w:tc>
        <w:tc>
          <w:tcPr>
            <w:tcW w:w="2251" w:type="dxa"/>
          </w:tcPr>
          <w:p w14:paraId="43F7C787" w14:textId="77777777" w:rsidR="00013B0D" w:rsidRPr="00916685" w:rsidRDefault="004A5383" w:rsidP="002511EA">
            <w:pPr>
              <w:tabs>
                <w:tab w:val="left" w:pos="426"/>
              </w:tabs>
              <w:rPr>
                <w:sz w:val="24"/>
                <w:szCs w:val="24"/>
              </w:rPr>
            </w:pPr>
            <w:r>
              <w:rPr>
                <w:sz w:val="24"/>
                <w:szCs w:val="24"/>
              </w:rPr>
              <w:t>76,250</w:t>
            </w:r>
          </w:p>
        </w:tc>
        <w:tc>
          <w:tcPr>
            <w:tcW w:w="2199" w:type="dxa"/>
          </w:tcPr>
          <w:p w14:paraId="13AE56D2" w14:textId="77777777" w:rsidR="00013B0D" w:rsidRPr="00916685" w:rsidRDefault="004A5383" w:rsidP="002511EA">
            <w:pPr>
              <w:tabs>
                <w:tab w:val="left" w:pos="426"/>
              </w:tabs>
              <w:rPr>
                <w:sz w:val="24"/>
                <w:szCs w:val="24"/>
              </w:rPr>
            </w:pPr>
            <w:r>
              <w:rPr>
                <w:sz w:val="24"/>
                <w:szCs w:val="24"/>
              </w:rPr>
              <w:t>-9%</w:t>
            </w:r>
          </w:p>
        </w:tc>
      </w:tr>
      <w:tr w:rsidR="000E478E" w14:paraId="015D32A1" w14:textId="77777777" w:rsidTr="002511EA">
        <w:tc>
          <w:tcPr>
            <w:tcW w:w="2091" w:type="dxa"/>
          </w:tcPr>
          <w:p w14:paraId="5ADDA28C" w14:textId="77777777" w:rsidR="00013B0D" w:rsidRPr="00602CA6" w:rsidRDefault="004A5383" w:rsidP="002511EA">
            <w:pPr>
              <w:tabs>
                <w:tab w:val="left" w:pos="426"/>
              </w:tabs>
              <w:rPr>
                <w:b/>
                <w:sz w:val="24"/>
                <w:szCs w:val="24"/>
              </w:rPr>
            </w:pPr>
            <w:r w:rsidRPr="00602CA6">
              <w:rPr>
                <w:b/>
                <w:sz w:val="24"/>
                <w:szCs w:val="24"/>
              </w:rPr>
              <w:t xml:space="preserve">Police Officers </w:t>
            </w:r>
          </w:p>
        </w:tc>
        <w:tc>
          <w:tcPr>
            <w:tcW w:w="2189" w:type="dxa"/>
          </w:tcPr>
          <w:p w14:paraId="03B1C27C" w14:textId="77777777" w:rsidR="00013B0D" w:rsidRPr="00602CA6" w:rsidRDefault="004A5383" w:rsidP="002511EA">
            <w:pPr>
              <w:tabs>
                <w:tab w:val="left" w:pos="426"/>
              </w:tabs>
              <w:rPr>
                <w:sz w:val="24"/>
                <w:szCs w:val="24"/>
              </w:rPr>
            </w:pPr>
            <w:r w:rsidRPr="00602CA6">
              <w:rPr>
                <w:sz w:val="24"/>
                <w:szCs w:val="24"/>
              </w:rPr>
              <w:t>143,734</w:t>
            </w:r>
          </w:p>
        </w:tc>
        <w:tc>
          <w:tcPr>
            <w:tcW w:w="2251" w:type="dxa"/>
          </w:tcPr>
          <w:p w14:paraId="557EB88E" w14:textId="77777777" w:rsidR="00013B0D" w:rsidRPr="00916685" w:rsidRDefault="004A5383" w:rsidP="002511EA">
            <w:pPr>
              <w:tabs>
                <w:tab w:val="left" w:pos="426"/>
              </w:tabs>
              <w:rPr>
                <w:sz w:val="24"/>
                <w:szCs w:val="24"/>
              </w:rPr>
            </w:pPr>
            <w:r>
              <w:rPr>
                <w:sz w:val="24"/>
                <w:szCs w:val="24"/>
              </w:rPr>
              <w:t>140,228</w:t>
            </w:r>
          </w:p>
        </w:tc>
        <w:tc>
          <w:tcPr>
            <w:tcW w:w="2199" w:type="dxa"/>
          </w:tcPr>
          <w:p w14:paraId="797B118C" w14:textId="77777777" w:rsidR="00013B0D" w:rsidRPr="00916685" w:rsidRDefault="004A5383" w:rsidP="002511EA">
            <w:pPr>
              <w:tabs>
                <w:tab w:val="left" w:pos="426"/>
              </w:tabs>
              <w:rPr>
                <w:sz w:val="24"/>
                <w:szCs w:val="24"/>
              </w:rPr>
            </w:pPr>
            <w:r>
              <w:rPr>
                <w:sz w:val="24"/>
                <w:szCs w:val="24"/>
              </w:rPr>
              <w:t>-2.4%</w:t>
            </w:r>
          </w:p>
        </w:tc>
      </w:tr>
    </w:tbl>
    <w:p w14:paraId="6F6C0D3F" w14:textId="77777777" w:rsidR="00013B0D" w:rsidRPr="00602CA6" w:rsidRDefault="004A5383" w:rsidP="00013B0D">
      <w:pPr>
        <w:rPr>
          <w:rFonts w:ascii="Arial" w:hAnsi="Arial" w:cs="Arial"/>
          <w:b/>
        </w:rPr>
      </w:pPr>
    </w:p>
    <w:p w14:paraId="1F452406" w14:textId="77777777" w:rsidR="00146766" w:rsidRDefault="004A5383" w:rsidP="00146766">
      <w:pPr>
        <w:rPr>
          <w:rFonts w:ascii="Arial" w:hAnsi="Arial" w:cs="Arial"/>
        </w:rPr>
      </w:pPr>
      <w:r>
        <w:rPr>
          <w:rFonts w:ascii="Arial" w:hAnsi="Arial" w:cs="Arial"/>
        </w:rPr>
        <w:t>What t</w:t>
      </w:r>
      <w:r>
        <w:rPr>
          <w:rFonts w:ascii="Arial" w:hAnsi="Arial" w:cs="Arial"/>
        </w:rPr>
        <w:t>he</w:t>
      </w:r>
      <w:r>
        <w:rPr>
          <w:rFonts w:ascii="Arial" w:hAnsi="Arial" w:cs="Arial"/>
        </w:rPr>
        <w:t>se</w:t>
      </w:r>
      <w:r>
        <w:rPr>
          <w:rFonts w:ascii="Arial" w:hAnsi="Arial" w:cs="Arial"/>
        </w:rPr>
        <w:t xml:space="preserve"> two tables</w:t>
      </w:r>
      <w:r>
        <w:rPr>
          <w:rFonts w:ascii="Arial" w:hAnsi="Arial" w:cs="Arial"/>
        </w:rPr>
        <w:t xml:space="preserve"> show is that between </w:t>
      </w:r>
      <w:r w:rsidRPr="00602CA6">
        <w:rPr>
          <w:rFonts w:ascii="Arial" w:hAnsi="Arial" w:cs="Arial"/>
        </w:rPr>
        <w:t xml:space="preserve">September 2016 </w:t>
      </w:r>
      <w:r>
        <w:rPr>
          <w:rFonts w:ascii="Arial" w:hAnsi="Arial" w:cs="Arial"/>
        </w:rPr>
        <w:t xml:space="preserve">and March 2022: </w:t>
      </w:r>
    </w:p>
    <w:p w14:paraId="3A83BC0B" w14:textId="77777777" w:rsidR="00146766" w:rsidRDefault="004A5383" w:rsidP="00146766">
      <w:pPr>
        <w:rPr>
          <w:rFonts w:ascii="Arial" w:hAnsi="Arial" w:cs="Arial"/>
        </w:rPr>
      </w:pPr>
    </w:p>
    <w:p w14:paraId="6AD1BEDF" w14:textId="77777777" w:rsidR="00146766" w:rsidRDefault="004A5383" w:rsidP="00146766">
      <w:pPr>
        <w:pStyle w:val="ListParagraph"/>
        <w:numPr>
          <w:ilvl w:val="0"/>
          <w:numId w:val="24"/>
        </w:numPr>
        <w:rPr>
          <w:rFonts w:ascii="Arial" w:hAnsi="Arial" w:cs="Arial"/>
        </w:rPr>
      </w:pPr>
      <w:r w:rsidRPr="007249B0">
        <w:rPr>
          <w:rFonts w:ascii="Arial" w:hAnsi="Arial" w:cs="Arial"/>
        </w:rPr>
        <w:t>the police staff workforce has increased by 11,445 employees</w:t>
      </w:r>
    </w:p>
    <w:p w14:paraId="0B9458CA" w14:textId="77777777" w:rsidR="00146766" w:rsidRDefault="004A5383" w:rsidP="00146766">
      <w:pPr>
        <w:pStyle w:val="ListParagraph"/>
        <w:rPr>
          <w:rFonts w:ascii="Arial" w:hAnsi="Arial" w:cs="Arial"/>
        </w:rPr>
      </w:pPr>
      <w:r w:rsidRPr="007249B0">
        <w:rPr>
          <w:rFonts w:ascii="Arial" w:hAnsi="Arial" w:cs="Arial"/>
        </w:rPr>
        <w:t xml:space="preserve"> </w:t>
      </w:r>
    </w:p>
    <w:p w14:paraId="551F06E3" w14:textId="77777777" w:rsidR="00146766" w:rsidRPr="0038596B" w:rsidRDefault="004A5383" w:rsidP="00146766">
      <w:pPr>
        <w:pStyle w:val="ListParagraph"/>
        <w:numPr>
          <w:ilvl w:val="0"/>
          <w:numId w:val="24"/>
        </w:numPr>
        <w:rPr>
          <w:rFonts w:ascii="Arial" w:hAnsi="Arial" w:cs="Arial"/>
        </w:rPr>
      </w:pPr>
      <w:r>
        <w:rPr>
          <w:rFonts w:ascii="Arial" w:hAnsi="Arial" w:cs="Arial"/>
        </w:rPr>
        <w:t>t</w:t>
      </w:r>
      <w:r w:rsidRPr="007249B0">
        <w:rPr>
          <w:rFonts w:ascii="Arial" w:hAnsi="Arial" w:cs="Arial"/>
        </w:rPr>
        <w:t xml:space="preserve">he police officer workforce has seen a much bigger increase of 17,369 in most part due to the </w:t>
      </w:r>
      <w:r w:rsidRPr="007249B0">
        <w:rPr>
          <w:rFonts w:ascii="Arial" w:hAnsi="Arial" w:cs="Arial"/>
        </w:rPr>
        <w:t>Police Uplift campaign</w:t>
      </w:r>
    </w:p>
    <w:p w14:paraId="22581393" w14:textId="77777777" w:rsidR="00146766" w:rsidRDefault="004A5383" w:rsidP="00146766">
      <w:pPr>
        <w:pStyle w:val="ListParagraph"/>
        <w:rPr>
          <w:rFonts w:ascii="Arial" w:hAnsi="Arial" w:cs="Arial"/>
        </w:rPr>
      </w:pPr>
    </w:p>
    <w:p w14:paraId="27F3B177" w14:textId="77777777" w:rsidR="00146766" w:rsidRPr="007249B0" w:rsidRDefault="004A5383" w:rsidP="00146766">
      <w:pPr>
        <w:pStyle w:val="ListParagraph"/>
        <w:numPr>
          <w:ilvl w:val="0"/>
          <w:numId w:val="24"/>
        </w:numPr>
        <w:rPr>
          <w:rFonts w:ascii="Arial" w:hAnsi="Arial" w:cs="Arial"/>
        </w:rPr>
      </w:pPr>
      <w:r w:rsidRPr="007249B0">
        <w:rPr>
          <w:rFonts w:ascii="Arial" w:hAnsi="Arial" w:cs="Arial"/>
        </w:rPr>
        <w:t xml:space="preserve">the PCSO workforce has continued to contract with 1,801 fewer PCSOs </w:t>
      </w:r>
      <w:r>
        <w:rPr>
          <w:rFonts w:ascii="Arial" w:hAnsi="Arial" w:cs="Arial"/>
        </w:rPr>
        <w:t xml:space="preserve">in 2022 </w:t>
      </w:r>
      <w:r w:rsidRPr="007249B0">
        <w:rPr>
          <w:rFonts w:ascii="Arial" w:hAnsi="Arial" w:cs="Arial"/>
        </w:rPr>
        <w:t>than there were in 2016.</w:t>
      </w:r>
    </w:p>
    <w:p w14:paraId="4AEBEB83" w14:textId="77777777" w:rsidR="00146766" w:rsidRDefault="004A5383" w:rsidP="00013B0D">
      <w:pPr>
        <w:rPr>
          <w:rFonts w:ascii="Arial" w:hAnsi="Arial" w:cs="Arial"/>
        </w:rPr>
      </w:pPr>
    </w:p>
    <w:p w14:paraId="57B6CCCA" w14:textId="77777777" w:rsidR="00013B0D" w:rsidRPr="00602CA6" w:rsidRDefault="004A5383" w:rsidP="00013B0D">
      <w:pPr>
        <w:rPr>
          <w:rFonts w:ascii="Arial" w:hAnsi="Arial" w:cs="Arial"/>
        </w:rPr>
      </w:pPr>
      <w:r w:rsidRPr="00602CA6">
        <w:rPr>
          <w:rFonts w:ascii="Arial" w:hAnsi="Arial" w:cs="Arial"/>
        </w:rPr>
        <w:t xml:space="preserve">To be effective in cutting crime, the restoration of 20,000 police officers will require the recruitment of an additional </w:t>
      </w:r>
      <w:r>
        <w:rPr>
          <w:rFonts w:ascii="Arial" w:hAnsi="Arial" w:cs="Arial"/>
        </w:rPr>
        <w:t>7,593</w:t>
      </w:r>
      <w:r w:rsidRPr="00602CA6">
        <w:rPr>
          <w:rFonts w:ascii="Arial" w:hAnsi="Arial" w:cs="Arial"/>
        </w:rPr>
        <w:t xml:space="preserve"> po</w:t>
      </w:r>
      <w:r w:rsidRPr="00602CA6">
        <w:rPr>
          <w:rFonts w:ascii="Arial" w:hAnsi="Arial" w:cs="Arial"/>
        </w:rPr>
        <w:t xml:space="preserve">lice staff and </w:t>
      </w:r>
      <w:r>
        <w:rPr>
          <w:rFonts w:ascii="Arial" w:hAnsi="Arial" w:cs="Arial"/>
        </w:rPr>
        <w:t>8,168</w:t>
      </w:r>
      <w:r>
        <w:rPr>
          <w:rFonts w:ascii="Arial" w:hAnsi="Arial" w:cs="Arial"/>
        </w:rPr>
        <w:t xml:space="preserve"> </w:t>
      </w:r>
      <w:r w:rsidRPr="00602CA6">
        <w:rPr>
          <w:rFonts w:ascii="Arial" w:hAnsi="Arial" w:cs="Arial"/>
        </w:rPr>
        <w:t>PCSOs to replace those cut since 2010. These figures are obtained by subtracting the March 20</w:t>
      </w:r>
      <w:r>
        <w:rPr>
          <w:rFonts w:ascii="Arial" w:hAnsi="Arial" w:cs="Arial"/>
        </w:rPr>
        <w:t>22</w:t>
      </w:r>
      <w:r w:rsidRPr="00602CA6">
        <w:rPr>
          <w:rFonts w:ascii="Arial" w:hAnsi="Arial" w:cs="Arial"/>
        </w:rPr>
        <w:t xml:space="preserve"> police staff and PCSO numbers from their March 2010 levels.</w:t>
      </w:r>
    </w:p>
    <w:p w14:paraId="1ADB572C" w14:textId="77777777" w:rsidR="00013B0D" w:rsidRPr="00602CA6" w:rsidRDefault="004A5383" w:rsidP="00013B0D">
      <w:pPr>
        <w:rPr>
          <w:rFonts w:ascii="Arial" w:hAnsi="Arial" w:cs="Arial"/>
        </w:rPr>
      </w:pPr>
    </w:p>
    <w:p w14:paraId="6BABFB23" w14:textId="77777777" w:rsidR="00013B0D" w:rsidRDefault="004A5383" w:rsidP="00013B0D">
      <w:pPr>
        <w:rPr>
          <w:rFonts w:ascii="Arial" w:hAnsi="Arial" w:cs="Arial"/>
        </w:rPr>
      </w:pPr>
      <w:r w:rsidRPr="00602CA6">
        <w:rPr>
          <w:rFonts w:ascii="Arial" w:hAnsi="Arial" w:cs="Arial"/>
        </w:rPr>
        <w:t xml:space="preserve">This produces a current total shortfall of </w:t>
      </w:r>
      <w:r>
        <w:rPr>
          <w:rFonts w:ascii="Arial" w:hAnsi="Arial" w:cs="Arial"/>
        </w:rPr>
        <w:t>15,761</w:t>
      </w:r>
      <w:r w:rsidRPr="00602CA6">
        <w:rPr>
          <w:rFonts w:ascii="Arial" w:hAnsi="Arial" w:cs="Arial"/>
        </w:rPr>
        <w:t xml:space="preserve"> police staff and PCSOs</w:t>
      </w:r>
      <w:r>
        <w:rPr>
          <w:rFonts w:ascii="Arial" w:hAnsi="Arial" w:cs="Arial"/>
        </w:rPr>
        <w:t xml:space="preserve"> again</w:t>
      </w:r>
      <w:r>
        <w:rPr>
          <w:rFonts w:ascii="Arial" w:hAnsi="Arial" w:cs="Arial"/>
        </w:rPr>
        <w:t>st 2010 establishment levels</w:t>
      </w:r>
      <w:r>
        <w:rPr>
          <w:rFonts w:ascii="Arial" w:hAnsi="Arial" w:cs="Arial"/>
        </w:rPr>
        <w:t xml:space="preserve">. </w:t>
      </w:r>
      <w:r w:rsidRPr="00602CA6">
        <w:rPr>
          <w:rFonts w:ascii="Arial" w:hAnsi="Arial" w:cs="Arial"/>
        </w:rPr>
        <w:t>UNISON</w:t>
      </w:r>
      <w:r>
        <w:rPr>
          <w:rFonts w:ascii="Arial" w:hAnsi="Arial" w:cs="Arial"/>
        </w:rPr>
        <w:t xml:space="preserve"> is</w:t>
      </w:r>
      <w:r w:rsidRPr="00602CA6">
        <w:rPr>
          <w:rFonts w:ascii="Arial" w:hAnsi="Arial" w:cs="Arial"/>
        </w:rPr>
        <w:t xml:space="preserve"> </w:t>
      </w:r>
      <w:r>
        <w:rPr>
          <w:rFonts w:ascii="Arial" w:hAnsi="Arial" w:cs="Arial"/>
        </w:rPr>
        <w:t xml:space="preserve">therefore </w:t>
      </w:r>
      <w:r w:rsidRPr="00602CA6">
        <w:rPr>
          <w:rFonts w:ascii="Arial" w:hAnsi="Arial" w:cs="Arial"/>
        </w:rPr>
        <w:t>call</w:t>
      </w:r>
      <w:r>
        <w:rPr>
          <w:rFonts w:ascii="Arial" w:hAnsi="Arial" w:cs="Arial"/>
        </w:rPr>
        <w:t>ing</w:t>
      </w:r>
      <w:r w:rsidRPr="00602CA6">
        <w:rPr>
          <w:rFonts w:ascii="Arial" w:hAnsi="Arial" w:cs="Arial"/>
        </w:rPr>
        <w:t xml:space="preserve"> for an additional </w:t>
      </w:r>
      <w:r>
        <w:rPr>
          <w:rFonts w:ascii="Arial" w:hAnsi="Arial" w:cs="Arial"/>
        </w:rPr>
        <w:t>7</w:t>
      </w:r>
      <w:r>
        <w:rPr>
          <w:rFonts w:ascii="Arial" w:hAnsi="Arial" w:cs="Arial"/>
        </w:rPr>
        <w:t xml:space="preserve">,593 </w:t>
      </w:r>
      <w:r w:rsidRPr="00602CA6">
        <w:rPr>
          <w:rFonts w:ascii="Arial" w:hAnsi="Arial" w:cs="Arial"/>
        </w:rPr>
        <w:t xml:space="preserve">police staff and </w:t>
      </w:r>
      <w:r>
        <w:rPr>
          <w:rFonts w:ascii="Arial" w:hAnsi="Arial" w:cs="Arial"/>
        </w:rPr>
        <w:t xml:space="preserve">8,168 </w:t>
      </w:r>
      <w:r w:rsidRPr="00602CA6">
        <w:rPr>
          <w:rFonts w:ascii="Arial" w:hAnsi="Arial" w:cs="Arial"/>
        </w:rPr>
        <w:t xml:space="preserve">PCSOs to accompany the 20,000 police officers pledged by the government. </w:t>
      </w:r>
    </w:p>
    <w:p w14:paraId="3FCE6AD8" w14:textId="77777777" w:rsidR="002027A4" w:rsidRDefault="004A5383" w:rsidP="00013B0D">
      <w:pPr>
        <w:rPr>
          <w:rFonts w:ascii="Arial" w:hAnsi="Arial" w:cs="Arial"/>
        </w:rPr>
      </w:pPr>
    </w:p>
    <w:p w14:paraId="6CE5C77E" w14:textId="77777777" w:rsidR="002027A4" w:rsidRPr="002027A4" w:rsidRDefault="004A5383" w:rsidP="00013B0D">
      <w:pPr>
        <w:rPr>
          <w:rFonts w:ascii="Arial" w:hAnsi="Arial" w:cs="Arial"/>
          <w:b/>
          <w:bCs/>
        </w:rPr>
      </w:pPr>
      <w:r w:rsidRPr="002027A4">
        <w:rPr>
          <w:rFonts w:ascii="Arial" w:hAnsi="Arial" w:cs="Arial"/>
          <w:b/>
          <w:bCs/>
        </w:rPr>
        <w:t>3.3 Rebuilding the Whole Police Team</w:t>
      </w:r>
    </w:p>
    <w:p w14:paraId="4623239C" w14:textId="77777777" w:rsidR="00013B0D" w:rsidRDefault="004A5383" w:rsidP="00013B0D">
      <w:pPr>
        <w:rPr>
          <w:rFonts w:ascii="Arial" w:hAnsi="Arial" w:cs="Arial"/>
        </w:rPr>
      </w:pPr>
    </w:p>
    <w:p w14:paraId="4D19F4CF" w14:textId="77777777" w:rsidR="00013B0D" w:rsidRPr="0009539B" w:rsidRDefault="004A5383" w:rsidP="00013B0D">
      <w:pPr>
        <w:rPr>
          <w:rFonts w:ascii="Arial" w:hAnsi="Arial" w:cs="Arial"/>
        </w:rPr>
      </w:pPr>
      <w:r>
        <w:rPr>
          <w:rFonts w:ascii="Arial" w:hAnsi="Arial" w:cs="Arial"/>
        </w:rPr>
        <w:t xml:space="preserve">Until, or unless, the police </w:t>
      </w:r>
      <w:r>
        <w:rPr>
          <w:rFonts w:ascii="Arial" w:hAnsi="Arial" w:cs="Arial"/>
        </w:rPr>
        <w:t>service receives the necessary additional funding to rebuild the whole police team</w:t>
      </w:r>
      <w:r>
        <w:rPr>
          <w:rFonts w:ascii="Arial" w:hAnsi="Arial" w:cs="Arial"/>
        </w:rPr>
        <w:t>,</w:t>
      </w:r>
      <w:r>
        <w:rPr>
          <w:rFonts w:ascii="Arial" w:hAnsi="Arial" w:cs="Arial"/>
        </w:rPr>
        <w:t xml:space="preserve"> with a workforce mix of officers and staff to be determined by police leaders </w:t>
      </w:r>
      <w:r>
        <w:rPr>
          <w:rFonts w:ascii="Arial" w:hAnsi="Arial" w:cs="Arial"/>
        </w:rPr>
        <w:t xml:space="preserve">in </w:t>
      </w:r>
      <w:r>
        <w:rPr>
          <w:rFonts w:ascii="Arial" w:hAnsi="Arial" w:cs="Arial"/>
        </w:rPr>
        <w:t>partnership</w:t>
      </w:r>
      <w:r>
        <w:rPr>
          <w:rFonts w:ascii="Arial" w:hAnsi="Arial" w:cs="Arial"/>
        </w:rPr>
        <w:t xml:space="preserve"> with</w:t>
      </w:r>
      <w:r>
        <w:rPr>
          <w:rFonts w:ascii="Arial" w:hAnsi="Arial" w:cs="Arial"/>
        </w:rPr>
        <w:t xml:space="preserve"> politicians, policing will not recover from the years of austerity cuts. U</w:t>
      </w:r>
      <w:r>
        <w:rPr>
          <w:rFonts w:ascii="Arial" w:hAnsi="Arial" w:cs="Arial"/>
        </w:rPr>
        <w:t xml:space="preserve">NISON hopes that a future government </w:t>
      </w:r>
      <w:r>
        <w:rPr>
          <w:rFonts w:ascii="Arial" w:hAnsi="Arial" w:cs="Arial"/>
        </w:rPr>
        <w:t>will take police workforce planning seriously.</w:t>
      </w:r>
    </w:p>
    <w:p w14:paraId="77D17A91" w14:textId="77777777" w:rsidR="008F4D9C" w:rsidRPr="00602CA6" w:rsidRDefault="004A5383" w:rsidP="00602CA6">
      <w:pPr>
        <w:rPr>
          <w:rFonts w:ascii="Arial" w:hAnsi="Arial" w:cs="Arial"/>
        </w:rPr>
      </w:pPr>
    </w:p>
    <w:p w14:paraId="3A5816EB" w14:textId="77777777" w:rsidR="00602CA6" w:rsidRDefault="004A5383" w:rsidP="00602CA6">
      <w:pPr>
        <w:rPr>
          <w:rFonts w:ascii="Arial" w:hAnsi="Arial" w:cs="Arial"/>
        </w:rPr>
      </w:pPr>
      <w:r>
        <w:rPr>
          <w:rFonts w:ascii="Arial" w:hAnsi="Arial" w:cs="Arial"/>
        </w:rPr>
        <w:t>It is very clear from the workforce stats that r</w:t>
      </w:r>
      <w:r w:rsidRPr="00602CA6">
        <w:rPr>
          <w:rFonts w:ascii="Arial" w:hAnsi="Arial" w:cs="Arial"/>
        </w:rPr>
        <w:t xml:space="preserve">eplacing 20,000 </w:t>
      </w:r>
      <w:r>
        <w:rPr>
          <w:rFonts w:ascii="Arial" w:hAnsi="Arial" w:cs="Arial"/>
        </w:rPr>
        <w:t xml:space="preserve">police </w:t>
      </w:r>
      <w:r w:rsidRPr="00602CA6">
        <w:rPr>
          <w:rFonts w:ascii="Arial" w:hAnsi="Arial" w:cs="Arial"/>
        </w:rPr>
        <w:t xml:space="preserve">officers </w:t>
      </w:r>
      <w:r>
        <w:rPr>
          <w:rFonts w:ascii="Arial" w:hAnsi="Arial" w:cs="Arial"/>
        </w:rPr>
        <w:t>was</w:t>
      </w:r>
      <w:r w:rsidRPr="00602CA6">
        <w:rPr>
          <w:rFonts w:ascii="Arial" w:hAnsi="Arial" w:cs="Arial"/>
        </w:rPr>
        <w:t xml:space="preserve"> only </w:t>
      </w:r>
      <w:r>
        <w:rPr>
          <w:rFonts w:ascii="Arial" w:hAnsi="Arial" w:cs="Arial"/>
        </w:rPr>
        <w:t xml:space="preserve">ever going to </w:t>
      </w:r>
      <w:r w:rsidRPr="00602CA6">
        <w:rPr>
          <w:rFonts w:ascii="Arial" w:hAnsi="Arial" w:cs="Arial"/>
        </w:rPr>
        <w:t>do half the job</w:t>
      </w:r>
      <w:r>
        <w:rPr>
          <w:rFonts w:ascii="Arial" w:hAnsi="Arial" w:cs="Arial"/>
        </w:rPr>
        <w:t xml:space="preserve"> of rebuilding the previous capacity of policing in E</w:t>
      </w:r>
      <w:r>
        <w:rPr>
          <w:rFonts w:ascii="Arial" w:hAnsi="Arial" w:cs="Arial"/>
        </w:rPr>
        <w:t>ngland and Wales</w:t>
      </w:r>
      <w:r w:rsidRPr="00602CA6">
        <w:rPr>
          <w:rFonts w:ascii="Arial" w:hAnsi="Arial" w:cs="Arial"/>
        </w:rPr>
        <w:t>.</w:t>
      </w:r>
    </w:p>
    <w:p w14:paraId="60741427" w14:textId="77777777" w:rsidR="008F4D9C" w:rsidRPr="00602CA6" w:rsidRDefault="004A5383" w:rsidP="00602CA6">
      <w:pPr>
        <w:rPr>
          <w:rFonts w:ascii="Arial" w:hAnsi="Arial" w:cs="Arial"/>
        </w:rPr>
      </w:pPr>
    </w:p>
    <w:p w14:paraId="603613C0" w14:textId="77777777" w:rsidR="00602CA6" w:rsidRDefault="004A5383" w:rsidP="00602CA6">
      <w:pPr>
        <w:rPr>
          <w:rFonts w:ascii="Arial" w:hAnsi="Arial" w:cs="Arial"/>
        </w:rPr>
      </w:pPr>
      <w:r w:rsidRPr="00602CA6">
        <w:rPr>
          <w:rFonts w:ascii="Arial" w:hAnsi="Arial" w:cs="Arial"/>
        </w:rPr>
        <w:t xml:space="preserve">The police workforce is made up of 60% police officers and 40% police staff, including PCSOs. Police staff undertake vital work for police forces, including 999 call takers, crime scene examiners, fingerprint experts, </w:t>
      </w:r>
      <w:r>
        <w:rPr>
          <w:rFonts w:ascii="Arial" w:hAnsi="Arial" w:cs="Arial"/>
        </w:rPr>
        <w:t xml:space="preserve">financial </w:t>
      </w:r>
      <w:r w:rsidRPr="00602CA6">
        <w:rPr>
          <w:rFonts w:ascii="Arial" w:hAnsi="Arial" w:cs="Arial"/>
        </w:rPr>
        <w:t>investiga</w:t>
      </w:r>
      <w:r w:rsidRPr="00602CA6">
        <w:rPr>
          <w:rFonts w:ascii="Arial" w:hAnsi="Arial" w:cs="Arial"/>
        </w:rPr>
        <w:t xml:space="preserve">tors, crime analysts, </w:t>
      </w:r>
      <w:r>
        <w:rPr>
          <w:rFonts w:ascii="Arial" w:hAnsi="Arial" w:cs="Arial"/>
        </w:rPr>
        <w:t xml:space="preserve">counter terrorism and </w:t>
      </w:r>
      <w:r w:rsidRPr="00602CA6">
        <w:rPr>
          <w:rFonts w:ascii="Arial" w:hAnsi="Arial" w:cs="Arial"/>
        </w:rPr>
        <w:t>cyber</w:t>
      </w:r>
      <w:r>
        <w:rPr>
          <w:rFonts w:ascii="Arial" w:hAnsi="Arial" w:cs="Arial"/>
        </w:rPr>
        <w:t>-</w:t>
      </w:r>
      <w:r w:rsidRPr="00602CA6">
        <w:rPr>
          <w:rFonts w:ascii="Arial" w:hAnsi="Arial" w:cs="Arial"/>
        </w:rPr>
        <w:t>crime specialists, trainers, detention officers and many more, too numerous to mention.</w:t>
      </w:r>
      <w:r>
        <w:rPr>
          <w:rFonts w:ascii="Arial" w:hAnsi="Arial" w:cs="Arial"/>
        </w:rPr>
        <w:t xml:space="preserve"> The roles of police staff are poorly promoted and are </w:t>
      </w:r>
      <w:r>
        <w:rPr>
          <w:rFonts w:ascii="Arial" w:hAnsi="Arial" w:cs="Arial"/>
        </w:rPr>
        <w:t>not well understood by the media or the general</w:t>
      </w:r>
      <w:r>
        <w:rPr>
          <w:rFonts w:ascii="Arial" w:hAnsi="Arial" w:cs="Arial"/>
        </w:rPr>
        <w:t>-</w:t>
      </w:r>
      <w:r>
        <w:rPr>
          <w:rFonts w:ascii="Arial" w:hAnsi="Arial" w:cs="Arial"/>
        </w:rPr>
        <w:t xml:space="preserve">public. </w:t>
      </w:r>
      <w:r>
        <w:rPr>
          <w:rFonts w:ascii="Arial" w:hAnsi="Arial" w:cs="Arial"/>
        </w:rPr>
        <w:t xml:space="preserve">The </w:t>
      </w:r>
      <w:r>
        <w:rPr>
          <w:rFonts w:ascii="Arial" w:hAnsi="Arial" w:cs="Arial"/>
        </w:rPr>
        <w:t>Uplift Campaign essentially ignores police staff, and i</w:t>
      </w:r>
      <w:r>
        <w:rPr>
          <w:rFonts w:ascii="Arial" w:hAnsi="Arial" w:cs="Arial"/>
        </w:rPr>
        <w:t>t is UNISON’s job to try to correct this.</w:t>
      </w:r>
    </w:p>
    <w:p w14:paraId="15A0A90F" w14:textId="77777777" w:rsidR="008F4D9C" w:rsidRPr="00602CA6" w:rsidRDefault="004A5383" w:rsidP="00602CA6">
      <w:pPr>
        <w:rPr>
          <w:rFonts w:ascii="Arial" w:hAnsi="Arial" w:cs="Arial"/>
        </w:rPr>
      </w:pPr>
    </w:p>
    <w:p w14:paraId="4F826509" w14:textId="77777777" w:rsidR="008F4D9C" w:rsidRDefault="004A5383" w:rsidP="00602CA6">
      <w:pPr>
        <w:rPr>
          <w:rFonts w:ascii="Arial" w:hAnsi="Arial" w:cs="Arial"/>
        </w:rPr>
      </w:pPr>
      <w:r w:rsidRPr="00602CA6">
        <w:rPr>
          <w:rFonts w:ascii="Arial" w:hAnsi="Arial" w:cs="Arial"/>
        </w:rPr>
        <w:t xml:space="preserve">In the same way that recruiting 20,000 new hospital doctors will not cure more patients if they are not supported by more nurses, porters, radiographers etc, </w:t>
      </w:r>
      <w:r w:rsidRPr="00602CA6">
        <w:rPr>
          <w:rFonts w:ascii="Arial" w:hAnsi="Arial" w:cs="Arial"/>
        </w:rPr>
        <w:t>so 20,000 new police officers will not be able to patrol the beat and tackle more crime without corresponding investment in the police staff and PCSOs to work alongside them.</w:t>
      </w:r>
    </w:p>
    <w:p w14:paraId="586AFA23" w14:textId="77777777" w:rsidR="008F4D9C" w:rsidRPr="00602CA6" w:rsidRDefault="004A5383" w:rsidP="00602CA6">
      <w:pPr>
        <w:rPr>
          <w:rFonts w:ascii="Arial" w:hAnsi="Arial" w:cs="Arial"/>
        </w:rPr>
      </w:pPr>
    </w:p>
    <w:p w14:paraId="1B0AF1D3" w14:textId="77777777" w:rsidR="008F4D9C" w:rsidRDefault="004A5383" w:rsidP="00602CA6">
      <w:pPr>
        <w:rPr>
          <w:rFonts w:ascii="Arial" w:hAnsi="Arial" w:cs="Arial"/>
        </w:rPr>
      </w:pPr>
      <w:r w:rsidRPr="00602CA6">
        <w:rPr>
          <w:rFonts w:ascii="Arial" w:hAnsi="Arial" w:cs="Arial"/>
        </w:rPr>
        <w:lastRenderedPageBreak/>
        <w:t xml:space="preserve">In simple terms it takes four police staff to put six officers on the beat. Not </w:t>
      </w:r>
      <w:r w:rsidRPr="00602CA6">
        <w:rPr>
          <w:rFonts w:ascii="Arial" w:hAnsi="Arial" w:cs="Arial"/>
        </w:rPr>
        <w:t>enough police staff means less time for officers on the street, as they are tied up with paperwork back in the station.</w:t>
      </w:r>
    </w:p>
    <w:p w14:paraId="0DEBEEB7" w14:textId="77777777" w:rsidR="00E652C0" w:rsidRDefault="004A5383" w:rsidP="00602CA6">
      <w:pPr>
        <w:rPr>
          <w:rFonts w:ascii="Arial" w:hAnsi="Arial" w:cs="Arial"/>
        </w:rPr>
      </w:pPr>
    </w:p>
    <w:p w14:paraId="2F31ABC3" w14:textId="77777777" w:rsidR="00E652C0" w:rsidRPr="00E652C0" w:rsidRDefault="004A5383" w:rsidP="00E652C0">
      <w:pPr>
        <w:rPr>
          <w:rFonts w:ascii="Arial" w:hAnsi="Arial" w:cs="Arial"/>
        </w:rPr>
      </w:pPr>
      <w:r w:rsidRPr="00E652C0">
        <w:rPr>
          <w:rFonts w:ascii="Arial" w:hAnsi="Arial" w:cs="Arial"/>
        </w:rPr>
        <w:t>The latest Home Office Police Workforce data were published in July 2022. The data shows the trends in the police workforce over the 12</w:t>
      </w:r>
      <w:r w:rsidRPr="00E652C0">
        <w:rPr>
          <w:rFonts w:ascii="Arial" w:hAnsi="Arial" w:cs="Arial"/>
        </w:rPr>
        <w:t xml:space="preserve"> months between March 2021 and March 2022.</w:t>
      </w:r>
    </w:p>
    <w:p w14:paraId="1F97240B" w14:textId="77777777" w:rsidR="00E652C0" w:rsidRPr="00E652C0" w:rsidRDefault="004A5383" w:rsidP="00E652C0">
      <w:pPr>
        <w:rPr>
          <w:rFonts w:ascii="Arial" w:hAnsi="Arial" w:cs="Arial"/>
        </w:rPr>
      </w:pPr>
    </w:p>
    <w:p w14:paraId="044E896D" w14:textId="77777777" w:rsidR="00E652C0" w:rsidRPr="00E652C0" w:rsidRDefault="004A5383" w:rsidP="00E652C0">
      <w:pPr>
        <w:rPr>
          <w:rFonts w:ascii="Arial" w:hAnsi="Arial" w:cs="Arial"/>
        </w:rPr>
      </w:pPr>
      <w:r w:rsidRPr="00E652C0">
        <w:rPr>
          <w:rFonts w:ascii="Arial" w:hAnsi="Arial" w:cs="Arial"/>
        </w:rPr>
        <w:t>Overall, the figures are of concern to UNISON because they show:</w:t>
      </w:r>
    </w:p>
    <w:p w14:paraId="53FABC64" w14:textId="77777777" w:rsidR="00E652C0" w:rsidRPr="00E652C0" w:rsidRDefault="004A5383" w:rsidP="00E652C0">
      <w:pPr>
        <w:rPr>
          <w:rFonts w:ascii="Arial" w:hAnsi="Arial" w:cs="Arial"/>
        </w:rPr>
      </w:pPr>
    </w:p>
    <w:p w14:paraId="551A1F18" w14:textId="77777777" w:rsidR="00E652C0" w:rsidRPr="00E652C0" w:rsidRDefault="004A5383" w:rsidP="00E652C0">
      <w:pPr>
        <w:numPr>
          <w:ilvl w:val="0"/>
          <w:numId w:val="25"/>
        </w:numPr>
        <w:contextualSpacing/>
        <w:rPr>
          <w:rFonts w:ascii="Arial" w:hAnsi="Arial" w:cs="Arial"/>
        </w:rPr>
      </w:pPr>
      <w:r w:rsidRPr="00E652C0">
        <w:rPr>
          <w:rFonts w:ascii="Arial" w:hAnsi="Arial" w:cs="Arial"/>
        </w:rPr>
        <w:t xml:space="preserve">The growth in overall police staff numbers since 2017 beginning to level off </w:t>
      </w:r>
    </w:p>
    <w:p w14:paraId="6627C298" w14:textId="77777777" w:rsidR="00E652C0" w:rsidRPr="00E652C0" w:rsidRDefault="004A5383" w:rsidP="00E652C0">
      <w:pPr>
        <w:ind w:left="720"/>
        <w:contextualSpacing/>
        <w:rPr>
          <w:rFonts w:ascii="Arial" w:hAnsi="Arial" w:cs="Arial"/>
        </w:rPr>
      </w:pPr>
    </w:p>
    <w:p w14:paraId="1E612A1F" w14:textId="77777777" w:rsidR="00F72E1D" w:rsidRPr="00F72E1D" w:rsidRDefault="004A5383" w:rsidP="00F72E1D">
      <w:pPr>
        <w:numPr>
          <w:ilvl w:val="0"/>
          <w:numId w:val="25"/>
        </w:numPr>
        <w:contextualSpacing/>
        <w:rPr>
          <w:rFonts w:ascii="Arial" w:hAnsi="Arial" w:cs="Arial"/>
        </w:rPr>
      </w:pPr>
      <w:r w:rsidRPr="00E652C0">
        <w:rPr>
          <w:rFonts w:ascii="Arial" w:hAnsi="Arial" w:cs="Arial"/>
        </w:rPr>
        <w:t>The continuing decline in police community support officer numbers</w:t>
      </w:r>
    </w:p>
    <w:p w14:paraId="1099A621" w14:textId="77777777" w:rsidR="00F72E1D" w:rsidRPr="00E652C0" w:rsidRDefault="004A5383" w:rsidP="00F72E1D">
      <w:pPr>
        <w:ind w:left="720"/>
        <w:contextualSpacing/>
        <w:rPr>
          <w:rFonts w:ascii="Arial" w:hAnsi="Arial" w:cs="Arial"/>
        </w:rPr>
      </w:pPr>
    </w:p>
    <w:p w14:paraId="718702AC" w14:textId="77777777" w:rsidR="00E652C0" w:rsidRPr="00E652C0" w:rsidRDefault="004A5383" w:rsidP="00E652C0">
      <w:pPr>
        <w:numPr>
          <w:ilvl w:val="0"/>
          <w:numId w:val="25"/>
        </w:numPr>
        <w:contextualSpacing/>
        <w:rPr>
          <w:rFonts w:ascii="Arial" w:hAnsi="Arial" w:cs="Arial"/>
        </w:rPr>
      </w:pPr>
      <w:r w:rsidRPr="00E652C0">
        <w:rPr>
          <w:rFonts w:ascii="Arial" w:hAnsi="Arial" w:cs="Arial"/>
        </w:rPr>
        <w:t>The highest ever proportion of police officers in business support roles</w:t>
      </w:r>
    </w:p>
    <w:p w14:paraId="637E73A6" w14:textId="77777777" w:rsidR="00E652C0" w:rsidRPr="00E652C0" w:rsidRDefault="004A5383" w:rsidP="00E652C0">
      <w:pPr>
        <w:ind w:left="720"/>
        <w:contextualSpacing/>
        <w:rPr>
          <w:rFonts w:ascii="Arial" w:hAnsi="Arial" w:cs="Arial"/>
        </w:rPr>
      </w:pPr>
    </w:p>
    <w:p w14:paraId="05278831" w14:textId="77777777" w:rsidR="00E652C0" w:rsidRDefault="004A5383" w:rsidP="00E652C0">
      <w:pPr>
        <w:rPr>
          <w:rFonts w:ascii="Arial" w:hAnsi="Arial" w:cs="Arial"/>
        </w:rPr>
      </w:pPr>
      <w:r w:rsidRPr="00E652C0">
        <w:rPr>
          <w:rFonts w:ascii="Arial" w:hAnsi="Arial" w:cs="Arial"/>
        </w:rPr>
        <w:t>The following table shows the broad trends in police staff workforce numbers over the 12 months to March 2022:</w:t>
      </w:r>
    </w:p>
    <w:p w14:paraId="58A06DF5" w14:textId="77777777" w:rsidR="00E652C0" w:rsidRDefault="004A5383" w:rsidP="00E652C0">
      <w:pPr>
        <w:rPr>
          <w:rFonts w:ascii="Arial" w:hAnsi="Arial" w:cs="Arial"/>
        </w:rPr>
      </w:pPr>
    </w:p>
    <w:p w14:paraId="1DA725A6" w14:textId="77777777" w:rsidR="00E652C0" w:rsidRPr="00E652C0" w:rsidRDefault="004A5383" w:rsidP="00E652C0">
      <w:pPr>
        <w:rPr>
          <w:rFonts w:ascii="Arial" w:hAnsi="Arial" w:cs="Arial"/>
          <w:b/>
          <w:bCs/>
        </w:rPr>
      </w:pPr>
      <w:r w:rsidRPr="00E652C0">
        <w:rPr>
          <w:rFonts w:ascii="Arial" w:hAnsi="Arial" w:cs="Arial"/>
          <w:b/>
          <w:bCs/>
        </w:rPr>
        <w:t>Table 3</w:t>
      </w:r>
    </w:p>
    <w:p w14:paraId="305C1C62" w14:textId="77777777" w:rsidR="00E652C0" w:rsidRPr="00E652C0" w:rsidRDefault="004A5383" w:rsidP="00E652C0">
      <w:pPr>
        <w:rPr>
          <w:rFonts w:ascii="Arial" w:hAnsi="Arial" w:cs="Arial"/>
        </w:rPr>
      </w:pPr>
    </w:p>
    <w:p w14:paraId="58B9B597" w14:textId="77777777" w:rsidR="00E652C0" w:rsidRPr="00E652C0" w:rsidRDefault="004A5383" w:rsidP="00E652C0">
      <w:pPr>
        <w:rPr>
          <w:rFonts w:ascii="Arial" w:hAnsi="Arial" w:cs="Arial"/>
          <w:b/>
          <w:bCs/>
          <w:color w:val="0B0C0C"/>
          <w:shd w:val="clear" w:color="auto" w:fill="FFFFFF"/>
        </w:rPr>
      </w:pPr>
      <w:r w:rsidRPr="00E652C0">
        <w:rPr>
          <w:rFonts w:ascii="Arial" w:hAnsi="Arial" w:cs="Arial"/>
          <w:b/>
          <w:bCs/>
          <w:color w:val="0B0C0C"/>
          <w:shd w:val="clear" w:color="auto" w:fill="FFFFFF"/>
        </w:rPr>
        <w:t xml:space="preserve">Police staff workforce: March 2021 to March 2022 </w:t>
      </w:r>
      <w:r w:rsidRPr="00E652C0">
        <w:rPr>
          <w:rFonts w:ascii="Arial" w:hAnsi="Arial" w:cs="Arial"/>
          <w:b/>
          <w:bCs/>
          <w:color w:val="0B0C0C"/>
          <w:shd w:val="clear" w:color="auto" w:fill="FFFFFF"/>
        </w:rPr>
        <w:t>(England and Wales)</w:t>
      </w:r>
    </w:p>
    <w:p w14:paraId="67784176" w14:textId="77777777" w:rsidR="00E652C0" w:rsidRPr="00E652C0" w:rsidRDefault="004A5383" w:rsidP="00E652C0">
      <w:r w:rsidRPr="00E652C0">
        <w:rPr>
          <w:b/>
          <w:bCs/>
          <w:shd w:val="clear" w:color="auto" w:fill="FFFFFF"/>
        </w:rPr>
        <w:tab/>
      </w:r>
      <w:r w:rsidRPr="00E652C0">
        <w:rPr>
          <w:b/>
          <w:bCs/>
          <w:shd w:val="clear" w:color="auto" w:fill="FFFFFF"/>
        </w:rPr>
        <w:tab/>
      </w:r>
      <w:r w:rsidRPr="00E652C0">
        <w:rPr>
          <w:b/>
          <w:bCs/>
          <w:shd w:val="clear" w:color="auto" w:fill="FFFFFF"/>
        </w:rPr>
        <w:tab/>
      </w:r>
      <w:r w:rsidRPr="00E652C0">
        <w:rPr>
          <w:b/>
          <w:bCs/>
          <w:shd w:val="clear" w:color="auto" w:fill="FFFFFF"/>
        </w:rPr>
        <w:tab/>
      </w:r>
      <w:r w:rsidRPr="00E652C0">
        <w:rPr>
          <w:b/>
          <w:bCs/>
          <w:shd w:val="clear" w:color="auto" w:fill="FFFFFF"/>
        </w:rPr>
        <w:tab/>
      </w:r>
      <w:r w:rsidRPr="00E652C0">
        <w:rPr>
          <w:b/>
          <w:bCs/>
          <w:shd w:val="clear" w:color="auto" w:fill="FFFFFF"/>
        </w:rPr>
        <w:tab/>
      </w:r>
      <w:r w:rsidRPr="00E652C0">
        <w:rPr>
          <w:b/>
          <w:bCs/>
          <w:shd w:val="clear" w:color="auto" w:fill="FFFFFF"/>
        </w:rPr>
        <w:tab/>
        <w:t xml:space="preserve">        </w:t>
      </w:r>
      <w:r w:rsidRPr="00E652C0">
        <w:rPr>
          <w:b/>
          <w:bCs/>
          <w:shd w:val="clear" w:color="auto" w:fill="FFFFFF"/>
        </w:rPr>
        <w:tab/>
        <w:t xml:space="preserve">      </w:t>
      </w:r>
      <w:r w:rsidRPr="00E652C0">
        <w:rPr>
          <w:b/>
          <w:bCs/>
          <w:shd w:val="clear" w:color="auto" w:fill="FFFFFF"/>
        </w:rPr>
        <w:tab/>
        <w:t xml:space="preserve"> </w:t>
      </w:r>
    </w:p>
    <w:tbl>
      <w:tblPr>
        <w:tblW w:w="8208" w:type="dxa"/>
        <w:shd w:val="clear" w:color="auto" w:fill="FFFFFF"/>
        <w:tblCellMar>
          <w:top w:w="15" w:type="dxa"/>
          <w:left w:w="15" w:type="dxa"/>
          <w:bottom w:w="15" w:type="dxa"/>
          <w:right w:w="15" w:type="dxa"/>
        </w:tblCellMar>
        <w:tblLook w:val="04A0" w:firstRow="1" w:lastRow="0" w:firstColumn="1" w:lastColumn="0" w:noHBand="0" w:noVBand="1"/>
      </w:tblPr>
      <w:tblGrid>
        <w:gridCol w:w="5066"/>
        <w:gridCol w:w="1304"/>
        <w:gridCol w:w="1304"/>
        <w:gridCol w:w="534"/>
      </w:tblGrid>
      <w:tr w:rsidR="000E478E" w14:paraId="7F401096" w14:textId="77777777" w:rsidTr="002511EA">
        <w:trPr>
          <w:trHeight w:hRule="exact" w:val="461"/>
        </w:trPr>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300" w:type="dxa"/>
            </w:tcMar>
          </w:tcPr>
          <w:p w14:paraId="0B744362" w14:textId="77777777" w:rsidR="00E652C0" w:rsidRPr="00E652C0" w:rsidRDefault="004A5383" w:rsidP="00E652C0">
            <w:pPr>
              <w:rPr>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300" w:type="dxa"/>
            </w:tcMar>
          </w:tcPr>
          <w:p w14:paraId="0649AF37" w14:textId="77777777" w:rsidR="00E652C0" w:rsidRPr="00E652C0" w:rsidRDefault="004A5383" w:rsidP="00E652C0">
            <w:pPr>
              <w:jc w:val="center"/>
              <w:rPr>
                <w:rFonts w:ascii="Arial" w:hAnsi="Arial" w:cs="Arial"/>
                <w:lang w:eastAsia="en-GB"/>
              </w:rPr>
            </w:pPr>
            <w:r w:rsidRPr="00E652C0">
              <w:rPr>
                <w:rFonts w:ascii="Arial" w:hAnsi="Arial" w:cs="Arial"/>
                <w:b/>
                <w:bCs/>
                <w:shd w:val="clear" w:color="auto" w:fill="FFFFFF"/>
              </w:rPr>
              <w:t>2021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300" w:type="dxa"/>
            </w:tcMar>
          </w:tcPr>
          <w:p w14:paraId="53D395B0" w14:textId="77777777" w:rsidR="00E652C0" w:rsidRPr="00E652C0" w:rsidRDefault="004A5383" w:rsidP="00E652C0">
            <w:pPr>
              <w:jc w:val="center"/>
              <w:rPr>
                <w:rFonts w:ascii="Arial" w:hAnsi="Arial" w:cs="Arial"/>
                <w:lang w:eastAsia="en-GB"/>
              </w:rPr>
            </w:pPr>
            <w:r w:rsidRPr="00E652C0">
              <w:rPr>
                <w:rFonts w:ascii="Arial" w:hAnsi="Arial" w:cs="Arial"/>
                <w:b/>
                <w:bCs/>
                <w:shd w:val="clear" w:color="auto" w:fill="FFFFFF"/>
              </w:rPr>
              <w:t>2022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0" w:type="dxa"/>
            </w:tcMar>
          </w:tcPr>
          <w:p w14:paraId="7722706E" w14:textId="77777777" w:rsidR="00E652C0" w:rsidRPr="00E652C0" w:rsidRDefault="004A5383" w:rsidP="00E652C0">
            <w:pPr>
              <w:jc w:val="center"/>
              <w:rPr>
                <w:rFonts w:ascii="Arial" w:hAnsi="Arial" w:cs="Arial"/>
                <w:lang w:eastAsia="en-GB"/>
              </w:rPr>
            </w:pPr>
            <w:r w:rsidRPr="00E652C0">
              <w:rPr>
                <w:rFonts w:ascii="Arial" w:hAnsi="Arial" w:cs="Arial"/>
                <w:b/>
                <w:bCs/>
                <w:shd w:val="clear" w:color="auto" w:fill="FFFFFF"/>
              </w:rPr>
              <w:t>%</w:t>
            </w:r>
          </w:p>
        </w:tc>
      </w:tr>
      <w:tr w:rsidR="000E478E" w14:paraId="71ACA9E3" w14:textId="77777777" w:rsidTr="002511EA">
        <w:trPr>
          <w:trHeight w:hRule="exact" w:val="448"/>
        </w:trPr>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300" w:type="dxa"/>
            </w:tcMar>
            <w:hideMark/>
          </w:tcPr>
          <w:p w14:paraId="57C94898" w14:textId="77777777" w:rsidR="00E652C0" w:rsidRPr="00E652C0" w:rsidRDefault="004A5383" w:rsidP="00E652C0">
            <w:pPr>
              <w:rPr>
                <w:rFonts w:ascii="Arial" w:hAnsi="Arial" w:cs="Arial"/>
                <w:lang w:eastAsia="en-GB"/>
              </w:rPr>
            </w:pPr>
            <w:r w:rsidRPr="00E652C0">
              <w:rPr>
                <w:rFonts w:ascii="Arial" w:hAnsi="Arial" w:cs="Arial"/>
                <w:lang w:eastAsia="en-GB"/>
              </w:rPr>
              <w:t>Police staff and designated officers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300" w:type="dxa"/>
            </w:tcMar>
            <w:hideMark/>
          </w:tcPr>
          <w:p w14:paraId="5FF2E408" w14:textId="77777777" w:rsidR="00E652C0" w:rsidRPr="00E652C0" w:rsidRDefault="004A5383" w:rsidP="00E652C0">
            <w:pPr>
              <w:jc w:val="center"/>
              <w:rPr>
                <w:rFonts w:ascii="Arial" w:hAnsi="Arial" w:cs="Arial"/>
                <w:lang w:eastAsia="en-GB"/>
              </w:rPr>
            </w:pPr>
            <w:r w:rsidRPr="00E652C0">
              <w:rPr>
                <w:rFonts w:ascii="Arial" w:hAnsi="Arial" w:cs="Arial"/>
                <w:lang w:eastAsia="en-GB"/>
              </w:rPr>
              <w:t>75,934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300" w:type="dxa"/>
            </w:tcMar>
            <w:hideMark/>
          </w:tcPr>
          <w:p w14:paraId="0422E791" w14:textId="77777777" w:rsidR="00E652C0" w:rsidRPr="00E652C0" w:rsidRDefault="004A5383" w:rsidP="00E652C0">
            <w:pPr>
              <w:jc w:val="center"/>
              <w:rPr>
                <w:rFonts w:ascii="Arial" w:hAnsi="Arial" w:cs="Arial"/>
                <w:lang w:eastAsia="en-GB"/>
              </w:rPr>
            </w:pPr>
            <w:r w:rsidRPr="00E652C0">
              <w:rPr>
                <w:rFonts w:ascii="Arial" w:hAnsi="Arial" w:cs="Arial"/>
                <w:lang w:eastAsia="en-GB"/>
              </w:rPr>
              <w:t>76,250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0" w:type="dxa"/>
            </w:tcMar>
            <w:hideMark/>
          </w:tcPr>
          <w:p w14:paraId="4A1A654A" w14:textId="77777777" w:rsidR="00E652C0" w:rsidRPr="00E652C0" w:rsidRDefault="004A5383" w:rsidP="00E652C0">
            <w:pPr>
              <w:jc w:val="center"/>
              <w:rPr>
                <w:rFonts w:ascii="Arial" w:hAnsi="Arial" w:cs="Arial"/>
                <w:lang w:eastAsia="en-GB"/>
              </w:rPr>
            </w:pPr>
            <w:r w:rsidRPr="00E652C0">
              <w:rPr>
                <w:rFonts w:ascii="Arial" w:hAnsi="Arial" w:cs="Arial"/>
                <w:lang w:eastAsia="en-GB"/>
              </w:rPr>
              <w:t>0.4</w:t>
            </w:r>
          </w:p>
        </w:tc>
      </w:tr>
      <w:tr w:rsidR="000E478E" w14:paraId="1C865648" w14:textId="77777777" w:rsidTr="002511EA">
        <w:trPr>
          <w:trHeight w:hRule="exact" w:val="447"/>
        </w:trPr>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300" w:type="dxa"/>
            </w:tcMar>
            <w:hideMark/>
          </w:tcPr>
          <w:p w14:paraId="07FE59C9" w14:textId="77777777" w:rsidR="00E652C0" w:rsidRPr="00E652C0" w:rsidRDefault="004A5383" w:rsidP="00E652C0">
            <w:pPr>
              <w:rPr>
                <w:rFonts w:ascii="Arial" w:hAnsi="Arial" w:cs="Arial"/>
                <w:lang w:eastAsia="en-GB"/>
              </w:rPr>
            </w:pPr>
            <w:r w:rsidRPr="00E652C0">
              <w:rPr>
                <w:rFonts w:ascii="Arial" w:hAnsi="Arial" w:cs="Arial"/>
                <w:lang w:eastAsia="en-GB"/>
              </w:rPr>
              <w:t>Police community support officer</w:t>
            </w:r>
            <w:r>
              <w:rPr>
                <w:rFonts w:ascii="Arial" w:hAnsi="Arial" w:cs="Arial"/>
                <w:lang w:eastAsia="en-GB"/>
              </w:rPr>
              <w:t>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300" w:type="dxa"/>
            </w:tcMar>
            <w:hideMark/>
          </w:tcPr>
          <w:p w14:paraId="43C73249" w14:textId="77777777" w:rsidR="00E652C0" w:rsidRPr="00E652C0" w:rsidRDefault="004A5383" w:rsidP="00E652C0">
            <w:pPr>
              <w:jc w:val="center"/>
              <w:rPr>
                <w:rFonts w:ascii="Arial" w:hAnsi="Arial" w:cs="Arial"/>
                <w:lang w:eastAsia="en-GB"/>
              </w:rPr>
            </w:pPr>
            <w:r w:rsidRPr="00E652C0">
              <w:rPr>
                <w:rFonts w:ascii="Arial" w:hAnsi="Arial" w:cs="Arial"/>
                <w:lang w:eastAsia="en-GB"/>
              </w:rPr>
              <w:t>9,284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300" w:type="dxa"/>
            </w:tcMar>
            <w:hideMark/>
          </w:tcPr>
          <w:p w14:paraId="4BE0F22F" w14:textId="77777777" w:rsidR="00E652C0" w:rsidRPr="00E652C0" w:rsidRDefault="004A5383" w:rsidP="00E652C0">
            <w:pPr>
              <w:jc w:val="center"/>
              <w:rPr>
                <w:rFonts w:ascii="Arial" w:hAnsi="Arial" w:cs="Arial"/>
                <w:lang w:eastAsia="en-GB"/>
              </w:rPr>
            </w:pPr>
            <w:r w:rsidRPr="00E652C0">
              <w:rPr>
                <w:rFonts w:ascii="Arial" w:hAnsi="Arial" w:cs="Arial"/>
                <w:lang w:eastAsia="en-GB"/>
              </w:rPr>
              <w:t>8,750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0" w:type="dxa"/>
            </w:tcMar>
            <w:hideMark/>
          </w:tcPr>
          <w:p w14:paraId="0FB7E2D9" w14:textId="77777777" w:rsidR="00E652C0" w:rsidRPr="00E652C0" w:rsidRDefault="004A5383" w:rsidP="00E652C0">
            <w:pPr>
              <w:jc w:val="center"/>
              <w:rPr>
                <w:rFonts w:ascii="Arial" w:hAnsi="Arial" w:cs="Arial"/>
                <w:lang w:eastAsia="en-GB"/>
              </w:rPr>
            </w:pPr>
            <w:r w:rsidRPr="00E652C0">
              <w:rPr>
                <w:rFonts w:ascii="Arial" w:hAnsi="Arial" w:cs="Arial"/>
                <w:lang w:eastAsia="en-GB"/>
              </w:rPr>
              <w:t>-5.8</w:t>
            </w:r>
          </w:p>
        </w:tc>
      </w:tr>
      <w:tr w:rsidR="000E478E" w14:paraId="6806062E" w14:textId="77777777" w:rsidTr="002511EA">
        <w:trPr>
          <w:trHeight w:hRule="exact" w:val="677"/>
        </w:trPr>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300" w:type="dxa"/>
            </w:tcMar>
            <w:hideMark/>
          </w:tcPr>
          <w:p w14:paraId="68A8CB84" w14:textId="77777777" w:rsidR="00E652C0" w:rsidRPr="00E652C0" w:rsidRDefault="004A5383" w:rsidP="00E652C0">
            <w:pPr>
              <w:rPr>
                <w:rFonts w:ascii="Arial" w:hAnsi="Arial" w:cs="Arial"/>
                <w:lang w:eastAsia="en-GB"/>
              </w:rPr>
            </w:pPr>
            <w:r w:rsidRPr="00E652C0">
              <w:rPr>
                <w:rFonts w:ascii="Arial" w:hAnsi="Arial" w:cs="Arial"/>
                <w:lang w:eastAsia="en-GB"/>
              </w:rPr>
              <w:t>Police support volunteers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300" w:type="dxa"/>
            </w:tcMar>
            <w:hideMark/>
          </w:tcPr>
          <w:p w14:paraId="2E946C1C" w14:textId="77777777" w:rsidR="00E652C0" w:rsidRPr="00E652C0" w:rsidRDefault="004A5383" w:rsidP="00E652C0">
            <w:pPr>
              <w:jc w:val="center"/>
              <w:rPr>
                <w:rFonts w:ascii="Arial" w:hAnsi="Arial" w:cs="Arial"/>
                <w:lang w:eastAsia="en-GB"/>
              </w:rPr>
            </w:pPr>
            <w:r w:rsidRPr="00E652C0">
              <w:rPr>
                <w:rFonts w:ascii="Arial" w:hAnsi="Arial" w:cs="Arial"/>
                <w:lang w:eastAsia="en-GB"/>
              </w:rPr>
              <w:t>8,014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300" w:type="dxa"/>
            </w:tcMar>
            <w:hideMark/>
          </w:tcPr>
          <w:p w14:paraId="0F0429E5" w14:textId="77777777" w:rsidR="00E652C0" w:rsidRPr="00E652C0" w:rsidRDefault="004A5383" w:rsidP="00E652C0">
            <w:pPr>
              <w:jc w:val="center"/>
              <w:rPr>
                <w:rFonts w:ascii="Arial" w:hAnsi="Arial" w:cs="Arial"/>
                <w:lang w:eastAsia="en-GB"/>
              </w:rPr>
            </w:pPr>
            <w:r w:rsidRPr="00E652C0">
              <w:rPr>
                <w:rFonts w:ascii="Arial" w:hAnsi="Arial" w:cs="Arial"/>
                <w:lang w:eastAsia="en-GB"/>
              </w:rPr>
              <w:t>7,981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0" w:type="dxa"/>
              <w:bottom w:w="150" w:type="dxa"/>
              <w:right w:w="0" w:type="dxa"/>
            </w:tcMar>
            <w:hideMark/>
          </w:tcPr>
          <w:p w14:paraId="2DC7E0C1" w14:textId="77777777" w:rsidR="00E652C0" w:rsidRPr="00E652C0" w:rsidRDefault="004A5383" w:rsidP="00E652C0">
            <w:pPr>
              <w:jc w:val="center"/>
              <w:rPr>
                <w:rFonts w:ascii="Arial" w:hAnsi="Arial" w:cs="Arial"/>
                <w:lang w:eastAsia="en-GB"/>
              </w:rPr>
            </w:pPr>
            <w:r w:rsidRPr="00E652C0">
              <w:rPr>
                <w:rFonts w:ascii="Arial" w:hAnsi="Arial" w:cs="Arial"/>
                <w:lang w:eastAsia="en-GB"/>
              </w:rPr>
              <w:t>-0.4</w:t>
            </w:r>
          </w:p>
        </w:tc>
      </w:tr>
    </w:tbl>
    <w:p w14:paraId="4A280A25" w14:textId="77777777" w:rsidR="00E652C0" w:rsidRPr="00E652C0" w:rsidRDefault="004A5383" w:rsidP="00E652C0">
      <w:pPr>
        <w:shd w:val="clear" w:color="auto" w:fill="FFFFFF"/>
        <w:spacing w:before="300" w:after="300"/>
        <w:rPr>
          <w:rFonts w:ascii="Arial" w:eastAsia="Times New Roman" w:hAnsi="Arial" w:cs="Arial"/>
          <w:color w:val="1D70B8"/>
          <w:u w:val="single"/>
          <w:lang w:eastAsia="en-GB"/>
        </w:rPr>
      </w:pPr>
      <w:r w:rsidRPr="00E652C0">
        <w:rPr>
          <w:rFonts w:ascii="Arial" w:eastAsia="Times New Roman" w:hAnsi="Arial" w:cs="Arial"/>
          <w:b/>
          <w:bCs/>
          <w:color w:val="0B0C0C"/>
          <w:lang w:eastAsia="en-GB"/>
        </w:rPr>
        <w:t>Source:</w:t>
      </w:r>
      <w:r w:rsidRPr="00E652C0">
        <w:rPr>
          <w:rFonts w:ascii="Arial" w:eastAsia="Times New Roman" w:hAnsi="Arial" w:cs="Arial"/>
          <w:color w:val="0B0C0C"/>
          <w:lang w:eastAsia="en-GB"/>
        </w:rPr>
        <w:t> Home Office, </w:t>
      </w:r>
      <w:hyperlink r:id="rId13" w:history="1">
        <w:r w:rsidRPr="00E652C0">
          <w:rPr>
            <w:rFonts w:ascii="Arial" w:eastAsia="Times New Roman" w:hAnsi="Arial" w:cs="Arial"/>
            <w:color w:val="1D70B8"/>
            <w:u w:val="single"/>
            <w:lang w:eastAsia="en-GB"/>
          </w:rPr>
          <w:t>Workforce Open Data Table</w:t>
        </w:r>
      </w:hyperlink>
    </w:p>
    <w:p w14:paraId="7D1A1BCF" w14:textId="77777777" w:rsidR="00E652C0" w:rsidRPr="00E652C0" w:rsidRDefault="004A5383" w:rsidP="00E652C0">
      <w:pPr>
        <w:shd w:val="clear" w:color="auto" w:fill="FFFFFF"/>
        <w:spacing w:before="300" w:after="300"/>
        <w:rPr>
          <w:rFonts w:ascii="Arial" w:eastAsia="Times New Roman" w:hAnsi="Arial" w:cs="Arial"/>
          <w:color w:val="0B0C0C"/>
          <w:lang w:eastAsia="en-GB"/>
        </w:rPr>
      </w:pPr>
      <w:r w:rsidRPr="00E652C0">
        <w:rPr>
          <w:rFonts w:ascii="Arial" w:eastAsia="Times New Roman" w:hAnsi="Arial" w:cs="Arial"/>
          <w:color w:val="0B0C0C"/>
          <w:lang w:eastAsia="en-GB"/>
        </w:rPr>
        <w:t>This table shows that police staff numbers grew by only 316 over the last 12 months. This compares to gr</w:t>
      </w:r>
      <w:r w:rsidRPr="00E652C0">
        <w:rPr>
          <w:rFonts w:ascii="Arial" w:eastAsia="Times New Roman" w:hAnsi="Arial" w:cs="Arial"/>
          <w:color w:val="0B0C0C"/>
          <w:lang w:eastAsia="en-GB"/>
        </w:rPr>
        <w:t>owth of 3,603 in police staff numbers between March 2020 and March 2021 and similar growth each year from 201</w:t>
      </w:r>
      <w:r>
        <w:rPr>
          <w:rFonts w:ascii="Arial" w:eastAsia="Times New Roman" w:hAnsi="Arial" w:cs="Arial"/>
          <w:color w:val="0B0C0C"/>
          <w:lang w:eastAsia="en-GB"/>
        </w:rPr>
        <w:t>6</w:t>
      </w:r>
      <w:r w:rsidRPr="00E652C0">
        <w:rPr>
          <w:rFonts w:ascii="Arial" w:eastAsia="Times New Roman" w:hAnsi="Arial" w:cs="Arial"/>
          <w:color w:val="0B0C0C"/>
          <w:lang w:eastAsia="en-GB"/>
        </w:rPr>
        <w:t>.</w:t>
      </w:r>
    </w:p>
    <w:p w14:paraId="6DA9C364" w14:textId="77777777" w:rsidR="00E652C0" w:rsidRPr="00E652C0" w:rsidRDefault="004A5383" w:rsidP="00E652C0">
      <w:pPr>
        <w:shd w:val="clear" w:color="auto" w:fill="FFFFFF"/>
        <w:spacing w:before="300" w:after="300"/>
        <w:rPr>
          <w:rFonts w:ascii="Arial" w:eastAsia="Times New Roman" w:hAnsi="Arial" w:cs="Arial"/>
          <w:color w:val="0B0C0C"/>
          <w:lang w:eastAsia="en-GB"/>
        </w:rPr>
      </w:pPr>
      <w:r w:rsidRPr="00E652C0">
        <w:rPr>
          <w:rFonts w:ascii="Arial" w:eastAsia="Times New Roman" w:hAnsi="Arial" w:cs="Arial"/>
          <w:color w:val="0B0C0C"/>
          <w:lang w:eastAsia="en-GB"/>
        </w:rPr>
        <w:t>The last 12 months saw the loss of 534 PCSO posts compared with a small growth of 36 in PCSO numbers between March 2020 and March 2021.</w:t>
      </w:r>
    </w:p>
    <w:p w14:paraId="24B9C273" w14:textId="77777777" w:rsidR="004400F3" w:rsidRPr="00E652C0" w:rsidRDefault="004A5383" w:rsidP="00E652C0">
      <w:pPr>
        <w:shd w:val="clear" w:color="auto" w:fill="FFFFFF"/>
        <w:spacing w:before="300" w:after="300"/>
        <w:rPr>
          <w:rFonts w:ascii="Arial" w:eastAsia="Times New Roman" w:hAnsi="Arial" w:cs="Arial"/>
          <w:color w:val="0B0C0C"/>
          <w:lang w:eastAsia="en-GB"/>
        </w:rPr>
      </w:pPr>
      <w:r w:rsidRPr="00E652C0">
        <w:rPr>
          <w:rFonts w:ascii="Arial" w:eastAsia="Times New Roman" w:hAnsi="Arial" w:cs="Arial"/>
          <w:color w:val="0B0C0C"/>
          <w:lang w:eastAsia="en-GB"/>
        </w:rPr>
        <w:t>These la</w:t>
      </w:r>
      <w:r w:rsidRPr="00E652C0">
        <w:rPr>
          <w:rFonts w:ascii="Arial" w:eastAsia="Times New Roman" w:hAnsi="Arial" w:cs="Arial"/>
          <w:color w:val="0B0C0C"/>
          <w:lang w:eastAsia="en-GB"/>
        </w:rPr>
        <w:t>test figures need to be seen against the last 12 years of Home Office police staff/PCSO workforce data, which are set out in the following graph</w:t>
      </w:r>
      <w:r>
        <w:rPr>
          <w:rFonts w:ascii="Arial" w:eastAsia="Times New Roman" w:hAnsi="Arial" w:cs="Arial"/>
          <w:color w:val="0B0C0C"/>
          <w:lang w:eastAsia="en-GB"/>
        </w:rPr>
        <w:t>.</w:t>
      </w:r>
    </w:p>
    <w:p w14:paraId="056577A5" w14:textId="77777777" w:rsidR="00E652C0" w:rsidRPr="00E652C0" w:rsidRDefault="004A5383" w:rsidP="00E652C0">
      <w:pPr>
        <w:shd w:val="clear" w:color="auto" w:fill="FFFFFF"/>
        <w:spacing w:before="300" w:after="300"/>
        <w:rPr>
          <w:rFonts w:ascii="Arial" w:eastAsia="Times New Roman" w:hAnsi="Arial" w:cs="Arial"/>
          <w:color w:val="0B0C0C"/>
          <w:lang w:eastAsia="en-GB"/>
        </w:rPr>
      </w:pPr>
      <w:r w:rsidRPr="00E652C0">
        <w:rPr>
          <w:rFonts w:ascii="Arial" w:eastAsia="Times New Roman" w:hAnsi="Arial" w:cs="Arial"/>
          <w:b/>
          <w:bCs/>
          <w:color w:val="0B0C0C"/>
          <w:lang w:eastAsia="en-GB"/>
        </w:rPr>
        <w:t>Police staff and designated officers, Police Community Support Officers, and special constables, 31 March 2010</w:t>
      </w:r>
      <w:r w:rsidRPr="00E652C0">
        <w:rPr>
          <w:rFonts w:ascii="Arial" w:eastAsia="Times New Roman" w:hAnsi="Arial" w:cs="Arial"/>
          <w:b/>
          <w:bCs/>
          <w:color w:val="0B0C0C"/>
          <w:lang w:eastAsia="en-GB"/>
        </w:rPr>
        <w:t xml:space="preserve"> to 31 March 2022, England and Wales</w:t>
      </w:r>
    </w:p>
    <w:p w14:paraId="20AB9B75" w14:textId="77777777" w:rsidR="00E652C0" w:rsidRPr="00E652C0" w:rsidRDefault="004A5383" w:rsidP="00E652C0">
      <w:pPr>
        <w:shd w:val="clear" w:color="auto" w:fill="FFFFFF"/>
        <w:spacing w:before="300" w:after="300"/>
        <w:rPr>
          <w:rFonts w:ascii="Arial" w:eastAsia="Times New Roman" w:hAnsi="Arial" w:cs="Arial"/>
          <w:color w:val="0B0C0C"/>
          <w:lang w:eastAsia="en-GB"/>
        </w:rPr>
      </w:pPr>
      <w:r w:rsidRPr="00E652C0">
        <w:rPr>
          <w:rFonts w:ascii="Times New Roman" w:eastAsia="Times New Roman" w:hAnsi="Times New Roman" w:cs="Times New Roman"/>
          <w:noProof/>
          <w:lang w:eastAsia="en-GB"/>
        </w:rPr>
        <w:lastRenderedPageBreak/>
        <w:drawing>
          <wp:inline distT="0" distB="0" distL="0" distR="0" wp14:anchorId="28A95FA2" wp14:editId="04C6911D">
            <wp:extent cx="5010150" cy="2483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6757" cy="2491717"/>
                    </a:xfrm>
                    <a:prstGeom prst="rect">
                      <a:avLst/>
                    </a:prstGeom>
                    <a:noFill/>
                    <a:ln>
                      <a:noFill/>
                    </a:ln>
                  </pic:spPr>
                </pic:pic>
              </a:graphicData>
            </a:graphic>
          </wp:inline>
        </w:drawing>
      </w:r>
    </w:p>
    <w:p w14:paraId="727798EA" w14:textId="77777777" w:rsidR="00E652C0" w:rsidRPr="00E652C0" w:rsidRDefault="004A5383" w:rsidP="00E652C0">
      <w:pPr>
        <w:rPr>
          <w:rFonts w:ascii="Arial" w:hAnsi="Arial" w:cs="Arial"/>
        </w:rPr>
      </w:pPr>
      <w:r w:rsidRPr="00E652C0">
        <w:rPr>
          <w:rFonts w:ascii="Arial" w:hAnsi="Arial" w:cs="Arial"/>
        </w:rPr>
        <w:t xml:space="preserve">This graph shows clearly that police staff numbers have risen steadily, if </w:t>
      </w:r>
      <w:r>
        <w:rPr>
          <w:rFonts w:ascii="Arial" w:hAnsi="Arial" w:cs="Arial"/>
        </w:rPr>
        <w:t xml:space="preserve">relatively </w:t>
      </w:r>
      <w:r w:rsidRPr="00E652C0">
        <w:rPr>
          <w:rFonts w:ascii="Arial" w:hAnsi="Arial" w:cs="Arial"/>
        </w:rPr>
        <w:t>modestly, since the low point of government police austerity cuts in 201</w:t>
      </w:r>
      <w:r>
        <w:rPr>
          <w:rFonts w:ascii="Arial" w:hAnsi="Arial" w:cs="Arial"/>
        </w:rPr>
        <w:t>6</w:t>
      </w:r>
      <w:r w:rsidRPr="00E652C0">
        <w:rPr>
          <w:rFonts w:ascii="Arial" w:hAnsi="Arial" w:cs="Arial"/>
        </w:rPr>
        <w:t xml:space="preserve">. </w:t>
      </w:r>
    </w:p>
    <w:p w14:paraId="713238CC" w14:textId="77777777" w:rsidR="00E652C0" w:rsidRPr="00E652C0" w:rsidRDefault="004A5383" w:rsidP="00E652C0">
      <w:pPr>
        <w:rPr>
          <w:rFonts w:ascii="Arial" w:hAnsi="Arial" w:cs="Arial"/>
        </w:rPr>
      </w:pPr>
    </w:p>
    <w:p w14:paraId="2EB9EA9D" w14:textId="77777777" w:rsidR="00E652C0" w:rsidRDefault="004A5383" w:rsidP="00E652C0">
      <w:pPr>
        <w:rPr>
          <w:rFonts w:ascii="Arial" w:hAnsi="Arial" w:cs="Arial"/>
        </w:rPr>
      </w:pPr>
      <w:r w:rsidRPr="00E652C0">
        <w:rPr>
          <w:rFonts w:ascii="Arial" w:hAnsi="Arial" w:cs="Arial"/>
        </w:rPr>
        <w:t xml:space="preserve">However, this growth was not replicated over the last 12 months, and it looks like the rate of increase in police staff numbers has slowed down, with the plot line on the graph for police staff numbers levelling off since last year. </w:t>
      </w:r>
    </w:p>
    <w:p w14:paraId="2D6A504B" w14:textId="77777777" w:rsidR="00296148" w:rsidRDefault="004A5383" w:rsidP="00E652C0">
      <w:pPr>
        <w:rPr>
          <w:rFonts w:ascii="Arial" w:hAnsi="Arial" w:cs="Arial"/>
        </w:rPr>
      </w:pPr>
    </w:p>
    <w:p w14:paraId="62971D1E" w14:textId="77777777" w:rsidR="00296148" w:rsidRPr="00E652C0" w:rsidRDefault="004A5383" w:rsidP="00E652C0">
      <w:pPr>
        <w:rPr>
          <w:rFonts w:ascii="Arial" w:hAnsi="Arial" w:cs="Arial"/>
        </w:rPr>
      </w:pPr>
      <w:r>
        <w:rPr>
          <w:rFonts w:ascii="Arial" w:hAnsi="Arial" w:cs="Arial"/>
        </w:rPr>
        <w:t xml:space="preserve">UNISON believes that </w:t>
      </w:r>
      <w:r>
        <w:rPr>
          <w:rFonts w:ascii="Arial" w:hAnsi="Arial" w:cs="Arial"/>
        </w:rPr>
        <w:t xml:space="preserve">the reason for this plateau effect </w:t>
      </w:r>
      <w:r>
        <w:rPr>
          <w:rFonts w:ascii="Arial" w:hAnsi="Arial" w:cs="Arial"/>
        </w:rPr>
        <w:t xml:space="preserve">on police staff growth is related to </w:t>
      </w:r>
      <w:r>
        <w:rPr>
          <w:rFonts w:ascii="Arial" w:hAnsi="Arial" w:cs="Arial"/>
        </w:rPr>
        <w:t xml:space="preserve">police staff </w:t>
      </w:r>
      <w:r>
        <w:rPr>
          <w:rFonts w:ascii="Arial" w:hAnsi="Arial" w:cs="Arial"/>
        </w:rPr>
        <w:t>vacan</w:t>
      </w:r>
      <w:r>
        <w:rPr>
          <w:rFonts w:ascii="Arial" w:hAnsi="Arial" w:cs="Arial"/>
        </w:rPr>
        <w:t>cy levels being deliberately sustained</w:t>
      </w:r>
      <w:r>
        <w:rPr>
          <w:rFonts w:ascii="Arial" w:hAnsi="Arial" w:cs="Arial"/>
        </w:rPr>
        <w:t xml:space="preserve"> to manage budget deficits</w:t>
      </w:r>
      <w:r>
        <w:rPr>
          <w:rFonts w:ascii="Arial" w:hAnsi="Arial" w:cs="Arial"/>
        </w:rPr>
        <w:t xml:space="preserve"> and by </w:t>
      </w:r>
      <w:r>
        <w:rPr>
          <w:rFonts w:ascii="Arial" w:hAnsi="Arial" w:cs="Arial"/>
        </w:rPr>
        <w:t>reverse civilianisation</w:t>
      </w:r>
      <w:r>
        <w:rPr>
          <w:rFonts w:ascii="Arial" w:hAnsi="Arial" w:cs="Arial"/>
        </w:rPr>
        <w:t xml:space="preserve"> - namely</w:t>
      </w:r>
      <w:r>
        <w:rPr>
          <w:rFonts w:ascii="Arial" w:hAnsi="Arial" w:cs="Arial"/>
        </w:rPr>
        <w:t xml:space="preserve"> the backfilling of vacant or redundant police staff roles by </w:t>
      </w:r>
      <w:r>
        <w:rPr>
          <w:rFonts w:ascii="Arial" w:hAnsi="Arial" w:cs="Arial"/>
        </w:rPr>
        <w:t>police officers.</w:t>
      </w:r>
    </w:p>
    <w:p w14:paraId="5A44F9DD" w14:textId="77777777" w:rsidR="002E2B9C" w:rsidRDefault="004A5383" w:rsidP="00602CA6">
      <w:pPr>
        <w:rPr>
          <w:rFonts w:ascii="Arial" w:hAnsi="Arial" w:cs="Arial"/>
        </w:rPr>
      </w:pPr>
    </w:p>
    <w:p w14:paraId="233277B1" w14:textId="77777777" w:rsidR="002E2B9C" w:rsidRPr="00061B07" w:rsidRDefault="004A5383" w:rsidP="00602CA6">
      <w:pPr>
        <w:rPr>
          <w:rFonts w:ascii="Arial" w:hAnsi="Arial" w:cs="Arial"/>
          <w:b/>
          <w:bCs/>
        </w:rPr>
      </w:pPr>
      <w:r w:rsidRPr="00061B07">
        <w:rPr>
          <w:rFonts w:ascii="Arial" w:hAnsi="Arial" w:cs="Arial"/>
          <w:b/>
          <w:bCs/>
        </w:rPr>
        <w:t>3.</w:t>
      </w:r>
      <w:r w:rsidRPr="00061B07">
        <w:rPr>
          <w:rFonts w:ascii="Arial" w:hAnsi="Arial" w:cs="Arial"/>
          <w:b/>
          <w:bCs/>
        </w:rPr>
        <w:t>4</w:t>
      </w:r>
      <w:r w:rsidRPr="00061B07">
        <w:rPr>
          <w:rFonts w:ascii="Arial" w:hAnsi="Arial" w:cs="Arial"/>
          <w:b/>
          <w:bCs/>
        </w:rPr>
        <w:t xml:space="preserve"> Reverse Civilianisation – Police Officers Doing Police Staff Roles</w:t>
      </w:r>
    </w:p>
    <w:p w14:paraId="6226840F" w14:textId="77777777" w:rsidR="008F4D9C" w:rsidRPr="00602CA6" w:rsidRDefault="004A5383" w:rsidP="00602CA6">
      <w:pPr>
        <w:rPr>
          <w:rFonts w:ascii="Arial" w:hAnsi="Arial" w:cs="Arial"/>
        </w:rPr>
      </w:pPr>
      <w:r w:rsidRPr="00602CA6">
        <w:rPr>
          <w:rFonts w:ascii="Arial" w:hAnsi="Arial" w:cs="Arial"/>
        </w:rPr>
        <w:t xml:space="preserve"> </w:t>
      </w:r>
    </w:p>
    <w:p w14:paraId="7AA52D94" w14:textId="77777777" w:rsidR="008F4BE2" w:rsidRDefault="004A5383" w:rsidP="00602CA6">
      <w:pPr>
        <w:rPr>
          <w:rFonts w:ascii="Arial" w:hAnsi="Arial" w:cs="Arial"/>
        </w:rPr>
      </w:pPr>
      <w:r w:rsidRPr="00602CA6">
        <w:rPr>
          <w:rFonts w:ascii="Arial" w:hAnsi="Arial" w:cs="Arial"/>
        </w:rPr>
        <w:t xml:space="preserve">Workforce modernisation </w:t>
      </w:r>
      <w:r>
        <w:rPr>
          <w:rFonts w:ascii="Arial" w:hAnsi="Arial" w:cs="Arial"/>
        </w:rPr>
        <w:t xml:space="preserve">in the police service between 1997 and 2010 saw </w:t>
      </w:r>
      <w:r w:rsidRPr="00602CA6">
        <w:rPr>
          <w:rFonts w:ascii="Arial" w:hAnsi="Arial" w:cs="Arial"/>
        </w:rPr>
        <w:t xml:space="preserve">police staff doing many of the jobs previously undertaken by officers, thereby freeing up </w:t>
      </w:r>
      <w:r w:rsidRPr="00602CA6">
        <w:rPr>
          <w:rFonts w:ascii="Arial" w:hAnsi="Arial" w:cs="Arial"/>
        </w:rPr>
        <w:t>officers to tackle serious crime out on the streets.</w:t>
      </w:r>
      <w:r>
        <w:rPr>
          <w:rFonts w:ascii="Arial" w:hAnsi="Arial" w:cs="Arial"/>
        </w:rPr>
        <w:t xml:space="preserve"> </w:t>
      </w:r>
      <w:r>
        <w:rPr>
          <w:rFonts w:ascii="Arial" w:hAnsi="Arial" w:cs="Arial"/>
        </w:rPr>
        <w:t>This reform was strongly promoted at the time by the Home Office, HMIC</w:t>
      </w:r>
      <w:r>
        <w:rPr>
          <w:rFonts w:ascii="Arial" w:hAnsi="Arial" w:cs="Arial"/>
        </w:rPr>
        <w:t xml:space="preserve"> and </w:t>
      </w:r>
      <w:r>
        <w:rPr>
          <w:rFonts w:ascii="Arial" w:hAnsi="Arial" w:cs="Arial"/>
        </w:rPr>
        <w:t>the National Policing Improvement Agency</w:t>
      </w:r>
      <w:r>
        <w:rPr>
          <w:rFonts w:ascii="Arial" w:hAnsi="Arial" w:cs="Arial"/>
        </w:rPr>
        <w:t xml:space="preserve"> and </w:t>
      </w:r>
      <w:r>
        <w:rPr>
          <w:rFonts w:ascii="Arial" w:hAnsi="Arial" w:cs="Arial"/>
        </w:rPr>
        <w:t xml:space="preserve">was </w:t>
      </w:r>
      <w:r>
        <w:rPr>
          <w:rFonts w:ascii="Arial" w:hAnsi="Arial" w:cs="Arial"/>
        </w:rPr>
        <w:t xml:space="preserve">supported by many </w:t>
      </w:r>
      <w:r>
        <w:rPr>
          <w:rFonts w:ascii="Arial" w:hAnsi="Arial" w:cs="Arial"/>
        </w:rPr>
        <w:t>forward-thinking</w:t>
      </w:r>
      <w:r>
        <w:rPr>
          <w:rFonts w:ascii="Arial" w:hAnsi="Arial" w:cs="Arial"/>
        </w:rPr>
        <w:t xml:space="preserve"> chief constables.</w:t>
      </w:r>
      <w:r>
        <w:rPr>
          <w:rFonts w:ascii="Arial" w:hAnsi="Arial" w:cs="Arial"/>
        </w:rPr>
        <w:t xml:space="preserve"> The term</w:t>
      </w:r>
      <w:r>
        <w:rPr>
          <w:rFonts w:ascii="Arial" w:hAnsi="Arial" w:cs="Arial"/>
        </w:rPr>
        <w:t xml:space="preserve"> for freeing up po</w:t>
      </w:r>
      <w:r>
        <w:rPr>
          <w:rFonts w:ascii="Arial" w:hAnsi="Arial" w:cs="Arial"/>
        </w:rPr>
        <w:t>lice officers from work which did not require a warrant card</w:t>
      </w:r>
      <w:r>
        <w:rPr>
          <w:rFonts w:ascii="Arial" w:hAnsi="Arial" w:cs="Arial"/>
        </w:rPr>
        <w:t xml:space="preserve"> was called </w:t>
      </w:r>
      <w:r w:rsidRPr="00DA3053">
        <w:rPr>
          <w:rFonts w:ascii="Arial" w:hAnsi="Arial" w:cs="Arial"/>
          <w:i/>
          <w:iCs/>
        </w:rPr>
        <w:t>civilianisation</w:t>
      </w:r>
      <w:r>
        <w:rPr>
          <w:rFonts w:ascii="Arial" w:hAnsi="Arial" w:cs="Arial"/>
        </w:rPr>
        <w:t>.</w:t>
      </w:r>
      <w:r>
        <w:rPr>
          <w:rFonts w:ascii="Arial" w:hAnsi="Arial" w:cs="Arial"/>
        </w:rPr>
        <w:t xml:space="preserve"> </w:t>
      </w:r>
      <w:r>
        <w:rPr>
          <w:rFonts w:ascii="Arial" w:hAnsi="Arial" w:cs="Arial"/>
        </w:rPr>
        <w:t xml:space="preserve">It provided career opportunities for police staff and ensured that </w:t>
      </w:r>
      <w:r>
        <w:rPr>
          <w:rFonts w:ascii="Arial" w:hAnsi="Arial" w:cs="Arial"/>
        </w:rPr>
        <w:t xml:space="preserve">the relatively more expensive police officer resource was being appropriately deployed </w:t>
      </w:r>
      <w:r>
        <w:rPr>
          <w:rFonts w:ascii="Arial" w:hAnsi="Arial" w:cs="Arial"/>
        </w:rPr>
        <w:t xml:space="preserve">in line with </w:t>
      </w:r>
      <w:r>
        <w:rPr>
          <w:rFonts w:ascii="Arial" w:hAnsi="Arial" w:cs="Arial"/>
        </w:rPr>
        <w:t>police powers.</w:t>
      </w:r>
    </w:p>
    <w:p w14:paraId="2DD289D1" w14:textId="77777777" w:rsidR="008F4BE2" w:rsidRDefault="004A5383" w:rsidP="00602CA6">
      <w:pPr>
        <w:rPr>
          <w:rFonts w:ascii="Arial" w:hAnsi="Arial" w:cs="Arial"/>
        </w:rPr>
      </w:pPr>
    </w:p>
    <w:p w14:paraId="00FDE4EE" w14:textId="77777777" w:rsidR="00BB74CE" w:rsidRDefault="004A5383" w:rsidP="00602CA6">
      <w:pPr>
        <w:rPr>
          <w:rFonts w:ascii="Arial" w:hAnsi="Arial" w:cs="Arial"/>
        </w:rPr>
      </w:pPr>
      <w:r w:rsidRPr="00BB74CE">
        <w:rPr>
          <w:rFonts w:ascii="Arial" w:hAnsi="Arial" w:cs="Arial"/>
        </w:rPr>
        <w:t>When the Prime Minister launched the Police Uplift Campaign</w:t>
      </w:r>
      <w:r>
        <w:rPr>
          <w:rFonts w:ascii="Arial" w:hAnsi="Arial" w:cs="Arial"/>
        </w:rPr>
        <w:t>,</w:t>
      </w:r>
      <w:r w:rsidRPr="00BB74CE">
        <w:rPr>
          <w:rFonts w:ascii="Arial" w:hAnsi="Arial" w:cs="Arial"/>
        </w:rPr>
        <w:t xml:space="preserve"> </w:t>
      </w:r>
      <w:r>
        <w:rPr>
          <w:rFonts w:ascii="Arial" w:hAnsi="Arial" w:cs="Arial"/>
        </w:rPr>
        <w:t>in July 2019</w:t>
      </w:r>
      <w:r>
        <w:rPr>
          <w:rFonts w:ascii="Arial" w:hAnsi="Arial" w:cs="Arial"/>
        </w:rPr>
        <w:t>,</w:t>
      </w:r>
      <w:r>
        <w:rPr>
          <w:rFonts w:ascii="Arial" w:hAnsi="Arial" w:cs="Arial"/>
        </w:rPr>
        <w:t xml:space="preserve"> </w:t>
      </w:r>
      <w:r w:rsidRPr="00BB74CE">
        <w:rPr>
          <w:rFonts w:ascii="Arial" w:hAnsi="Arial" w:cs="Arial"/>
        </w:rPr>
        <w:t>he said that</w:t>
      </w:r>
      <w:r>
        <w:rPr>
          <w:rFonts w:ascii="Arial" w:hAnsi="Arial" w:cs="Arial"/>
        </w:rPr>
        <w:t>:</w:t>
      </w:r>
    </w:p>
    <w:p w14:paraId="2744354F" w14:textId="77777777" w:rsidR="00DB6666" w:rsidRDefault="004A5383" w:rsidP="00602CA6">
      <w:pPr>
        <w:rPr>
          <w:rFonts w:ascii="Arial" w:hAnsi="Arial" w:cs="Arial"/>
        </w:rPr>
      </w:pPr>
    </w:p>
    <w:p w14:paraId="7EBDF00A" w14:textId="77777777" w:rsidR="002E2B9C" w:rsidRDefault="004A5383" w:rsidP="00602CA6">
      <w:pPr>
        <w:rPr>
          <w:rFonts w:ascii="Arial" w:hAnsi="Arial" w:cs="Arial"/>
          <w:i/>
          <w:iCs/>
          <w:color w:val="1D1D1C"/>
          <w:shd w:val="clear" w:color="auto" w:fill="FFFFFF"/>
        </w:rPr>
      </w:pPr>
      <w:r w:rsidRPr="00BB74CE">
        <w:rPr>
          <w:rFonts w:ascii="Arial" w:hAnsi="Arial" w:cs="Arial"/>
          <w:i/>
          <w:iCs/>
          <w:color w:val="1D1D1C"/>
          <w:shd w:val="clear" w:color="auto" w:fill="FFFFFF"/>
        </w:rPr>
        <w:t>"People want to see more officers in their neighbourhoods, protecting the public and cutting crime.</w:t>
      </w:r>
      <w:r>
        <w:rPr>
          <w:rFonts w:ascii="Arial" w:hAnsi="Arial" w:cs="Arial"/>
          <w:i/>
          <w:iCs/>
          <w:color w:val="1D1D1C"/>
          <w:shd w:val="clear" w:color="auto" w:fill="FFFFFF"/>
        </w:rPr>
        <w:t>”</w:t>
      </w:r>
    </w:p>
    <w:p w14:paraId="57AE9AE4" w14:textId="77777777" w:rsidR="005703D0" w:rsidRDefault="004A5383" w:rsidP="00602CA6">
      <w:pPr>
        <w:rPr>
          <w:rFonts w:ascii="Arial" w:hAnsi="Arial" w:cs="Arial"/>
          <w:i/>
          <w:iCs/>
          <w:color w:val="1D1D1C"/>
          <w:shd w:val="clear" w:color="auto" w:fill="FFFFFF"/>
        </w:rPr>
      </w:pPr>
    </w:p>
    <w:p w14:paraId="60790A99" w14:textId="77777777" w:rsidR="005703D0" w:rsidRDefault="004A5383" w:rsidP="00602CA6">
      <w:pPr>
        <w:rPr>
          <w:rFonts w:ascii="Arial" w:hAnsi="Arial" w:cs="Arial"/>
          <w:color w:val="1D1D1C"/>
          <w:shd w:val="clear" w:color="auto" w:fill="FFFFFF"/>
        </w:rPr>
      </w:pPr>
      <w:r>
        <w:rPr>
          <w:rFonts w:ascii="Arial" w:hAnsi="Arial" w:cs="Arial"/>
          <w:color w:val="1D1D1C"/>
          <w:shd w:val="clear" w:color="auto" w:fill="FFFFFF"/>
        </w:rPr>
        <w:t xml:space="preserve">In September 2019 the Prime Minister </w:t>
      </w:r>
      <w:r>
        <w:rPr>
          <w:rFonts w:ascii="Arial" w:hAnsi="Arial" w:cs="Arial"/>
          <w:color w:val="1D1D1C"/>
          <w:shd w:val="clear" w:color="auto" w:fill="FFFFFF"/>
        </w:rPr>
        <w:t>reiterated that:</w:t>
      </w:r>
    </w:p>
    <w:p w14:paraId="1E986D65" w14:textId="77777777" w:rsidR="005703D0" w:rsidRDefault="004A5383" w:rsidP="00602CA6">
      <w:pPr>
        <w:rPr>
          <w:rFonts w:ascii="Arial" w:hAnsi="Arial" w:cs="Arial"/>
          <w:color w:val="1D1D1C"/>
          <w:shd w:val="clear" w:color="auto" w:fill="FFFFFF"/>
        </w:rPr>
      </w:pPr>
    </w:p>
    <w:p w14:paraId="58A97F0D" w14:textId="77777777" w:rsidR="005703D0" w:rsidRDefault="004A5383" w:rsidP="00602CA6">
      <w:pPr>
        <w:rPr>
          <w:rFonts w:ascii="Arial" w:hAnsi="Arial" w:cs="Arial"/>
          <w:i/>
          <w:iCs/>
          <w:color w:val="0B0C0C"/>
          <w:shd w:val="clear" w:color="auto" w:fill="FFFFFF"/>
        </w:rPr>
      </w:pPr>
      <w:r>
        <w:rPr>
          <w:rFonts w:ascii="Arial" w:hAnsi="Arial" w:cs="Arial"/>
          <w:i/>
          <w:iCs/>
          <w:color w:val="0B0C0C"/>
          <w:shd w:val="clear" w:color="auto" w:fill="FFFFFF"/>
        </w:rPr>
        <w:t>“</w:t>
      </w:r>
      <w:r w:rsidRPr="005703D0">
        <w:rPr>
          <w:rFonts w:ascii="Arial" w:hAnsi="Arial" w:cs="Arial"/>
          <w:i/>
          <w:iCs/>
          <w:color w:val="0B0C0C"/>
          <w:shd w:val="clear" w:color="auto" w:fill="FFFFFF"/>
        </w:rPr>
        <w:t>Getting more police on our streets is an absolute priority and I’m delighted our recruitment campaign for 20,000 new officers is now under way.</w:t>
      </w:r>
      <w:r>
        <w:rPr>
          <w:rFonts w:ascii="Arial" w:hAnsi="Arial" w:cs="Arial"/>
          <w:i/>
          <w:iCs/>
          <w:color w:val="0B0C0C"/>
          <w:shd w:val="clear" w:color="auto" w:fill="FFFFFF"/>
        </w:rPr>
        <w:t>”</w:t>
      </w:r>
    </w:p>
    <w:p w14:paraId="797BFADF" w14:textId="77777777" w:rsidR="005D1F64" w:rsidRDefault="004A5383" w:rsidP="00602CA6">
      <w:pPr>
        <w:rPr>
          <w:rFonts w:ascii="Arial" w:hAnsi="Arial" w:cs="Arial"/>
          <w:i/>
          <w:iCs/>
          <w:color w:val="0B0C0C"/>
          <w:shd w:val="clear" w:color="auto" w:fill="FFFFFF"/>
        </w:rPr>
      </w:pPr>
    </w:p>
    <w:p w14:paraId="24544575" w14:textId="77777777" w:rsidR="005D1F64" w:rsidRDefault="004A5383" w:rsidP="00602CA6">
      <w:pPr>
        <w:rPr>
          <w:rFonts w:ascii="Arial" w:hAnsi="Arial" w:cs="Arial"/>
          <w:color w:val="0B0C0C"/>
          <w:shd w:val="clear" w:color="auto" w:fill="FFFFFF"/>
        </w:rPr>
      </w:pPr>
      <w:r>
        <w:rPr>
          <w:rFonts w:ascii="Arial" w:hAnsi="Arial" w:cs="Arial"/>
          <w:color w:val="0B0C0C"/>
          <w:shd w:val="clear" w:color="auto" w:fill="FFFFFF"/>
        </w:rPr>
        <w:t>Three years later the Uplift Campaign is coming to an end</w:t>
      </w:r>
      <w:r>
        <w:rPr>
          <w:rFonts w:ascii="Arial" w:hAnsi="Arial" w:cs="Arial"/>
          <w:color w:val="0B0C0C"/>
          <w:shd w:val="clear" w:color="auto" w:fill="FFFFFF"/>
        </w:rPr>
        <w:t xml:space="preserve">, but </w:t>
      </w:r>
      <w:r>
        <w:rPr>
          <w:rFonts w:ascii="Arial" w:hAnsi="Arial" w:cs="Arial"/>
          <w:color w:val="0B0C0C"/>
          <w:shd w:val="clear" w:color="auto" w:fill="FFFFFF"/>
        </w:rPr>
        <w:t xml:space="preserve">have the Prime </w:t>
      </w:r>
      <w:r>
        <w:rPr>
          <w:rFonts w:ascii="Arial" w:hAnsi="Arial" w:cs="Arial"/>
          <w:color w:val="0B0C0C"/>
          <w:shd w:val="clear" w:color="auto" w:fill="FFFFFF"/>
        </w:rPr>
        <w:t>Minister’s pledges been delivered?</w:t>
      </w:r>
    </w:p>
    <w:p w14:paraId="4FF96A80" w14:textId="77777777" w:rsidR="007701D2" w:rsidRDefault="004A5383" w:rsidP="00602CA6">
      <w:pPr>
        <w:rPr>
          <w:rFonts w:ascii="Arial" w:hAnsi="Arial" w:cs="Arial"/>
          <w:color w:val="0B0C0C"/>
          <w:shd w:val="clear" w:color="auto" w:fill="FFFFFF"/>
        </w:rPr>
      </w:pPr>
    </w:p>
    <w:p w14:paraId="2E7797E7" w14:textId="77777777" w:rsidR="007701D2" w:rsidRDefault="004A5383" w:rsidP="00602CA6">
      <w:pPr>
        <w:rPr>
          <w:rFonts w:ascii="Arial" w:hAnsi="Arial" w:cs="Arial"/>
          <w:color w:val="0B0C0C"/>
          <w:shd w:val="clear" w:color="auto" w:fill="FFFFFF"/>
        </w:rPr>
      </w:pPr>
      <w:r>
        <w:rPr>
          <w:rFonts w:ascii="Arial" w:hAnsi="Arial" w:cs="Arial"/>
          <w:color w:val="0B0C0C"/>
          <w:shd w:val="clear" w:color="auto" w:fill="FFFFFF"/>
        </w:rPr>
        <w:t xml:space="preserve">UNISON is uncovering evidence that </w:t>
      </w:r>
      <w:r>
        <w:rPr>
          <w:rFonts w:ascii="Arial" w:hAnsi="Arial" w:cs="Arial"/>
          <w:color w:val="0B0C0C"/>
          <w:shd w:val="clear" w:color="auto" w:fill="FFFFFF"/>
        </w:rPr>
        <w:t xml:space="preserve">budgetary pressures on police forces and the rigidity of the Uplift campaign targets for forces is </w:t>
      </w:r>
      <w:r>
        <w:rPr>
          <w:rFonts w:ascii="Arial" w:hAnsi="Arial" w:cs="Arial"/>
          <w:color w:val="0B0C0C"/>
          <w:shd w:val="clear" w:color="auto" w:fill="FFFFFF"/>
        </w:rPr>
        <w:t>risking</w:t>
      </w:r>
      <w:r>
        <w:rPr>
          <w:rFonts w:ascii="Arial" w:hAnsi="Arial" w:cs="Arial"/>
          <w:color w:val="0B0C0C"/>
          <w:shd w:val="clear" w:color="auto" w:fill="FFFFFF"/>
        </w:rPr>
        <w:t xml:space="preserve"> the perverse outcome of police officers being take</w:t>
      </w:r>
      <w:r>
        <w:rPr>
          <w:rFonts w:ascii="Arial" w:hAnsi="Arial" w:cs="Arial"/>
          <w:color w:val="0B0C0C"/>
          <w:shd w:val="clear" w:color="auto" w:fill="FFFFFF"/>
        </w:rPr>
        <w:t>n</w:t>
      </w:r>
      <w:r>
        <w:rPr>
          <w:rFonts w:ascii="Arial" w:hAnsi="Arial" w:cs="Arial"/>
          <w:color w:val="0B0C0C"/>
          <w:shd w:val="clear" w:color="auto" w:fill="FFFFFF"/>
        </w:rPr>
        <w:t xml:space="preserve"> off the streets to backfill </w:t>
      </w:r>
      <w:r>
        <w:rPr>
          <w:rFonts w:ascii="Arial" w:hAnsi="Arial" w:cs="Arial"/>
          <w:color w:val="0B0C0C"/>
          <w:shd w:val="clear" w:color="auto" w:fill="FFFFFF"/>
        </w:rPr>
        <w:t xml:space="preserve">redundant or vacant police staff roles. </w:t>
      </w:r>
    </w:p>
    <w:p w14:paraId="3D0B45DF" w14:textId="77777777" w:rsidR="00DA10AF" w:rsidRDefault="004A5383" w:rsidP="00602CA6">
      <w:pPr>
        <w:rPr>
          <w:rFonts w:ascii="Arial" w:hAnsi="Arial" w:cs="Arial"/>
          <w:color w:val="0B0C0C"/>
          <w:shd w:val="clear" w:color="auto" w:fill="FFFFFF"/>
        </w:rPr>
      </w:pPr>
    </w:p>
    <w:p w14:paraId="74844464" w14:textId="77777777" w:rsidR="00DA10AF" w:rsidRDefault="004A5383" w:rsidP="00602CA6">
      <w:pPr>
        <w:rPr>
          <w:rFonts w:ascii="Arial" w:hAnsi="Arial" w:cs="Arial"/>
          <w:color w:val="1D1D1C"/>
          <w:shd w:val="clear" w:color="auto" w:fill="FFFFFF"/>
        </w:rPr>
      </w:pPr>
      <w:r>
        <w:rPr>
          <w:rFonts w:ascii="Arial" w:hAnsi="Arial" w:cs="Arial"/>
          <w:color w:val="1D1D1C"/>
          <w:shd w:val="clear" w:color="auto" w:fill="FFFFFF"/>
        </w:rPr>
        <w:t>In early 2022, UNISON surveyed our police staff branches on whether police officers were backfilling such roles.</w:t>
      </w:r>
      <w:r>
        <w:rPr>
          <w:rFonts w:ascii="Arial" w:hAnsi="Arial" w:cs="Arial"/>
          <w:color w:val="1D1D1C"/>
          <w:shd w:val="clear" w:color="auto" w:fill="FFFFFF"/>
        </w:rPr>
        <w:t xml:space="preserve"> </w:t>
      </w:r>
      <w:r>
        <w:rPr>
          <w:rFonts w:ascii="Arial" w:hAnsi="Arial" w:cs="Arial"/>
          <w:color w:val="1D1D1C"/>
          <w:shd w:val="clear" w:color="auto" w:fill="FFFFFF"/>
        </w:rPr>
        <w:t xml:space="preserve">21 branches responded to the survey, of which 6 (29%) confirmed that </w:t>
      </w:r>
      <w:r>
        <w:rPr>
          <w:rFonts w:ascii="Arial" w:hAnsi="Arial" w:cs="Arial"/>
          <w:color w:val="1D1D1C"/>
          <w:shd w:val="clear" w:color="auto" w:fill="FFFFFF"/>
        </w:rPr>
        <w:t>thi</w:t>
      </w:r>
      <w:r>
        <w:rPr>
          <w:rFonts w:ascii="Arial" w:hAnsi="Arial" w:cs="Arial"/>
          <w:color w:val="1D1D1C"/>
          <w:shd w:val="clear" w:color="auto" w:fill="FFFFFF"/>
        </w:rPr>
        <w:t xml:space="preserve">s was taking place. The police staff roles which were being backfilled included: </w:t>
      </w:r>
      <w:r>
        <w:rPr>
          <w:rFonts w:ascii="Arial" w:hAnsi="Arial" w:cs="Arial"/>
          <w:color w:val="1D1D1C"/>
          <w:shd w:val="clear" w:color="auto" w:fill="FFFFFF"/>
        </w:rPr>
        <w:t>force control room jobs, investigators, firearms licensing</w:t>
      </w:r>
      <w:r>
        <w:rPr>
          <w:rFonts w:ascii="Arial" w:hAnsi="Arial" w:cs="Arial"/>
          <w:color w:val="1D1D1C"/>
          <w:shd w:val="clear" w:color="auto" w:fill="FFFFFF"/>
        </w:rPr>
        <w:t xml:space="preserve"> and training</w:t>
      </w:r>
      <w:r>
        <w:rPr>
          <w:rFonts w:ascii="Arial" w:hAnsi="Arial" w:cs="Arial"/>
          <w:color w:val="1D1D1C"/>
          <w:shd w:val="clear" w:color="auto" w:fill="FFFFFF"/>
        </w:rPr>
        <w:t xml:space="preserve"> roles.</w:t>
      </w:r>
    </w:p>
    <w:p w14:paraId="11409C01" w14:textId="77777777" w:rsidR="00FA23D0" w:rsidRDefault="004A5383" w:rsidP="00602CA6">
      <w:pPr>
        <w:rPr>
          <w:rFonts w:ascii="Arial" w:hAnsi="Arial" w:cs="Arial"/>
          <w:color w:val="1D1D1C"/>
          <w:shd w:val="clear" w:color="auto" w:fill="FFFFFF"/>
        </w:rPr>
      </w:pPr>
    </w:p>
    <w:p w14:paraId="76AD8696" w14:textId="77777777" w:rsidR="00414F4C" w:rsidRDefault="004A5383" w:rsidP="00602CA6">
      <w:pPr>
        <w:rPr>
          <w:rFonts w:ascii="Arial" w:hAnsi="Arial" w:cs="Arial"/>
          <w:color w:val="1D1D1C"/>
          <w:shd w:val="clear" w:color="auto" w:fill="FFFFFF"/>
        </w:rPr>
      </w:pPr>
      <w:r>
        <w:rPr>
          <w:rFonts w:ascii="Arial" w:hAnsi="Arial" w:cs="Arial"/>
          <w:color w:val="1D1D1C"/>
          <w:shd w:val="clear" w:color="auto" w:fill="FFFFFF"/>
        </w:rPr>
        <w:t>We are in the process of updating this survey with a similar exercise which close</w:t>
      </w:r>
      <w:r>
        <w:rPr>
          <w:rFonts w:ascii="Arial" w:hAnsi="Arial" w:cs="Arial"/>
          <w:color w:val="1D1D1C"/>
          <w:shd w:val="clear" w:color="auto" w:fill="FFFFFF"/>
        </w:rPr>
        <w:t>d</w:t>
      </w:r>
      <w:r>
        <w:rPr>
          <w:rFonts w:ascii="Arial" w:hAnsi="Arial" w:cs="Arial"/>
          <w:color w:val="1D1D1C"/>
          <w:shd w:val="clear" w:color="auto" w:fill="FFFFFF"/>
        </w:rPr>
        <w:t xml:space="preserve"> on 10 March. We will be happy to share the results of this survey with the Committee if desired in due course. </w:t>
      </w:r>
    </w:p>
    <w:p w14:paraId="7A11197B" w14:textId="77777777" w:rsidR="00414F4C" w:rsidRDefault="004A5383" w:rsidP="00602CA6">
      <w:pPr>
        <w:rPr>
          <w:rFonts w:ascii="Arial" w:hAnsi="Arial" w:cs="Arial"/>
          <w:color w:val="1D1D1C"/>
          <w:shd w:val="clear" w:color="auto" w:fill="FFFFFF"/>
        </w:rPr>
      </w:pPr>
    </w:p>
    <w:p w14:paraId="7D0B8096" w14:textId="77777777" w:rsidR="00FA23D0" w:rsidRDefault="004A5383" w:rsidP="00602CA6">
      <w:pPr>
        <w:rPr>
          <w:rFonts w:ascii="Arial" w:hAnsi="Arial" w:cs="Arial"/>
          <w:color w:val="1D1D1C"/>
          <w:shd w:val="clear" w:color="auto" w:fill="FFFFFF"/>
        </w:rPr>
      </w:pPr>
      <w:r>
        <w:rPr>
          <w:rFonts w:ascii="Arial" w:hAnsi="Arial" w:cs="Arial"/>
          <w:color w:val="1D1D1C"/>
          <w:shd w:val="clear" w:color="auto" w:fill="FFFFFF"/>
        </w:rPr>
        <w:t xml:space="preserve">In the interim, we have </w:t>
      </w:r>
      <w:r>
        <w:rPr>
          <w:rFonts w:ascii="Arial" w:hAnsi="Arial" w:cs="Arial"/>
          <w:color w:val="1D1D1C"/>
          <w:shd w:val="clear" w:color="auto" w:fill="FFFFFF"/>
        </w:rPr>
        <w:t xml:space="preserve">discovered the </w:t>
      </w:r>
      <w:r>
        <w:rPr>
          <w:rFonts w:ascii="Arial" w:hAnsi="Arial" w:cs="Arial"/>
          <w:color w:val="1D1D1C"/>
          <w:shd w:val="clear" w:color="auto" w:fill="FFFFFF"/>
        </w:rPr>
        <w:t>following additional evidence</w:t>
      </w:r>
      <w:r>
        <w:rPr>
          <w:rFonts w:ascii="Arial" w:hAnsi="Arial" w:cs="Arial"/>
          <w:color w:val="1D1D1C"/>
          <w:shd w:val="clear" w:color="auto" w:fill="FFFFFF"/>
        </w:rPr>
        <w:t xml:space="preserve"> which we have drawn</w:t>
      </w:r>
      <w:r>
        <w:rPr>
          <w:rFonts w:ascii="Arial" w:hAnsi="Arial" w:cs="Arial"/>
          <w:color w:val="1D1D1C"/>
          <w:shd w:val="clear" w:color="auto" w:fill="FFFFFF"/>
        </w:rPr>
        <w:t xml:space="preserve"> to the attention of </w:t>
      </w:r>
      <w:r>
        <w:rPr>
          <w:rFonts w:ascii="Arial" w:hAnsi="Arial" w:cs="Arial"/>
          <w:color w:val="1D1D1C"/>
          <w:shd w:val="clear" w:color="auto" w:fill="FFFFFF"/>
        </w:rPr>
        <w:t>the NPCC Uplift campaign team:</w:t>
      </w:r>
    </w:p>
    <w:p w14:paraId="3D50F2E7" w14:textId="77777777" w:rsidR="006631C6" w:rsidRDefault="004A5383" w:rsidP="00602CA6">
      <w:pPr>
        <w:rPr>
          <w:rFonts w:ascii="Arial" w:hAnsi="Arial" w:cs="Arial"/>
          <w:color w:val="1D1D1C"/>
          <w:shd w:val="clear" w:color="auto" w:fill="FFFFFF"/>
        </w:rPr>
      </w:pPr>
    </w:p>
    <w:p w14:paraId="65835DDC" w14:textId="77777777" w:rsidR="006631C6" w:rsidRPr="00846558" w:rsidRDefault="004A5383" w:rsidP="00846558">
      <w:pPr>
        <w:pStyle w:val="xmsonormal"/>
        <w:numPr>
          <w:ilvl w:val="0"/>
          <w:numId w:val="21"/>
        </w:numPr>
        <w:rPr>
          <w:rFonts w:ascii="Arial" w:hAnsi="Arial" w:cs="Arial"/>
          <w:sz w:val="24"/>
          <w:szCs w:val="24"/>
        </w:rPr>
      </w:pPr>
      <w:r w:rsidRPr="00846558">
        <w:rPr>
          <w:rFonts w:ascii="Arial" w:hAnsi="Arial" w:cs="Arial"/>
          <w:b/>
          <w:bCs/>
          <w:color w:val="1D1D1C"/>
          <w:sz w:val="24"/>
          <w:szCs w:val="24"/>
          <w:shd w:val="clear" w:color="auto" w:fill="FFFFFF"/>
        </w:rPr>
        <w:t>L</w:t>
      </w:r>
      <w:r w:rsidRPr="00846558">
        <w:rPr>
          <w:rFonts w:ascii="Arial" w:hAnsi="Arial" w:cs="Arial"/>
          <w:b/>
          <w:bCs/>
          <w:color w:val="1D1D1C"/>
          <w:sz w:val="24"/>
          <w:szCs w:val="24"/>
          <w:shd w:val="clear" w:color="auto" w:fill="FFFFFF"/>
        </w:rPr>
        <w:t>ancashire Police:</w:t>
      </w:r>
      <w:r>
        <w:rPr>
          <w:rFonts w:ascii="Arial" w:hAnsi="Arial" w:cs="Arial"/>
          <w:color w:val="1D1D1C"/>
          <w:shd w:val="clear" w:color="auto" w:fill="FFFFFF"/>
        </w:rPr>
        <w:t xml:space="preserve"> </w:t>
      </w:r>
      <w:r w:rsidRPr="00846558">
        <w:rPr>
          <w:rFonts w:ascii="Arial" w:hAnsi="Arial" w:cs="Arial"/>
          <w:sz w:val="24"/>
          <w:szCs w:val="24"/>
        </w:rPr>
        <w:t>has proposed reducing 54 police staff posts in crime management down to 40, and to put 80 police officers and 10 sergeants into these police staff roles. Whilst this has been put on hold because of the difficulty of getting officers in place who are able t</w:t>
      </w:r>
      <w:r w:rsidRPr="00846558">
        <w:rPr>
          <w:rFonts w:ascii="Arial" w:hAnsi="Arial" w:cs="Arial"/>
          <w:sz w:val="24"/>
          <w:szCs w:val="24"/>
        </w:rPr>
        <w:t>o do this work, the trend is of great concern to UNISON. This development appears to show the force intending to replace police staff roles by backfilling with police officers. This obviously was not the intention of the uplift programme and means that a m</w:t>
      </w:r>
      <w:r w:rsidRPr="00846558">
        <w:rPr>
          <w:rFonts w:ascii="Arial" w:hAnsi="Arial" w:cs="Arial"/>
          <w:sz w:val="24"/>
          <w:szCs w:val="24"/>
        </w:rPr>
        <w:t xml:space="preserve">ore expensive resource is being deployed to do the </w:t>
      </w:r>
      <w:r>
        <w:rPr>
          <w:rFonts w:ascii="Arial" w:hAnsi="Arial" w:cs="Arial"/>
          <w:sz w:val="24"/>
          <w:szCs w:val="24"/>
        </w:rPr>
        <w:t xml:space="preserve">same </w:t>
      </w:r>
      <w:r w:rsidRPr="00846558">
        <w:rPr>
          <w:rFonts w:ascii="Arial" w:hAnsi="Arial" w:cs="Arial"/>
          <w:sz w:val="24"/>
          <w:szCs w:val="24"/>
        </w:rPr>
        <w:t>work.</w:t>
      </w:r>
    </w:p>
    <w:p w14:paraId="7BB4A7DF" w14:textId="77777777" w:rsidR="006631C6" w:rsidRPr="00846558" w:rsidRDefault="004A5383" w:rsidP="006631C6">
      <w:pPr>
        <w:pStyle w:val="xmsonormal"/>
        <w:rPr>
          <w:rFonts w:ascii="Arial" w:hAnsi="Arial" w:cs="Arial"/>
          <w:sz w:val="24"/>
          <w:szCs w:val="24"/>
        </w:rPr>
      </w:pPr>
      <w:r w:rsidRPr="00846558">
        <w:rPr>
          <w:rFonts w:ascii="Arial" w:hAnsi="Arial" w:cs="Arial"/>
          <w:sz w:val="24"/>
          <w:szCs w:val="24"/>
        </w:rPr>
        <w:t> </w:t>
      </w:r>
    </w:p>
    <w:p w14:paraId="5C9905E1" w14:textId="77777777" w:rsidR="006631C6" w:rsidRPr="00846558" w:rsidRDefault="004A5383" w:rsidP="00846558">
      <w:pPr>
        <w:pStyle w:val="xmsonormal"/>
        <w:ind w:left="720"/>
        <w:rPr>
          <w:rFonts w:ascii="Arial" w:hAnsi="Arial" w:cs="Arial"/>
          <w:sz w:val="24"/>
          <w:szCs w:val="24"/>
        </w:rPr>
      </w:pPr>
      <w:r w:rsidRPr="00846558">
        <w:rPr>
          <w:rFonts w:ascii="Arial" w:hAnsi="Arial" w:cs="Arial"/>
          <w:sz w:val="24"/>
          <w:szCs w:val="24"/>
        </w:rPr>
        <w:t>In addition, 12 police staff roles in early intervention have been dis-established and replaced with police officers. The police staff were previously supporting vulnerable children in care. 3</w:t>
      </w:r>
      <w:r w:rsidRPr="00846558">
        <w:rPr>
          <w:rFonts w:ascii="Arial" w:hAnsi="Arial" w:cs="Arial"/>
          <w:sz w:val="24"/>
          <w:szCs w:val="24"/>
        </w:rPr>
        <w:t xml:space="preserve"> police staff have resigned, 1 has been redeployed and 8 are now on the force redeployment list. Again</w:t>
      </w:r>
      <w:r>
        <w:rPr>
          <w:rFonts w:ascii="Arial" w:hAnsi="Arial" w:cs="Arial"/>
          <w:sz w:val="24"/>
          <w:szCs w:val="24"/>
        </w:rPr>
        <w:t>,</w:t>
      </w:r>
      <w:r w:rsidRPr="00846558">
        <w:rPr>
          <w:rFonts w:ascii="Arial" w:hAnsi="Arial" w:cs="Arial"/>
          <w:sz w:val="24"/>
          <w:szCs w:val="24"/>
        </w:rPr>
        <w:t xml:space="preserve"> we see officers backfilling police staff roles at a much greater cost to the public purse.</w:t>
      </w:r>
    </w:p>
    <w:p w14:paraId="758369EB" w14:textId="77777777" w:rsidR="006631C6" w:rsidRPr="00846558" w:rsidRDefault="004A5383" w:rsidP="006631C6">
      <w:pPr>
        <w:pStyle w:val="xmsonormal"/>
        <w:rPr>
          <w:rFonts w:ascii="Arial" w:hAnsi="Arial" w:cs="Arial"/>
          <w:sz w:val="24"/>
          <w:szCs w:val="24"/>
        </w:rPr>
      </w:pPr>
      <w:r w:rsidRPr="00846558">
        <w:rPr>
          <w:rFonts w:ascii="Arial" w:hAnsi="Arial" w:cs="Arial"/>
          <w:sz w:val="24"/>
          <w:szCs w:val="24"/>
        </w:rPr>
        <w:t> </w:t>
      </w:r>
    </w:p>
    <w:p w14:paraId="4D834CC3" w14:textId="77777777" w:rsidR="006631C6" w:rsidRPr="00846558" w:rsidRDefault="004A5383" w:rsidP="00846558">
      <w:pPr>
        <w:pStyle w:val="xmsonormal"/>
        <w:ind w:left="720"/>
        <w:rPr>
          <w:rFonts w:ascii="Arial" w:hAnsi="Arial" w:cs="Arial"/>
          <w:sz w:val="24"/>
          <w:szCs w:val="24"/>
        </w:rPr>
      </w:pPr>
      <w:r w:rsidRPr="00846558">
        <w:rPr>
          <w:rFonts w:ascii="Arial" w:hAnsi="Arial" w:cs="Arial"/>
          <w:sz w:val="24"/>
          <w:szCs w:val="24"/>
        </w:rPr>
        <w:t>In custody, the police staff supervisor role has been dis-e</w:t>
      </w:r>
      <w:r w:rsidRPr="00846558">
        <w:rPr>
          <w:rFonts w:ascii="Arial" w:hAnsi="Arial" w:cs="Arial"/>
          <w:sz w:val="24"/>
          <w:szCs w:val="24"/>
        </w:rPr>
        <w:t>stablished and replaced with inspectors and sergeants.</w:t>
      </w:r>
    </w:p>
    <w:p w14:paraId="4124C05D" w14:textId="77777777" w:rsidR="006631C6" w:rsidRPr="00846558" w:rsidRDefault="004A5383" w:rsidP="006631C6">
      <w:pPr>
        <w:pStyle w:val="xmsonormal"/>
        <w:rPr>
          <w:rFonts w:ascii="Arial" w:hAnsi="Arial" w:cs="Arial"/>
          <w:sz w:val="24"/>
          <w:szCs w:val="24"/>
        </w:rPr>
      </w:pPr>
      <w:r w:rsidRPr="00846558">
        <w:rPr>
          <w:rFonts w:ascii="Arial" w:hAnsi="Arial" w:cs="Arial"/>
          <w:sz w:val="24"/>
          <w:szCs w:val="24"/>
        </w:rPr>
        <w:t> </w:t>
      </w:r>
    </w:p>
    <w:p w14:paraId="39F47C5D" w14:textId="77777777" w:rsidR="006631C6" w:rsidRDefault="004A5383" w:rsidP="00846558">
      <w:pPr>
        <w:pStyle w:val="xmsonormal"/>
        <w:ind w:left="720"/>
        <w:rPr>
          <w:rFonts w:ascii="Arial" w:hAnsi="Arial" w:cs="Arial"/>
          <w:sz w:val="24"/>
          <w:szCs w:val="24"/>
        </w:rPr>
      </w:pPr>
      <w:r w:rsidRPr="00846558">
        <w:rPr>
          <w:rFonts w:ascii="Arial" w:hAnsi="Arial" w:cs="Arial"/>
          <w:sz w:val="24"/>
          <w:szCs w:val="24"/>
        </w:rPr>
        <w:t>Overall, in Lancashire</w:t>
      </w:r>
      <w:r>
        <w:rPr>
          <w:rFonts w:ascii="Arial" w:hAnsi="Arial" w:cs="Arial"/>
          <w:sz w:val="24"/>
          <w:szCs w:val="24"/>
        </w:rPr>
        <w:t xml:space="preserve"> Police today</w:t>
      </w:r>
      <w:r w:rsidRPr="00846558">
        <w:rPr>
          <w:rFonts w:ascii="Arial" w:hAnsi="Arial" w:cs="Arial"/>
          <w:sz w:val="24"/>
          <w:szCs w:val="24"/>
        </w:rPr>
        <w:t>, 120 officers are now being used to backfill police staff posts.</w:t>
      </w:r>
    </w:p>
    <w:p w14:paraId="7353C7AF" w14:textId="77777777" w:rsidR="00C3746B" w:rsidRPr="00846558" w:rsidRDefault="004A5383" w:rsidP="00C3746B">
      <w:pPr>
        <w:pStyle w:val="xmsonormal"/>
        <w:rPr>
          <w:rFonts w:ascii="Arial" w:hAnsi="Arial" w:cs="Arial"/>
          <w:sz w:val="24"/>
          <w:szCs w:val="24"/>
        </w:rPr>
      </w:pPr>
    </w:p>
    <w:p w14:paraId="702084D9" w14:textId="77777777" w:rsidR="00C3746B" w:rsidRPr="00C3746B" w:rsidRDefault="004A5383" w:rsidP="00C3746B">
      <w:pPr>
        <w:pStyle w:val="ListParagraph"/>
        <w:numPr>
          <w:ilvl w:val="0"/>
          <w:numId w:val="21"/>
        </w:numPr>
        <w:rPr>
          <w:rFonts w:ascii="Arial" w:hAnsi="Arial" w:cs="Arial"/>
        </w:rPr>
      </w:pPr>
      <w:r w:rsidRPr="00C3746B">
        <w:rPr>
          <w:rFonts w:ascii="Arial" w:hAnsi="Arial" w:cs="Arial"/>
          <w:b/>
          <w:bCs/>
          <w:color w:val="1D1D1C"/>
          <w:shd w:val="clear" w:color="auto" w:fill="FFFFFF"/>
        </w:rPr>
        <w:t>Kent Police</w:t>
      </w:r>
      <w:r w:rsidRPr="00C3746B">
        <w:rPr>
          <w:rFonts w:ascii="Arial" w:hAnsi="Arial" w:cs="Arial"/>
          <w:color w:val="1D1D1C"/>
          <w:shd w:val="clear" w:color="auto" w:fill="FFFFFF"/>
        </w:rPr>
        <w:t xml:space="preserve">: </w:t>
      </w:r>
      <w:r>
        <w:rPr>
          <w:rFonts w:ascii="Arial" w:hAnsi="Arial" w:cs="Arial"/>
          <w:color w:val="1D1D1C"/>
          <w:shd w:val="clear" w:color="auto" w:fill="FFFFFF"/>
        </w:rPr>
        <w:t xml:space="preserve">plans </w:t>
      </w:r>
      <w:r w:rsidRPr="00C3746B">
        <w:rPr>
          <w:rFonts w:ascii="Arial" w:hAnsi="Arial" w:cs="Arial"/>
        </w:rPr>
        <w:t>to reduce its PCSO workforce by 208 posts, leaving just 102 in post. This two-thirds cut in the Kent PCSO establishment will undoubtedly damage the ability of the force to provide the same neighbourhood policing service to local communities than has hither</w:t>
      </w:r>
      <w:r w:rsidRPr="00C3746B">
        <w:rPr>
          <w:rFonts w:ascii="Arial" w:hAnsi="Arial" w:cs="Arial"/>
        </w:rPr>
        <w:t xml:space="preserve">to been the case. </w:t>
      </w:r>
    </w:p>
    <w:p w14:paraId="2A9577D6" w14:textId="77777777" w:rsidR="00C3746B" w:rsidRPr="00C3746B" w:rsidRDefault="004A5383" w:rsidP="00C3746B">
      <w:pPr>
        <w:rPr>
          <w:rFonts w:ascii="Arial" w:hAnsi="Arial" w:cs="Arial"/>
        </w:rPr>
      </w:pPr>
    </w:p>
    <w:p w14:paraId="43232216" w14:textId="77777777" w:rsidR="00C3746B" w:rsidRDefault="004A5383" w:rsidP="00C3746B">
      <w:pPr>
        <w:ind w:left="720"/>
        <w:rPr>
          <w:rFonts w:ascii="Arial" w:hAnsi="Arial" w:cs="Arial"/>
        </w:rPr>
      </w:pPr>
      <w:r>
        <w:rPr>
          <w:rFonts w:ascii="Arial" w:hAnsi="Arial" w:cs="Arial"/>
        </w:rPr>
        <w:t>T</w:t>
      </w:r>
      <w:r w:rsidRPr="00C3746B">
        <w:rPr>
          <w:rFonts w:ascii="Arial" w:hAnsi="Arial" w:cs="Arial"/>
        </w:rPr>
        <w:t xml:space="preserve">he force plans to </w:t>
      </w:r>
      <w:r>
        <w:rPr>
          <w:rFonts w:ascii="Arial" w:hAnsi="Arial" w:cs="Arial"/>
        </w:rPr>
        <w:t xml:space="preserve">backfill the ‘redundant’ PCSO posts with </w:t>
      </w:r>
      <w:r w:rsidRPr="00C3746B">
        <w:rPr>
          <w:rFonts w:ascii="Arial" w:hAnsi="Arial" w:cs="Arial"/>
        </w:rPr>
        <w:t>134 police officers</w:t>
      </w:r>
      <w:r>
        <w:rPr>
          <w:rFonts w:ascii="Arial" w:hAnsi="Arial" w:cs="Arial"/>
        </w:rPr>
        <w:t>, thereby replacing a</w:t>
      </w:r>
      <w:r>
        <w:rPr>
          <w:rFonts w:ascii="Arial" w:hAnsi="Arial" w:cs="Arial"/>
        </w:rPr>
        <w:t xml:space="preserve"> very cost-effective workforce with a much more expensive one. T</w:t>
      </w:r>
      <w:r w:rsidRPr="00C3746B">
        <w:rPr>
          <w:rFonts w:ascii="Arial" w:hAnsi="Arial" w:cs="Arial"/>
        </w:rPr>
        <w:t>he reality is that officers cannot spend the quality time in communities</w:t>
      </w:r>
      <w:r w:rsidRPr="00C3746B">
        <w:rPr>
          <w:rFonts w:ascii="Arial" w:hAnsi="Arial" w:cs="Arial"/>
        </w:rPr>
        <w:t xml:space="preserve"> that PCSOs can. This is the reason that PCSOs were introduced in the first place. It is therefore a matter of grave </w:t>
      </w:r>
      <w:r w:rsidRPr="00C3746B">
        <w:rPr>
          <w:rFonts w:ascii="Arial" w:hAnsi="Arial" w:cs="Arial"/>
        </w:rPr>
        <w:lastRenderedPageBreak/>
        <w:t>concern to UNISON that Kent Police is introducing a neighbourhood policing model which we believe will not work for local people</w:t>
      </w:r>
      <w:r>
        <w:rPr>
          <w:rFonts w:ascii="Arial" w:hAnsi="Arial" w:cs="Arial"/>
        </w:rPr>
        <w:t xml:space="preserve"> and which </w:t>
      </w:r>
      <w:r>
        <w:rPr>
          <w:rFonts w:ascii="Arial" w:hAnsi="Arial" w:cs="Arial"/>
        </w:rPr>
        <w:t>will be delivered at much greater cost to the public purse</w:t>
      </w:r>
      <w:r w:rsidRPr="00C3746B">
        <w:rPr>
          <w:rFonts w:ascii="Arial" w:hAnsi="Arial" w:cs="Arial"/>
        </w:rPr>
        <w:t xml:space="preserve">. </w:t>
      </w:r>
    </w:p>
    <w:p w14:paraId="35DF7B90" w14:textId="77777777" w:rsidR="00A11F09" w:rsidRPr="00C3746B" w:rsidRDefault="004A5383" w:rsidP="00A11F09">
      <w:pPr>
        <w:rPr>
          <w:rFonts w:ascii="Arial" w:hAnsi="Arial" w:cs="Arial"/>
        </w:rPr>
      </w:pPr>
    </w:p>
    <w:p w14:paraId="5994076C" w14:textId="77777777" w:rsidR="006631C6" w:rsidRPr="00F642BD" w:rsidRDefault="004A5383" w:rsidP="006631C6">
      <w:pPr>
        <w:pStyle w:val="ListParagraph"/>
        <w:numPr>
          <w:ilvl w:val="0"/>
          <w:numId w:val="20"/>
        </w:numPr>
        <w:rPr>
          <w:rFonts w:ascii="Arial" w:hAnsi="Arial" w:cs="Arial"/>
          <w:shd w:val="clear" w:color="auto" w:fill="FFFFFF"/>
        </w:rPr>
      </w:pPr>
      <w:r w:rsidRPr="00F642BD">
        <w:rPr>
          <w:rFonts w:ascii="Arial" w:hAnsi="Arial" w:cs="Arial"/>
          <w:b/>
          <w:bCs/>
          <w:color w:val="1D1D1C"/>
          <w:shd w:val="clear" w:color="auto" w:fill="FFFFFF"/>
        </w:rPr>
        <w:t>Thames Valley Police</w:t>
      </w:r>
      <w:r>
        <w:rPr>
          <w:rFonts w:ascii="Arial" w:hAnsi="Arial" w:cs="Arial"/>
          <w:color w:val="1D1D1C"/>
          <w:shd w:val="clear" w:color="auto" w:fill="FFFFFF"/>
        </w:rPr>
        <w:t xml:space="preserve">: </w:t>
      </w:r>
      <w:r>
        <w:rPr>
          <w:rFonts w:ascii="Arial" w:hAnsi="Arial" w:cs="Arial"/>
          <w:color w:val="1D1D1C"/>
          <w:shd w:val="clear" w:color="auto" w:fill="FFFFFF"/>
        </w:rPr>
        <w:t xml:space="preserve">has frozen </w:t>
      </w:r>
      <w:r w:rsidRPr="00F642BD">
        <w:rPr>
          <w:rFonts w:ascii="Arial" w:hAnsi="Arial" w:cs="Arial"/>
        </w:rPr>
        <w:t xml:space="preserve">staff vacancies for operators and dispatchers </w:t>
      </w:r>
      <w:r>
        <w:rPr>
          <w:rFonts w:ascii="Arial" w:hAnsi="Arial" w:cs="Arial"/>
        </w:rPr>
        <w:t xml:space="preserve">in its police control rooms </w:t>
      </w:r>
      <w:r w:rsidRPr="00F642BD">
        <w:rPr>
          <w:rFonts w:ascii="Arial" w:hAnsi="Arial" w:cs="Arial"/>
        </w:rPr>
        <w:t>to allow for up to 30 officers to be placed into the rooms for “operational grip”</w:t>
      </w:r>
      <w:r>
        <w:rPr>
          <w:rFonts w:ascii="Arial" w:hAnsi="Arial" w:cs="Arial"/>
        </w:rPr>
        <w:t xml:space="preserve">. UNISON </w:t>
      </w:r>
      <w:r>
        <w:rPr>
          <w:rFonts w:ascii="Arial" w:hAnsi="Arial" w:cs="Arial"/>
        </w:rPr>
        <w:t>disputes whether there is any operational justification for this</w:t>
      </w:r>
      <w:r>
        <w:rPr>
          <w:rFonts w:ascii="Arial" w:hAnsi="Arial" w:cs="Arial"/>
        </w:rPr>
        <w:t xml:space="preserve"> proposal</w:t>
      </w:r>
      <w:r>
        <w:rPr>
          <w:rFonts w:ascii="Arial" w:hAnsi="Arial" w:cs="Arial"/>
        </w:rPr>
        <w:t>,</w:t>
      </w:r>
      <w:r w:rsidRPr="00F642BD">
        <w:rPr>
          <w:rFonts w:ascii="Arial" w:hAnsi="Arial" w:cs="Arial"/>
        </w:rPr>
        <w:t xml:space="preserve"> which</w:t>
      </w:r>
      <w:r>
        <w:rPr>
          <w:rFonts w:ascii="Arial" w:hAnsi="Arial" w:cs="Arial"/>
        </w:rPr>
        <w:t xml:space="preserve"> we believe</w:t>
      </w:r>
      <w:r w:rsidRPr="00F642BD">
        <w:rPr>
          <w:rFonts w:ascii="Arial" w:hAnsi="Arial" w:cs="Arial"/>
        </w:rPr>
        <w:t xml:space="preserve"> is/was unnecessary and </w:t>
      </w:r>
      <w:r>
        <w:rPr>
          <w:rFonts w:ascii="Arial" w:hAnsi="Arial" w:cs="Arial"/>
        </w:rPr>
        <w:t xml:space="preserve">is </w:t>
      </w:r>
      <w:r w:rsidRPr="00F642BD">
        <w:rPr>
          <w:rFonts w:ascii="Arial" w:hAnsi="Arial" w:cs="Arial"/>
        </w:rPr>
        <w:t xml:space="preserve">just a case </w:t>
      </w:r>
      <w:r>
        <w:rPr>
          <w:rFonts w:ascii="Arial" w:hAnsi="Arial" w:cs="Arial"/>
        </w:rPr>
        <w:t xml:space="preserve">in point of the force having to </w:t>
      </w:r>
      <w:r w:rsidRPr="00F642BD">
        <w:rPr>
          <w:rFonts w:ascii="Arial" w:hAnsi="Arial" w:cs="Arial"/>
        </w:rPr>
        <w:t xml:space="preserve">find somewhere to put </w:t>
      </w:r>
      <w:r>
        <w:rPr>
          <w:rFonts w:ascii="Arial" w:hAnsi="Arial" w:cs="Arial"/>
        </w:rPr>
        <w:t>Uplift police officers</w:t>
      </w:r>
      <w:r w:rsidRPr="00F642BD">
        <w:rPr>
          <w:rFonts w:ascii="Arial" w:hAnsi="Arial" w:cs="Arial"/>
        </w:rPr>
        <w:t>.</w:t>
      </w:r>
    </w:p>
    <w:p w14:paraId="1EED9859" w14:textId="77777777" w:rsidR="008F4D9C" w:rsidRPr="00BB74CE" w:rsidRDefault="004A5383" w:rsidP="00602CA6">
      <w:pPr>
        <w:rPr>
          <w:rFonts w:ascii="Arial" w:hAnsi="Arial" w:cs="Arial"/>
          <w:i/>
          <w:iCs/>
        </w:rPr>
      </w:pPr>
    </w:p>
    <w:p w14:paraId="1BFA4735" w14:textId="77777777" w:rsidR="00602CA6" w:rsidRDefault="004A5383" w:rsidP="00602CA6">
      <w:pPr>
        <w:rPr>
          <w:rFonts w:ascii="Arial" w:hAnsi="Arial" w:cs="Arial"/>
        </w:rPr>
      </w:pPr>
      <w:r w:rsidRPr="00602CA6">
        <w:rPr>
          <w:rFonts w:ascii="Arial" w:hAnsi="Arial" w:cs="Arial"/>
        </w:rPr>
        <w:t>The public w</w:t>
      </w:r>
      <w:r>
        <w:rPr>
          <w:rFonts w:ascii="Arial" w:hAnsi="Arial" w:cs="Arial"/>
        </w:rPr>
        <w:t xml:space="preserve">ere promised </w:t>
      </w:r>
      <w:r>
        <w:rPr>
          <w:rFonts w:ascii="Arial" w:hAnsi="Arial" w:cs="Arial"/>
        </w:rPr>
        <w:t>that the 20,0</w:t>
      </w:r>
      <w:r>
        <w:rPr>
          <w:rFonts w:ascii="Arial" w:hAnsi="Arial" w:cs="Arial"/>
        </w:rPr>
        <w:t>00 replacement officer</w:t>
      </w:r>
      <w:r>
        <w:rPr>
          <w:rFonts w:ascii="Arial" w:hAnsi="Arial" w:cs="Arial"/>
        </w:rPr>
        <w:t>s</w:t>
      </w:r>
      <w:r>
        <w:rPr>
          <w:rFonts w:ascii="Arial" w:hAnsi="Arial" w:cs="Arial"/>
        </w:rPr>
        <w:t xml:space="preserve"> would be out on the streets fighting crime, not </w:t>
      </w:r>
      <w:r w:rsidRPr="00602CA6">
        <w:rPr>
          <w:rFonts w:ascii="Arial" w:hAnsi="Arial" w:cs="Arial"/>
        </w:rPr>
        <w:t xml:space="preserve">backfilling vacant </w:t>
      </w:r>
      <w:r>
        <w:rPr>
          <w:rFonts w:ascii="Arial" w:hAnsi="Arial" w:cs="Arial"/>
        </w:rPr>
        <w:t xml:space="preserve">or redundant </w:t>
      </w:r>
      <w:r w:rsidRPr="00602CA6">
        <w:rPr>
          <w:rFonts w:ascii="Arial" w:hAnsi="Arial" w:cs="Arial"/>
        </w:rPr>
        <w:t>police staff roles.</w:t>
      </w:r>
      <w:r>
        <w:rPr>
          <w:rFonts w:ascii="Arial" w:hAnsi="Arial" w:cs="Arial"/>
        </w:rPr>
        <w:t xml:space="preserve"> UNISON wrote to the </w:t>
      </w:r>
      <w:r>
        <w:rPr>
          <w:rFonts w:ascii="Arial" w:hAnsi="Arial" w:cs="Arial"/>
        </w:rPr>
        <w:t>police minister</w:t>
      </w:r>
      <w:r>
        <w:rPr>
          <w:rFonts w:ascii="Arial" w:hAnsi="Arial" w:cs="Arial"/>
        </w:rPr>
        <w:t xml:space="preserve"> to raise these concerns on </w:t>
      </w:r>
      <w:r>
        <w:rPr>
          <w:rFonts w:ascii="Arial" w:hAnsi="Arial" w:cs="Arial"/>
        </w:rPr>
        <w:t xml:space="preserve">1 February 2023. </w:t>
      </w:r>
    </w:p>
    <w:p w14:paraId="6B8A6A8F" w14:textId="77777777" w:rsidR="00553663" w:rsidRDefault="004A5383" w:rsidP="00602CA6">
      <w:pPr>
        <w:rPr>
          <w:rFonts w:ascii="Arial" w:hAnsi="Arial" w:cs="Arial"/>
        </w:rPr>
      </w:pPr>
    </w:p>
    <w:p w14:paraId="3826D388" w14:textId="77777777" w:rsidR="00A14C53" w:rsidRPr="00A14C53" w:rsidRDefault="004A5383" w:rsidP="00CB094E">
      <w:pPr>
        <w:pStyle w:val="ListParagraph"/>
        <w:numPr>
          <w:ilvl w:val="1"/>
          <w:numId w:val="18"/>
        </w:numPr>
        <w:ind w:left="709"/>
        <w:rPr>
          <w:rFonts w:ascii="Arial" w:hAnsi="Arial" w:cs="Arial"/>
          <w:b/>
          <w:bCs/>
        </w:rPr>
      </w:pPr>
      <w:r w:rsidRPr="00A14C53">
        <w:rPr>
          <w:rFonts w:ascii="Arial" w:hAnsi="Arial" w:cs="Arial"/>
          <w:b/>
          <w:bCs/>
        </w:rPr>
        <w:t>Police Force Budget Deficits</w:t>
      </w:r>
      <w:r>
        <w:rPr>
          <w:rFonts w:ascii="Arial" w:hAnsi="Arial" w:cs="Arial"/>
          <w:b/>
          <w:bCs/>
        </w:rPr>
        <w:t xml:space="preserve">, </w:t>
      </w:r>
      <w:r w:rsidRPr="00A14C53">
        <w:rPr>
          <w:rFonts w:ascii="Arial" w:hAnsi="Arial" w:cs="Arial"/>
          <w:b/>
          <w:bCs/>
        </w:rPr>
        <w:t>the Uplift</w:t>
      </w:r>
      <w:r>
        <w:rPr>
          <w:rFonts w:ascii="Arial" w:hAnsi="Arial" w:cs="Arial"/>
          <w:b/>
          <w:bCs/>
        </w:rPr>
        <w:t xml:space="preserve"> and Police Staff</w:t>
      </w:r>
    </w:p>
    <w:p w14:paraId="448DCB51" w14:textId="77777777" w:rsidR="00A14C53" w:rsidRDefault="004A5383" w:rsidP="00A14C53">
      <w:pPr>
        <w:rPr>
          <w:rFonts w:ascii="Arial" w:hAnsi="Arial" w:cs="Arial"/>
        </w:rPr>
      </w:pPr>
    </w:p>
    <w:p w14:paraId="0EBDC423" w14:textId="77777777" w:rsidR="00FE688D" w:rsidRDefault="004A5383" w:rsidP="00A14C53">
      <w:pPr>
        <w:rPr>
          <w:rFonts w:ascii="Arial" w:hAnsi="Arial" w:cs="Arial"/>
        </w:rPr>
      </w:pPr>
      <w:r>
        <w:rPr>
          <w:rFonts w:ascii="Arial" w:hAnsi="Arial" w:cs="Arial"/>
        </w:rPr>
        <w:t xml:space="preserve">One of the </w:t>
      </w:r>
      <w:r>
        <w:rPr>
          <w:rFonts w:ascii="Arial" w:hAnsi="Arial" w:cs="Arial"/>
        </w:rPr>
        <w:t xml:space="preserve">main </w:t>
      </w:r>
      <w:r>
        <w:rPr>
          <w:rFonts w:ascii="Arial" w:hAnsi="Arial" w:cs="Arial"/>
        </w:rPr>
        <w:t>reasons for the perverse outcome of Uplift officers backfilling police staff roles is the financial squeeze which most police forces in England and Wales are facing in the 2023/24 financial year and beyond.</w:t>
      </w:r>
      <w:r>
        <w:rPr>
          <w:rFonts w:ascii="Arial" w:hAnsi="Arial" w:cs="Arial"/>
        </w:rPr>
        <w:t xml:space="preserve"> With most forc</w:t>
      </w:r>
      <w:r>
        <w:rPr>
          <w:rFonts w:ascii="Arial" w:hAnsi="Arial" w:cs="Arial"/>
        </w:rPr>
        <w:t xml:space="preserve">es having posted medium term financial forecasts </w:t>
      </w:r>
      <w:r>
        <w:rPr>
          <w:rFonts w:ascii="Arial" w:hAnsi="Arial" w:cs="Arial"/>
        </w:rPr>
        <w:t xml:space="preserve">showing significant and rising budget deficits, many are </w:t>
      </w:r>
      <w:r>
        <w:rPr>
          <w:rFonts w:ascii="Arial" w:hAnsi="Arial" w:cs="Arial"/>
        </w:rPr>
        <w:t xml:space="preserve">using police staff vacancy management to save money. </w:t>
      </w:r>
      <w:r w:rsidRPr="00EF0943">
        <w:rPr>
          <w:rFonts w:ascii="Arial" w:hAnsi="Arial" w:cs="Arial"/>
          <w:b/>
          <w:bCs/>
        </w:rPr>
        <w:t xml:space="preserve">Appendix </w:t>
      </w:r>
      <w:r w:rsidRPr="00EF0943">
        <w:rPr>
          <w:rFonts w:ascii="Arial" w:hAnsi="Arial" w:cs="Arial"/>
          <w:b/>
          <w:bCs/>
        </w:rPr>
        <w:t>A</w:t>
      </w:r>
      <w:r>
        <w:rPr>
          <w:rFonts w:ascii="Arial" w:hAnsi="Arial" w:cs="Arial"/>
        </w:rPr>
        <w:t xml:space="preserve"> </w:t>
      </w:r>
      <w:r>
        <w:rPr>
          <w:rFonts w:ascii="Arial" w:hAnsi="Arial" w:cs="Arial"/>
        </w:rPr>
        <w:t>shows the deficits which police forces have declared this year to Police and Crime Pan</w:t>
      </w:r>
      <w:r>
        <w:rPr>
          <w:rFonts w:ascii="Arial" w:hAnsi="Arial" w:cs="Arial"/>
        </w:rPr>
        <w:t>els.</w:t>
      </w:r>
      <w:r>
        <w:rPr>
          <w:rFonts w:ascii="Arial" w:hAnsi="Arial" w:cs="Arial"/>
        </w:rPr>
        <w:t xml:space="preserve"> </w:t>
      </w:r>
    </w:p>
    <w:p w14:paraId="211A20CC" w14:textId="77777777" w:rsidR="00FE688D" w:rsidRDefault="004A5383" w:rsidP="00A14C53">
      <w:pPr>
        <w:rPr>
          <w:rFonts w:ascii="Arial" w:hAnsi="Arial" w:cs="Arial"/>
        </w:rPr>
      </w:pPr>
    </w:p>
    <w:p w14:paraId="026900CA" w14:textId="77777777" w:rsidR="002209B3" w:rsidRPr="00EC22B0" w:rsidRDefault="004A5383" w:rsidP="00A14C53">
      <w:pPr>
        <w:rPr>
          <w:rFonts w:ascii="Arial" w:hAnsi="Arial" w:cs="Arial"/>
        </w:rPr>
      </w:pPr>
      <w:r>
        <w:rPr>
          <w:rFonts w:ascii="Arial" w:hAnsi="Arial" w:cs="Arial"/>
        </w:rPr>
        <w:t>F</w:t>
      </w:r>
      <w:r>
        <w:rPr>
          <w:rFonts w:ascii="Arial" w:hAnsi="Arial" w:cs="Arial"/>
        </w:rPr>
        <w:t>or the</w:t>
      </w:r>
      <w:r>
        <w:rPr>
          <w:rFonts w:ascii="Arial" w:hAnsi="Arial" w:cs="Arial"/>
        </w:rPr>
        <w:t xml:space="preserve"> coming</w:t>
      </w:r>
      <w:r>
        <w:rPr>
          <w:rFonts w:ascii="Arial" w:hAnsi="Arial" w:cs="Arial"/>
        </w:rPr>
        <w:t xml:space="preserve"> 2023/24 financial year, police force budget deficits </w:t>
      </w:r>
      <w:r>
        <w:rPr>
          <w:rFonts w:ascii="Arial" w:hAnsi="Arial" w:cs="Arial"/>
        </w:rPr>
        <w:t xml:space="preserve">across all forces </w:t>
      </w:r>
      <w:r>
        <w:rPr>
          <w:rFonts w:ascii="Arial" w:hAnsi="Arial" w:cs="Arial"/>
        </w:rPr>
        <w:t xml:space="preserve">add up to </w:t>
      </w:r>
      <w:r>
        <w:rPr>
          <w:rFonts w:ascii="Arial" w:hAnsi="Arial" w:cs="Arial"/>
        </w:rPr>
        <w:t>£</w:t>
      </w:r>
      <w:r>
        <w:rPr>
          <w:rFonts w:ascii="Arial" w:hAnsi="Arial" w:cs="Arial"/>
        </w:rPr>
        <w:t>282,541,000</w:t>
      </w:r>
      <w:r>
        <w:rPr>
          <w:rFonts w:ascii="Calibri" w:eastAsia="Times New Roman" w:hAnsi="Calibri" w:cs="Calibri"/>
          <w:b/>
          <w:bCs/>
          <w:color w:val="000000"/>
          <w:sz w:val="22"/>
          <w:szCs w:val="22"/>
          <w:lang w:eastAsia="en-GB"/>
        </w:rPr>
        <w:t xml:space="preserve">. </w:t>
      </w:r>
      <w:r>
        <w:rPr>
          <w:rFonts w:ascii="Calibri" w:eastAsia="Times New Roman" w:hAnsi="Calibri" w:cs="Calibri"/>
          <w:b/>
          <w:bCs/>
          <w:color w:val="000000"/>
          <w:sz w:val="22"/>
          <w:szCs w:val="22"/>
          <w:lang w:eastAsia="en-GB"/>
        </w:rPr>
        <w:t xml:space="preserve"> </w:t>
      </w:r>
      <w:r w:rsidRPr="00EC22B0">
        <w:rPr>
          <w:rFonts w:ascii="Arial" w:eastAsia="Times New Roman" w:hAnsi="Arial" w:cs="Arial"/>
          <w:color w:val="000000"/>
          <w:lang w:eastAsia="en-GB"/>
        </w:rPr>
        <w:t xml:space="preserve">By 2025/26 the total deficit </w:t>
      </w:r>
      <w:r>
        <w:rPr>
          <w:rFonts w:ascii="Arial" w:eastAsia="Times New Roman" w:hAnsi="Arial" w:cs="Arial"/>
          <w:color w:val="000000"/>
          <w:lang w:eastAsia="en-GB"/>
        </w:rPr>
        <w:t xml:space="preserve">figure </w:t>
      </w:r>
      <w:r w:rsidRPr="00EC22B0">
        <w:rPr>
          <w:rFonts w:ascii="Arial" w:eastAsia="Times New Roman" w:hAnsi="Arial" w:cs="Arial"/>
          <w:color w:val="000000"/>
          <w:lang w:eastAsia="en-GB"/>
        </w:rPr>
        <w:t>has risen to £385,530,000</w:t>
      </w:r>
      <w:r>
        <w:rPr>
          <w:rFonts w:ascii="Arial" w:eastAsia="Times New Roman" w:hAnsi="Arial" w:cs="Arial"/>
          <w:color w:val="000000"/>
          <w:lang w:eastAsia="en-GB"/>
        </w:rPr>
        <w:t>, which is</w:t>
      </w:r>
      <w:r>
        <w:rPr>
          <w:rFonts w:ascii="Arial" w:eastAsia="Times New Roman" w:hAnsi="Arial" w:cs="Arial"/>
          <w:color w:val="000000"/>
          <w:lang w:eastAsia="en-GB"/>
        </w:rPr>
        <w:t xml:space="preserve"> over a third </w:t>
      </w:r>
      <w:r>
        <w:rPr>
          <w:rFonts w:ascii="Arial" w:eastAsia="Times New Roman" w:hAnsi="Arial" w:cs="Arial"/>
          <w:color w:val="000000"/>
          <w:lang w:eastAsia="en-GB"/>
        </w:rPr>
        <w:t xml:space="preserve">of a £ billion </w:t>
      </w:r>
      <w:r>
        <w:rPr>
          <w:rFonts w:ascii="Arial" w:eastAsia="Times New Roman" w:hAnsi="Arial" w:cs="Arial"/>
          <w:color w:val="000000"/>
          <w:lang w:eastAsia="en-GB"/>
        </w:rPr>
        <w:t xml:space="preserve">worth </w:t>
      </w:r>
      <w:r>
        <w:rPr>
          <w:rFonts w:ascii="Arial" w:eastAsia="Times New Roman" w:hAnsi="Arial" w:cs="Arial"/>
          <w:color w:val="000000"/>
          <w:lang w:eastAsia="en-GB"/>
        </w:rPr>
        <w:t>of savings</w:t>
      </w:r>
      <w:r>
        <w:rPr>
          <w:rFonts w:ascii="Arial" w:eastAsia="Times New Roman" w:hAnsi="Arial" w:cs="Arial"/>
          <w:color w:val="000000"/>
          <w:lang w:eastAsia="en-GB"/>
        </w:rPr>
        <w:t xml:space="preserve"> or cuts to police services.</w:t>
      </w:r>
    </w:p>
    <w:p w14:paraId="114FEE39" w14:textId="77777777" w:rsidR="00741689" w:rsidRDefault="004A5383" w:rsidP="00A14C53">
      <w:pPr>
        <w:rPr>
          <w:rFonts w:ascii="Arial" w:hAnsi="Arial" w:cs="Arial"/>
        </w:rPr>
      </w:pPr>
    </w:p>
    <w:p w14:paraId="4272B3F6" w14:textId="77777777" w:rsidR="00741689" w:rsidRPr="00741689" w:rsidRDefault="004A5383" w:rsidP="00741689">
      <w:pPr>
        <w:spacing w:before="120" w:line="276" w:lineRule="auto"/>
        <w:rPr>
          <w:rFonts w:ascii="Arial" w:eastAsia="Times New Roman" w:hAnsi="Arial" w:cs="Arial"/>
        </w:rPr>
      </w:pPr>
      <w:r>
        <w:rPr>
          <w:rFonts w:ascii="Arial" w:eastAsia="Times New Roman" w:hAnsi="Arial" w:cs="Arial"/>
        </w:rPr>
        <w:t>R</w:t>
      </w:r>
      <w:r w:rsidRPr="00741689">
        <w:rPr>
          <w:rFonts w:ascii="Arial" w:eastAsia="Times New Roman" w:hAnsi="Arial" w:cs="Arial"/>
        </w:rPr>
        <w:t xml:space="preserve">eading through </w:t>
      </w:r>
      <w:r>
        <w:rPr>
          <w:rFonts w:ascii="Arial" w:eastAsia="Times New Roman" w:hAnsi="Arial" w:cs="Arial"/>
        </w:rPr>
        <w:t xml:space="preserve">many of </w:t>
      </w:r>
      <w:r w:rsidRPr="00741689">
        <w:rPr>
          <w:rFonts w:ascii="Arial" w:eastAsia="Times New Roman" w:hAnsi="Arial" w:cs="Arial"/>
        </w:rPr>
        <w:t xml:space="preserve">the budgetary proposals </w:t>
      </w:r>
      <w:r>
        <w:rPr>
          <w:rFonts w:ascii="Arial" w:eastAsia="Times New Roman" w:hAnsi="Arial" w:cs="Arial"/>
        </w:rPr>
        <w:t xml:space="preserve">which Police and Crime Commissioners have </w:t>
      </w:r>
      <w:r>
        <w:rPr>
          <w:rFonts w:ascii="Arial" w:eastAsia="Times New Roman" w:hAnsi="Arial" w:cs="Arial"/>
        </w:rPr>
        <w:t>laid out</w:t>
      </w:r>
      <w:r w:rsidRPr="00741689">
        <w:rPr>
          <w:rFonts w:ascii="Arial" w:eastAsia="Times New Roman" w:hAnsi="Arial" w:cs="Arial"/>
        </w:rPr>
        <w:t xml:space="preserve"> to Police and Crime Panels across England and Wales</w:t>
      </w:r>
      <w:r>
        <w:rPr>
          <w:rFonts w:ascii="Arial" w:eastAsia="Times New Roman" w:hAnsi="Arial" w:cs="Arial"/>
        </w:rPr>
        <w:t>,</w:t>
      </w:r>
      <w:r w:rsidRPr="00741689">
        <w:rPr>
          <w:rFonts w:ascii="Arial" w:eastAsia="Times New Roman" w:hAnsi="Arial" w:cs="Arial"/>
        </w:rPr>
        <w:t xml:space="preserve"> it is clear that there is a </w:t>
      </w:r>
      <w:r>
        <w:rPr>
          <w:rFonts w:ascii="Arial" w:eastAsia="Times New Roman" w:hAnsi="Arial" w:cs="Arial"/>
        </w:rPr>
        <w:t>p</w:t>
      </w:r>
      <w:r w:rsidRPr="00741689">
        <w:rPr>
          <w:rFonts w:ascii="Arial" w:eastAsia="Times New Roman" w:hAnsi="Arial" w:cs="Arial"/>
        </w:rPr>
        <w:t xml:space="preserve">olice </w:t>
      </w:r>
      <w:r>
        <w:rPr>
          <w:rFonts w:ascii="Arial" w:eastAsia="Times New Roman" w:hAnsi="Arial" w:cs="Arial"/>
        </w:rPr>
        <w:t>s</w:t>
      </w:r>
      <w:r w:rsidRPr="00741689">
        <w:rPr>
          <w:rFonts w:ascii="Arial" w:eastAsia="Times New Roman" w:hAnsi="Arial" w:cs="Arial"/>
        </w:rPr>
        <w:t xml:space="preserve">taff recruitment crisis. Police </w:t>
      </w:r>
      <w:r>
        <w:rPr>
          <w:rFonts w:ascii="Arial" w:eastAsia="Times New Roman" w:hAnsi="Arial" w:cs="Arial"/>
        </w:rPr>
        <w:t>s</w:t>
      </w:r>
      <w:r w:rsidRPr="00741689">
        <w:rPr>
          <w:rFonts w:ascii="Arial" w:eastAsia="Times New Roman" w:hAnsi="Arial" w:cs="Arial"/>
        </w:rPr>
        <w:t xml:space="preserve">taff vacancy factors are being used as a method of dealing with budget shortfalls with often the reason given that it is highly challenging to recruit to </w:t>
      </w:r>
      <w:r>
        <w:rPr>
          <w:rFonts w:ascii="Arial" w:eastAsia="Times New Roman" w:hAnsi="Arial" w:cs="Arial"/>
        </w:rPr>
        <w:t xml:space="preserve">these </w:t>
      </w:r>
      <w:r w:rsidRPr="00741689">
        <w:rPr>
          <w:rFonts w:ascii="Arial" w:eastAsia="Times New Roman" w:hAnsi="Arial" w:cs="Arial"/>
        </w:rPr>
        <w:t xml:space="preserve">roles anyway. </w:t>
      </w:r>
    </w:p>
    <w:p w14:paraId="456EB823" w14:textId="77777777" w:rsidR="00741689" w:rsidRPr="00741689" w:rsidRDefault="004A5383" w:rsidP="00741689">
      <w:pPr>
        <w:spacing w:before="120" w:line="276" w:lineRule="auto"/>
        <w:rPr>
          <w:rFonts w:ascii="Arial" w:eastAsia="Times New Roman" w:hAnsi="Arial" w:cs="Arial"/>
        </w:rPr>
      </w:pPr>
      <w:r w:rsidRPr="00741689">
        <w:rPr>
          <w:rFonts w:ascii="Arial" w:eastAsia="Times New Roman" w:hAnsi="Arial" w:cs="Arial"/>
        </w:rPr>
        <w:t>For some police forces the declared police staff</w:t>
      </w:r>
      <w:r w:rsidRPr="00741689">
        <w:rPr>
          <w:rFonts w:ascii="Arial" w:eastAsia="Times New Roman" w:hAnsi="Arial" w:cs="Arial"/>
        </w:rPr>
        <w:t xml:space="preserve"> vacancy percentage rates are well into the teens.</w:t>
      </w:r>
    </w:p>
    <w:p w14:paraId="439AF367" w14:textId="77777777" w:rsidR="00741689" w:rsidRPr="00741689" w:rsidRDefault="004A5383" w:rsidP="00741689">
      <w:pPr>
        <w:spacing w:before="120" w:line="276" w:lineRule="auto"/>
        <w:rPr>
          <w:i/>
          <w:iCs/>
        </w:rPr>
      </w:pPr>
      <w:r w:rsidRPr="00741689">
        <w:rPr>
          <w:rFonts w:ascii="Arial" w:eastAsia="Times New Roman" w:hAnsi="Arial" w:cs="Arial"/>
        </w:rPr>
        <w:t xml:space="preserve">This year’s Derbyshire Police and Crime Commissioner’s budget report states </w:t>
      </w:r>
      <w:r w:rsidRPr="00741689">
        <w:rPr>
          <w:rFonts w:ascii="Arial" w:eastAsia="Times New Roman" w:hAnsi="Arial" w:cs="Arial"/>
          <w:i/>
          <w:iCs/>
        </w:rPr>
        <w:t xml:space="preserve">“In the last couple of years Police Staff vacancies have changed from being a ‘natural occurrence’ to being something of an </w:t>
      </w:r>
      <w:r w:rsidRPr="00741689">
        <w:rPr>
          <w:rFonts w:ascii="Arial" w:eastAsia="Times New Roman" w:hAnsi="Arial" w:cs="Arial"/>
          <w:i/>
          <w:iCs/>
        </w:rPr>
        <w:t>issue for the constabulary. The tight labour market nationally has combined with specific local circumstances to create rates of vacancy well above the 4% rate allowed for</w:t>
      </w:r>
      <w:r w:rsidRPr="00562C96">
        <w:rPr>
          <w:rFonts w:ascii="Arial" w:eastAsia="Times New Roman" w:hAnsi="Arial" w:cs="Arial"/>
          <w:i/>
          <w:iCs/>
        </w:rPr>
        <w:t>….</w:t>
      </w:r>
      <w:r w:rsidRPr="00562C96">
        <w:rPr>
          <w:rFonts w:ascii="Arial" w:hAnsi="Arial" w:cs="Arial"/>
          <w:i/>
          <w:iCs/>
        </w:rPr>
        <w:t xml:space="preserve"> As</w:t>
      </w:r>
      <w:r w:rsidRPr="00741689">
        <w:rPr>
          <w:rFonts w:ascii="Arial" w:hAnsi="Arial" w:cs="Arial"/>
          <w:i/>
          <w:iCs/>
        </w:rPr>
        <w:t xml:space="preserve"> at November 2022 vacancies were running at 13.0%. While not a deliberate aim, t</w:t>
      </w:r>
      <w:r w:rsidRPr="00741689">
        <w:rPr>
          <w:rFonts w:ascii="Arial" w:hAnsi="Arial" w:cs="Arial"/>
          <w:i/>
          <w:iCs/>
        </w:rPr>
        <w:t>his situation does provide an opportunity to reflect the actual experience within the 2023/24 budget.”</w:t>
      </w:r>
      <w:r w:rsidRPr="00741689">
        <w:rPr>
          <w:i/>
          <w:iCs/>
        </w:rPr>
        <w:t xml:space="preserve"> </w:t>
      </w:r>
    </w:p>
    <w:p w14:paraId="2A788458" w14:textId="77777777" w:rsidR="00741689" w:rsidRPr="00741689" w:rsidRDefault="004A5383" w:rsidP="00741689">
      <w:pPr>
        <w:spacing w:before="120" w:line="276" w:lineRule="auto"/>
        <w:rPr>
          <w:rFonts w:ascii="Arial" w:hAnsi="Arial" w:cs="Arial"/>
        </w:rPr>
      </w:pPr>
      <w:r w:rsidRPr="00741689">
        <w:rPr>
          <w:rFonts w:ascii="Arial" w:hAnsi="Arial" w:cs="Arial"/>
        </w:rPr>
        <w:lastRenderedPageBreak/>
        <w:t>Cleveland are, in part, managing their budgetary challenge by increasing their Police Staff vacancy factor to 11%. Their budget report states</w:t>
      </w:r>
      <w:r>
        <w:rPr>
          <w:rFonts w:ascii="Arial" w:hAnsi="Arial" w:cs="Arial"/>
        </w:rPr>
        <w:t>:</w:t>
      </w:r>
      <w:r w:rsidRPr="00741689">
        <w:rPr>
          <w:rFonts w:ascii="Arial" w:hAnsi="Arial" w:cs="Arial"/>
        </w:rPr>
        <w:t xml:space="preserve"> </w:t>
      </w:r>
      <w:r w:rsidRPr="00741689">
        <w:rPr>
          <w:rFonts w:ascii="Arial" w:hAnsi="Arial" w:cs="Arial"/>
          <w:i/>
          <w:iCs/>
        </w:rPr>
        <w:t>“For post</w:t>
      </w:r>
      <w:r w:rsidRPr="00741689">
        <w:rPr>
          <w:rFonts w:ascii="Arial" w:hAnsi="Arial" w:cs="Arial"/>
          <w:i/>
          <w:iCs/>
        </w:rPr>
        <w:t>s persistently hard to recruit to an alternative may need to be considered.”</w:t>
      </w:r>
    </w:p>
    <w:p w14:paraId="6C79FA35" w14:textId="77777777" w:rsidR="00741689" w:rsidRPr="00741689" w:rsidRDefault="004A5383" w:rsidP="00741689">
      <w:pPr>
        <w:spacing w:before="120" w:line="276" w:lineRule="auto"/>
        <w:rPr>
          <w:rFonts w:ascii="Arial" w:hAnsi="Arial" w:cs="Arial"/>
          <w:i/>
          <w:iCs/>
        </w:rPr>
      </w:pPr>
      <w:r w:rsidRPr="00741689">
        <w:rPr>
          <w:rFonts w:ascii="Arial" w:eastAsia="Times New Roman" w:hAnsi="Arial" w:cs="Arial"/>
        </w:rPr>
        <w:t>The Thames Valley Police budget report is even clearer in making a budgetary virtue of the failure to be able to recruit and retain Police Staff</w:t>
      </w:r>
      <w:r>
        <w:rPr>
          <w:rFonts w:ascii="Arial" w:eastAsia="Times New Roman" w:hAnsi="Arial" w:cs="Arial"/>
        </w:rPr>
        <w:t>:</w:t>
      </w:r>
      <w:r w:rsidRPr="00741689">
        <w:rPr>
          <w:rFonts w:ascii="Arial" w:eastAsia="Times New Roman" w:hAnsi="Arial" w:cs="Arial"/>
        </w:rPr>
        <w:t xml:space="preserve"> </w:t>
      </w:r>
      <w:r w:rsidRPr="00741689">
        <w:rPr>
          <w:rFonts w:ascii="Arial" w:eastAsia="Times New Roman" w:hAnsi="Arial" w:cs="Arial"/>
          <w:i/>
          <w:iCs/>
        </w:rPr>
        <w:t>“</w:t>
      </w:r>
      <w:r w:rsidRPr="00741689">
        <w:rPr>
          <w:rFonts w:ascii="Arial" w:hAnsi="Arial" w:cs="Arial"/>
          <w:i/>
          <w:iCs/>
        </w:rPr>
        <w:t xml:space="preserve">Due to the current high </w:t>
      </w:r>
      <w:r w:rsidRPr="00741689">
        <w:rPr>
          <w:rFonts w:ascii="Arial" w:hAnsi="Arial" w:cs="Arial"/>
          <w:i/>
          <w:iCs/>
        </w:rPr>
        <w:t>level of vacancies within Police Staff and PCSOs (currently in excess of 400), the vacancy factor for 2023/24 has been applied at 11.5% (circa 380 FTE).”</w:t>
      </w:r>
    </w:p>
    <w:p w14:paraId="1E80C615" w14:textId="77777777" w:rsidR="00741689" w:rsidRPr="003D3359" w:rsidRDefault="004A5383" w:rsidP="003D3359">
      <w:pPr>
        <w:spacing w:before="120" w:line="276" w:lineRule="auto"/>
        <w:rPr>
          <w:rFonts w:ascii="Arial" w:eastAsia="Times New Roman" w:hAnsi="Arial" w:cs="Arial"/>
        </w:rPr>
      </w:pPr>
      <w:r w:rsidRPr="00741689">
        <w:rPr>
          <w:rFonts w:ascii="Arial" w:eastAsia="Times New Roman" w:hAnsi="Arial" w:cs="Arial"/>
        </w:rPr>
        <w:t xml:space="preserve">The budget report for West Yorkshire Police highlights </w:t>
      </w:r>
      <w:r>
        <w:rPr>
          <w:rFonts w:ascii="Arial" w:eastAsia="Times New Roman" w:hAnsi="Arial" w:cs="Arial"/>
        </w:rPr>
        <w:t>‘…</w:t>
      </w:r>
      <w:r w:rsidRPr="00741689">
        <w:rPr>
          <w:rFonts w:ascii="Arial" w:hAnsi="Arial" w:cs="Arial"/>
          <w:i/>
          <w:iCs/>
        </w:rPr>
        <w:t>reserves that have been built up prudently by</w:t>
      </w:r>
      <w:r w:rsidRPr="00741689">
        <w:rPr>
          <w:rFonts w:ascii="Arial" w:hAnsi="Arial" w:cs="Arial"/>
          <w:i/>
          <w:iCs/>
        </w:rPr>
        <w:t xml:space="preserve"> reducing discretionary spend and through staffing vacancies in current year</w:t>
      </w:r>
      <w:r>
        <w:rPr>
          <w:rFonts w:ascii="Arial" w:hAnsi="Arial" w:cs="Arial"/>
          <w:i/>
          <w:iCs/>
        </w:rPr>
        <w:t xml:space="preserve">…’ </w:t>
      </w:r>
      <w:r w:rsidRPr="00741689">
        <w:rPr>
          <w:rFonts w:ascii="Arial" w:hAnsi="Arial" w:cs="Arial"/>
        </w:rPr>
        <w:t xml:space="preserve">West Yorkshire </w:t>
      </w:r>
      <w:r>
        <w:rPr>
          <w:rFonts w:ascii="Arial" w:hAnsi="Arial" w:cs="Arial"/>
        </w:rPr>
        <w:t>Police has</w:t>
      </w:r>
      <w:r w:rsidRPr="00741689">
        <w:rPr>
          <w:rFonts w:ascii="Arial" w:hAnsi="Arial" w:cs="Arial"/>
        </w:rPr>
        <w:t xml:space="preserve"> </w:t>
      </w:r>
      <w:r>
        <w:rPr>
          <w:rFonts w:ascii="Arial" w:hAnsi="Arial" w:cs="Arial"/>
        </w:rPr>
        <w:t>built</w:t>
      </w:r>
      <w:r w:rsidRPr="00741689">
        <w:rPr>
          <w:rFonts w:ascii="Arial" w:hAnsi="Arial" w:cs="Arial"/>
        </w:rPr>
        <w:t xml:space="preserve"> an 11% PCSO vacancy rate into their 2023/24 budget.</w:t>
      </w:r>
    </w:p>
    <w:p w14:paraId="4D3BCCCC" w14:textId="77777777" w:rsidR="00810933" w:rsidRDefault="004A5383" w:rsidP="00A14C53">
      <w:pPr>
        <w:rPr>
          <w:rFonts w:ascii="Arial" w:hAnsi="Arial" w:cs="Arial"/>
        </w:rPr>
      </w:pPr>
    </w:p>
    <w:p w14:paraId="0A2C9EA8" w14:textId="77777777" w:rsidR="00810933" w:rsidRDefault="004A5383" w:rsidP="00A14C53">
      <w:pPr>
        <w:rPr>
          <w:rFonts w:ascii="Arial" w:hAnsi="Arial" w:cs="Arial"/>
        </w:rPr>
      </w:pPr>
      <w:r>
        <w:rPr>
          <w:rFonts w:ascii="Arial" w:hAnsi="Arial" w:cs="Arial"/>
        </w:rPr>
        <w:t xml:space="preserve">But </w:t>
      </w:r>
      <w:r>
        <w:rPr>
          <w:rFonts w:ascii="Arial" w:hAnsi="Arial" w:cs="Arial"/>
        </w:rPr>
        <w:t xml:space="preserve">such vacancy management brings with it the obvious </w:t>
      </w:r>
      <w:r>
        <w:rPr>
          <w:rFonts w:ascii="Arial" w:hAnsi="Arial" w:cs="Arial"/>
        </w:rPr>
        <w:t>risk</w:t>
      </w:r>
      <w:r>
        <w:rPr>
          <w:rFonts w:ascii="Arial" w:hAnsi="Arial" w:cs="Arial"/>
        </w:rPr>
        <w:t xml:space="preserve"> that the police staff roles bein</w:t>
      </w:r>
      <w:r>
        <w:rPr>
          <w:rFonts w:ascii="Arial" w:hAnsi="Arial" w:cs="Arial"/>
        </w:rPr>
        <w:t xml:space="preserve">g left vacant are essential to </w:t>
      </w:r>
      <w:r>
        <w:rPr>
          <w:rFonts w:ascii="Arial" w:hAnsi="Arial" w:cs="Arial"/>
        </w:rPr>
        <w:t xml:space="preserve">keeping communities safe and combatting crime. The upshot </w:t>
      </w:r>
      <w:r>
        <w:rPr>
          <w:rFonts w:ascii="Arial" w:hAnsi="Arial" w:cs="Arial"/>
        </w:rPr>
        <w:t xml:space="preserve">of this is that police officers </w:t>
      </w:r>
      <w:r>
        <w:rPr>
          <w:rFonts w:ascii="Arial" w:hAnsi="Arial" w:cs="Arial"/>
        </w:rPr>
        <w:t>are likely to</w:t>
      </w:r>
      <w:r>
        <w:rPr>
          <w:rFonts w:ascii="Arial" w:hAnsi="Arial" w:cs="Arial"/>
        </w:rPr>
        <w:t xml:space="preserve"> be used to backfill these essential roles</w:t>
      </w:r>
      <w:r>
        <w:rPr>
          <w:rFonts w:ascii="Arial" w:hAnsi="Arial" w:cs="Arial"/>
        </w:rPr>
        <w:t>,</w:t>
      </w:r>
      <w:r>
        <w:rPr>
          <w:rFonts w:ascii="Arial" w:hAnsi="Arial" w:cs="Arial"/>
        </w:rPr>
        <w:t xml:space="preserve"> </w:t>
      </w:r>
      <w:r>
        <w:rPr>
          <w:rFonts w:ascii="Arial" w:hAnsi="Arial" w:cs="Arial"/>
        </w:rPr>
        <w:t xml:space="preserve">because they are a free resource that </w:t>
      </w:r>
      <w:r>
        <w:rPr>
          <w:rFonts w:ascii="Arial" w:hAnsi="Arial" w:cs="Arial"/>
        </w:rPr>
        <w:t xml:space="preserve">can be directed to work anywhere and </w:t>
      </w:r>
      <w:r>
        <w:rPr>
          <w:rFonts w:ascii="Arial" w:hAnsi="Arial" w:cs="Arial"/>
        </w:rPr>
        <w:t xml:space="preserve">must </w:t>
      </w:r>
      <w:r>
        <w:rPr>
          <w:rFonts w:ascii="Arial" w:hAnsi="Arial" w:cs="Arial"/>
        </w:rPr>
        <w:t xml:space="preserve">be found roles </w:t>
      </w:r>
      <w:r>
        <w:rPr>
          <w:rFonts w:ascii="Arial" w:hAnsi="Arial" w:cs="Arial"/>
        </w:rPr>
        <w:t xml:space="preserve">to satisfy </w:t>
      </w:r>
      <w:r>
        <w:rPr>
          <w:rFonts w:ascii="Arial" w:hAnsi="Arial" w:cs="Arial"/>
        </w:rPr>
        <w:t xml:space="preserve">Uplift recruitment targets. It is not clear whether the Home Office is interested </w:t>
      </w:r>
      <w:r>
        <w:rPr>
          <w:rFonts w:ascii="Arial" w:hAnsi="Arial" w:cs="Arial"/>
        </w:rPr>
        <w:t xml:space="preserve">in </w:t>
      </w:r>
      <w:r>
        <w:rPr>
          <w:rFonts w:ascii="Arial" w:hAnsi="Arial" w:cs="Arial"/>
        </w:rPr>
        <w:t>what roles Uplift officers carry out</w:t>
      </w:r>
      <w:r>
        <w:rPr>
          <w:rFonts w:ascii="Arial" w:hAnsi="Arial" w:cs="Arial"/>
        </w:rPr>
        <w:t>,</w:t>
      </w:r>
      <w:r>
        <w:rPr>
          <w:rFonts w:ascii="Arial" w:hAnsi="Arial" w:cs="Arial"/>
        </w:rPr>
        <w:t xml:space="preserve"> as long as the </w:t>
      </w:r>
      <w:r>
        <w:rPr>
          <w:rFonts w:ascii="Arial" w:hAnsi="Arial" w:cs="Arial"/>
        </w:rPr>
        <w:t xml:space="preserve">political target of </w:t>
      </w:r>
      <w:r>
        <w:rPr>
          <w:rFonts w:ascii="Arial" w:hAnsi="Arial" w:cs="Arial"/>
        </w:rPr>
        <w:t>20,000</w:t>
      </w:r>
      <w:r>
        <w:rPr>
          <w:rFonts w:ascii="Arial" w:hAnsi="Arial" w:cs="Arial"/>
        </w:rPr>
        <w:t xml:space="preserve"> </w:t>
      </w:r>
      <w:r>
        <w:rPr>
          <w:rFonts w:ascii="Arial" w:hAnsi="Arial" w:cs="Arial"/>
        </w:rPr>
        <w:t xml:space="preserve">is </w:t>
      </w:r>
      <w:r>
        <w:rPr>
          <w:rFonts w:ascii="Arial" w:hAnsi="Arial" w:cs="Arial"/>
        </w:rPr>
        <w:t xml:space="preserve">finally </w:t>
      </w:r>
      <w:r>
        <w:rPr>
          <w:rFonts w:ascii="Arial" w:hAnsi="Arial" w:cs="Arial"/>
        </w:rPr>
        <w:t>reached.</w:t>
      </w:r>
    </w:p>
    <w:p w14:paraId="6CCF3FC3" w14:textId="77777777" w:rsidR="007E7EC4" w:rsidRPr="00A14C53" w:rsidRDefault="004A5383" w:rsidP="00A14C53">
      <w:pPr>
        <w:rPr>
          <w:rFonts w:ascii="Arial" w:hAnsi="Arial" w:cs="Arial"/>
        </w:rPr>
      </w:pPr>
      <w:r w:rsidRPr="00A14C53">
        <w:rPr>
          <w:rFonts w:ascii="Arial" w:hAnsi="Arial" w:cs="Arial"/>
        </w:rPr>
        <w:t xml:space="preserve"> </w:t>
      </w:r>
    </w:p>
    <w:p w14:paraId="65CE0689" w14:textId="77777777" w:rsidR="00553663" w:rsidRPr="00553663" w:rsidRDefault="004A5383" w:rsidP="00CB094E">
      <w:pPr>
        <w:ind w:left="-709" w:firstLine="720"/>
        <w:rPr>
          <w:rFonts w:ascii="Arial" w:hAnsi="Arial" w:cs="Arial"/>
          <w:b/>
          <w:bCs/>
        </w:rPr>
      </w:pPr>
      <w:r w:rsidRPr="00A14C53">
        <w:rPr>
          <w:rFonts w:ascii="Arial" w:hAnsi="Arial" w:cs="Arial"/>
          <w:b/>
          <w:bCs/>
        </w:rPr>
        <w:t>3</w:t>
      </w:r>
      <w:r w:rsidRPr="00A14C53">
        <w:rPr>
          <w:rFonts w:ascii="Arial" w:hAnsi="Arial" w:cs="Arial"/>
          <w:b/>
          <w:bCs/>
        </w:rPr>
        <w:t>.6</w:t>
      </w:r>
      <w:r>
        <w:rPr>
          <w:rFonts w:ascii="Arial" w:hAnsi="Arial" w:cs="Arial"/>
        </w:rPr>
        <w:tab/>
      </w:r>
      <w:r w:rsidRPr="00553663">
        <w:rPr>
          <w:rFonts w:ascii="Arial" w:hAnsi="Arial" w:cs="Arial"/>
          <w:b/>
          <w:bCs/>
        </w:rPr>
        <w:t xml:space="preserve">Police Officers in </w:t>
      </w:r>
      <w:r>
        <w:rPr>
          <w:rFonts w:ascii="Arial" w:hAnsi="Arial" w:cs="Arial"/>
          <w:b/>
          <w:bCs/>
        </w:rPr>
        <w:t>Business</w:t>
      </w:r>
      <w:r w:rsidRPr="00553663">
        <w:rPr>
          <w:rFonts w:ascii="Arial" w:hAnsi="Arial" w:cs="Arial"/>
          <w:b/>
          <w:bCs/>
        </w:rPr>
        <w:t xml:space="preserve"> Support Roles</w:t>
      </w:r>
    </w:p>
    <w:p w14:paraId="2BDDA8C9" w14:textId="77777777" w:rsidR="00553663" w:rsidRPr="00553663" w:rsidRDefault="004A5383" w:rsidP="00553663">
      <w:pPr>
        <w:rPr>
          <w:rFonts w:ascii="Arial" w:hAnsi="Arial" w:cs="Arial"/>
        </w:rPr>
      </w:pPr>
    </w:p>
    <w:p w14:paraId="71A0F9E3" w14:textId="77777777" w:rsidR="00553663" w:rsidRPr="00553663" w:rsidRDefault="004A5383" w:rsidP="00553663">
      <w:pPr>
        <w:rPr>
          <w:rFonts w:ascii="Arial" w:hAnsi="Arial" w:cs="Arial"/>
        </w:rPr>
      </w:pPr>
      <w:r w:rsidRPr="00553663">
        <w:rPr>
          <w:rFonts w:ascii="Arial" w:hAnsi="Arial" w:cs="Arial"/>
        </w:rPr>
        <w:t xml:space="preserve">One of the consequences of the Police Uplift Campaign </w:t>
      </w:r>
      <w:r>
        <w:rPr>
          <w:rFonts w:ascii="Arial" w:hAnsi="Arial" w:cs="Arial"/>
        </w:rPr>
        <w:t xml:space="preserve">appears to be </w:t>
      </w:r>
      <w:r w:rsidRPr="00553663">
        <w:rPr>
          <w:rFonts w:ascii="Arial" w:hAnsi="Arial" w:cs="Arial"/>
        </w:rPr>
        <w:t xml:space="preserve">the growth in the number of police officers carrying out business support roles – </w:t>
      </w:r>
      <w:r>
        <w:rPr>
          <w:rFonts w:ascii="Arial" w:hAnsi="Arial" w:cs="Arial"/>
        </w:rPr>
        <w:t xml:space="preserve">namely roles which do not require a warrant card and </w:t>
      </w:r>
      <w:r>
        <w:rPr>
          <w:rFonts w:ascii="Arial" w:hAnsi="Arial" w:cs="Arial"/>
        </w:rPr>
        <w:t xml:space="preserve">are </w:t>
      </w:r>
      <w:r>
        <w:rPr>
          <w:rFonts w:ascii="Arial" w:hAnsi="Arial" w:cs="Arial"/>
        </w:rPr>
        <w:t xml:space="preserve">therefore </w:t>
      </w:r>
      <w:r>
        <w:rPr>
          <w:rFonts w:ascii="Arial" w:hAnsi="Arial" w:cs="Arial"/>
        </w:rPr>
        <w:t>more suitable for police staff</w:t>
      </w:r>
      <w:r w:rsidRPr="00553663">
        <w:rPr>
          <w:rFonts w:ascii="Arial" w:hAnsi="Arial" w:cs="Arial"/>
        </w:rPr>
        <w:t>.</w:t>
      </w:r>
    </w:p>
    <w:p w14:paraId="479F759F" w14:textId="77777777" w:rsidR="00553663" w:rsidRPr="00553663" w:rsidRDefault="004A5383" w:rsidP="00553663">
      <w:pPr>
        <w:rPr>
          <w:rFonts w:ascii="Arial" w:hAnsi="Arial" w:cs="Arial"/>
        </w:rPr>
      </w:pPr>
    </w:p>
    <w:p w14:paraId="4B702DDA" w14:textId="77777777" w:rsidR="00553663" w:rsidRPr="00553663" w:rsidRDefault="004A5383" w:rsidP="00553663">
      <w:pPr>
        <w:rPr>
          <w:rFonts w:ascii="Arial" w:hAnsi="Arial" w:cs="Arial"/>
        </w:rPr>
      </w:pPr>
      <w:r w:rsidRPr="00553663">
        <w:rPr>
          <w:rFonts w:ascii="Arial" w:hAnsi="Arial" w:cs="Arial"/>
        </w:rPr>
        <w:t xml:space="preserve">The table at </w:t>
      </w:r>
      <w:r w:rsidRPr="00553663">
        <w:rPr>
          <w:rFonts w:ascii="Arial" w:hAnsi="Arial" w:cs="Arial"/>
          <w:b/>
          <w:bCs/>
        </w:rPr>
        <w:t xml:space="preserve">Appendix </w:t>
      </w:r>
      <w:r w:rsidRPr="003E7B43">
        <w:rPr>
          <w:rFonts w:ascii="Arial" w:hAnsi="Arial" w:cs="Arial"/>
          <w:b/>
          <w:bCs/>
        </w:rPr>
        <w:t>B</w:t>
      </w:r>
      <w:r>
        <w:rPr>
          <w:rFonts w:ascii="Arial" w:hAnsi="Arial" w:cs="Arial"/>
        </w:rPr>
        <w:t xml:space="preserve"> </w:t>
      </w:r>
      <w:r w:rsidRPr="00553663">
        <w:rPr>
          <w:rFonts w:ascii="Arial" w:hAnsi="Arial" w:cs="Arial"/>
        </w:rPr>
        <w:t>shows very clearly that, notwithstanding the promi</w:t>
      </w:r>
      <w:r w:rsidRPr="00553663">
        <w:rPr>
          <w:rFonts w:ascii="Arial" w:hAnsi="Arial" w:cs="Arial"/>
        </w:rPr>
        <w:t>se of the Uplift Campaign to put more police officers on the streets as crime fighters:</w:t>
      </w:r>
    </w:p>
    <w:p w14:paraId="299BDCE9" w14:textId="77777777" w:rsidR="00553663" w:rsidRPr="00553663" w:rsidRDefault="004A5383" w:rsidP="00553663">
      <w:pPr>
        <w:rPr>
          <w:rFonts w:ascii="Arial" w:hAnsi="Arial" w:cs="Arial"/>
        </w:rPr>
      </w:pPr>
    </w:p>
    <w:p w14:paraId="5B76B2E1" w14:textId="77777777" w:rsidR="00553663" w:rsidRPr="00553663" w:rsidRDefault="004A5383" w:rsidP="00553663">
      <w:pPr>
        <w:numPr>
          <w:ilvl w:val="0"/>
          <w:numId w:val="22"/>
        </w:numPr>
        <w:contextualSpacing/>
        <w:rPr>
          <w:rFonts w:ascii="Arial" w:hAnsi="Arial" w:cs="Arial"/>
        </w:rPr>
      </w:pPr>
      <w:r w:rsidRPr="00553663">
        <w:rPr>
          <w:rFonts w:ascii="Arial" w:hAnsi="Arial" w:cs="Arial"/>
        </w:rPr>
        <w:t xml:space="preserve">There is a lower proportion of police officers in frontline roles than was the case 11 years ago: </w:t>
      </w:r>
    </w:p>
    <w:p w14:paraId="73B95294" w14:textId="77777777" w:rsidR="00553663" w:rsidRPr="00553663" w:rsidRDefault="004A5383" w:rsidP="00553663">
      <w:pPr>
        <w:ind w:left="720"/>
        <w:contextualSpacing/>
        <w:rPr>
          <w:rFonts w:ascii="Arial" w:hAnsi="Arial" w:cs="Arial"/>
        </w:rPr>
      </w:pPr>
    </w:p>
    <w:p w14:paraId="27A1E6BC" w14:textId="77777777" w:rsidR="00553663" w:rsidRPr="00553663" w:rsidRDefault="004A5383" w:rsidP="00553663">
      <w:pPr>
        <w:numPr>
          <w:ilvl w:val="1"/>
          <w:numId w:val="22"/>
        </w:numPr>
        <w:contextualSpacing/>
        <w:rPr>
          <w:rFonts w:ascii="Arial" w:hAnsi="Arial" w:cs="Arial"/>
        </w:rPr>
      </w:pPr>
      <w:r w:rsidRPr="00553663">
        <w:rPr>
          <w:rFonts w:ascii="Arial" w:hAnsi="Arial" w:cs="Arial"/>
        </w:rPr>
        <w:t xml:space="preserve">91.3% in March 2011 </w:t>
      </w:r>
    </w:p>
    <w:p w14:paraId="091D9497" w14:textId="77777777" w:rsidR="00553663" w:rsidRPr="00553663" w:rsidRDefault="004A5383" w:rsidP="00553663">
      <w:pPr>
        <w:ind w:left="1440"/>
        <w:contextualSpacing/>
        <w:rPr>
          <w:rFonts w:ascii="Arial" w:hAnsi="Arial" w:cs="Arial"/>
        </w:rPr>
      </w:pPr>
    </w:p>
    <w:p w14:paraId="4EDA139C" w14:textId="77777777" w:rsidR="00553663" w:rsidRPr="00553663" w:rsidRDefault="004A5383" w:rsidP="00553663">
      <w:pPr>
        <w:numPr>
          <w:ilvl w:val="1"/>
          <w:numId w:val="22"/>
        </w:numPr>
        <w:contextualSpacing/>
        <w:rPr>
          <w:rFonts w:ascii="Arial" w:hAnsi="Arial" w:cs="Arial"/>
        </w:rPr>
      </w:pPr>
      <w:r w:rsidRPr="00553663">
        <w:rPr>
          <w:rFonts w:ascii="Arial" w:hAnsi="Arial" w:cs="Arial"/>
        </w:rPr>
        <w:t>91.1% in March 2022</w:t>
      </w:r>
    </w:p>
    <w:p w14:paraId="1F2F2EB3" w14:textId="77777777" w:rsidR="00553663" w:rsidRPr="00553663" w:rsidRDefault="004A5383" w:rsidP="00553663">
      <w:pPr>
        <w:ind w:left="720"/>
        <w:contextualSpacing/>
        <w:rPr>
          <w:rFonts w:ascii="Arial" w:hAnsi="Arial" w:cs="Arial"/>
        </w:rPr>
      </w:pPr>
    </w:p>
    <w:p w14:paraId="701F597F" w14:textId="77777777" w:rsidR="00553663" w:rsidRPr="00553663" w:rsidRDefault="004A5383" w:rsidP="00553663">
      <w:pPr>
        <w:numPr>
          <w:ilvl w:val="0"/>
          <w:numId w:val="22"/>
        </w:numPr>
        <w:contextualSpacing/>
        <w:rPr>
          <w:rFonts w:ascii="Arial" w:hAnsi="Arial" w:cs="Arial"/>
        </w:rPr>
      </w:pPr>
      <w:r w:rsidRPr="00553663">
        <w:rPr>
          <w:rFonts w:ascii="Arial" w:hAnsi="Arial" w:cs="Arial"/>
        </w:rPr>
        <w:t>March 2022 saw the highe</w:t>
      </w:r>
      <w:r w:rsidRPr="00553663">
        <w:rPr>
          <w:rFonts w:ascii="Arial" w:hAnsi="Arial" w:cs="Arial"/>
        </w:rPr>
        <w:t xml:space="preserve">st proportion of police officers undertaking </w:t>
      </w:r>
      <w:r>
        <w:rPr>
          <w:rFonts w:ascii="Arial" w:hAnsi="Arial" w:cs="Arial"/>
        </w:rPr>
        <w:t>business support</w:t>
      </w:r>
      <w:r w:rsidRPr="00553663">
        <w:rPr>
          <w:rFonts w:ascii="Arial" w:hAnsi="Arial" w:cs="Arial"/>
        </w:rPr>
        <w:t xml:space="preserve"> jobs since 2011</w:t>
      </w:r>
    </w:p>
    <w:p w14:paraId="7DB9607C" w14:textId="77777777" w:rsidR="00553663" w:rsidRPr="00553663" w:rsidRDefault="004A5383" w:rsidP="00553663">
      <w:pPr>
        <w:ind w:left="720"/>
        <w:contextualSpacing/>
        <w:rPr>
          <w:rFonts w:ascii="Arial" w:hAnsi="Arial" w:cs="Arial"/>
        </w:rPr>
      </w:pPr>
    </w:p>
    <w:p w14:paraId="4BB75EEC" w14:textId="77777777" w:rsidR="00553663" w:rsidRPr="00553663" w:rsidRDefault="004A5383" w:rsidP="00553663">
      <w:pPr>
        <w:numPr>
          <w:ilvl w:val="1"/>
          <w:numId w:val="22"/>
        </w:numPr>
        <w:contextualSpacing/>
        <w:rPr>
          <w:rFonts w:ascii="Arial" w:hAnsi="Arial" w:cs="Arial"/>
        </w:rPr>
      </w:pPr>
      <w:r w:rsidRPr="00553663">
        <w:rPr>
          <w:rFonts w:ascii="Arial" w:hAnsi="Arial" w:cs="Arial"/>
        </w:rPr>
        <w:t>3.7% in March 20</w:t>
      </w:r>
      <w:r>
        <w:rPr>
          <w:rFonts w:ascii="Arial" w:hAnsi="Arial" w:cs="Arial"/>
        </w:rPr>
        <w:t>1</w:t>
      </w:r>
      <w:r w:rsidRPr="00553663">
        <w:rPr>
          <w:rFonts w:ascii="Arial" w:hAnsi="Arial" w:cs="Arial"/>
        </w:rPr>
        <w:t>1</w:t>
      </w:r>
    </w:p>
    <w:p w14:paraId="54C15089" w14:textId="77777777" w:rsidR="00553663" w:rsidRPr="00553663" w:rsidRDefault="004A5383" w:rsidP="00553663">
      <w:pPr>
        <w:ind w:left="1440"/>
        <w:contextualSpacing/>
        <w:rPr>
          <w:rFonts w:ascii="Arial" w:hAnsi="Arial" w:cs="Arial"/>
        </w:rPr>
      </w:pPr>
    </w:p>
    <w:p w14:paraId="173B7894" w14:textId="77777777" w:rsidR="00553663" w:rsidRDefault="004A5383" w:rsidP="00553663">
      <w:pPr>
        <w:numPr>
          <w:ilvl w:val="1"/>
          <w:numId w:val="22"/>
        </w:numPr>
        <w:contextualSpacing/>
        <w:rPr>
          <w:rFonts w:ascii="Arial" w:hAnsi="Arial" w:cs="Arial"/>
        </w:rPr>
      </w:pPr>
      <w:r w:rsidRPr="00553663">
        <w:rPr>
          <w:rFonts w:ascii="Arial" w:hAnsi="Arial" w:cs="Arial"/>
        </w:rPr>
        <w:t>4.7% in March 2022</w:t>
      </w:r>
    </w:p>
    <w:p w14:paraId="5F8D9351" w14:textId="77777777" w:rsidR="00D203FA" w:rsidRDefault="004A5383" w:rsidP="00D203FA">
      <w:pPr>
        <w:pStyle w:val="ListParagraph"/>
        <w:rPr>
          <w:rFonts w:ascii="Arial" w:hAnsi="Arial" w:cs="Arial"/>
        </w:rPr>
      </w:pPr>
    </w:p>
    <w:p w14:paraId="55596430" w14:textId="77777777" w:rsidR="00677FEB" w:rsidRDefault="004A5383" w:rsidP="00D203FA">
      <w:pPr>
        <w:pStyle w:val="ListParagraph"/>
        <w:rPr>
          <w:rFonts w:ascii="Arial" w:hAnsi="Arial" w:cs="Arial"/>
        </w:rPr>
      </w:pPr>
    </w:p>
    <w:p w14:paraId="61657681" w14:textId="77777777" w:rsidR="00677FEB" w:rsidRDefault="004A5383" w:rsidP="00D203FA">
      <w:pPr>
        <w:pStyle w:val="ListParagraph"/>
        <w:rPr>
          <w:rFonts w:ascii="Arial" w:hAnsi="Arial" w:cs="Arial"/>
        </w:rPr>
      </w:pPr>
    </w:p>
    <w:p w14:paraId="0C801061" w14:textId="77777777" w:rsidR="00677FEB" w:rsidRDefault="004A5383" w:rsidP="00D203FA">
      <w:pPr>
        <w:pStyle w:val="ListParagraph"/>
        <w:rPr>
          <w:rFonts w:ascii="Arial" w:hAnsi="Arial" w:cs="Arial"/>
        </w:rPr>
      </w:pPr>
    </w:p>
    <w:p w14:paraId="280100BA" w14:textId="77777777" w:rsidR="00D203FA" w:rsidRPr="00887F84" w:rsidRDefault="004A5383" w:rsidP="00CB094E">
      <w:pPr>
        <w:pStyle w:val="ListParagraph"/>
        <w:numPr>
          <w:ilvl w:val="1"/>
          <w:numId w:val="18"/>
        </w:numPr>
        <w:ind w:left="709"/>
        <w:rPr>
          <w:rFonts w:ascii="Arial" w:hAnsi="Arial" w:cs="Arial"/>
          <w:b/>
          <w:bCs/>
        </w:rPr>
      </w:pPr>
      <w:r w:rsidRPr="00887F84">
        <w:rPr>
          <w:rFonts w:ascii="Arial" w:hAnsi="Arial" w:cs="Arial"/>
          <w:b/>
          <w:bCs/>
        </w:rPr>
        <w:t>Conclusions</w:t>
      </w:r>
    </w:p>
    <w:p w14:paraId="4985AED8" w14:textId="77777777" w:rsidR="00E60F55" w:rsidRDefault="004A5383" w:rsidP="00E60F55">
      <w:pPr>
        <w:rPr>
          <w:rFonts w:ascii="Arial" w:hAnsi="Arial" w:cs="Arial"/>
          <w:b/>
          <w:bCs/>
        </w:rPr>
      </w:pPr>
    </w:p>
    <w:p w14:paraId="2891750E" w14:textId="77777777" w:rsidR="00552357" w:rsidRDefault="004A5383" w:rsidP="00552357">
      <w:pPr>
        <w:pStyle w:val="ListParagraph"/>
        <w:numPr>
          <w:ilvl w:val="0"/>
          <w:numId w:val="27"/>
        </w:numPr>
        <w:rPr>
          <w:rFonts w:ascii="Arial" w:hAnsi="Arial" w:cs="Arial"/>
        </w:rPr>
      </w:pPr>
      <w:r w:rsidRPr="00552357">
        <w:rPr>
          <w:rFonts w:ascii="Arial" w:hAnsi="Arial" w:cs="Arial"/>
        </w:rPr>
        <w:lastRenderedPageBreak/>
        <w:t>Where p</w:t>
      </w:r>
      <w:r w:rsidRPr="00552357">
        <w:rPr>
          <w:rFonts w:ascii="Arial" w:hAnsi="Arial" w:cs="Arial"/>
        </w:rPr>
        <w:t>olice force budget deficits</w:t>
      </w:r>
      <w:r w:rsidRPr="00552357">
        <w:rPr>
          <w:rFonts w:ascii="Arial" w:hAnsi="Arial" w:cs="Arial"/>
        </w:rPr>
        <w:t xml:space="preserve"> and associated </w:t>
      </w:r>
      <w:r w:rsidRPr="00552357">
        <w:rPr>
          <w:rFonts w:ascii="Arial" w:hAnsi="Arial" w:cs="Arial"/>
        </w:rPr>
        <w:t>police staff vacancy management</w:t>
      </w:r>
      <w:r w:rsidRPr="00552357">
        <w:rPr>
          <w:rFonts w:ascii="Arial" w:hAnsi="Arial" w:cs="Arial"/>
        </w:rPr>
        <w:t xml:space="preserve"> meet Police Uplift targets </w:t>
      </w:r>
      <w:r w:rsidRPr="00552357">
        <w:rPr>
          <w:rFonts w:ascii="Arial" w:hAnsi="Arial" w:cs="Arial"/>
        </w:rPr>
        <w:t>there is now a squeeze happening on police staff numbers</w:t>
      </w:r>
    </w:p>
    <w:p w14:paraId="6F4452BB" w14:textId="77777777" w:rsidR="00552357" w:rsidRPr="00552357" w:rsidRDefault="004A5383" w:rsidP="00552357">
      <w:pPr>
        <w:pStyle w:val="ListParagraph"/>
        <w:rPr>
          <w:rFonts w:ascii="Arial" w:hAnsi="Arial" w:cs="Arial"/>
        </w:rPr>
      </w:pPr>
    </w:p>
    <w:p w14:paraId="2B26B610" w14:textId="77777777" w:rsidR="00552357" w:rsidRDefault="004A5383" w:rsidP="00552357">
      <w:pPr>
        <w:pStyle w:val="ListParagraph"/>
        <w:numPr>
          <w:ilvl w:val="0"/>
          <w:numId w:val="27"/>
        </w:numPr>
        <w:rPr>
          <w:rFonts w:ascii="Arial" w:hAnsi="Arial" w:cs="Arial"/>
        </w:rPr>
      </w:pPr>
      <w:r w:rsidRPr="00552357">
        <w:rPr>
          <w:rFonts w:ascii="Arial" w:hAnsi="Arial" w:cs="Arial"/>
        </w:rPr>
        <w:t>The growth in the police staff establishment since 201</w:t>
      </w:r>
      <w:r>
        <w:rPr>
          <w:rFonts w:ascii="Arial" w:hAnsi="Arial" w:cs="Arial"/>
        </w:rPr>
        <w:t>6</w:t>
      </w:r>
      <w:r w:rsidRPr="00552357">
        <w:rPr>
          <w:rFonts w:ascii="Arial" w:hAnsi="Arial" w:cs="Arial"/>
        </w:rPr>
        <w:t xml:space="preserve"> has now come to an end </w:t>
      </w:r>
    </w:p>
    <w:p w14:paraId="07234D79" w14:textId="77777777" w:rsidR="00552357" w:rsidRDefault="004A5383" w:rsidP="00552357">
      <w:pPr>
        <w:pStyle w:val="ListParagraph"/>
        <w:rPr>
          <w:rFonts w:ascii="Arial" w:hAnsi="Arial" w:cs="Arial"/>
        </w:rPr>
      </w:pPr>
    </w:p>
    <w:p w14:paraId="705FBD46" w14:textId="77777777" w:rsidR="00EA5F32" w:rsidRPr="00EA5F32" w:rsidRDefault="004A5383" w:rsidP="00EA5F32">
      <w:pPr>
        <w:pStyle w:val="ListParagraph"/>
        <w:numPr>
          <w:ilvl w:val="0"/>
          <w:numId w:val="27"/>
        </w:numPr>
        <w:rPr>
          <w:rFonts w:ascii="Arial" w:hAnsi="Arial" w:cs="Arial"/>
        </w:rPr>
      </w:pPr>
      <w:r>
        <w:rPr>
          <w:rFonts w:ascii="Arial" w:hAnsi="Arial" w:cs="Arial"/>
        </w:rPr>
        <w:t>V</w:t>
      </w:r>
      <w:r w:rsidRPr="00552357">
        <w:rPr>
          <w:rFonts w:ascii="Arial" w:hAnsi="Arial" w:cs="Arial"/>
        </w:rPr>
        <w:t xml:space="preserve">acant or redundant police staff </w:t>
      </w:r>
      <w:r>
        <w:rPr>
          <w:rFonts w:ascii="Arial" w:hAnsi="Arial" w:cs="Arial"/>
        </w:rPr>
        <w:t>posts</w:t>
      </w:r>
      <w:r w:rsidRPr="00552357">
        <w:rPr>
          <w:rFonts w:ascii="Arial" w:hAnsi="Arial" w:cs="Arial"/>
        </w:rPr>
        <w:t xml:space="preserve"> are </w:t>
      </w:r>
      <w:r w:rsidRPr="00552357">
        <w:rPr>
          <w:rFonts w:ascii="Arial" w:hAnsi="Arial" w:cs="Arial"/>
        </w:rPr>
        <w:t xml:space="preserve">providing a convenient way for forces to both </w:t>
      </w:r>
      <w:r w:rsidRPr="00552357">
        <w:rPr>
          <w:rFonts w:ascii="Arial" w:hAnsi="Arial" w:cs="Arial"/>
        </w:rPr>
        <w:t>save money and accommodate Police Uplift officers</w:t>
      </w:r>
      <w:r>
        <w:rPr>
          <w:rFonts w:ascii="Arial" w:hAnsi="Arial" w:cs="Arial"/>
        </w:rPr>
        <w:t xml:space="preserve"> - </w:t>
      </w:r>
      <w:r>
        <w:rPr>
          <w:rFonts w:ascii="Arial" w:hAnsi="Arial" w:cs="Arial"/>
        </w:rPr>
        <w:t>a free resource via Uplift funding</w:t>
      </w:r>
      <w:r>
        <w:rPr>
          <w:rFonts w:ascii="Arial" w:hAnsi="Arial" w:cs="Arial"/>
        </w:rPr>
        <w:t xml:space="preserve"> -</w:t>
      </w:r>
      <w:r w:rsidRPr="00552357">
        <w:rPr>
          <w:rFonts w:ascii="Arial" w:hAnsi="Arial" w:cs="Arial"/>
        </w:rPr>
        <w:t xml:space="preserve"> for w</w:t>
      </w:r>
      <w:r w:rsidRPr="00552357">
        <w:rPr>
          <w:rFonts w:ascii="Arial" w:hAnsi="Arial" w:cs="Arial"/>
        </w:rPr>
        <w:t>ho</w:t>
      </w:r>
      <w:r w:rsidRPr="00552357">
        <w:rPr>
          <w:rFonts w:ascii="Arial" w:hAnsi="Arial" w:cs="Arial"/>
        </w:rPr>
        <w:t>m</w:t>
      </w:r>
      <w:r w:rsidRPr="00552357">
        <w:rPr>
          <w:rFonts w:ascii="Arial" w:hAnsi="Arial" w:cs="Arial"/>
        </w:rPr>
        <w:t xml:space="preserve"> they need to find roles</w:t>
      </w:r>
      <w:r w:rsidRPr="00552357">
        <w:rPr>
          <w:rFonts w:ascii="Arial" w:hAnsi="Arial" w:cs="Arial"/>
        </w:rPr>
        <w:t xml:space="preserve"> or face penalties for not meeting their Uplift targets</w:t>
      </w:r>
    </w:p>
    <w:p w14:paraId="23ED079D" w14:textId="77777777" w:rsidR="00EA5F32" w:rsidRPr="00EA5F32" w:rsidRDefault="004A5383" w:rsidP="00EA5F32">
      <w:pPr>
        <w:pStyle w:val="ListParagraph"/>
        <w:rPr>
          <w:rFonts w:ascii="Arial" w:hAnsi="Arial" w:cs="Arial"/>
        </w:rPr>
      </w:pPr>
    </w:p>
    <w:p w14:paraId="5749DC23" w14:textId="77777777" w:rsidR="00EA5F32" w:rsidRDefault="004A5383" w:rsidP="00552357">
      <w:pPr>
        <w:pStyle w:val="ListParagraph"/>
        <w:numPr>
          <w:ilvl w:val="0"/>
          <w:numId w:val="27"/>
        </w:numPr>
        <w:rPr>
          <w:rFonts w:ascii="Arial" w:hAnsi="Arial" w:cs="Arial"/>
        </w:rPr>
      </w:pPr>
      <w:r>
        <w:rPr>
          <w:rFonts w:ascii="Arial" w:hAnsi="Arial" w:cs="Arial"/>
        </w:rPr>
        <w:t xml:space="preserve">Last year saw the highest ever proportion of police officers </w:t>
      </w:r>
      <w:r>
        <w:rPr>
          <w:rFonts w:ascii="Arial" w:hAnsi="Arial" w:cs="Arial"/>
        </w:rPr>
        <w:t>occupying business support roles</w:t>
      </w:r>
    </w:p>
    <w:p w14:paraId="478F1D35" w14:textId="77777777" w:rsidR="00EA5F32" w:rsidRPr="00EA5F32" w:rsidRDefault="004A5383" w:rsidP="00EA5F32">
      <w:pPr>
        <w:pStyle w:val="ListParagraph"/>
        <w:rPr>
          <w:rFonts w:ascii="Arial" w:hAnsi="Arial" w:cs="Arial"/>
        </w:rPr>
      </w:pPr>
    </w:p>
    <w:p w14:paraId="586042B5" w14:textId="77777777" w:rsidR="00EA5F32" w:rsidRDefault="004A5383" w:rsidP="00552357">
      <w:pPr>
        <w:pStyle w:val="ListParagraph"/>
        <w:numPr>
          <w:ilvl w:val="0"/>
          <w:numId w:val="27"/>
        </w:numPr>
        <w:rPr>
          <w:rFonts w:ascii="Arial" w:hAnsi="Arial" w:cs="Arial"/>
        </w:rPr>
      </w:pPr>
      <w:r>
        <w:rPr>
          <w:rFonts w:ascii="Arial" w:hAnsi="Arial" w:cs="Arial"/>
        </w:rPr>
        <w:t xml:space="preserve">These trends represent very poor value to the public purse because paying police officers to undertake work which does not require a warrant card is paying </w:t>
      </w:r>
      <w:r>
        <w:rPr>
          <w:rFonts w:ascii="Arial" w:hAnsi="Arial" w:cs="Arial"/>
        </w:rPr>
        <w:t xml:space="preserve">well </w:t>
      </w:r>
      <w:r>
        <w:rPr>
          <w:rFonts w:ascii="Arial" w:hAnsi="Arial" w:cs="Arial"/>
        </w:rPr>
        <w:t xml:space="preserve">over the odds </w:t>
      </w:r>
    </w:p>
    <w:p w14:paraId="7FEC0C64" w14:textId="77777777" w:rsidR="00D30EAE" w:rsidRPr="00D30EAE" w:rsidRDefault="004A5383" w:rsidP="00D30EAE">
      <w:pPr>
        <w:pStyle w:val="ListParagraph"/>
        <w:rPr>
          <w:rFonts w:ascii="Arial" w:hAnsi="Arial" w:cs="Arial"/>
        </w:rPr>
      </w:pPr>
    </w:p>
    <w:p w14:paraId="1DA45516" w14:textId="77777777" w:rsidR="00D30EAE" w:rsidRDefault="004A5383" w:rsidP="00552357">
      <w:pPr>
        <w:pStyle w:val="ListParagraph"/>
        <w:numPr>
          <w:ilvl w:val="0"/>
          <w:numId w:val="27"/>
        </w:numPr>
        <w:rPr>
          <w:rFonts w:ascii="Arial" w:hAnsi="Arial" w:cs="Arial"/>
        </w:rPr>
      </w:pPr>
      <w:r>
        <w:rPr>
          <w:rFonts w:ascii="Arial" w:hAnsi="Arial" w:cs="Arial"/>
        </w:rPr>
        <w:t>The Police Service</w:t>
      </w:r>
      <w:r>
        <w:rPr>
          <w:rFonts w:ascii="Arial" w:hAnsi="Arial" w:cs="Arial"/>
        </w:rPr>
        <w:t xml:space="preserve"> will need a strategic workforce plan going forward post Police Uplift</w:t>
      </w:r>
      <w:r>
        <w:rPr>
          <w:rFonts w:ascii="Arial" w:hAnsi="Arial" w:cs="Arial"/>
        </w:rPr>
        <w:t>. This will need to encompass the entire workforce, not just police officers.</w:t>
      </w:r>
    </w:p>
    <w:p w14:paraId="4460F11A" w14:textId="77777777" w:rsidR="00496977" w:rsidRDefault="004A5383" w:rsidP="00496977">
      <w:pPr>
        <w:pStyle w:val="ListParagraph"/>
        <w:rPr>
          <w:rFonts w:ascii="Arial" w:hAnsi="Arial" w:cs="Arial"/>
        </w:rPr>
      </w:pPr>
    </w:p>
    <w:p w14:paraId="560E508E" w14:textId="77777777" w:rsidR="00ED34FB" w:rsidRPr="00496977" w:rsidRDefault="004A5383" w:rsidP="00CB094E">
      <w:pPr>
        <w:pStyle w:val="ListParagraph"/>
        <w:ind w:left="709"/>
        <w:rPr>
          <w:rFonts w:ascii="Arial" w:hAnsi="Arial" w:cs="Arial"/>
        </w:rPr>
      </w:pPr>
    </w:p>
    <w:p w14:paraId="7E3536D1" w14:textId="77777777" w:rsidR="00496977" w:rsidRPr="00496977" w:rsidRDefault="004A5383" w:rsidP="00CB094E">
      <w:pPr>
        <w:pStyle w:val="ListParagraph"/>
        <w:numPr>
          <w:ilvl w:val="0"/>
          <w:numId w:val="18"/>
        </w:numPr>
        <w:ind w:left="426" w:hanging="426"/>
        <w:rPr>
          <w:rFonts w:ascii="Arial" w:hAnsi="Arial" w:cs="Arial"/>
          <w:b/>
          <w:bCs/>
        </w:rPr>
      </w:pPr>
      <w:r w:rsidRPr="00496977">
        <w:rPr>
          <w:rFonts w:ascii="Arial" w:hAnsi="Arial" w:cs="Arial"/>
          <w:b/>
          <w:bCs/>
        </w:rPr>
        <w:t>What roles police forces should prioritise</w:t>
      </w:r>
      <w:r>
        <w:rPr>
          <w:rFonts w:ascii="Arial" w:hAnsi="Arial" w:cs="Arial"/>
          <w:b/>
          <w:bCs/>
        </w:rPr>
        <w:t>?</w:t>
      </w:r>
    </w:p>
    <w:p w14:paraId="5A84EAF5" w14:textId="77777777" w:rsidR="00496977" w:rsidRPr="00496977" w:rsidRDefault="004A5383" w:rsidP="00496977">
      <w:pPr>
        <w:pStyle w:val="ListParagraph"/>
        <w:rPr>
          <w:rFonts w:ascii="Arial" w:hAnsi="Arial" w:cs="Arial"/>
          <w:b/>
          <w:bCs/>
        </w:rPr>
      </w:pPr>
    </w:p>
    <w:p w14:paraId="38369CBC" w14:textId="77777777" w:rsidR="00496977" w:rsidRPr="00496977" w:rsidRDefault="004A5383" w:rsidP="009A57D6">
      <w:pPr>
        <w:pStyle w:val="ListParagraph"/>
        <w:ind w:left="426"/>
        <w:rPr>
          <w:rFonts w:ascii="Arial" w:hAnsi="Arial" w:cs="Arial"/>
          <w:b/>
          <w:bCs/>
        </w:rPr>
      </w:pPr>
      <w:r w:rsidRPr="00496977">
        <w:rPr>
          <w:rFonts w:ascii="Arial" w:hAnsi="Arial" w:cs="Arial"/>
          <w:b/>
          <w:bCs/>
        </w:rPr>
        <w:t>What can be done to improve community policing and increase t</w:t>
      </w:r>
      <w:r w:rsidRPr="00496977">
        <w:rPr>
          <w:rFonts w:ascii="Arial" w:hAnsi="Arial" w:cs="Arial"/>
          <w:b/>
          <w:bCs/>
        </w:rPr>
        <w:t>rust in police officers and forces, including on funding</w:t>
      </w:r>
      <w:r>
        <w:rPr>
          <w:rFonts w:ascii="Arial" w:hAnsi="Arial" w:cs="Arial"/>
          <w:b/>
          <w:bCs/>
        </w:rPr>
        <w:t>?</w:t>
      </w:r>
    </w:p>
    <w:p w14:paraId="2227A912" w14:textId="77777777" w:rsidR="00385398" w:rsidRPr="00385398" w:rsidRDefault="004A5383" w:rsidP="00385398">
      <w:pPr>
        <w:keepNext/>
        <w:autoSpaceDE w:val="0"/>
        <w:autoSpaceDN w:val="0"/>
        <w:adjustRightInd w:val="0"/>
        <w:textAlignment w:val="center"/>
        <w:rPr>
          <w:rFonts w:ascii="Arial" w:hAnsi="Arial" w:cs="Arial"/>
          <w:color w:val="000000"/>
        </w:rPr>
      </w:pPr>
    </w:p>
    <w:p w14:paraId="668DEA08" w14:textId="77777777" w:rsidR="00385398" w:rsidRDefault="004A5383" w:rsidP="00CB094E">
      <w:pPr>
        <w:keepNext/>
        <w:autoSpaceDE w:val="0"/>
        <w:autoSpaceDN w:val="0"/>
        <w:adjustRightInd w:val="0"/>
        <w:ind w:left="-567" w:firstLine="720"/>
        <w:textAlignment w:val="center"/>
        <w:rPr>
          <w:rFonts w:ascii="Arial" w:hAnsi="Arial" w:cs="Arial"/>
          <w:b/>
          <w:bCs/>
          <w:color w:val="000000"/>
        </w:rPr>
      </w:pPr>
      <w:r>
        <w:rPr>
          <w:rFonts w:ascii="Arial" w:hAnsi="Arial" w:cs="Arial"/>
          <w:b/>
          <w:bCs/>
          <w:color w:val="000000"/>
        </w:rPr>
        <w:t>4.1</w:t>
      </w:r>
      <w:r>
        <w:rPr>
          <w:rFonts w:ascii="Arial" w:hAnsi="Arial" w:cs="Arial"/>
          <w:b/>
          <w:bCs/>
          <w:color w:val="000000"/>
        </w:rPr>
        <w:tab/>
      </w:r>
      <w:r w:rsidRPr="00385398">
        <w:rPr>
          <w:rFonts w:ascii="Arial" w:hAnsi="Arial" w:cs="Arial"/>
          <w:b/>
          <w:bCs/>
          <w:color w:val="000000"/>
        </w:rPr>
        <w:t>Introduction</w:t>
      </w:r>
    </w:p>
    <w:p w14:paraId="6D583495" w14:textId="77777777" w:rsidR="00385398" w:rsidRDefault="004A5383" w:rsidP="00A91BC6">
      <w:pPr>
        <w:keepNext/>
        <w:autoSpaceDE w:val="0"/>
        <w:autoSpaceDN w:val="0"/>
        <w:adjustRightInd w:val="0"/>
        <w:textAlignment w:val="center"/>
        <w:rPr>
          <w:rFonts w:ascii="Arial" w:hAnsi="Arial" w:cs="Arial"/>
          <w:b/>
          <w:bCs/>
          <w:color w:val="000000"/>
        </w:rPr>
      </w:pPr>
    </w:p>
    <w:p w14:paraId="6BE625BF" w14:textId="77777777" w:rsidR="00292FFF" w:rsidRDefault="004A5383" w:rsidP="00A91BC6">
      <w:pPr>
        <w:keepNext/>
        <w:autoSpaceDE w:val="0"/>
        <w:autoSpaceDN w:val="0"/>
        <w:adjustRightInd w:val="0"/>
        <w:textAlignment w:val="center"/>
        <w:rPr>
          <w:rFonts w:ascii="Arial" w:hAnsi="Arial" w:cs="Arial"/>
          <w:color w:val="000000"/>
        </w:rPr>
      </w:pPr>
      <w:r>
        <w:rPr>
          <w:rFonts w:ascii="Arial" w:hAnsi="Arial" w:cs="Arial"/>
          <w:color w:val="000000"/>
        </w:rPr>
        <w:t xml:space="preserve">UNISON’s response to </w:t>
      </w:r>
      <w:r>
        <w:rPr>
          <w:rFonts w:ascii="Arial" w:hAnsi="Arial" w:cs="Arial"/>
          <w:color w:val="000000"/>
        </w:rPr>
        <w:t>these Inquiry questions is focused on the role of police comm</w:t>
      </w:r>
      <w:r>
        <w:rPr>
          <w:rFonts w:ascii="Arial" w:hAnsi="Arial" w:cs="Arial"/>
          <w:color w:val="000000"/>
        </w:rPr>
        <w:t>unity support officers.</w:t>
      </w:r>
      <w:r>
        <w:rPr>
          <w:rFonts w:ascii="Arial" w:hAnsi="Arial" w:cs="Arial"/>
          <w:color w:val="000000"/>
        </w:rPr>
        <w:t xml:space="preserve"> </w:t>
      </w:r>
      <w:r>
        <w:rPr>
          <w:rFonts w:ascii="Arial" w:hAnsi="Arial" w:cs="Arial"/>
          <w:color w:val="000000"/>
        </w:rPr>
        <w:t>As set out above, t</w:t>
      </w:r>
      <w:r>
        <w:rPr>
          <w:rFonts w:ascii="Arial" w:hAnsi="Arial" w:cs="Arial"/>
          <w:color w:val="000000"/>
        </w:rPr>
        <w:t xml:space="preserve">he PCSO </w:t>
      </w:r>
      <w:r>
        <w:rPr>
          <w:rFonts w:ascii="Arial" w:hAnsi="Arial" w:cs="Arial"/>
          <w:color w:val="000000"/>
        </w:rPr>
        <w:t xml:space="preserve">workforce </w:t>
      </w:r>
      <w:r>
        <w:rPr>
          <w:rFonts w:ascii="Arial" w:hAnsi="Arial" w:cs="Arial"/>
          <w:color w:val="000000"/>
        </w:rPr>
        <w:t xml:space="preserve">in England </w:t>
      </w:r>
      <w:r>
        <w:rPr>
          <w:rFonts w:ascii="Arial" w:hAnsi="Arial" w:cs="Arial"/>
          <w:color w:val="000000"/>
        </w:rPr>
        <w:t xml:space="preserve">has been the subject of the worst cuts to </w:t>
      </w:r>
      <w:r>
        <w:rPr>
          <w:rFonts w:ascii="Arial" w:hAnsi="Arial" w:cs="Arial"/>
          <w:color w:val="000000"/>
        </w:rPr>
        <w:t xml:space="preserve">any part of </w:t>
      </w:r>
      <w:r>
        <w:rPr>
          <w:rFonts w:ascii="Arial" w:hAnsi="Arial" w:cs="Arial"/>
          <w:color w:val="000000"/>
        </w:rPr>
        <w:t>the police workforce</w:t>
      </w:r>
      <w:r>
        <w:rPr>
          <w:rFonts w:ascii="Arial" w:hAnsi="Arial" w:cs="Arial"/>
          <w:color w:val="000000"/>
        </w:rPr>
        <w:t xml:space="preserve">. </w:t>
      </w:r>
    </w:p>
    <w:p w14:paraId="774306B2" w14:textId="77777777" w:rsidR="00292FFF" w:rsidRDefault="004A5383" w:rsidP="00A91BC6">
      <w:pPr>
        <w:keepNext/>
        <w:autoSpaceDE w:val="0"/>
        <w:autoSpaceDN w:val="0"/>
        <w:adjustRightInd w:val="0"/>
        <w:textAlignment w:val="center"/>
        <w:rPr>
          <w:rFonts w:ascii="Arial" w:hAnsi="Arial" w:cs="Arial"/>
          <w:color w:val="000000"/>
        </w:rPr>
      </w:pPr>
    </w:p>
    <w:p w14:paraId="6164D3AC" w14:textId="77777777" w:rsidR="00A91BC6" w:rsidRPr="00A91BC6" w:rsidRDefault="004A5383" w:rsidP="00A91BC6">
      <w:pPr>
        <w:keepNext/>
        <w:autoSpaceDE w:val="0"/>
        <w:autoSpaceDN w:val="0"/>
        <w:adjustRightInd w:val="0"/>
        <w:textAlignment w:val="center"/>
        <w:rPr>
          <w:rFonts w:ascii="Arial" w:hAnsi="Arial" w:cs="Arial"/>
          <w:color w:val="000000"/>
        </w:rPr>
      </w:pPr>
      <w:r>
        <w:rPr>
          <w:rFonts w:ascii="Arial" w:hAnsi="Arial" w:cs="Arial"/>
          <w:color w:val="000000"/>
        </w:rPr>
        <w:t xml:space="preserve">This is a successful role which is now </w:t>
      </w:r>
      <w:r>
        <w:rPr>
          <w:rFonts w:ascii="Arial" w:hAnsi="Arial" w:cs="Arial"/>
          <w:color w:val="000000"/>
        </w:rPr>
        <w:t xml:space="preserve">facing existential cuts going forward into the next financial year. </w:t>
      </w:r>
      <w:r>
        <w:rPr>
          <w:rFonts w:ascii="Arial" w:hAnsi="Arial" w:cs="Arial"/>
          <w:color w:val="000000"/>
        </w:rPr>
        <w:t>The squeeze of police force budget deficits and the Police Uplift campa</w:t>
      </w:r>
      <w:r>
        <w:rPr>
          <w:rFonts w:ascii="Arial" w:hAnsi="Arial" w:cs="Arial"/>
          <w:color w:val="000000"/>
        </w:rPr>
        <w:t>ign look</w:t>
      </w:r>
      <w:r>
        <w:rPr>
          <w:rFonts w:ascii="Arial" w:hAnsi="Arial" w:cs="Arial"/>
          <w:color w:val="000000"/>
        </w:rPr>
        <w:t>s</w:t>
      </w:r>
      <w:r>
        <w:rPr>
          <w:rFonts w:ascii="Arial" w:hAnsi="Arial" w:cs="Arial"/>
          <w:color w:val="000000"/>
        </w:rPr>
        <w:t xml:space="preserve"> set</w:t>
      </w:r>
      <w:r>
        <w:rPr>
          <w:rFonts w:ascii="Arial" w:hAnsi="Arial" w:cs="Arial"/>
          <w:color w:val="000000"/>
        </w:rPr>
        <w:t xml:space="preserve"> to</w:t>
      </w:r>
      <w:r>
        <w:rPr>
          <w:rFonts w:ascii="Arial" w:hAnsi="Arial" w:cs="Arial"/>
          <w:color w:val="000000"/>
        </w:rPr>
        <w:t xml:space="preserve"> reduce the </w:t>
      </w:r>
      <w:r>
        <w:rPr>
          <w:rFonts w:ascii="Arial" w:hAnsi="Arial" w:cs="Arial"/>
          <w:color w:val="000000"/>
        </w:rPr>
        <w:t xml:space="preserve">already much depleted </w:t>
      </w:r>
      <w:r>
        <w:rPr>
          <w:rFonts w:ascii="Arial" w:hAnsi="Arial" w:cs="Arial"/>
          <w:color w:val="000000"/>
        </w:rPr>
        <w:t xml:space="preserve">PCSO workforce </w:t>
      </w:r>
      <w:r>
        <w:rPr>
          <w:rFonts w:ascii="Arial" w:hAnsi="Arial" w:cs="Arial"/>
          <w:color w:val="000000"/>
        </w:rPr>
        <w:t xml:space="preserve">by very substantial numbers </w:t>
      </w:r>
      <w:r>
        <w:rPr>
          <w:rFonts w:ascii="Arial" w:hAnsi="Arial" w:cs="Arial"/>
          <w:color w:val="000000"/>
        </w:rPr>
        <w:t xml:space="preserve">in England </w:t>
      </w:r>
      <w:r>
        <w:rPr>
          <w:rFonts w:ascii="Arial" w:hAnsi="Arial" w:cs="Arial"/>
          <w:color w:val="000000"/>
        </w:rPr>
        <w:t xml:space="preserve">unless there is funding made available to </w:t>
      </w:r>
      <w:r>
        <w:rPr>
          <w:rFonts w:ascii="Arial" w:hAnsi="Arial" w:cs="Arial"/>
          <w:color w:val="000000"/>
        </w:rPr>
        <w:t>retain and rebuild</w:t>
      </w:r>
      <w:r>
        <w:rPr>
          <w:rFonts w:ascii="Arial" w:hAnsi="Arial" w:cs="Arial"/>
          <w:color w:val="000000"/>
        </w:rPr>
        <w:t xml:space="preserve"> workforce numbers</w:t>
      </w:r>
      <w:r>
        <w:rPr>
          <w:rFonts w:ascii="Arial" w:hAnsi="Arial" w:cs="Arial"/>
          <w:color w:val="000000"/>
        </w:rPr>
        <w:t>. Reports from UNISON police branches</w:t>
      </w:r>
      <w:r>
        <w:rPr>
          <w:rFonts w:ascii="Arial" w:hAnsi="Arial" w:cs="Arial"/>
          <w:color w:val="000000"/>
        </w:rPr>
        <w:t xml:space="preserve"> indicate potential </w:t>
      </w:r>
      <w:r>
        <w:rPr>
          <w:rFonts w:ascii="Arial" w:hAnsi="Arial" w:cs="Arial"/>
          <w:color w:val="000000"/>
        </w:rPr>
        <w:t xml:space="preserve">PCSO </w:t>
      </w:r>
      <w:r>
        <w:rPr>
          <w:rFonts w:ascii="Arial" w:hAnsi="Arial" w:cs="Arial"/>
          <w:color w:val="000000"/>
        </w:rPr>
        <w:t>cuts in 2023/24 of the same magnitude as the Kent Police PCSO cuts referred to above.</w:t>
      </w:r>
    </w:p>
    <w:p w14:paraId="741954CF" w14:textId="77777777" w:rsidR="00385398" w:rsidRPr="00385398" w:rsidRDefault="004A5383" w:rsidP="00385398">
      <w:pPr>
        <w:keepNext/>
        <w:autoSpaceDE w:val="0"/>
        <w:autoSpaceDN w:val="0"/>
        <w:adjustRightInd w:val="0"/>
        <w:textAlignment w:val="center"/>
        <w:rPr>
          <w:rFonts w:ascii="Arial" w:hAnsi="Arial" w:cs="Arial"/>
          <w:b/>
          <w:bCs/>
          <w:color w:val="000000"/>
        </w:rPr>
      </w:pPr>
    </w:p>
    <w:p w14:paraId="0AD7758D" w14:textId="77777777" w:rsidR="00385398" w:rsidRPr="00385398" w:rsidRDefault="004A5383" w:rsidP="00385398">
      <w:pPr>
        <w:keepNext/>
        <w:autoSpaceDE w:val="0"/>
        <w:autoSpaceDN w:val="0"/>
        <w:adjustRightInd w:val="0"/>
        <w:textAlignment w:val="center"/>
        <w:rPr>
          <w:rFonts w:ascii="Arial" w:hAnsi="Arial" w:cs="Arial"/>
          <w:color w:val="000000"/>
        </w:rPr>
      </w:pPr>
      <w:r>
        <w:rPr>
          <w:rFonts w:ascii="Arial" w:hAnsi="Arial" w:cs="Arial"/>
          <w:color w:val="000000"/>
        </w:rPr>
        <w:t>Last</w:t>
      </w:r>
      <w:r w:rsidRPr="00385398">
        <w:rPr>
          <w:rFonts w:ascii="Arial" w:hAnsi="Arial" w:cs="Arial"/>
          <w:color w:val="000000"/>
        </w:rPr>
        <w:t xml:space="preserve"> year, Police Community Support Officers (PCSOs) celebrate</w:t>
      </w:r>
      <w:r>
        <w:rPr>
          <w:rFonts w:ascii="Arial" w:hAnsi="Arial" w:cs="Arial"/>
          <w:color w:val="000000"/>
        </w:rPr>
        <w:t>d</w:t>
      </w:r>
      <w:r w:rsidRPr="00385398">
        <w:rPr>
          <w:rFonts w:ascii="Arial" w:hAnsi="Arial" w:cs="Arial"/>
          <w:color w:val="000000"/>
        </w:rPr>
        <w:t xml:space="preserve"> 20 years of delivering neighbourhood policing. The PCSO role was created by the </w:t>
      </w:r>
      <w:r w:rsidRPr="00385398">
        <w:rPr>
          <w:rFonts w:ascii="Arial" w:hAnsi="Arial" w:cs="Arial"/>
          <w:color w:val="000000"/>
        </w:rPr>
        <w:t>2002 Police Reform Act and since that time PCSOs have more than proved their worth.</w:t>
      </w:r>
    </w:p>
    <w:p w14:paraId="06C54884" w14:textId="77777777" w:rsidR="00385398" w:rsidRPr="00385398" w:rsidRDefault="004A5383" w:rsidP="00385398">
      <w:pPr>
        <w:keepNext/>
        <w:autoSpaceDE w:val="0"/>
        <w:autoSpaceDN w:val="0"/>
        <w:adjustRightInd w:val="0"/>
        <w:textAlignment w:val="center"/>
        <w:rPr>
          <w:rFonts w:ascii="Arial" w:hAnsi="Arial" w:cs="Arial"/>
          <w:color w:val="000000"/>
        </w:rPr>
      </w:pPr>
    </w:p>
    <w:p w14:paraId="597B9C76" w14:textId="77777777" w:rsidR="00385398" w:rsidRPr="00385398" w:rsidRDefault="004A5383" w:rsidP="00385398">
      <w:pPr>
        <w:keepNext/>
        <w:autoSpaceDE w:val="0"/>
        <w:autoSpaceDN w:val="0"/>
        <w:adjustRightInd w:val="0"/>
        <w:textAlignment w:val="center"/>
        <w:rPr>
          <w:rFonts w:ascii="Arial" w:hAnsi="Arial" w:cs="Arial"/>
          <w:color w:val="000000"/>
        </w:rPr>
      </w:pPr>
      <w:r w:rsidRPr="00385398">
        <w:rPr>
          <w:rFonts w:ascii="Arial" w:hAnsi="Arial" w:cs="Arial"/>
          <w:color w:val="000000"/>
        </w:rPr>
        <w:t>UNISON is the union for PCSOs. We are proud to represent them and the vital work that they do. We hope that everyone with an interest in policing will join with us and our</w:t>
      </w:r>
      <w:r w:rsidRPr="00385398">
        <w:rPr>
          <w:rFonts w:ascii="Arial" w:hAnsi="Arial" w:cs="Arial"/>
          <w:color w:val="000000"/>
        </w:rPr>
        <w:t xml:space="preserve"> members to toast the success of PCSOs in delivering </w:t>
      </w:r>
      <w:r w:rsidRPr="00385398">
        <w:rPr>
          <w:rFonts w:ascii="Arial" w:hAnsi="Arial" w:cs="Arial"/>
          <w:color w:val="000000"/>
        </w:rPr>
        <w:lastRenderedPageBreak/>
        <w:t>neighbourhood policing over the last 20 years. Without PCSOs there simply is no local policing.</w:t>
      </w:r>
    </w:p>
    <w:p w14:paraId="762E30A8" w14:textId="77777777" w:rsidR="00385398" w:rsidRPr="00385398" w:rsidRDefault="004A5383" w:rsidP="00385398">
      <w:pPr>
        <w:keepNext/>
        <w:autoSpaceDE w:val="0"/>
        <w:autoSpaceDN w:val="0"/>
        <w:adjustRightInd w:val="0"/>
        <w:textAlignment w:val="center"/>
        <w:rPr>
          <w:rFonts w:ascii="Arial" w:hAnsi="Arial" w:cs="Arial"/>
          <w:color w:val="000000"/>
        </w:rPr>
      </w:pPr>
    </w:p>
    <w:p w14:paraId="650D9C68" w14:textId="77777777" w:rsidR="00385398" w:rsidRPr="00385398" w:rsidRDefault="004A5383" w:rsidP="00385398">
      <w:pPr>
        <w:keepNext/>
        <w:autoSpaceDE w:val="0"/>
        <w:autoSpaceDN w:val="0"/>
        <w:adjustRightInd w:val="0"/>
        <w:textAlignment w:val="center"/>
        <w:rPr>
          <w:rFonts w:ascii="Arial" w:hAnsi="Arial" w:cs="Arial"/>
          <w:color w:val="000000"/>
        </w:rPr>
      </w:pPr>
      <w:r w:rsidRPr="00385398">
        <w:rPr>
          <w:rFonts w:ascii="Arial" w:hAnsi="Arial" w:cs="Arial"/>
          <w:color w:val="000000"/>
        </w:rPr>
        <w:t>PCSOs provide a highly visible police presence. They deter anti-social behaviour, provide reassurance, gat</w:t>
      </w:r>
      <w:r w:rsidRPr="00385398">
        <w:rPr>
          <w:rFonts w:ascii="Arial" w:hAnsi="Arial" w:cs="Arial"/>
          <w:color w:val="000000"/>
        </w:rPr>
        <w:t xml:space="preserve">her intelligence and work with businesses, schools and statutory partners to keep communities safe. PCSOs are a force for good. </w:t>
      </w:r>
    </w:p>
    <w:p w14:paraId="563639E4" w14:textId="77777777" w:rsidR="00385398" w:rsidRPr="00385398" w:rsidRDefault="004A5383" w:rsidP="00385398">
      <w:pPr>
        <w:keepNext/>
        <w:autoSpaceDE w:val="0"/>
        <w:autoSpaceDN w:val="0"/>
        <w:adjustRightInd w:val="0"/>
        <w:textAlignment w:val="center"/>
        <w:rPr>
          <w:rFonts w:ascii="Arial" w:hAnsi="Arial" w:cs="Arial"/>
          <w:color w:val="000000"/>
        </w:rPr>
      </w:pPr>
    </w:p>
    <w:p w14:paraId="7957C02F" w14:textId="77777777" w:rsidR="00385398" w:rsidRPr="00385398" w:rsidRDefault="004A5383" w:rsidP="00385398">
      <w:pPr>
        <w:keepNext/>
        <w:autoSpaceDE w:val="0"/>
        <w:autoSpaceDN w:val="0"/>
        <w:adjustRightInd w:val="0"/>
        <w:textAlignment w:val="center"/>
        <w:rPr>
          <w:rFonts w:ascii="Arial" w:hAnsi="Arial" w:cs="Arial"/>
          <w:color w:val="000000"/>
        </w:rPr>
      </w:pPr>
      <w:r w:rsidRPr="00385398">
        <w:rPr>
          <w:rFonts w:ascii="Arial" w:hAnsi="Arial" w:cs="Arial"/>
          <w:color w:val="000000"/>
        </w:rPr>
        <w:t>People love PCSOs’ visibility, their in-depth knowledge of local areas and their approachability. The PCSO role attracted the highest ever proportion of Black, Asian and Minority Ethnic new joiners to the police service. Put simply, PCSOs are key to mainta</w:t>
      </w:r>
      <w:r w:rsidRPr="00385398">
        <w:rPr>
          <w:rFonts w:ascii="Arial" w:hAnsi="Arial" w:cs="Arial"/>
          <w:color w:val="000000"/>
        </w:rPr>
        <w:t>ining</w:t>
      </w:r>
      <w:r>
        <w:rPr>
          <w:rFonts w:ascii="Arial" w:hAnsi="Arial" w:cs="Arial"/>
          <w:color w:val="000000"/>
        </w:rPr>
        <w:t xml:space="preserve"> trust and</w:t>
      </w:r>
      <w:r w:rsidRPr="00385398">
        <w:rPr>
          <w:rFonts w:ascii="Arial" w:hAnsi="Arial" w:cs="Arial"/>
          <w:color w:val="000000"/>
        </w:rPr>
        <w:t xml:space="preserve"> public confidence in policing. </w:t>
      </w:r>
    </w:p>
    <w:p w14:paraId="3674BB8B" w14:textId="77777777" w:rsidR="00385398" w:rsidRPr="00385398" w:rsidRDefault="004A5383" w:rsidP="00385398">
      <w:pPr>
        <w:keepNext/>
        <w:autoSpaceDE w:val="0"/>
        <w:autoSpaceDN w:val="0"/>
        <w:adjustRightInd w:val="0"/>
        <w:textAlignment w:val="center"/>
        <w:rPr>
          <w:rFonts w:ascii="Arial" w:hAnsi="Arial" w:cs="Arial"/>
          <w:color w:val="000000"/>
        </w:rPr>
      </w:pPr>
    </w:p>
    <w:p w14:paraId="374B8FB3" w14:textId="77777777" w:rsidR="00385398" w:rsidRPr="00385398" w:rsidRDefault="004A5383" w:rsidP="00385398">
      <w:pPr>
        <w:shd w:val="clear" w:color="auto" w:fill="FFFFFF"/>
        <w:spacing w:after="300"/>
        <w:rPr>
          <w:rFonts w:ascii="Arial" w:eastAsia="Times New Roman" w:hAnsi="Arial" w:cs="Arial"/>
          <w:color w:val="1F1F1F"/>
          <w:lang w:eastAsia="en-GB"/>
        </w:rPr>
      </w:pPr>
      <w:r w:rsidRPr="00385398">
        <w:rPr>
          <w:rFonts w:ascii="Arial" w:eastAsia="Times New Roman" w:hAnsi="Arial" w:cs="Arial"/>
          <w:lang w:eastAsia="en-GB"/>
        </w:rPr>
        <w:t>Despite their success, PCSO numbers in England have been cut by 4</w:t>
      </w:r>
      <w:r>
        <w:rPr>
          <w:rFonts w:ascii="Arial" w:eastAsia="Times New Roman" w:hAnsi="Arial" w:cs="Arial"/>
          <w:lang w:eastAsia="en-GB"/>
        </w:rPr>
        <w:t>8</w:t>
      </w:r>
      <w:r w:rsidRPr="00385398">
        <w:rPr>
          <w:rFonts w:ascii="Arial" w:eastAsia="Times New Roman" w:hAnsi="Arial" w:cs="Arial"/>
          <w:lang w:eastAsia="en-GB"/>
        </w:rPr>
        <w:t>% since 2010. In Wales, by contrast, the Welsh Government has invested in additional PCSOs, showing</w:t>
      </w:r>
      <w:r w:rsidRPr="00385398">
        <w:rPr>
          <w:rFonts w:ascii="Arial" w:eastAsia="Times New Roman" w:hAnsi="Arial" w:cs="Arial"/>
          <w:color w:val="1F1F1F"/>
          <w:lang w:eastAsia="en-GB"/>
        </w:rPr>
        <w:t xml:space="preserve"> very clearly that, where there is politic</w:t>
      </w:r>
      <w:r w:rsidRPr="00385398">
        <w:rPr>
          <w:rFonts w:ascii="Arial" w:eastAsia="Times New Roman" w:hAnsi="Arial" w:cs="Arial"/>
          <w:color w:val="1F1F1F"/>
          <w:lang w:eastAsia="en-GB"/>
        </w:rPr>
        <w:t>al will, neighbourhood policing can be actively grown.</w:t>
      </w:r>
    </w:p>
    <w:p w14:paraId="68D49573" w14:textId="77777777" w:rsidR="00385398" w:rsidRPr="00385398" w:rsidRDefault="004A5383" w:rsidP="00385398">
      <w:pPr>
        <w:keepNext/>
        <w:autoSpaceDE w:val="0"/>
        <w:autoSpaceDN w:val="0"/>
        <w:adjustRightInd w:val="0"/>
        <w:textAlignment w:val="center"/>
        <w:rPr>
          <w:rFonts w:ascii="Arial" w:hAnsi="Arial" w:cs="Arial"/>
          <w:color w:val="000000"/>
        </w:rPr>
      </w:pPr>
      <w:r>
        <w:rPr>
          <w:rFonts w:ascii="Arial" w:hAnsi="Arial" w:cs="Arial"/>
          <w:color w:val="000000"/>
        </w:rPr>
        <w:t xml:space="preserve">As part of our </w:t>
      </w:r>
      <w:r w:rsidRPr="00736C9F">
        <w:rPr>
          <w:rFonts w:ascii="Arial" w:hAnsi="Arial" w:cs="Arial"/>
          <w:i/>
          <w:iCs/>
          <w:color w:val="000000"/>
        </w:rPr>
        <w:t>PCSO20 Campaign</w:t>
      </w:r>
      <w:r>
        <w:rPr>
          <w:rFonts w:ascii="Arial" w:hAnsi="Arial" w:cs="Arial"/>
          <w:color w:val="000000"/>
        </w:rPr>
        <w:t xml:space="preserve"> </w:t>
      </w:r>
      <w:r w:rsidRPr="00385398">
        <w:rPr>
          <w:rFonts w:ascii="Arial" w:hAnsi="Arial" w:cs="Arial"/>
          <w:color w:val="000000"/>
        </w:rPr>
        <w:t>UNISON</w:t>
      </w:r>
      <w:r>
        <w:rPr>
          <w:rFonts w:ascii="Arial" w:hAnsi="Arial" w:cs="Arial"/>
          <w:color w:val="000000"/>
        </w:rPr>
        <w:t xml:space="preserve"> has been</w:t>
      </w:r>
      <w:r w:rsidRPr="00385398">
        <w:rPr>
          <w:rFonts w:ascii="Arial" w:hAnsi="Arial" w:cs="Arial"/>
          <w:color w:val="000000"/>
        </w:rPr>
        <w:t xml:space="preserve"> calling on the UK Government, MPs, Senedd Members, Chief Constables, Police and Crime Commissioners, Council Leaders and Elected Mayors, to commit to supp</w:t>
      </w:r>
      <w:r w:rsidRPr="00385398">
        <w:rPr>
          <w:rFonts w:ascii="Arial" w:hAnsi="Arial" w:cs="Arial"/>
          <w:color w:val="000000"/>
        </w:rPr>
        <w:t xml:space="preserve">ort the PCSO workforce for the next 20 years.  This will need extra funding to increase PCSO numbers in England. UNISON is calling for an additional </w:t>
      </w:r>
      <w:r>
        <w:rPr>
          <w:rFonts w:ascii="Arial" w:hAnsi="Arial" w:cs="Arial"/>
          <w:color w:val="000000"/>
        </w:rPr>
        <w:t>8,168</w:t>
      </w:r>
      <w:r w:rsidRPr="00385398">
        <w:rPr>
          <w:rFonts w:ascii="Arial" w:hAnsi="Arial" w:cs="Arial"/>
          <w:color w:val="000000"/>
        </w:rPr>
        <w:t xml:space="preserve"> PCSO posts here to replace those lost since 2010.</w:t>
      </w:r>
    </w:p>
    <w:p w14:paraId="3E764B4C" w14:textId="77777777" w:rsidR="00385398" w:rsidRPr="00385398" w:rsidRDefault="004A5383" w:rsidP="00385398">
      <w:pPr>
        <w:keepNext/>
        <w:autoSpaceDE w:val="0"/>
        <w:autoSpaceDN w:val="0"/>
        <w:adjustRightInd w:val="0"/>
        <w:textAlignment w:val="center"/>
        <w:rPr>
          <w:rFonts w:ascii="Arial" w:hAnsi="Arial" w:cs="Arial"/>
          <w:color w:val="000000"/>
        </w:rPr>
      </w:pPr>
    </w:p>
    <w:p w14:paraId="5B337960" w14:textId="77777777" w:rsidR="00385398" w:rsidRDefault="004A5383" w:rsidP="00385398">
      <w:pPr>
        <w:keepNext/>
        <w:autoSpaceDE w:val="0"/>
        <w:autoSpaceDN w:val="0"/>
        <w:adjustRightInd w:val="0"/>
        <w:textAlignment w:val="center"/>
        <w:rPr>
          <w:rFonts w:ascii="Arial" w:hAnsi="Arial" w:cs="Arial"/>
          <w:color w:val="000000"/>
        </w:rPr>
      </w:pPr>
      <w:r w:rsidRPr="00385398">
        <w:rPr>
          <w:rFonts w:ascii="Arial" w:hAnsi="Arial" w:cs="Arial"/>
          <w:color w:val="000000"/>
        </w:rPr>
        <w:t>By rebuilding the PCSO workforce in England, and b</w:t>
      </w:r>
      <w:r w:rsidRPr="00385398">
        <w:rPr>
          <w:rFonts w:ascii="Arial" w:hAnsi="Arial" w:cs="Arial"/>
          <w:color w:val="000000"/>
        </w:rPr>
        <w:t>y continuing the high level of support in Cymru/Wales, the police service and the communities it serves have everything to gain.</w:t>
      </w:r>
    </w:p>
    <w:p w14:paraId="60C43EC0" w14:textId="77777777" w:rsidR="00677FEB" w:rsidRPr="00385398" w:rsidRDefault="004A5383" w:rsidP="00385398">
      <w:pPr>
        <w:keepNext/>
        <w:autoSpaceDE w:val="0"/>
        <w:autoSpaceDN w:val="0"/>
        <w:adjustRightInd w:val="0"/>
        <w:textAlignment w:val="center"/>
        <w:rPr>
          <w:rFonts w:ascii="Arial" w:hAnsi="Arial" w:cs="Arial"/>
          <w:color w:val="000000"/>
        </w:rPr>
      </w:pPr>
    </w:p>
    <w:p w14:paraId="63A834A6" w14:textId="77777777" w:rsidR="00385398" w:rsidRPr="00385398" w:rsidRDefault="004A5383" w:rsidP="00CB094E">
      <w:pPr>
        <w:spacing w:after="200" w:line="276" w:lineRule="auto"/>
        <w:rPr>
          <w:rFonts w:ascii="Arial" w:eastAsia="Times New Roman" w:hAnsi="Arial" w:cs="Arial"/>
          <w:b/>
          <w:bCs/>
        </w:rPr>
      </w:pPr>
      <w:r>
        <w:rPr>
          <w:rFonts w:ascii="Arial" w:eastAsia="Times New Roman" w:hAnsi="Arial" w:cs="Arial"/>
          <w:b/>
          <w:bCs/>
        </w:rPr>
        <w:t>4.2</w:t>
      </w:r>
      <w:r>
        <w:rPr>
          <w:rFonts w:ascii="Arial" w:eastAsia="Times New Roman" w:hAnsi="Arial" w:cs="Arial"/>
          <w:b/>
          <w:bCs/>
        </w:rPr>
        <w:tab/>
      </w:r>
      <w:r w:rsidRPr="00385398">
        <w:rPr>
          <w:rFonts w:ascii="Arial" w:eastAsia="Times New Roman" w:hAnsi="Arial" w:cs="Arial"/>
          <w:b/>
          <w:bCs/>
        </w:rPr>
        <w:t xml:space="preserve">PCSOs are Visible Policing </w:t>
      </w:r>
    </w:p>
    <w:p w14:paraId="46F8A988" w14:textId="77777777" w:rsidR="00385398" w:rsidRPr="00385398" w:rsidRDefault="004A5383" w:rsidP="00385398">
      <w:pPr>
        <w:spacing w:after="200" w:line="276" w:lineRule="auto"/>
        <w:rPr>
          <w:rFonts w:ascii="Arial" w:eastAsia="Times New Roman" w:hAnsi="Arial" w:cs="Arial"/>
          <w:b/>
          <w:bCs/>
        </w:rPr>
      </w:pPr>
      <w:r w:rsidRPr="00385398">
        <w:rPr>
          <w:rFonts w:ascii="Arial" w:hAnsi="Arial" w:cs="Arial"/>
        </w:rPr>
        <w:t>‘</w:t>
      </w:r>
      <w:r w:rsidRPr="00385398">
        <w:rPr>
          <w:rFonts w:ascii="Arial" w:hAnsi="Arial" w:cs="Arial"/>
          <w:i/>
          <w:iCs/>
        </w:rPr>
        <w:t xml:space="preserve">The fundamental role of the PCSO is to contribute to the policing of </w:t>
      </w:r>
      <w:r w:rsidRPr="00385398">
        <w:rPr>
          <w:rFonts w:ascii="Arial" w:hAnsi="Arial" w:cs="Arial"/>
          <w:i/>
          <w:iCs/>
        </w:rPr>
        <w:t>neighbourhoods through targeted visible patrol, with the purpose of engaging with and reassuring the public; increasing orderliness in public places; being accessible to communities; and working at a local level with stakeholders to solve or mitigate issue</w:t>
      </w:r>
      <w:r w:rsidRPr="00385398">
        <w:rPr>
          <w:rFonts w:ascii="Arial" w:hAnsi="Arial" w:cs="Arial"/>
          <w:i/>
          <w:iCs/>
        </w:rPr>
        <w:t>s, problems or safety concerns faced by the community.’</w:t>
      </w:r>
      <w:r>
        <w:rPr>
          <w:rFonts w:ascii="Arial" w:hAnsi="Arial" w:cs="Arial"/>
          <w:i/>
          <w:iCs/>
          <w:vertAlign w:val="superscript"/>
        </w:rPr>
        <w:endnoteReference w:id="2"/>
      </w:r>
    </w:p>
    <w:p w14:paraId="4C8CAF75" w14:textId="77777777" w:rsidR="00385398" w:rsidRPr="00385398" w:rsidRDefault="004A5383" w:rsidP="00385398">
      <w:pPr>
        <w:shd w:val="clear" w:color="auto" w:fill="FFFFF6"/>
        <w:spacing w:before="100" w:beforeAutospacing="1" w:after="100" w:afterAutospacing="1"/>
        <w:rPr>
          <w:rFonts w:ascii="Arial" w:hAnsi="Arial" w:cs="Arial"/>
        </w:rPr>
      </w:pPr>
      <w:r w:rsidRPr="00385398">
        <w:rPr>
          <w:rFonts w:ascii="Arial" w:hAnsi="Arial" w:cs="Arial"/>
        </w:rPr>
        <w:t>PCSOs were introduced precisely because police officers, by the nature of their role, are not able to spend the time in communities necessary to build long term confidence and trust. This remains th</w:t>
      </w:r>
      <w:r w:rsidRPr="00385398">
        <w:rPr>
          <w:rFonts w:ascii="Arial" w:hAnsi="Arial" w:cs="Arial"/>
        </w:rPr>
        <w:t>e case today.</w:t>
      </w:r>
    </w:p>
    <w:p w14:paraId="4C33E84E" w14:textId="77777777" w:rsidR="00385398" w:rsidRPr="00385398" w:rsidRDefault="004A5383" w:rsidP="00385398">
      <w:pPr>
        <w:spacing w:after="200" w:line="276" w:lineRule="auto"/>
        <w:rPr>
          <w:rFonts w:ascii="Arial" w:eastAsia="Times New Roman" w:hAnsi="Arial" w:cs="Arial"/>
        </w:rPr>
      </w:pPr>
      <w:r w:rsidRPr="00385398">
        <w:rPr>
          <w:rFonts w:ascii="Arial" w:eastAsia="Times New Roman" w:hAnsi="Arial" w:cs="Arial"/>
        </w:rPr>
        <w:t>PCSOs have always been the backbone of neighbourhood policing. In 2008, PCSOs made up on average 50% of the workforce in community policing teams</w:t>
      </w:r>
      <w:r>
        <w:rPr>
          <w:rFonts w:ascii="Arial" w:eastAsia="Times New Roman" w:hAnsi="Arial" w:cs="Arial"/>
          <w:vertAlign w:val="superscript"/>
        </w:rPr>
        <w:endnoteReference w:id="3"/>
      </w:r>
      <w:r w:rsidRPr="00385398">
        <w:rPr>
          <w:rFonts w:ascii="Arial" w:eastAsia="Times New Roman" w:hAnsi="Arial" w:cs="Arial"/>
        </w:rPr>
        <w:t xml:space="preserve">. </w:t>
      </w:r>
    </w:p>
    <w:p w14:paraId="7E63D924" w14:textId="77777777" w:rsidR="00385398" w:rsidRPr="00385398" w:rsidRDefault="004A5383" w:rsidP="00385398">
      <w:pPr>
        <w:shd w:val="clear" w:color="auto" w:fill="FFFFF6"/>
        <w:spacing w:before="100" w:beforeAutospacing="1" w:after="100" w:afterAutospacing="1"/>
        <w:rPr>
          <w:rFonts w:ascii="Arial" w:eastAsia="Times New Roman" w:hAnsi="Arial" w:cs="Arial"/>
          <w:color w:val="000000"/>
          <w:lang w:eastAsia="en-GB"/>
        </w:rPr>
      </w:pPr>
      <w:r w:rsidRPr="00F33A0C">
        <w:rPr>
          <w:rFonts w:ascii="Arial" w:hAnsi="Arial" w:cs="Arial"/>
        </w:rPr>
        <w:t xml:space="preserve">By being visible and present, PCSOs have a unique ability to </w:t>
      </w:r>
      <w:r w:rsidRPr="00F33A0C">
        <w:rPr>
          <w:rFonts w:ascii="Arial" w:eastAsia="Times New Roman" w:hAnsi="Arial" w:cs="Arial"/>
          <w:color w:val="000000"/>
          <w:lang w:eastAsia="en-GB"/>
        </w:rPr>
        <w:t>develop close working relations</w:t>
      </w:r>
      <w:r w:rsidRPr="00F33A0C">
        <w:rPr>
          <w:rFonts w:ascii="Arial" w:eastAsia="Times New Roman" w:hAnsi="Arial" w:cs="Arial"/>
          <w:color w:val="000000"/>
          <w:lang w:eastAsia="en-GB"/>
        </w:rPr>
        <w:t>hips with individuals and community bodies, to support vulnerable people and promote community cohesion. This is how trust in policing is built - carefully and painstakingly from the ground up.</w:t>
      </w:r>
      <w:r w:rsidRPr="00385398">
        <w:rPr>
          <w:rFonts w:ascii="Arial" w:eastAsia="Times New Roman" w:hAnsi="Arial" w:cs="Arial"/>
          <w:color w:val="000000"/>
          <w:lang w:eastAsia="en-GB"/>
        </w:rPr>
        <w:t xml:space="preserve"> </w:t>
      </w:r>
    </w:p>
    <w:p w14:paraId="578E2DFE" w14:textId="77777777" w:rsidR="00385398" w:rsidRPr="00385398" w:rsidRDefault="004A5383" w:rsidP="00CB094E">
      <w:pPr>
        <w:spacing w:before="100" w:beforeAutospacing="1" w:after="100" w:afterAutospacing="1"/>
        <w:ind w:left="567" w:hanging="567"/>
        <w:rPr>
          <w:rFonts w:ascii="Arial" w:eastAsia="Times New Roman" w:hAnsi="Arial" w:cs="Arial"/>
          <w:b/>
          <w:bCs/>
          <w:color w:val="000000"/>
          <w:lang w:eastAsia="en-GB"/>
        </w:rPr>
      </w:pPr>
      <w:r>
        <w:rPr>
          <w:rFonts w:ascii="Arial" w:eastAsia="Times New Roman" w:hAnsi="Arial" w:cs="Arial"/>
          <w:b/>
          <w:bCs/>
          <w:color w:val="000000"/>
          <w:lang w:eastAsia="en-GB"/>
        </w:rPr>
        <w:t>4.3</w:t>
      </w:r>
      <w:r>
        <w:rPr>
          <w:rFonts w:ascii="Arial" w:eastAsia="Times New Roman" w:hAnsi="Arial" w:cs="Arial"/>
          <w:b/>
          <w:bCs/>
          <w:color w:val="000000"/>
          <w:lang w:eastAsia="en-GB"/>
        </w:rPr>
        <w:tab/>
      </w:r>
      <w:r w:rsidRPr="00385398">
        <w:rPr>
          <w:rFonts w:ascii="Arial" w:eastAsia="Times New Roman" w:hAnsi="Arial" w:cs="Arial"/>
          <w:b/>
          <w:bCs/>
          <w:color w:val="000000"/>
          <w:lang w:eastAsia="en-GB"/>
        </w:rPr>
        <w:t>PCSOs have Powers</w:t>
      </w:r>
    </w:p>
    <w:p w14:paraId="0487431E" w14:textId="77777777" w:rsidR="00385398" w:rsidRPr="00385398" w:rsidRDefault="004A5383" w:rsidP="00385398">
      <w:pPr>
        <w:spacing w:before="100" w:beforeAutospacing="1" w:after="100" w:afterAutospacing="1"/>
        <w:rPr>
          <w:rFonts w:ascii="Arial" w:eastAsia="Times New Roman" w:hAnsi="Arial" w:cs="Arial"/>
          <w:i/>
          <w:iCs/>
          <w:color w:val="000000"/>
          <w:lang w:eastAsia="en-GB"/>
        </w:rPr>
      </w:pPr>
      <w:r w:rsidRPr="00385398">
        <w:rPr>
          <w:rFonts w:ascii="Arial" w:eastAsia="Times New Roman" w:hAnsi="Arial" w:cs="Arial"/>
          <w:i/>
          <w:iCs/>
          <w:color w:val="000000"/>
          <w:lang w:eastAsia="en-GB"/>
        </w:rPr>
        <w:lastRenderedPageBreak/>
        <w:t>‘PCSOs have legal powers of enforcement in line with local force requirements to support the successful resolution, prevention and deterrence of local crime. PCSOs are also expected to respond to a wider range of non-criminal issues that contribute to vuln</w:t>
      </w:r>
      <w:r w:rsidRPr="00385398">
        <w:rPr>
          <w:rFonts w:ascii="Arial" w:eastAsia="Times New Roman" w:hAnsi="Arial" w:cs="Arial"/>
          <w:i/>
          <w:iCs/>
          <w:color w:val="000000"/>
          <w:lang w:eastAsia="en-GB"/>
        </w:rPr>
        <w:t>erability and safety within the community. They will be expected to act with discretion, making appropriate use of their designated powers and acting within Force guidelines.’</w:t>
      </w:r>
      <w:r>
        <w:rPr>
          <w:rFonts w:ascii="Arial" w:eastAsia="Times New Roman" w:hAnsi="Arial" w:cs="Arial"/>
          <w:i/>
          <w:iCs/>
          <w:color w:val="000000"/>
          <w:vertAlign w:val="superscript"/>
          <w:lang w:eastAsia="en-GB"/>
        </w:rPr>
        <w:endnoteReference w:id="4"/>
      </w:r>
    </w:p>
    <w:p w14:paraId="54268135" w14:textId="77777777" w:rsidR="00385398" w:rsidRPr="00385398" w:rsidRDefault="004A5383" w:rsidP="00385398">
      <w:pPr>
        <w:spacing w:before="100" w:beforeAutospacing="1" w:after="100" w:afterAutospacing="1"/>
        <w:rPr>
          <w:rFonts w:ascii="Arial" w:eastAsia="Times New Roman" w:hAnsi="Arial" w:cs="Arial"/>
          <w:color w:val="000000"/>
          <w:lang w:eastAsia="en-GB"/>
        </w:rPr>
      </w:pPr>
      <w:r w:rsidRPr="00385398">
        <w:rPr>
          <w:rFonts w:ascii="Arial" w:eastAsia="Times New Roman" w:hAnsi="Arial" w:cs="Arial"/>
          <w:color w:val="000000"/>
          <w:lang w:eastAsia="en-GB"/>
        </w:rPr>
        <w:t xml:space="preserve">Chief Constables have the discretion to award their PCSOs any power of a </w:t>
      </w:r>
      <w:r w:rsidRPr="00385398">
        <w:rPr>
          <w:rFonts w:ascii="Arial" w:eastAsia="Times New Roman" w:hAnsi="Arial" w:cs="Arial"/>
          <w:color w:val="000000"/>
          <w:lang w:eastAsia="en-GB"/>
        </w:rPr>
        <w:t>police constable that is not in the list of excluded powers in Schedule 10 to the Policing and Crime Act 2017. These powers are potentially very extensive but vary from force to force depending on the PCSO role locally.</w:t>
      </w:r>
    </w:p>
    <w:p w14:paraId="6437A7A4" w14:textId="77777777" w:rsidR="00385398" w:rsidRDefault="004A5383" w:rsidP="00385398">
      <w:pPr>
        <w:spacing w:before="100" w:beforeAutospacing="1" w:after="100" w:afterAutospacing="1"/>
        <w:rPr>
          <w:rFonts w:ascii="Arial" w:eastAsia="Times New Roman" w:hAnsi="Arial" w:cs="Arial"/>
          <w:color w:val="000000"/>
          <w:lang w:eastAsia="en-GB"/>
        </w:rPr>
      </w:pPr>
      <w:r w:rsidRPr="00385398">
        <w:rPr>
          <w:rFonts w:ascii="Arial" w:eastAsia="Times New Roman" w:hAnsi="Arial" w:cs="Arial"/>
          <w:color w:val="000000"/>
          <w:lang w:eastAsia="en-GB"/>
        </w:rPr>
        <w:t>UNISON’s PCSO members have consisten</w:t>
      </w:r>
      <w:r w:rsidRPr="00385398">
        <w:rPr>
          <w:rFonts w:ascii="Arial" w:eastAsia="Times New Roman" w:hAnsi="Arial" w:cs="Arial"/>
          <w:color w:val="000000"/>
          <w:lang w:eastAsia="en-GB"/>
        </w:rPr>
        <w:t>tly called for the award of appropriate additional powers to increase their operational effectiveness.</w:t>
      </w:r>
    </w:p>
    <w:p w14:paraId="4627332B" w14:textId="77777777" w:rsidR="00385398" w:rsidRPr="00385398" w:rsidRDefault="004A5383" w:rsidP="00CB094E">
      <w:pPr>
        <w:spacing w:before="100" w:beforeAutospacing="1" w:after="100" w:afterAutospacing="1"/>
        <w:rPr>
          <w:rFonts w:ascii="Arial" w:eastAsia="Times New Roman" w:hAnsi="Arial" w:cs="Arial"/>
          <w:b/>
          <w:bCs/>
          <w:color w:val="000000"/>
          <w:lang w:eastAsia="en-GB"/>
        </w:rPr>
      </w:pPr>
      <w:r>
        <w:rPr>
          <w:rFonts w:ascii="Arial" w:eastAsia="Times New Roman" w:hAnsi="Arial" w:cs="Arial"/>
          <w:b/>
          <w:bCs/>
          <w:color w:val="000000"/>
          <w:lang w:eastAsia="en-GB"/>
        </w:rPr>
        <w:t>4.4</w:t>
      </w:r>
      <w:r>
        <w:rPr>
          <w:rFonts w:ascii="Arial" w:eastAsia="Times New Roman" w:hAnsi="Arial" w:cs="Arial"/>
          <w:b/>
          <w:bCs/>
          <w:color w:val="000000"/>
          <w:lang w:eastAsia="en-GB"/>
        </w:rPr>
        <w:tab/>
      </w:r>
      <w:r w:rsidRPr="00385398">
        <w:rPr>
          <w:rFonts w:ascii="Arial" w:eastAsia="Times New Roman" w:hAnsi="Arial" w:cs="Arial"/>
          <w:b/>
          <w:bCs/>
          <w:color w:val="000000"/>
          <w:lang w:eastAsia="en-GB"/>
        </w:rPr>
        <w:t>PCSOs are Innovative Problem Solvers</w:t>
      </w:r>
    </w:p>
    <w:p w14:paraId="68E2C45F" w14:textId="77777777" w:rsidR="00385398" w:rsidRPr="00385398" w:rsidRDefault="004A5383" w:rsidP="00385398">
      <w:pPr>
        <w:shd w:val="clear" w:color="auto" w:fill="FFFFF6"/>
        <w:spacing w:before="100" w:beforeAutospacing="1" w:after="100" w:afterAutospacing="1"/>
        <w:rPr>
          <w:rFonts w:ascii="Arial" w:eastAsia="Times New Roman" w:hAnsi="Arial" w:cs="Arial"/>
          <w:i/>
          <w:iCs/>
          <w:color w:val="000000"/>
          <w:lang w:eastAsia="en-GB"/>
        </w:rPr>
      </w:pPr>
      <w:r w:rsidRPr="00385398">
        <w:rPr>
          <w:rFonts w:ascii="Arial" w:hAnsi="Arial" w:cs="Arial"/>
          <w:color w:val="000000"/>
        </w:rPr>
        <w:t>PCSOs: ‘</w:t>
      </w:r>
      <w:r w:rsidRPr="00385398">
        <w:rPr>
          <w:rFonts w:ascii="Arial" w:eastAsia="Times New Roman" w:hAnsi="Arial" w:cs="Arial"/>
          <w:i/>
          <w:iCs/>
          <w:color w:val="000000"/>
          <w:lang w:eastAsia="en-GB"/>
        </w:rPr>
        <w:t xml:space="preserve">Support the identification and exploration of new ways of working and innovation in community policing, </w:t>
      </w:r>
      <w:r w:rsidRPr="00385398">
        <w:rPr>
          <w:rFonts w:ascii="Arial" w:eastAsia="Times New Roman" w:hAnsi="Arial" w:cs="Arial"/>
          <w:i/>
          <w:iCs/>
          <w:color w:val="000000"/>
          <w:lang w:eastAsia="en-GB"/>
        </w:rPr>
        <w:t>applying critical thinking and problem-solving methodologies to identify solutions to problems in line with evidence-based practice.’</w:t>
      </w:r>
      <w:r>
        <w:rPr>
          <w:rFonts w:ascii="Arial" w:eastAsia="Times New Roman" w:hAnsi="Arial" w:cs="Arial"/>
          <w:i/>
          <w:iCs/>
          <w:color w:val="000000"/>
          <w:vertAlign w:val="superscript"/>
          <w:lang w:eastAsia="en-GB"/>
        </w:rPr>
        <w:endnoteReference w:id="5"/>
      </w:r>
    </w:p>
    <w:p w14:paraId="5E9462DA" w14:textId="77777777" w:rsidR="00385398" w:rsidRPr="00385398" w:rsidRDefault="004A5383" w:rsidP="00385398">
      <w:pPr>
        <w:shd w:val="clear" w:color="auto" w:fill="FFFFF6"/>
        <w:spacing w:before="100" w:beforeAutospacing="1" w:after="100" w:afterAutospacing="1"/>
        <w:rPr>
          <w:rFonts w:ascii="Arial" w:eastAsia="Times New Roman" w:hAnsi="Arial" w:cs="Arial"/>
          <w:color w:val="000000"/>
          <w:lang w:eastAsia="en-GB"/>
        </w:rPr>
      </w:pPr>
      <w:r w:rsidRPr="00385398">
        <w:rPr>
          <w:rFonts w:ascii="Arial" w:eastAsia="Times New Roman" w:hAnsi="Arial" w:cs="Arial"/>
          <w:color w:val="000000"/>
          <w:lang w:eastAsia="en-GB"/>
        </w:rPr>
        <w:t xml:space="preserve">PCSOs deliver policing in new and innovative ways. They might work in a multi-agency family hub, spend time in </w:t>
      </w:r>
      <w:r w:rsidRPr="00385398">
        <w:rPr>
          <w:rFonts w:ascii="Arial" w:eastAsia="Times New Roman" w:hAnsi="Arial" w:cs="Arial"/>
          <w:color w:val="000000"/>
          <w:lang w:eastAsia="en-GB"/>
        </w:rPr>
        <w:t>schools or universities, undertake safer travel patrol on buses and trains, or give advice to the public on crime prevention and staying safe.</w:t>
      </w:r>
    </w:p>
    <w:p w14:paraId="7DA12613" w14:textId="77777777" w:rsidR="00385398" w:rsidRPr="00385398" w:rsidRDefault="004A5383" w:rsidP="00CB094E">
      <w:pPr>
        <w:shd w:val="clear" w:color="auto" w:fill="FFFFF6"/>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4.5</w:t>
      </w:r>
      <w:r>
        <w:rPr>
          <w:rFonts w:ascii="Arial" w:eastAsia="Times New Roman" w:hAnsi="Arial" w:cs="Arial"/>
          <w:b/>
          <w:bCs/>
          <w:color w:val="000000"/>
          <w:lang w:eastAsia="en-GB"/>
        </w:rPr>
        <w:tab/>
      </w:r>
      <w:r w:rsidRPr="00385398">
        <w:rPr>
          <w:rFonts w:ascii="Arial" w:eastAsia="Times New Roman" w:hAnsi="Arial" w:cs="Arial"/>
          <w:b/>
          <w:bCs/>
          <w:color w:val="000000"/>
          <w:lang w:eastAsia="en-GB"/>
        </w:rPr>
        <w:t>PCSOs are Crime-Stoppers</w:t>
      </w:r>
    </w:p>
    <w:p w14:paraId="2A3EA1C9" w14:textId="77777777" w:rsidR="00385398" w:rsidRPr="00385398" w:rsidRDefault="004A5383" w:rsidP="00385398">
      <w:pPr>
        <w:shd w:val="clear" w:color="auto" w:fill="FFFFF6"/>
        <w:spacing w:before="100" w:beforeAutospacing="1" w:after="100" w:afterAutospacing="1"/>
        <w:rPr>
          <w:rFonts w:ascii="Arial" w:eastAsia="Times New Roman" w:hAnsi="Arial" w:cs="Arial"/>
          <w:color w:val="000000"/>
          <w:lang w:eastAsia="en-GB"/>
        </w:rPr>
      </w:pPr>
      <w:r w:rsidRPr="00385398">
        <w:rPr>
          <w:rFonts w:ascii="Arial" w:eastAsia="Times New Roman" w:hAnsi="Arial" w:cs="Arial"/>
          <w:color w:val="000000"/>
          <w:lang w:eastAsia="en-GB"/>
        </w:rPr>
        <w:t xml:space="preserve">Research by the Cambridge Institute of Criminology published in 2016 found that </w:t>
      </w:r>
      <w:r w:rsidRPr="00385398">
        <w:rPr>
          <w:rFonts w:ascii="Arial" w:hAnsi="Arial" w:cs="Arial"/>
          <w:color w:val="171717"/>
          <w:shd w:val="clear" w:color="auto" w:fill="FFFFFF"/>
        </w:rPr>
        <w:t>targ</w:t>
      </w:r>
      <w:r w:rsidRPr="00385398">
        <w:rPr>
          <w:rFonts w:ascii="Arial" w:hAnsi="Arial" w:cs="Arial"/>
          <w:color w:val="171717"/>
          <w:shd w:val="clear" w:color="auto" w:fill="FFFFFF"/>
        </w:rPr>
        <w:t>eting each crime ‘hot spot’ in a city with 21 extra minutes of daily foot patrolling by Police Community Support Officers could save the justice system hundreds of thousands of pounds through prevented crime.</w:t>
      </w:r>
      <w:r>
        <w:rPr>
          <w:rFonts w:ascii="Arial" w:hAnsi="Arial" w:cs="Arial"/>
          <w:color w:val="171717"/>
          <w:shd w:val="clear" w:color="auto" w:fill="FFFFFF"/>
          <w:vertAlign w:val="superscript"/>
        </w:rPr>
        <w:endnoteReference w:id="6"/>
      </w:r>
    </w:p>
    <w:p w14:paraId="3FD171AA" w14:textId="77777777" w:rsidR="00385398" w:rsidRPr="00385398" w:rsidRDefault="004A5383" w:rsidP="00CB094E">
      <w:pPr>
        <w:shd w:val="clear" w:color="auto" w:fill="FFFFF6"/>
        <w:spacing w:before="100" w:beforeAutospacing="1" w:after="100" w:afterAutospacing="1"/>
        <w:rPr>
          <w:rFonts w:ascii="Arial" w:eastAsia="Times New Roman" w:hAnsi="Arial" w:cs="Arial"/>
          <w:b/>
          <w:bCs/>
          <w:color w:val="000000"/>
          <w:lang w:eastAsia="en-GB"/>
        </w:rPr>
      </w:pPr>
      <w:r>
        <w:rPr>
          <w:rFonts w:ascii="Arial" w:eastAsia="Times New Roman" w:hAnsi="Arial" w:cs="Arial"/>
          <w:b/>
          <w:bCs/>
          <w:color w:val="000000"/>
          <w:lang w:eastAsia="en-GB"/>
        </w:rPr>
        <w:t>4.6</w:t>
      </w:r>
      <w:r>
        <w:rPr>
          <w:rFonts w:ascii="Arial" w:eastAsia="Times New Roman" w:hAnsi="Arial" w:cs="Arial"/>
          <w:b/>
          <w:bCs/>
          <w:color w:val="000000"/>
          <w:lang w:eastAsia="en-GB"/>
        </w:rPr>
        <w:tab/>
      </w:r>
      <w:r w:rsidRPr="00385398">
        <w:rPr>
          <w:rFonts w:ascii="Arial" w:eastAsia="Times New Roman" w:hAnsi="Arial" w:cs="Arial"/>
          <w:b/>
          <w:bCs/>
          <w:color w:val="000000"/>
          <w:lang w:eastAsia="en-GB"/>
        </w:rPr>
        <w:t>PCSOs are the Eyes and Ears of their Poli</w:t>
      </w:r>
      <w:r w:rsidRPr="00385398">
        <w:rPr>
          <w:rFonts w:ascii="Arial" w:eastAsia="Times New Roman" w:hAnsi="Arial" w:cs="Arial"/>
          <w:b/>
          <w:bCs/>
          <w:color w:val="000000"/>
          <w:lang w:eastAsia="en-GB"/>
        </w:rPr>
        <w:t>ce Force</w:t>
      </w:r>
    </w:p>
    <w:p w14:paraId="610251D6" w14:textId="77777777" w:rsidR="00385398" w:rsidRPr="00385398" w:rsidRDefault="004A5383" w:rsidP="00385398">
      <w:pPr>
        <w:spacing w:before="100" w:beforeAutospacing="1" w:after="100" w:afterAutospacing="1"/>
        <w:rPr>
          <w:rFonts w:ascii="Arial" w:eastAsia="Times New Roman" w:hAnsi="Arial" w:cs="Arial"/>
          <w:i/>
          <w:iCs/>
          <w:color w:val="000000"/>
          <w:lang w:eastAsia="en-GB"/>
        </w:rPr>
      </w:pPr>
      <w:r w:rsidRPr="00385398">
        <w:rPr>
          <w:rFonts w:ascii="Arial" w:eastAsia="Times New Roman" w:hAnsi="Arial" w:cs="Arial"/>
          <w:i/>
          <w:iCs/>
          <w:color w:val="000000"/>
          <w:lang w:eastAsia="en-GB"/>
        </w:rPr>
        <w:t>‘PCSOs will be in a position to gather considerable intelligence, which will need to be processed, in accordance with the intelligence cycle.</w:t>
      </w:r>
      <w:r w:rsidRPr="00385398">
        <w:rPr>
          <w:rFonts w:ascii="Arial" w:eastAsia="Times New Roman" w:hAnsi="Arial" w:cs="Arial"/>
          <w:i/>
          <w:iCs/>
          <w:color w:val="000000"/>
          <w:u w:val="single"/>
          <w:lang w:eastAsia="en-GB"/>
        </w:rPr>
        <w:t xml:space="preserve"> </w:t>
      </w:r>
      <w:r w:rsidRPr="00385398">
        <w:rPr>
          <w:rFonts w:ascii="Arial" w:eastAsia="Times New Roman" w:hAnsi="Arial" w:cs="Arial"/>
          <w:i/>
          <w:iCs/>
          <w:color w:val="000000"/>
          <w:lang w:eastAsia="en-GB"/>
        </w:rPr>
        <w:t xml:space="preserve">The potential for PCSOs to gain access to people who might ordinarily resist giving </w:t>
      </w:r>
      <w:r w:rsidRPr="00385398">
        <w:rPr>
          <w:rFonts w:ascii="Arial" w:eastAsia="Times New Roman" w:hAnsi="Arial" w:cs="Arial"/>
          <w:i/>
          <w:iCs/>
          <w:color w:val="000000"/>
          <w:lang w:eastAsia="en-GB"/>
        </w:rPr>
        <w:t>information to a police officer should not be overlooked.’</w:t>
      </w:r>
      <w:r>
        <w:rPr>
          <w:rFonts w:ascii="Arial" w:eastAsia="Times New Roman" w:hAnsi="Arial" w:cs="Arial"/>
          <w:i/>
          <w:iCs/>
          <w:color w:val="000000"/>
          <w:vertAlign w:val="superscript"/>
          <w:lang w:eastAsia="en-GB"/>
        </w:rPr>
        <w:endnoteReference w:id="7"/>
      </w:r>
    </w:p>
    <w:p w14:paraId="310A58BB" w14:textId="77777777" w:rsidR="00FC3B4B" w:rsidRPr="00385398" w:rsidRDefault="004A5383" w:rsidP="00385398">
      <w:pPr>
        <w:spacing w:before="100" w:beforeAutospacing="1" w:after="100" w:afterAutospacing="1"/>
        <w:rPr>
          <w:rFonts w:ascii="Arial" w:eastAsia="Times New Roman" w:hAnsi="Arial" w:cs="Arial"/>
          <w:color w:val="000000"/>
          <w:lang w:eastAsia="en-GB"/>
        </w:rPr>
      </w:pPr>
      <w:r w:rsidRPr="00385398">
        <w:rPr>
          <w:rFonts w:ascii="Arial" w:eastAsia="Times New Roman" w:hAnsi="Arial" w:cs="Arial"/>
          <w:color w:val="000000"/>
          <w:lang w:eastAsia="en-GB"/>
        </w:rPr>
        <w:t>Because they are embedded in the communities they serve, PCSOs get to know the pattern of criminal and anti-social behaviour on their beat inside out. Their approachability and familiarity mean t</w:t>
      </w:r>
      <w:r w:rsidRPr="00385398">
        <w:rPr>
          <w:rFonts w:ascii="Arial" w:eastAsia="Times New Roman" w:hAnsi="Arial" w:cs="Arial"/>
          <w:color w:val="000000"/>
          <w:lang w:eastAsia="en-GB"/>
        </w:rPr>
        <w:t>hat the public will open up to them in a way that is simply not possible with police officers. The intelligence provided to forces by their PCSOs is invaluable. Lose your PCSOs, and you lose vital police intelligence.</w:t>
      </w:r>
    </w:p>
    <w:p w14:paraId="74FADD8A" w14:textId="77777777" w:rsidR="00385398" w:rsidRPr="00385398" w:rsidRDefault="004A5383" w:rsidP="00CB094E">
      <w:pPr>
        <w:spacing w:before="100" w:beforeAutospacing="1" w:after="100" w:afterAutospacing="1"/>
        <w:rPr>
          <w:rFonts w:ascii="Arial" w:eastAsia="Times New Roman" w:hAnsi="Arial" w:cs="Arial"/>
          <w:b/>
          <w:bCs/>
          <w:color w:val="000000"/>
          <w:lang w:eastAsia="en-GB"/>
        </w:rPr>
      </w:pPr>
      <w:r>
        <w:rPr>
          <w:rFonts w:ascii="Arial" w:eastAsia="Times New Roman" w:hAnsi="Arial" w:cs="Arial"/>
          <w:b/>
          <w:bCs/>
          <w:color w:val="000000"/>
          <w:lang w:eastAsia="en-GB"/>
        </w:rPr>
        <w:t>4.7</w:t>
      </w:r>
      <w:r>
        <w:rPr>
          <w:rFonts w:ascii="Arial" w:eastAsia="Times New Roman" w:hAnsi="Arial" w:cs="Arial"/>
          <w:b/>
          <w:bCs/>
          <w:color w:val="000000"/>
          <w:lang w:eastAsia="en-GB"/>
        </w:rPr>
        <w:tab/>
      </w:r>
      <w:r w:rsidRPr="00385398">
        <w:rPr>
          <w:rFonts w:ascii="Arial" w:eastAsia="Times New Roman" w:hAnsi="Arial" w:cs="Arial"/>
          <w:b/>
          <w:bCs/>
          <w:color w:val="000000"/>
          <w:lang w:eastAsia="en-GB"/>
        </w:rPr>
        <w:t>PCSOs are Diverse</w:t>
      </w:r>
    </w:p>
    <w:p w14:paraId="5711EEA4" w14:textId="77777777" w:rsidR="00385398" w:rsidRPr="00385398" w:rsidRDefault="004A5383" w:rsidP="00385398">
      <w:pPr>
        <w:spacing w:before="100" w:beforeAutospacing="1" w:after="100" w:afterAutospacing="1"/>
        <w:rPr>
          <w:rFonts w:ascii="Arial" w:eastAsia="Times New Roman" w:hAnsi="Arial" w:cs="Arial"/>
          <w:color w:val="000000"/>
          <w:lang w:eastAsia="en-GB"/>
        </w:rPr>
      </w:pPr>
      <w:r w:rsidRPr="00385398">
        <w:rPr>
          <w:rFonts w:ascii="Arial" w:eastAsia="Times New Roman" w:hAnsi="Arial" w:cs="Arial"/>
          <w:color w:val="000000"/>
          <w:lang w:eastAsia="en-GB"/>
        </w:rPr>
        <w:t>In terms of ethn</w:t>
      </w:r>
      <w:r w:rsidRPr="00385398">
        <w:rPr>
          <w:rFonts w:ascii="Arial" w:eastAsia="Times New Roman" w:hAnsi="Arial" w:cs="Arial"/>
          <w:color w:val="000000"/>
          <w:lang w:eastAsia="en-GB"/>
        </w:rPr>
        <w:t xml:space="preserve">icity, the PCSO workforce is more diverse than either the police staff workforce, or the police officer workforce. </w:t>
      </w:r>
    </w:p>
    <w:p w14:paraId="65FCFEFD" w14:textId="77777777" w:rsidR="00385398" w:rsidRPr="00385398" w:rsidRDefault="004A5383" w:rsidP="00385398">
      <w:pPr>
        <w:spacing w:before="100" w:beforeAutospacing="1" w:after="100" w:afterAutospacing="1"/>
        <w:rPr>
          <w:rFonts w:ascii="Arial" w:eastAsia="Times New Roman" w:hAnsi="Arial" w:cs="Arial"/>
          <w:color w:val="000000"/>
          <w:lang w:eastAsia="en-GB"/>
        </w:rPr>
      </w:pPr>
      <w:r w:rsidRPr="00385398">
        <w:rPr>
          <w:rFonts w:ascii="Arial" w:eastAsia="Times New Roman" w:hAnsi="Arial" w:cs="Arial"/>
          <w:color w:val="000000"/>
          <w:lang w:eastAsia="en-GB"/>
        </w:rPr>
        <w:lastRenderedPageBreak/>
        <w:t>In March 202</w:t>
      </w:r>
      <w:r>
        <w:rPr>
          <w:rFonts w:ascii="Arial" w:eastAsia="Times New Roman" w:hAnsi="Arial" w:cs="Arial"/>
          <w:color w:val="000000"/>
          <w:lang w:eastAsia="en-GB"/>
        </w:rPr>
        <w:t>2</w:t>
      </w:r>
      <w:r w:rsidRPr="00385398">
        <w:rPr>
          <w:rFonts w:ascii="Arial" w:eastAsia="Times New Roman" w:hAnsi="Arial" w:cs="Arial"/>
          <w:color w:val="000000"/>
          <w:lang w:eastAsia="en-GB"/>
        </w:rPr>
        <w:t>, 1</w:t>
      </w:r>
      <w:r>
        <w:rPr>
          <w:rFonts w:ascii="Arial" w:eastAsia="Times New Roman" w:hAnsi="Arial" w:cs="Arial"/>
          <w:color w:val="000000"/>
          <w:lang w:eastAsia="en-GB"/>
        </w:rPr>
        <w:t>1</w:t>
      </w:r>
      <w:r w:rsidRPr="00385398">
        <w:rPr>
          <w:rFonts w:ascii="Arial" w:eastAsia="Times New Roman" w:hAnsi="Arial" w:cs="Arial"/>
          <w:color w:val="000000"/>
          <w:lang w:eastAsia="en-GB"/>
        </w:rPr>
        <w:t>% of PCSOs identified as Black, Asian or Minority Ethnic</w:t>
      </w:r>
      <w:r>
        <w:rPr>
          <w:rFonts w:ascii="Arial" w:eastAsia="Times New Roman" w:hAnsi="Arial" w:cs="Arial"/>
          <w:color w:val="000000"/>
          <w:vertAlign w:val="superscript"/>
          <w:lang w:eastAsia="en-GB"/>
        </w:rPr>
        <w:endnoteReference w:id="8"/>
      </w:r>
      <w:r w:rsidRPr="00385398">
        <w:rPr>
          <w:rFonts w:ascii="Arial" w:eastAsia="Times New Roman" w:hAnsi="Arial" w:cs="Arial"/>
          <w:color w:val="000000"/>
          <w:lang w:eastAsia="en-GB"/>
        </w:rPr>
        <w:t xml:space="preserve">, compared with 8% of police officers and 8% of police staff. </w:t>
      </w:r>
    </w:p>
    <w:p w14:paraId="35CF21F4" w14:textId="77777777" w:rsidR="00385398" w:rsidRPr="00385398" w:rsidRDefault="004A5383" w:rsidP="00385398">
      <w:pPr>
        <w:spacing w:before="100" w:beforeAutospacing="1" w:after="100" w:afterAutospacing="1"/>
        <w:rPr>
          <w:rFonts w:ascii="Arial" w:eastAsia="Times New Roman" w:hAnsi="Arial" w:cs="Arial"/>
          <w:color w:val="000000"/>
          <w:lang w:eastAsia="en-GB"/>
        </w:rPr>
      </w:pPr>
      <w:r w:rsidRPr="00385398">
        <w:rPr>
          <w:rFonts w:ascii="Arial" w:eastAsia="Times New Roman" w:hAnsi="Arial" w:cs="Arial"/>
          <w:color w:val="000000"/>
          <w:lang w:eastAsia="en-GB"/>
        </w:rPr>
        <w:t>PCSO ethnic diversity was even higher in the past. Back in 2006, 15% of PCSOs identified as Black, Asian or Minority Ethnic. UNISON believes that the cuts to the PCSO workforce since 2010 are l</w:t>
      </w:r>
      <w:r w:rsidRPr="00385398">
        <w:rPr>
          <w:rFonts w:ascii="Arial" w:eastAsia="Times New Roman" w:hAnsi="Arial" w:cs="Arial"/>
          <w:color w:val="000000"/>
          <w:lang w:eastAsia="en-GB"/>
        </w:rPr>
        <w:t>argely to blame for the loss of diversity.</w:t>
      </w:r>
    </w:p>
    <w:p w14:paraId="665652A6" w14:textId="77777777" w:rsidR="00385398" w:rsidRPr="00385398" w:rsidRDefault="004A5383" w:rsidP="00385398">
      <w:pPr>
        <w:spacing w:before="100" w:beforeAutospacing="1" w:after="100" w:afterAutospacing="1"/>
        <w:rPr>
          <w:rFonts w:ascii="Arial" w:eastAsia="Times New Roman" w:hAnsi="Arial" w:cs="Arial"/>
          <w:color w:val="000000"/>
          <w:lang w:eastAsia="en-GB"/>
        </w:rPr>
      </w:pPr>
      <w:r w:rsidRPr="00385398">
        <w:rPr>
          <w:rFonts w:ascii="Arial" w:eastAsia="Times New Roman" w:hAnsi="Arial" w:cs="Arial"/>
          <w:color w:val="000000"/>
          <w:lang w:eastAsia="en-GB"/>
        </w:rPr>
        <w:t>In terms of gender, the PCSO workforce is the most balanced part of the police workforce - 47% female and 53% male in March 202</w:t>
      </w:r>
      <w:r>
        <w:rPr>
          <w:rFonts w:ascii="Arial" w:eastAsia="Times New Roman" w:hAnsi="Arial" w:cs="Arial"/>
          <w:color w:val="000000"/>
          <w:lang w:eastAsia="en-GB"/>
        </w:rPr>
        <w:t>2</w:t>
      </w:r>
      <w:r>
        <w:rPr>
          <w:rFonts w:ascii="Arial" w:eastAsia="Times New Roman" w:hAnsi="Arial" w:cs="Arial"/>
          <w:color w:val="000000"/>
          <w:vertAlign w:val="superscript"/>
          <w:lang w:eastAsia="en-GB"/>
        </w:rPr>
        <w:endnoteReference w:id="9"/>
      </w:r>
      <w:r w:rsidRPr="00385398">
        <w:rPr>
          <w:rFonts w:ascii="Arial" w:eastAsia="Times New Roman" w:hAnsi="Arial" w:cs="Arial"/>
          <w:color w:val="000000"/>
          <w:lang w:eastAsia="en-GB"/>
        </w:rPr>
        <w:t>.</w:t>
      </w:r>
    </w:p>
    <w:p w14:paraId="18AD8F50" w14:textId="77777777" w:rsidR="00385398" w:rsidRPr="00385398" w:rsidRDefault="004A5383" w:rsidP="00385398">
      <w:pPr>
        <w:spacing w:before="100" w:beforeAutospacing="1" w:after="100" w:afterAutospacing="1"/>
        <w:rPr>
          <w:rFonts w:ascii="Arial" w:eastAsia="Times New Roman" w:hAnsi="Arial" w:cs="Arial"/>
          <w:color w:val="000000"/>
          <w:lang w:eastAsia="en-GB"/>
        </w:rPr>
      </w:pPr>
      <w:r w:rsidRPr="00385398">
        <w:rPr>
          <w:rFonts w:ascii="Arial" w:eastAsia="Times New Roman" w:hAnsi="Arial" w:cs="Arial"/>
          <w:color w:val="000000"/>
          <w:lang w:eastAsia="en-GB"/>
        </w:rPr>
        <w:t>The secret to creating a diverse police service, reflective of the communities it</w:t>
      </w:r>
      <w:r w:rsidRPr="00385398">
        <w:rPr>
          <w:rFonts w:ascii="Arial" w:eastAsia="Times New Roman" w:hAnsi="Arial" w:cs="Arial"/>
          <w:color w:val="000000"/>
          <w:lang w:eastAsia="en-GB"/>
        </w:rPr>
        <w:t xml:space="preserve"> serves, is plain for all to see – they are called PCSOs.</w:t>
      </w:r>
    </w:p>
    <w:p w14:paraId="555F9DD8" w14:textId="77777777" w:rsidR="00385398" w:rsidRPr="00385398" w:rsidRDefault="004A5383" w:rsidP="00CB094E">
      <w:pPr>
        <w:spacing w:before="100" w:beforeAutospacing="1" w:after="100" w:afterAutospacing="1"/>
        <w:rPr>
          <w:rFonts w:ascii="Arial" w:eastAsia="Times New Roman" w:hAnsi="Arial" w:cs="Arial"/>
          <w:b/>
          <w:bCs/>
          <w:color w:val="000000"/>
          <w:lang w:eastAsia="en-GB"/>
        </w:rPr>
      </w:pPr>
      <w:r>
        <w:rPr>
          <w:rFonts w:ascii="Arial" w:eastAsia="Times New Roman" w:hAnsi="Arial" w:cs="Arial"/>
          <w:b/>
          <w:bCs/>
          <w:color w:val="000000"/>
          <w:lang w:eastAsia="en-GB"/>
        </w:rPr>
        <w:t>4.8</w:t>
      </w:r>
      <w:r>
        <w:rPr>
          <w:rFonts w:ascii="Arial" w:eastAsia="Times New Roman" w:hAnsi="Arial" w:cs="Arial"/>
          <w:b/>
          <w:bCs/>
          <w:color w:val="000000"/>
          <w:lang w:eastAsia="en-GB"/>
        </w:rPr>
        <w:tab/>
      </w:r>
      <w:r w:rsidRPr="00385398">
        <w:rPr>
          <w:rFonts w:ascii="Arial" w:eastAsia="Times New Roman" w:hAnsi="Arial" w:cs="Arial"/>
          <w:b/>
          <w:bCs/>
          <w:color w:val="000000"/>
          <w:lang w:eastAsia="en-GB"/>
        </w:rPr>
        <w:t>PCSO Numbers are Falling in England</w:t>
      </w:r>
    </w:p>
    <w:p w14:paraId="503740A2" w14:textId="77777777" w:rsidR="00385398" w:rsidRPr="00385398" w:rsidRDefault="004A5383" w:rsidP="00385398">
      <w:pPr>
        <w:spacing w:before="100" w:beforeAutospacing="1" w:after="100" w:afterAutospacing="1"/>
        <w:rPr>
          <w:rFonts w:ascii="Arial" w:eastAsia="Times New Roman" w:hAnsi="Arial" w:cs="Arial"/>
          <w:color w:val="000000"/>
          <w:lang w:eastAsia="en-GB"/>
        </w:rPr>
      </w:pPr>
      <w:r w:rsidRPr="00385398">
        <w:rPr>
          <w:rFonts w:ascii="Arial" w:eastAsia="Times New Roman" w:hAnsi="Arial" w:cs="Arial"/>
          <w:color w:val="000000"/>
          <w:lang w:eastAsia="en-GB"/>
        </w:rPr>
        <w:t>Despite the success of the PCSO model, the enthusiasm with which they are greeted by the general public, their ground-breaking diversity levels and crime-stopping abilities, the PCSO workforce has declined in England by 4</w:t>
      </w:r>
      <w:r>
        <w:rPr>
          <w:rFonts w:ascii="Arial" w:eastAsia="Times New Roman" w:hAnsi="Arial" w:cs="Arial"/>
          <w:color w:val="000000"/>
          <w:lang w:eastAsia="en-GB"/>
        </w:rPr>
        <w:t>8</w:t>
      </w:r>
      <w:r w:rsidRPr="00385398">
        <w:rPr>
          <w:rFonts w:ascii="Arial" w:eastAsia="Times New Roman" w:hAnsi="Arial" w:cs="Arial"/>
          <w:color w:val="000000"/>
          <w:lang w:eastAsia="en-GB"/>
        </w:rPr>
        <w:t>% since 2010.</w:t>
      </w:r>
    </w:p>
    <w:p w14:paraId="72B76688" w14:textId="77777777" w:rsidR="00385398" w:rsidRPr="00385398" w:rsidRDefault="004A5383" w:rsidP="00385398">
      <w:pPr>
        <w:spacing w:after="200" w:line="276" w:lineRule="auto"/>
        <w:rPr>
          <w:rFonts w:ascii="Arial" w:eastAsia="Times New Roman" w:hAnsi="Arial" w:cs="Arial"/>
        </w:rPr>
      </w:pPr>
      <w:r w:rsidRPr="00385398">
        <w:rPr>
          <w:rFonts w:ascii="Arial" w:eastAsia="Times New Roman" w:hAnsi="Arial" w:cs="Arial"/>
        </w:rPr>
        <w:t>All parts of the pol</w:t>
      </w:r>
      <w:r w:rsidRPr="00385398">
        <w:rPr>
          <w:rFonts w:ascii="Arial" w:eastAsia="Times New Roman" w:hAnsi="Arial" w:cs="Arial"/>
        </w:rPr>
        <w:t>ice workforce were cut significantly because of government austerity following the 2010 election, but PCSOs were worst affected.  A double whammy of a 30% reduction in police grant between 2010 and 2018</w:t>
      </w:r>
      <w:r>
        <w:rPr>
          <w:rFonts w:ascii="Arial" w:eastAsia="Times New Roman" w:hAnsi="Arial" w:cs="Arial"/>
          <w:vertAlign w:val="superscript"/>
        </w:rPr>
        <w:endnoteReference w:id="10"/>
      </w:r>
      <w:r w:rsidRPr="00385398">
        <w:rPr>
          <w:rFonts w:ascii="Arial" w:eastAsia="Times New Roman" w:hAnsi="Arial" w:cs="Arial"/>
        </w:rPr>
        <w:t xml:space="preserve">, and the removal of the ringfenced Neighbourhood Policing Fund in 2013, has led to there being </w:t>
      </w:r>
      <w:r>
        <w:rPr>
          <w:rFonts w:ascii="Arial" w:hAnsi="Arial" w:cs="Arial"/>
        </w:rPr>
        <w:t xml:space="preserve">8,168 </w:t>
      </w:r>
      <w:r w:rsidRPr="00385398">
        <w:rPr>
          <w:rFonts w:ascii="Arial" w:eastAsia="Times New Roman" w:hAnsi="Arial" w:cs="Arial"/>
        </w:rPr>
        <w:t xml:space="preserve">fewer PCSOs </w:t>
      </w:r>
      <w:r>
        <w:rPr>
          <w:rFonts w:ascii="Arial" w:eastAsia="Times New Roman" w:hAnsi="Arial" w:cs="Arial"/>
        </w:rPr>
        <w:t>in 2022</w:t>
      </w:r>
      <w:r w:rsidRPr="00385398">
        <w:rPr>
          <w:rFonts w:ascii="Arial" w:eastAsia="Times New Roman" w:hAnsi="Arial" w:cs="Arial"/>
        </w:rPr>
        <w:t xml:space="preserve"> than there were in 2010.</w:t>
      </w:r>
    </w:p>
    <w:p w14:paraId="00E56DE4" w14:textId="77777777" w:rsidR="00385398" w:rsidRPr="00385398" w:rsidRDefault="004A5383" w:rsidP="00385398">
      <w:pPr>
        <w:spacing w:after="200" w:line="276" w:lineRule="auto"/>
        <w:rPr>
          <w:rFonts w:ascii="Arial" w:eastAsia="Times New Roman" w:hAnsi="Arial" w:cs="Arial"/>
        </w:rPr>
      </w:pPr>
      <w:r w:rsidRPr="00385398">
        <w:rPr>
          <w:rFonts w:ascii="Arial" w:eastAsia="Times New Roman" w:hAnsi="Arial" w:cs="Arial"/>
        </w:rPr>
        <w:t xml:space="preserve">Norfolk Police took the cuts to another level and abolished its entire PCSO workforce in 2018. UNISON fought </w:t>
      </w:r>
      <w:r w:rsidRPr="00385398">
        <w:rPr>
          <w:rFonts w:ascii="Arial" w:eastAsia="Times New Roman" w:hAnsi="Arial" w:cs="Arial"/>
        </w:rPr>
        <w:t>the abolition, but it was pushed through. Thankfully, no other force has followed suit, but</w:t>
      </w:r>
      <w:r>
        <w:rPr>
          <w:rFonts w:ascii="Arial" w:eastAsia="Times New Roman" w:hAnsi="Arial" w:cs="Arial"/>
        </w:rPr>
        <w:t>,</w:t>
      </w:r>
      <w:r w:rsidRPr="00385398">
        <w:rPr>
          <w:rFonts w:ascii="Arial" w:eastAsia="Times New Roman" w:hAnsi="Arial" w:cs="Arial"/>
        </w:rPr>
        <w:t xml:space="preserve"> in</w:t>
      </w:r>
      <w:r>
        <w:rPr>
          <w:rFonts w:ascii="Arial" w:eastAsia="Times New Roman" w:hAnsi="Arial" w:cs="Arial"/>
        </w:rPr>
        <w:t xml:space="preserve"> a majority of</w:t>
      </w:r>
      <w:r w:rsidRPr="00385398">
        <w:rPr>
          <w:rFonts w:ascii="Arial" w:eastAsia="Times New Roman" w:hAnsi="Arial" w:cs="Arial"/>
        </w:rPr>
        <w:t xml:space="preserve"> forces in England, PCSO numbers continue to decline.</w:t>
      </w:r>
      <w:r>
        <w:rPr>
          <w:rFonts w:ascii="Arial" w:eastAsia="Times New Roman" w:hAnsi="Arial" w:cs="Arial"/>
        </w:rPr>
        <w:t xml:space="preserve"> The tables at </w:t>
      </w:r>
      <w:r w:rsidRPr="00F13C59">
        <w:rPr>
          <w:rFonts w:ascii="Arial" w:eastAsia="Times New Roman" w:hAnsi="Arial" w:cs="Arial"/>
          <w:b/>
          <w:bCs/>
        </w:rPr>
        <w:t>Appendix C</w:t>
      </w:r>
      <w:r>
        <w:rPr>
          <w:rFonts w:ascii="Arial" w:eastAsia="Times New Roman" w:hAnsi="Arial" w:cs="Arial"/>
        </w:rPr>
        <w:t xml:space="preserve"> show the cumulative impact of the cuts to the PCSO workforce since 2</w:t>
      </w:r>
      <w:r>
        <w:rPr>
          <w:rFonts w:ascii="Arial" w:eastAsia="Times New Roman" w:hAnsi="Arial" w:cs="Arial"/>
        </w:rPr>
        <w:t xml:space="preserve">010 and the </w:t>
      </w:r>
      <w:r>
        <w:rPr>
          <w:rFonts w:ascii="Arial" w:eastAsia="Times New Roman" w:hAnsi="Arial" w:cs="Arial"/>
        </w:rPr>
        <w:t>movement in PCSO numbers over the last year of recorded data – 2021 to 2022.</w:t>
      </w:r>
    </w:p>
    <w:p w14:paraId="7CB56851" w14:textId="77777777" w:rsidR="00385398" w:rsidRPr="00385398" w:rsidRDefault="004A5383" w:rsidP="00385398">
      <w:pPr>
        <w:spacing w:after="200" w:line="276" w:lineRule="auto"/>
        <w:rPr>
          <w:rFonts w:ascii="Arial" w:eastAsia="Times New Roman" w:hAnsi="Arial" w:cs="Arial"/>
        </w:rPr>
      </w:pPr>
      <w:r w:rsidRPr="00385398">
        <w:rPr>
          <w:rFonts w:ascii="Arial" w:eastAsia="Times New Roman" w:hAnsi="Arial" w:cs="Arial"/>
        </w:rPr>
        <w:t>The following testimony from UNISON PCSO members describes the impact of the austerity cuts on their work:</w:t>
      </w:r>
    </w:p>
    <w:p w14:paraId="566FD6E0" w14:textId="77777777" w:rsidR="00385398" w:rsidRPr="00385398" w:rsidRDefault="004A5383" w:rsidP="00385398">
      <w:pPr>
        <w:spacing w:after="200" w:line="276" w:lineRule="auto"/>
        <w:rPr>
          <w:rFonts w:ascii="Arial" w:eastAsia="Times New Roman" w:hAnsi="Arial" w:cs="Arial"/>
          <w:i/>
          <w:iCs/>
          <w:color w:val="4F4F4F"/>
          <w:lang w:eastAsia="en-GB"/>
        </w:rPr>
      </w:pPr>
      <w:r w:rsidRPr="00385398">
        <w:rPr>
          <w:rFonts w:ascii="Arial" w:eastAsia="Times New Roman" w:hAnsi="Arial" w:cs="Arial"/>
          <w:i/>
          <w:iCs/>
          <w:color w:val="4F4F4F"/>
          <w:lang w:eastAsia="en-GB"/>
        </w:rPr>
        <w:t>‘When the PCSOs were first cut in 2016, I saw all our amazin</w:t>
      </w:r>
      <w:r w:rsidRPr="00385398">
        <w:rPr>
          <w:rFonts w:ascii="Arial" w:eastAsia="Times New Roman" w:hAnsi="Arial" w:cs="Arial"/>
          <w:i/>
          <w:iCs/>
          <w:color w:val="4F4F4F"/>
          <w:lang w:eastAsia="en-GB"/>
        </w:rPr>
        <w:t>g community work, through which we had built up good contacts which in turn brought in more intelligence and actually prevented crimes from occurring, all go to waste. Before the cuts, we were doing proactive policing to make sure that community issues wer</w:t>
      </w:r>
      <w:r w:rsidRPr="00385398">
        <w:rPr>
          <w:rFonts w:ascii="Arial" w:eastAsia="Times New Roman" w:hAnsi="Arial" w:cs="Arial"/>
          <w:i/>
          <w:iCs/>
          <w:color w:val="4F4F4F"/>
          <w:lang w:eastAsia="en-GB"/>
        </w:rPr>
        <w:t>e dealt with before they became criminal activity.’</w:t>
      </w:r>
    </w:p>
    <w:p w14:paraId="1B932086" w14:textId="77777777" w:rsidR="00385398" w:rsidRPr="00385398" w:rsidRDefault="004A5383" w:rsidP="00385398">
      <w:pPr>
        <w:spacing w:after="200" w:line="276" w:lineRule="auto"/>
        <w:rPr>
          <w:rFonts w:ascii="Arial" w:eastAsia="Times New Roman" w:hAnsi="Arial" w:cs="Arial"/>
          <w:i/>
          <w:iCs/>
          <w:color w:val="4F4F4F"/>
          <w:lang w:eastAsia="en-GB"/>
        </w:rPr>
      </w:pPr>
      <w:r w:rsidRPr="00385398">
        <w:rPr>
          <w:rFonts w:ascii="Arial" w:eastAsia="Times New Roman" w:hAnsi="Arial" w:cs="Arial"/>
          <w:i/>
          <w:iCs/>
          <w:color w:val="4F4F4F"/>
          <w:lang w:eastAsia="en-GB"/>
        </w:rPr>
        <w:t>‘When the cuts were brought in, this resulted in a 75% reduction on the Safer Neighbourhood Team I work on, and late shifts were abolished removing PCSOs from the streets when we were needed the most. Com</w:t>
      </w:r>
      <w:r w:rsidRPr="00385398">
        <w:rPr>
          <w:rFonts w:ascii="Arial" w:eastAsia="Times New Roman" w:hAnsi="Arial" w:cs="Arial"/>
          <w:i/>
          <w:iCs/>
          <w:color w:val="4F4F4F"/>
          <w:lang w:eastAsia="en-GB"/>
        </w:rPr>
        <w:t>munities who had depended on us being present were thoroughly let down by this.’</w:t>
      </w:r>
    </w:p>
    <w:p w14:paraId="765383A7" w14:textId="77777777" w:rsidR="00385398" w:rsidRDefault="004A5383" w:rsidP="00385398">
      <w:pPr>
        <w:spacing w:after="200" w:line="276" w:lineRule="auto"/>
        <w:rPr>
          <w:rFonts w:ascii="Arial" w:eastAsia="Times New Roman" w:hAnsi="Arial" w:cs="Arial"/>
        </w:rPr>
      </w:pPr>
      <w:r w:rsidRPr="00385398">
        <w:rPr>
          <w:rFonts w:ascii="Arial" w:eastAsia="Times New Roman" w:hAnsi="Arial" w:cs="Arial"/>
        </w:rPr>
        <w:t xml:space="preserve">Without new PCSOs in England, neighbourhood policing simply won’t recover from the austerity cuts. UNISON is calling for funding (ringfenced if necessary) </w:t>
      </w:r>
      <w:r w:rsidRPr="00385398">
        <w:rPr>
          <w:rFonts w:ascii="Arial" w:eastAsia="Times New Roman" w:hAnsi="Arial" w:cs="Arial"/>
        </w:rPr>
        <w:lastRenderedPageBreak/>
        <w:t>for police forces in</w:t>
      </w:r>
      <w:r w:rsidRPr="00385398">
        <w:rPr>
          <w:rFonts w:ascii="Arial" w:eastAsia="Times New Roman" w:hAnsi="Arial" w:cs="Arial"/>
        </w:rPr>
        <w:t xml:space="preserve"> England to recruit </w:t>
      </w:r>
      <w:r>
        <w:rPr>
          <w:rFonts w:ascii="Arial" w:hAnsi="Arial" w:cs="Arial"/>
        </w:rPr>
        <w:t xml:space="preserve">8,168 </w:t>
      </w:r>
      <w:r w:rsidRPr="00385398">
        <w:rPr>
          <w:rFonts w:ascii="Arial" w:eastAsia="Times New Roman" w:hAnsi="Arial" w:cs="Arial"/>
        </w:rPr>
        <w:t xml:space="preserve">new PCSOs to replace those cut since 2010. </w:t>
      </w:r>
    </w:p>
    <w:p w14:paraId="7CEE88BD" w14:textId="77777777" w:rsidR="00385398" w:rsidRPr="00385398" w:rsidRDefault="004A5383" w:rsidP="00CB094E">
      <w:pPr>
        <w:spacing w:after="200" w:line="276" w:lineRule="auto"/>
        <w:rPr>
          <w:rFonts w:ascii="Arial" w:eastAsia="Times New Roman" w:hAnsi="Arial" w:cs="Arial"/>
        </w:rPr>
      </w:pPr>
      <w:r>
        <w:rPr>
          <w:rFonts w:ascii="Arial" w:eastAsia="Times New Roman" w:hAnsi="Arial" w:cs="Arial"/>
          <w:b/>
          <w:bCs/>
          <w:lang w:eastAsia="en-GB"/>
        </w:rPr>
        <w:t>4.9</w:t>
      </w:r>
      <w:r>
        <w:rPr>
          <w:rFonts w:ascii="Arial" w:eastAsia="Times New Roman" w:hAnsi="Arial" w:cs="Arial"/>
          <w:b/>
          <w:bCs/>
          <w:lang w:eastAsia="en-GB"/>
        </w:rPr>
        <w:tab/>
      </w:r>
      <w:r w:rsidRPr="00385398">
        <w:rPr>
          <w:rFonts w:ascii="Arial" w:eastAsia="Times New Roman" w:hAnsi="Arial" w:cs="Arial"/>
          <w:b/>
          <w:bCs/>
          <w:lang w:eastAsia="en-GB"/>
        </w:rPr>
        <w:t>PCSO Numbers are Rising in Wales</w:t>
      </w:r>
    </w:p>
    <w:p w14:paraId="6600AA3A" w14:textId="77777777" w:rsidR="00385398" w:rsidRPr="00385398" w:rsidRDefault="004A5383" w:rsidP="00385398">
      <w:pPr>
        <w:spacing w:after="200" w:line="276" w:lineRule="auto"/>
        <w:rPr>
          <w:rFonts w:ascii="Arial" w:eastAsia="Times New Roman" w:hAnsi="Arial" w:cs="Arial"/>
        </w:rPr>
      </w:pPr>
      <w:r w:rsidRPr="00385398">
        <w:rPr>
          <w:rFonts w:ascii="Arial" w:eastAsia="Times New Roman" w:hAnsi="Arial" w:cs="Arial"/>
        </w:rPr>
        <w:t>Since 2012, the Welsh Government has funded an additional 500 PCSOs for the four forces in Wales</w:t>
      </w:r>
      <w:r>
        <w:rPr>
          <w:rFonts w:ascii="Arial" w:eastAsia="Times New Roman" w:hAnsi="Arial" w:cs="Arial"/>
          <w:vertAlign w:val="superscript"/>
        </w:rPr>
        <w:endnoteReference w:id="11"/>
      </w:r>
      <w:r w:rsidRPr="00385398">
        <w:rPr>
          <w:rFonts w:ascii="Arial" w:eastAsia="Times New Roman" w:hAnsi="Arial" w:cs="Arial"/>
        </w:rPr>
        <w:t xml:space="preserve">. </w:t>
      </w:r>
      <w:r w:rsidRPr="00385398">
        <w:rPr>
          <w:rFonts w:ascii="Arial" w:hAnsi="Arial" w:cs="Arial"/>
        </w:rPr>
        <w:t xml:space="preserve">In 2021 the Welsh Government </w:t>
      </w:r>
      <w:r w:rsidRPr="00385398">
        <w:rPr>
          <w:rFonts w:ascii="Arial" w:hAnsi="Arial" w:cs="Arial"/>
          <w:color w:val="1F1F1F"/>
        </w:rPr>
        <w:t>announced an extra £3.7 million for additional PCSOs across Wales, bringing the total budget to support PCSOs to over £22 million</w:t>
      </w:r>
      <w:r>
        <w:rPr>
          <w:rFonts w:ascii="Arial" w:hAnsi="Arial" w:cs="Arial"/>
          <w:color w:val="1F1F1F"/>
          <w:vertAlign w:val="superscript"/>
        </w:rPr>
        <w:endnoteReference w:id="12"/>
      </w:r>
      <w:r w:rsidRPr="00385398">
        <w:rPr>
          <w:rFonts w:ascii="Arial" w:hAnsi="Arial" w:cs="Arial"/>
          <w:color w:val="1F1F1F"/>
        </w:rPr>
        <w:t>. The additional 100 posts created by this increased support brings the total PCSO numbers funde</w:t>
      </w:r>
      <w:r w:rsidRPr="00385398">
        <w:rPr>
          <w:rFonts w:ascii="Arial" w:hAnsi="Arial" w:cs="Arial"/>
          <w:color w:val="1F1F1F"/>
        </w:rPr>
        <w:t xml:space="preserve">d by the Welsh Government to 600. </w:t>
      </w:r>
      <w:r w:rsidRPr="00385398">
        <w:rPr>
          <w:rFonts w:ascii="Arial" w:eastAsia="Times New Roman" w:hAnsi="Arial" w:cs="Arial"/>
        </w:rPr>
        <w:t>This shows very clearly, that where there is political will to protect neighbourhood policing, PCSO numbers can be maintained and even increased.</w:t>
      </w:r>
    </w:p>
    <w:p w14:paraId="428F5EBE" w14:textId="77777777" w:rsidR="00385398" w:rsidRPr="00385398" w:rsidRDefault="004A5383" w:rsidP="00CB094E">
      <w:pPr>
        <w:spacing w:after="200" w:line="276" w:lineRule="auto"/>
        <w:rPr>
          <w:rFonts w:ascii="Arial" w:eastAsia="Times New Roman" w:hAnsi="Arial" w:cs="Arial"/>
          <w:b/>
          <w:bCs/>
        </w:rPr>
      </w:pPr>
      <w:r>
        <w:rPr>
          <w:rFonts w:ascii="Arial" w:eastAsia="Times New Roman" w:hAnsi="Arial" w:cs="Arial"/>
          <w:b/>
          <w:bCs/>
        </w:rPr>
        <w:t>4.10</w:t>
      </w:r>
      <w:r>
        <w:rPr>
          <w:rFonts w:ascii="Arial" w:eastAsia="Times New Roman" w:hAnsi="Arial" w:cs="Arial"/>
          <w:b/>
          <w:bCs/>
        </w:rPr>
        <w:tab/>
        <w:t>Conclusion</w:t>
      </w:r>
    </w:p>
    <w:p w14:paraId="1132798A" w14:textId="77777777" w:rsidR="00385398" w:rsidRPr="00385398" w:rsidRDefault="004A5383" w:rsidP="00385398">
      <w:pPr>
        <w:spacing w:after="200" w:line="276" w:lineRule="auto"/>
        <w:rPr>
          <w:rFonts w:ascii="Arial" w:eastAsia="Times New Roman" w:hAnsi="Arial" w:cs="Arial"/>
        </w:rPr>
      </w:pPr>
      <w:r w:rsidRPr="00385398">
        <w:rPr>
          <w:rFonts w:ascii="Arial" w:eastAsia="Times New Roman" w:hAnsi="Arial" w:cs="Arial"/>
        </w:rPr>
        <w:t xml:space="preserve">PCSOs have been a great success. For the last 20 years they </w:t>
      </w:r>
      <w:r w:rsidRPr="00385398">
        <w:rPr>
          <w:rFonts w:ascii="Arial" w:eastAsia="Times New Roman" w:hAnsi="Arial" w:cs="Arial"/>
        </w:rPr>
        <w:t>have been keeping communities safe, deterring and detecting crime and helping to maintain trust and confidence in policing. We owe them all a great debt of gratitude.</w:t>
      </w:r>
    </w:p>
    <w:p w14:paraId="586D66CB" w14:textId="77777777" w:rsidR="00385398" w:rsidRDefault="004A5383" w:rsidP="00385398">
      <w:pPr>
        <w:spacing w:after="200" w:line="276" w:lineRule="auto"/>
        <w:rPr>
          <w:rFonts w:ascii="Arial" w:eastAsia="Times New Roman" w:hAnsi="Arial" w:cs="Arial"/>
        </w:rPr>
      </w:pPr>
      <w:r w:rsidRPr="00385398">
        <w:rPr>
          <w:rFonts w:ascii="Arial" w:eastAsia="Times New Roman" w:hAnsi="Arial" w:cs="Arial"/>
        </w:rPr>
        <w:t>But for all their success, their numbers in England have fallen and continue to fall in m</w:t>
      </w:r>
      <w:r w:rsidRPr="00385398">
        <w:rPr>
          <w:rFonts w:ascii="Arial" w:eastAsia="Times New Roman" w:hAnsi="Arial" w:cs="Arial"/>
        </w:rPr>
        <w:t>any forces.  This must be addressed with additional funding to rebuild their numbers so that PCSOs can carry on delivering community safety for the next 20 years.</w:t>
      </w:r>
    </w:p>
    <w:p w14:paraId="780D5468" w14:textId="77777777" w:rsidR="00F13C59" w:rsidRPr="00385398" w:rsidRDefault="004A5383" w:rsidP="00385398">
      <w:pPr>
        <w:spacing w:after="200" w:line="276" w:lineRule="auto"/>
        <w:rPr>
          <w:rFonts w:ascii="Arial" w:eastAsia="Times New Roman" w:hAnsi="Arial" w:cs="Arial"/>
        </w:rPr>
      </w:pPr>
      <w:r>
        <w:rPr>
          <w:rFonts w:ascii="Arial" w:eastAsia="Times New Roman" w:hAnsi="Arial" w:cs="Arial"/>
        </w:rPr>
        <w:t>PCSOs were introduced in 2002 because police officers were unable to spend</w:t>
      </w:r>
      <w:r>
        <w:rPr>
          <w:rFonts w:ascii="Arial" w:eastAsia="Times New Roman" w:hAnsi="Arial" w:cs="Arial"/>
        </w:rPr>
        <w:t xml:space="preserve"> sufficient</w:t>
      </w:r>
      <w:r>
        <w:rPr>
          <w:rFonts w:ascii="Arial" w:eastAsia="Times New Roman" w:hAnsi="Arial" w:cs="Arial"/>
        </w:rPr>
        <w:t xml:space="preserve"> </w:t>
      </w:r>
      <w:r>
        <w:rPr>
          <w:rFonts w:ascii="Arial" w:eastAsia="Times New Roman" w:hAnsi="Arial" w:cs="Arial"/>
        </w:rPr>
        <w:t>quality</w:t>
      </w:r>
      <w:r>
        <w:rPr>
          <w:rFonts w:ascii="Arial" w:eastAsia="Times New Roman" w:hAnsi="Arial" w:cs="Arial"/>
        </w:rPr>
        <w:t xml:space="preserve"> time on the beat in communities</w:t>
      </w:r>
      <w:r>
        <w:rPr>
          <w:rFonts w:ascii="Arial" w:eastAsia="Times New Roman" w:hAnsi="Arial" w:cs="Arial"/>
        </w:rPr>
        <w:t>, due to continual abstraction related to</w:t>
      </w:r>
      <w:r>
        <w:rPr>
          <w:rFonts w:ascii="Arial" w:eastAsia="Times New Roman" w:hAnsi="Arial" w:cs="Arial"/>
        </w:rPr>
        <w:t xml:space="preserve"> their </w:t>
      </w:r>
      <w:r>
        <w:rPr>
          <w:rFonts w:ascii="Arial" w:eastAsia="Times New Roman" w:hAnsi="Arial" w:cs="Arial"/>
        </w:rPr>
        <w:t xml:space="preserve">wider </w:t>
      </w:r>
      <w:r>
        <w:rPr>
          <w:rFonts w:ascii="Arial" w:eastAsia="Times New Roman" w:hAnsi="Arial" w:cs="Arial"/>
        </w:rPr>
        <w:t xml:space="preserve">duties. Replacing PCSOs with police officers as a result of </w:t>
      </w:r>
      <w:r>
        <w:rPr>
          <w:rFonts w:ascii="Arial" w:eastAsia="Times New Roman" w:hAnsi="Arial" w:cs="Arial"/>
        </w:rPr>
        <w:t>PCSO numbers being squeezed between budget deficits and the Uplift Campaign</w:t>
      </w:r>
      <w:r>
        <w:rPr>
          <w:rFonts w:ascii="Arial" w:eastAsia="Times New Roman" w:hAnsi="Arial" w:cs="Arial"/>
        </w:rPr>
        <w:t xml:space="preserve"> is not going to result in the recovery of neighbourhood policing. </w:t>
      </w:r>
      <w:r>
        <w:rPr>
          <w:rFonts w:ascii="Arial" w:eastAsia="Times New Roman" w:hAnsi="Arial" w:cs="Arial"/>
        </w:rPr>
        <w:t>Only the re-instatement of ringfenced funding for PCSOs</w:t>
      </w:r>
      <w:r>
        <w:rPr>
          <w:rFonts w:ascii="Arial" w:eastAsia="Times New Roman" w:hAnsi="Arial" w:cs="Arial"/>
        </w:rPr>
        <w:t>,</w:t>
      </w:r>
      <w:r>
        <w:rPr>
          <w:rFonts w:ascii="Arial" w:eastAsia="Times New Roman" w:hAnsi="Arial" w:cs="Arial"/>
        </w:rPr>
        <w:t xml:space="preserve"> as was provided for in the original Neighbourhood Policing Grant</w:t>
      </w:r>
      <w:r>
        <w:rPr>
          <w:rFonts w:ascii="Arial" w:eastAsia="Times New Roman" w:hAnsi="Arial" w:cs="Arial"/>
        </w:rPr>
        <w:t>,</w:t>
      </w:r>
      <w:r>
        <w:rPr>
          <w:rFonts w:ascii="Arial" w:eastAsia="Times New Roman" w:hAnsi="Arial" w:cs="Arial"/>
        </w:rPr>
        <w:t xml:space="preserve"> </w:t>
      </w:r>
      <w:r>
        <w:rPr>
          <w:rFonts w:ascii="Arial" w:eastAsia="Times New Roman" w:hAnsi="Arial" w:cs="Arial"/>
        </w:rPr>
        <w:t xml:space="preserve">will enable community policing to </w:t>
      </w:r>
      <w:r>
        <w:rPr>
          <w:rFonts w:ascii="Arial" w:eastAsia="Times New Roman" w:hAnsi="Arial" w:cs="Arial"/>
        </w:rPr>
        <w:t>get back to where it was 20 year</w:t>
      </w:r>
      <w:r>
        <w:rPr>
          <w:rFonts w:ascii="Arial" w:eastAsia="Times New Roman" w:hAnsi="Arial" w:cs="Arial"/>
        </w:rPr>
        <w:t>s ago.</w:t>
      </w:r>
    </w:p>
    <w:p w14:paraId="326C11BE" w14:textId="77777777" w:rsidR="00385398" w:rsidRPr="00385398" w:rsidRDefault="004A5383" w:rsidP="00385398">
      <w:pPr>
        <w:spacing w:after="200" w:line="276" w:lineRule="auto"/>
        <w:rPr>
          <w:rFonts w:ascii="Arial" w:eastAsia="Times New Roman" w:hAnsi="Arial" w:cs="Arial"/>
        </w:rPr>
      </w:pPr>
      <w:r w:rsidRPr="00385398">
        <w:rPr>
          <w:rFonts w:ascii="Arial" w:eastAsia="Times New Roman" w:hAnsi="Arial" w:cs="Arial"/>
        </w:rPr>
        <w:t xml:space="preserve">For more information please visit: </w:t>
      </w:r>
      <w:hyperlink r:id="rId15" w:history="1">
        <w:r w:rsidRPr="00385398">
          <w:rPr>
            <w:rFonts w:ascii="Arial" w:eastAsia="Times New Roman" w:hAnsi="Arial" w:cs="Arial"/>
            <w:color w:val="0563C1" w:themeColor="hyperlink"/>
            <w:u w:val="single"/>
          </w:rPr>
          <w:t>www.unison.org.uk/pcso20</w:t>
        </w:r>
      </w:hyperlink>
    </w:p>
    <w:p w14:paraId="76F17884" w14:textId="77777777" w:rsidR="00602CA6" w:rsidRPr="00602CA6" w:rsidRDefault="004A5383" w:rsidP="00602CA6">
      <w:pPr>
        <w:rPr>
          <w:rFonts w:ascii="Arial" w:hAnsi="Arial" w:cs="Arial"/>
        </w:rPr>
      </w:pPr>
    </w:p>
    <w:sectPr w:rsidR="00602CA6" w:rsidRPr="00602CA6" w:rsidSect="00AF0974">
      <w:headerReference w:type="default" r:id="rId16"/>
      <w:footerReference w:type="even" r:id="rId17"/>
      <w:headerReference w:type="first" r:id="rId18"/>
      <w:pgSz w:w="11900" w:h="16840"/>
      <w:pgMar w:top="1135" w:right="1701" w:bottom="851" w:left="1701" w:header="56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AB12" w14:textId="77777777" w:rsidR="00F7429F" w:rsidRDefault="004A5383" w:rsidP="00706F8D">
      <w:r>
        <w:separator/>
      </w:r>
    </w:p>
    <w:p w14:paraId="6313AE60" w14:textId="77777777" w:rsidR="00F7429F" w:rsidRDefault="004A5383"/>
  </w:endnote>
  <w:endnote w:type="continuationSeparator" w:id="0">
    <w:p w14:paraId="232C44AA" w14:textId="77777777" w:rsidR="00F7429F" w:rsidRDefault="004A5383" w:rsidP="00706F8D">
      <w:r>
        <w:continuationSeparator/>
      </w:r>
    </w:p>
    <w:p w14:paraId="7452E49A" w14:textId="77777777" w:rsidR="00F7429F" w:rsidRDefault="004A5383"/>
  </w:endnote>
  <w:endnote w:id="1">
    <w:p w14:paraId="6128AAC5" w14:textId="77777777" w:rsidR="00CB094E" w:rsidRDefault="004A5383" w:rsidP="001F2534">
      <w:pPr>
        <w:pStyle w:val="EndnoteText"/>
        <w:jc w:val="right"/>
        <w:rPr>
          <w:rFonts w:cs="Arial"/>
          <w:b/>
          <w:bCs/>
          <w:sz w:val="24"/>
          <w:szCs w:val="24"/>
        </w:rPr>
      </w:pPr>
    </w:p>
    <w:p w14:paraId="702C23CD" w14:textId="77777777" w:rsidR="00A04965" w:rsidRDefault="004A5383" w:rsidP="001F2534">
      <w:pPr>
        <w:pStyle w:val="EndnoteText"/>
        <w:jc w:val="right"/>
        <w:rPr>
          <w:rFonts w:cs="Arial"/>
          <w:b/>
          <w:bCs/>
          <w:sz w:val="24"/>
          <w:szCs w:val="24"/>
        </w:rPr>
      </w:pPr>
    </w:p>
    <w:p w14:paraId="68666050" w14:textId="77777777" w:rsidR="001723DE" w:rsidRDefault="004A5383" w:rsidP="001F2534">
      <w:pPr>
        <w:pStyle w:val="EndnoteText"/>
        <w:jc w:val="right"/>
        <w:rPr>
          <w:rFonts w:cs="Arial"/>
          <w:b/>
          <w:bCs/>
          <w:sz w:val="24"/>
          <w:szCs w:val="24"/>
        </w:rPr>
      </w:pPr>
      <w:r>
        <w:rPr>
          <w:rFonts w:cs="Arial"/>
          <w:b/>
          <w:bCs/>
          <w:sz w:val="24"/>
          <w:szCs w:val="24"/>
        </w:rPr>
        <w:t>A</w:t>
      </w:r>
      <w:r w:rsidRPr="00333363">
        <w:rPr>
          <w:rFonts w:cs="Arial"/>
          <w:b/>
          <w:bCs/>
          <w:sz w:val="24"/>
          <w:szCs w:val="24"/>
        </w:rPr>
        <w:t>PPENDIX A</w:t>
      </w:r>
    </w:p>
    <w:p w14:paraId="3A89CC2F" w14:textId="77777777" w:rsidR="004D651A" w:rsidRDefault="004A5383" w:rsidP="00333363">
      <w:pPr>
        <w:pStyle w:val="EndnoteText"/>
        <w:rPr>
          <w:rFonts w:cs="Arial"/>
          <w:b/>
          <w:bCs/>
          <w:sz w:val="24"/>
          <w:szCs w:val="24"/>
        </w:rPr>
      </w:pPr>
    </w:p>
    <w:p w14:paraId="536AE8DC" w14:textId="77777777" w:rsidR="004D651A" w:rsidRDefault="004A5383" w:rsidP="00333363">
      <w:pPr>
        <w:pStyle w:val="EndnoteText"/>
        <w:rPr>
          <w:rFonts w:cs="Arial"/>
          <w:b/>
          <w:bCs/>
          <w:sz w:val="24"/>
          <w:szCs w:val="24"/>
        </w:rPr>
      </w:pPr>
      <w:r>
        <w:rPr>
          <w:rFonts w:cs="Arial"/>
          <w:b/>
          <w:bCs/>
          <w:sz w:val="24"/>
          <w:szCs w:val="24"/>
        </w:rPr>
        <w:t xml:space="preserve">POLICE FORCE BUDGET DEFICITS 2023/24 </w:t>
      </w:r>
      <w:r>
        <w:rPr>
          <w:rFonts w:cs="Arial"/>
          <w:b/>
          <w:bCs/>
          <w:sz w:val="24"/>
          <w:szCs w:val="24"/>
        </w:rPr>
        <w:t>– 2027/28</w:t>
      </w:r>
    </w:p>
    <w:p w14:paraId="47742C31" w14:textId="77777777" w:rsidR="00600894" w:rsidRDefault="004A5383" w:rsidP="00333363">
      <w:pPr>
        <w:pStyle w:val="EndnoteText"/>
        <w:rPr>
          <w:rFonts w:cs="Arial"/>
          <w:b/>
          <w:bCs/>
          <w:sz w:val="24"/>
          <w:szCs w:val="24"/>
        </w:rPr>
      </w:pPr>
    </w:p>
    <w:p w14:paraId="4ED03FB2" w14:textId="77777777" w:rsidR="00617E19" w:rsidRPr="00333363" w:rsidRDefault="004A5383" w:rsidP="00333363">
      <w:pPr>
        <w:pStyle w:val="EndnoteText"/>
        <w:rPr>
          <w:rFonts w:cs="Arial"/>
          <w:b/>
          <w:bCs/>
          <w:sz w:val="24"/>
          <w:szCs w:val="24"/>
        </w:rPr>
      </w:pPr>
      <w:r>
        <w:t xml:space="preserve">The format unit in the following spreadsheet is a thousand so 1,000 is a million. The first data column is the total budget 23/24, the next 6 are the budget shortfall / gaps for 23/24 and subsequent years as per published medium term financial plans. </w:t>
      </w:r>
      <w:r>
        <w:t>We ha</w:t>
      </w:r>
      <w:r>
        <w:t>ve</w:t>
      </w:r>
      <w:r>
        <w:t xml:space="preserve"> included drawing on reserves as well as savings proposed and unfunded gaps. Some forces </w:t>
      </w:r>
      <w:r>
        <w:t xml:space="preserve">may be </w:t>
      </w:r>
      <w:r>
        <w:t>hiding vacancy factor savings in their spending totals (or rather to reduce them) so the total figure will be a bit understated.</w:t>
      </w:r>
    </w:p>
    <w:p w14:paraId="26287F16" w14:textId="77777777" w:rsidR="000E3A69" w:rsidRDefault="004A5383" w:rsidP="001723DE">
      <w:pPr>
        <w:pStyle w:val="EndnoteText"/>
        <w:jc w:val="right"/>
        <w:rPr>
          <w:rFonts w:cs="Arial"/>
          <w:sz w:val="24"/>
          <w:szCs w:val="24"/>
        </w:rPr>
      </w:pPr>
    </w:p>
    <w:tbl>
      <w:tblPr>
        <w:tblW w:w="8931" w:type="dxa"/>
        <w:tblLook w:val="04A0" w:firstRow="1" w:lastRow="0" w:firstColumn="1" w:lastColumn="0" w:noHBand="0" w:noVBand="1"/>
      </w:tblPr>
      <w:tblGrid>
        <w:gridCol w:w="8931"/>
      </w:tblGrid>
      <w:tr w:rsidR="000E478E" w14:paraId="1313F45C" w14:textId="77777777" w:rsidTr="00A04965">
        <w:trPr>
          <w:trHeight w:val="375"/>
        </w:trPr>
        <w:tc>
          <w:tcPr>
            <w:tcW w:w="8931" w:type="dxa"/>
            <w:tcBorders>
              <w:top w:val="nil"/>
              <w:left w:val="nil"/>
              <w:bottom w:val="nil"/>
              <w:right w:val="nil"/>
            </w:tcBorders>
            <w:shd w:val="clear" w:color="auto" w:fill="auto"/>
            <w:noWrap/>
            <w:vAlign w:val="bottom"/>
            <w:hideMark/>
          </w:tcPr>
          <w:tbl>
            <w:tblPr>
              <w:tblW w:w="8494" w:type="dxa"/>
              <w:tblLook w:val="04A0" w:firstRow="1" w:lastRow="0" w:firstColumn="1" w:lastColumn="0" w:noHBand="0" w:noVBand="1"/>
            </w:tblPr>
            <w:tblGrid>
              <w:gridCol w:w="1881"/>
              <w:gridCol w:w="1222"/>
              <w:gridCol w:w="1049"/>
              <w:gridCol w:w="1195"/>
              <w:gridCol w:w="1049"/>
              <w:gridCol w:w="1049"/>
              <w:gridCol w:w="1049"/>
            </w:tblGrid>
            <w:tr w:rsidR="000E478E" w14:paraId="0ADC969B" w14:textId="77777777" w:rsidTr="00A04965">
              <w:trPr>
                <w:trHeight w:val="315"/>
              </w:trPr>
              <w:tc>
                <w:tcPr>
                  <w:tcW w:w="1881" w:type="dxa"/>
                  <w:tcBorders>
                    <w:top w:val="nil"/>
                    <w:left w:val="nil"/>
                    <w:bottom w:val="nil"/>
                    <w:right w:val="nil"/>
                  </w:tcBorders>
                  <w:shd w:val="clear" w:color="auto" w:fill="auto"/>
                  <w:noWrap/>
                  <w:vAlign w:val="bottom"/>
                  <w:hideMark/>
                </w:tcPr>
                <w:p w14:paraId="7AA02649" w14:textId="77777777" w:rsidR="00A04965" w:rsidRPr="002B59BA" w:rsidRDefault="004A5383" w:rsidP="002B59BA">
                  <w:pPr>
                    <w:rPr>
                      <w:rFonts w:ascii="Calibri" w:eastAsia="Times New Roman" w:hAnsi="Calibri" w:cs="Calibri"/>
                      <w:b/>
                      <w:bCs/>
                      <w:color w:val="000000"/>
                      <w:lang w:eastAsia="en-GB"/>
                    </w:rPr>
                  </w:pPr>
                  <w:r w:rsidRPr="002B59BA">
                    <w:rPr>
                      <w:rFonts w:ascii="Calibri" w:eastAsia="Times New Roman" w:hAnsi="Calibri" w:cs="Calibri"/>
                      <w:b/>
                      <w:bCs/>
                      <w:color w:val="000000"/>
                      <w:lang w:eastAsia="en-GB"/>
                    </w:rPr>
                    <w:t>Force</w:t>
                  </w:r>
                </w:p>
              </w:tc>
              <w:tc>
                <w:tcPr>
                  <w:tcW w:w="1222" w:type="dxa"/>
                  <w:tcBorders>
                    <w:top w:val="nil"/>
                    <w:left w:val="nil"/>
                    <w:bottom w:val="nil"/>
                    <w:right w:val="nil"/>
                  </w:tcBorders>
                  <w:shd w:val="clear" w:color="auto" w:fill="auto"/>
                  <w:noWrap/>
                  <w:vAlign w:val="bottom"/>
                  <w:hideMark/>
                </w:tcPr>
                <w:p w14:paraId="6CE9C0AB" w14:textId="77777777" w:rsidR="00A04965" w:rsidRPr="002B59BA" w:rsidRDefault="004A5383" w:rsidP="002B59BA">
                  <w:pPr>
                    <w:rPr>
                      <w:rFonts w:ascii="Calibri" w:eastAsia="Times New Roman" w:hAnsi="Calibri" w:cs="Calibri"/>
                      <w:b/>
                      <w:bCs/>
                      <w:color w:val="000000"/>
                      <w:lang w:eastAsia="en-GB"/>
                    </w:rPr>
                  </w:pPr>
                  <w:r w:rsidRPr="002B59BA">
                    <w:rPr>
                      <w:rFonts w:ascii="Calibri" w:eastAsia="Times New Roman" w:hAnsi="Calibri" w:cs="Calibri"/>
                      <w:b/>
                      <w:bCs/>
                      <w:color w:val="000000"/>
                      <w:lang w:eastAsia="en-GB"/>
                    </w:rPr>
                    <w:t>Budget 23/24</w:t>
                  </w:r>
                </w:p>
              </w:tc>
              <w:tc>
                <w:tcPr>
                  <w:tcW w:w="1049" w:type="dxa"/>
                  <w:tcBorders>
                    <w:top w:val="nil"/>
                    <w:left w:val="nil"/>
                    <w:bottom w:val="nil"/>
                    <w:right w:val="nil"/>
                  </w:tcBorders>
                  <w:shd w:val="clear" w:color="auto" w:fill="auto"/>
                  <w:noWrap/>
                  <w:vAlign w:val="bottom"/>
                  <w:hideMark/>
                </w:tcPr>
                <w:p w14:paraId="5E914D97" w14:textId="77777777" w:rsidR="00A04965" w:rsidRPr="002B59BA" w:rsidRDefault="004A5383" w:rsidP="002B59BA">
                  <w:pPr>
                    <w:rPr>
                      <w:rFonts w:ascii="Calibri" w:eastAsia="Times New Roman" w:hAnsi="Calibri" w:cs="Calibri"/>
                      <w:b/>
                      <w:bCs/>
                      <w:color w:val="000000"/>
                      <w:lang w:eastAsia="en-GB"/>
                    </w:rPr>
                  </w:pPr>
                  <w:r w:rsidRPr="002B59BA">
                    <w:rPr>
                      <w:rFonts w:ascii="Calibri" w:eastAsia="Times New Roman" w:hAnsi="Calibri" w:cs="Calibri"/>
                      <w:b/>
                      <w:bCs/>
                      <w:color w:val="000000"/>
                      <w:lang w:eastAsia="en-GB"/>
                    </w:rPr>
                    <w:t xml:space="preserve">2023/24 </w:t>
                  </w:r>
                </w:p>
              </w:tc>
              <w:tc>
                <w:tcPr>
                  <w:tcW w:w="1195" w:type="dxa"/>
                  <w:tcBorders>
                    <w:top w:val="nil"/>
                    <w:left w:val="nil"/>
                    <w:bottom w:val="nil"/>
                    <w:right w:val="nil"/>
                  </w:tcBorders>
                  <w:shd w:val="clear" w:color="auto" w:fill="auto"/>
                  <w:noWrap/>
                  <w:vAlign w:val="bottom"/>
                  <w:hideMark/>
                </w:tcPr>
                <w:p w14:paraId="075A823C" w14:textId="77777777" w:rsidR="00A04965" w:rsidRPr="002B59BA" w:rsidRDefault="004A5383" w:rsidP="002B59BA">
                  <w:pPr>
                    <w:rPr>
                      <w:rFonts w:ascii="Calibri" w:eastAsia="Times New Roman" w:hAnsi="Calibri" w:cs="Calibri"/>
                      <w:b/>
                      <w:bCs/>
                      <w:color w:val="000000"/>
                      <w:lang w:eastAsia="en-GB"/>
                    </w:rPr>
                  </w:pPr>
                  <w:r w:rsidRPr="002B59BA">
                    <w:rPr>
                      <w:rFonts w:ascii="Calibri" w:eastAsia="Times New Roman" w:hAnsi="Calibri" w:cs="Calibri"/>
                      <w:b/>
                      <w:bCs/>
                      <w:color w:val="000000"/>
                      <w:lang w:eastAsia="en-GB"/>
                    </w:rPr>
                    <w:t>2024/25</w:t>
                  </w:r>
                </w:p>
              </w:tc>
              <w:tc>
                <w:tcPr>
                  <w:tcW w:w="1049" w:type="dxa"/>
                  <w:tcBorders>
                    <w:top w:val="nil"/>
                    <w:left w:val="nil"/>
                    <w:bottom w:val="nil"/>
                    <w:right w:val="nil"/>
                  </w:tcBorders>
                  <w:shd w:val="clear" w:color="auto" w:fill="auto"/>
                  <w:noWrap/>
                  <w:vAlign w:val="bottom"/>
                  <w:hideMark/>
                </w:tcPr>
                <w:p w14:paraId="3642EC3F" w14:textId="77777777" w:rsidR="00A04965" w:rsidRPr="002B59BA" w:rsidRDefault="004A5383" w:rsidP="002B59BA">
                  <w:pPr>
                    <w:rPr>
                      <w:rFonts w:ascii="Calibri" w:eastAsia="Times New Roman" w:hAnsi="Calibri" w:cs="Calibri"/>
                      <w:b/>
                      <w:bCs/>
                      <w:color w:val="000000"/>
                      <w:lang w:eastAsia="en-GB"/>
                    </w:rPr>
                  </w:pPr>
                  <w:r w:rsidRPr="002B59BA">
                    <w:rPr>
                      <w:rFonts w:ascii="Calibri" w:eastAsia="Times New Roman" w:hAnsi="Calibri" w:cs="Calibri"/>
                      <w:b/>
                      <w:bCs/>
                      <w:color w:val="000000"/>
                      <w:lang w:eastAsia="en-GB"/>
                    </w:rPr>
                    <w:t>2025/26</w:t>
                  </w:r>
                </w:p>
              </w:tc>
              <w:tc>
                <w:tcPr>
                  <w:tcW w:w="1049" w:type="dxa"/>
                  <w:tcBorders>
                    <w:top w:val="nil"/>
                    <w:left w:val="nil"/>
                    <w:bottom w:val="nil"/>
                    <w:right w:val="nil"/>
                  </w:tcBorders>
                  <w:shd w:val="clear" w:color="auto" w:fill="auto"/>
                  <w:noWrap/>
                  <w:vAlign w:val="bottom"/>
                  <w:hideMark/>
                </w:tcPr>
                <w:p w14:paraId="406E0C6C" w14:textId="77777777" w:rsidR="00A04965" w:rsidRPr="002B59BA" w:rsidRDefault="004A5383" w:rsidP="002B59BA">
                  <w:pPr>
                    <w:rPr>
                      <w:rFonts w:ascii="Calibri" w:eastAsia="Times New Roman" w:hAnsi="Calibri" w:cs="Calibri"/>
                      <w:b/>
                      <w:bCs/>
                      <w:color w:val="000000"/>
                      <w:lang w:eastAsia="en-GB"/>
                    </w:rPr>
                  </w:pPr>
                  <w:r w:rsidRPr="002B59BA">
                    <w:rPr>
                      <w:rFonts w:ascii="Calibri" w:eastAsia="Times New Roman" w:hAnsi="Calibri" w:cs="Calibri"/>
                      <w:b/>
                      <w:bCs/>
                      <w:color w:val="000000"/>
                      <w:lang w:eastAsia="en-GB"/>
                    </w:rPr>
                    <w:t>2026/27</w:t>
                  </w:r>
                </w:p>
              </w:tc>
              <w:tc>
                <w:tcPr>
                  <w:tcW w:w="1049" w:type="dxa"/>
                  <w:tcBorders>
                    <w:top w:val="nil"/>
                    <w:left w:val="nil"/>
                    <w:bottom w:val="nil"/>
                    <w:right w:val="nil"/>
                  </w:tcBorders>
                  <w:shd w:val="clear" w:color="auto" w:fill="auto"/>
                  <w:noWrap/>
                  <w:vAlign w:val="bottom"/>
                  <w:hideMark/>
                </w:tcPr>
                <w:p w14:paraId="58DF556A" w14:textId="77777777" w:rsidR="00A04965" w:rsidRPr="002B59BA" w:rsidRDefault="004A5383" w:rsidP="002B59BA">
                  <w:pPr>
                    <w:rPr>
                      <w:rFonts w:ascii="Calibri" w:eastAsia="Times New Roman" w:hAnsi="Calibri" w:cs="Calibri"/>
                      <w:b/>
                      <w:bCs/>
                      <w:color w:val="000000"/>
                      <w:lang w:eastAsia="en-GB"/>
                    </w:rPr>
                  </w:pPr>
                  <w:r w:rsidRPr="002B59BA">
                    <w:rPr>
                      <w:rFonts w:ascii="Calibri" w:eastAsia="Times New Roman" w:hAnsi="Calibri" w:cs="Calibri"/>
                      <w:b/>
                      <w:bCs/>
                      <w:color w:val="000000"/>
                      <w:lang w:eastAsia="en-GB"/>
                    </w:rPr>
                    <w:t>2027/28</w:t>
                  </w:r>
                </w:p>
              </w:tc>
            </w:tr>
            <w:tr w:rsidR="000E478E" w14:paraId="51D50797" w14:textId="77777777" w:rsidTr="00A04965">
              <w:trPr>
                <w:trHeight w:val="300"/>
              </w:trPr>
              <w:tc>
                <w:tcPr>
                  <w:tcW w:w="1881" w:type="dxa"/>
                  <w:tcBorders>
                    <w:top w:val="nil"/>
                    <w:left w:val="nil"/>
                    <w:bottom w:val="nil"/>
                    <w:right w:val="nil"/>
                  </w:tcBorders>
                  <w:shd w:val="clear" w:color="auto" w:fill="auto"/>
                  <w:noWrap/>
                  <w:vAlign w:val="bottom"/>
                  <w:hideMark/>
                </w:tcPr>
                <w:p w14:paraId="4B8A7CA5"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Avon &amp; Somerset</w:t>
                  </w:r>
                </w:p>
              </w:tc>
              <w:tc>
                <w:tcPr>
                  <w:tcW w:w="1222" w:type="dxa"/>
                  <w:tcBorders>
                    <w:top w:val="nil"/>
                    <w:left w:val="nil"/>
                    <w:bottom w:val="nil"/>
                    <w:right w:val="nil"/>
                  </w:tcBorders>
                  <w:shd w:val="clear" w:color="auto" w:fill="auto"/>
                  <w:noWrap/>
                  <w:vAlign w:val="bottom"/>
                  <w:hideMark/>
                </w:tcPr>
                <w:p w14:paraId="1ADC9298"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376,083</w:t>
                  </w:r>
                </w:p>
              </w:tc>
              <w:tc>
                <w:tcPr>
                  <w:tcW w:w="1049" w:type="dxa"/>
                  <w:tcBorders>
                    <w:top w:val="nil"/>
                    <w:left w:val="nil"/>
                    <w:bottom w:val="nil"/>
                    <w:right w:val="nil"/>
                  </w:tcBorders>
                  <w:shd w:val="clear" w:color="auto" w:fill="auto"/>
                  <w:noWrap/>
                  <w:vAlign w:val="bottom"/>
                  <w:hideMark/>
                </w:tcPr>
                <w:p w14:paraId="1AF0A418"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2,952</w:t>
                  </w:r>
                </w:p>
              </w:tc>
              <w:tc>
                <w:tcPr>
                  <w:tcW w:w="1195" w:type="dxa"/>
                  <w:tcBorders>
                    <w:top w:val="nil"/>
                    <w:left w:val="nil"/>
                    <w:bottom w:val="nil"/>
                    <w:right w:val="nil"/>
                  </w:tcBorders>
                  <w:shd w:val="clear" w:color="auto" w:fill="auto"/>
                  <w:noWrap/>
                  <w:vAlign w:val="bottom"/>
                  <w:hideMark/>
                </w:tcPr>
                <w:p w14:paraId="1CD3DC27"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13,049</w:t>
                  </w:r>
                </w:p>
              </w:tc>
              <w:tc>
                <w:tcPr>
                  <w:tcW w:w="1049" w:type="dxa"/>
                  <w:tcBorders>
                    <w:top w:val="nil"/>
                    <w:left w:val="nil"/>
                    <w:bottom w:val="nil"/>
                    <w:right w:val="nil"/>
                  </w:tcBorders>
                  <w:shd w:val="clear" w:color="auto" w:fill="auto"/>
                  <w:noWrap/>
                  <w:vAlign w:val="bottom"/>
                  <w:hideMark/>
                </w:tcPr>
                <w:p w14:paraId="06B176D3"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17,630</w:t>
                  </w:r>
                </w:p>
              </w:tc>
              <w:tc>
                <w:tcPr>
                  <w:tcW w:w="1049" w:type="dxa"/>
                  <w:tcBorders>
                    <w:top w:val="nil"/>
                    <w:left w:val="nil"/>
                    <w:bottom w:val="nil"/>
                    <w:right w:val="nil"/>
                  </w:tcBorders>
                  <w:shd w:val="clear" w:color="auto" w:fill="auto"/>
                  <w:noWrap/>
                  <w:vAlign w:val="bottom"/>
                  <w:hideMark/>
                </w:tcPr>
                <w:p w14:paraId="61282809"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21,129</w:t>
                  </w:r>
                </w:p>
              </w:tc>
              <w:tc>
                <w:tcPr>
                  <w:tcW w:w="1049" w:type="dxa"/>
                  <w:tcBorders>
                    <w:top w:val="nil"/>
                    <w:left w:val="nil"/>
                    <w:bottom w:val="nil"/>
                    <w:right w:val="nil"/>
                  </w:tcBorders>
                  <w:shd w:val="clear" w:color="auto" w:fill="auto"/>
                  <w:noWrap/>
                  <w:vAlign w:val="bottom"/>
                  <w:hideMark/>
                </w:tcPr>
                <w:p w14:paraId="5C94C1A0"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23,149</w:t>
                  </w:r>
                </w:p>
              </w:tc>
            </w:tr>
            <w:tr w:rsidR="000E478E" w14:paraId="4BC3E8FC" w14:textId="77777777" w:rsidTr="00A04965">
              <w:trPr>
                <w:trHeight w:val="300"/>
              </w:trPr>
              <w:tc>
                <w:tcPr>
                  <w:tcW w:w="1881" w:type="dxa"/>
                  <w:tcBorders>
                    <w:top w:val="nil"/>
                    <w:left w:val="nil"/>
                    <w:bottom w:val="nil"/>
                    <w:right w:val="nil"/>
                  </w:tcBorders>
                  <w:shd w:val="clear" w:color="auto" w:fill="auto"/>
                  <w:noWrap/>
                  <w:vAlign w:val="bottom"/>
                  <w:hideMark/>
                </w:tcPr>
                <w:p w14:paraId="74911E58"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Bedfordshire</w:t>
                  </w:r>
                </w:p>
              </w:tc>
              <w:tc>
                <w:tcPr>
                  <w:tcW w:w="1222" w:type="dxa"/>
                  <w:tcBorders>
                    <w:top w:val="nil"/>
                    <w:left w:val="nil"/>
                    <w:bottom w:val="nil"/>
                    <w:right w:val="nil"/>
                  </w:tcBorders>
                  <w:shd w:val="clear" w:color="auto" w:fill="auto"/>
                  <w:noWrap/>
                  <w:vAlign w:val="bottom"/>
                  <w:hideMark/>
                </w:tcPr>
                <w:p w14:paraId="7E4604C9"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148,476</w:t>
                  </w:r>
                </w:p>
              </w:tc>
              <w:tc>
                <w:tcPr>
                  <w:tcW w:w="1049" w:type="dxa"/>
                  <w:tcBorders>
                    <w:top w:val="nil"/>
                    <w:left w:val="nil"/>
                    <w:bottom w:val="nil"/>
                    <w:right w:val="nil"/>
                  </w:tcBorders>
                  <w:shd w:val="clear" w:color="auto" w:fill="auto"/>
                  <w:noWrap/>
                  <w:vAlign w:val="bottom"/>
                  <w:hideMark/>
                </w:tcPr>
                <w:p w14:paraId="5F3285BC"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8,505</w:t>
                  </w:r>
                </w:p>
              </w:tc>
              <w:tc>
                <w:tcPr>
                  <w:tcW w:w="1195" w:type="dxa"/>
                  <w:tcBorders>
                    <w:top w:val="nil"/>
                    <w:left w:val="nil"/>
                    <w:bottom w:val="nil"/>
                    <w:right w:val="nil"/>
                  </w:tcBorders>
                  <w:shd w:val="clear" w:color="auto" w:fill="auto"/>
                  <w:noWrap/>
                  <w:vAlign w:val="bottom"/>
                  <w:hideMark/>
                </w:tcPr>
                <w:p w14:paraId="30415ABC"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7,252</w:t>
                  </w:r>
                </w:p>
              </w:tc>
              <w:tc>
                <w:tcPr>
                  <w:tcW w:w="1049" w:type="dxa"/>
                  <w:tcBorders>
                    <w:top w:val="nil"/>
                    <w:left w:val="nil"/>
                    <w:bottom w:val="nil"/>
                    <w:right w:val="nil"/>
                  </w:tcBorders>
                  <w:shd w:val="clear" w:color="auto" w:fill="auto"/>
                  <w:noWrap/>
                  <w:vAlign w:val="bottom"/>
                  <w:hideMark/>
                </w:tcPr>
                <w:p w14:paraId="5642A52E"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9,274</w:t>
                  </w:r>
                </w:p>
              </w:tc>
              <w:tc>
                <w:tcPr>
                  <w:tcW w:w="1049" w:type="dxa"/>
                  <w:tcBorders>
                    <w:top w:val="nil"/>
                    <w:left w:val="nil"/>
                    <w:bottom w:val="nil"/>
                    <w:right w:val="nil"/>
                  </w:tcBorders>
                  <w:shd w:val="clear" w:color="auto" w:fill="auto"/>
                  <w:noWrap/>
                  <w:vAlign w:val="bottom"/>
                  <w:hideMark/>
                </w:tcPr>
                <w:p w14:paraId="55C7A91B"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11,301</w:t>
                  </w:r>
                </w:p>
              </w:tc>
              <w:tc>
                <w:tcPr>
                  <w:tcW w:w="1049" w:type="dxa"/>
                  <w:tcBorders>
                    <w:top w:val="nil"/>
                    <w:left w:val="nil"/>
                    <w:bottom w:val="nil"/>
                    <w:right w:val="nil"/>
                  </w:tcBorders>
                  <w:shd w:val="clear" w:color="auto" w:fill="auto"/>
                  <w:noWrap/>
                  <w:vAlign w:val="bottom"/>
                  <w:hideMark/>
                </w:tcPr>
                <w:p w14:paraId="67AF5104"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7617B46F" w14:textId="77777777" w:rsidTr="00A04965">
              <w:trPr>
                <w:trHeight w:val="300"/>
              </w:trPr>
              <w:tc>
                <w:tcPr>
                  <w:tcW w:w="1881" w:type="dxa"/>
                  <w:tcBorders>
                    <w:top w:val="nil"/>
                    <w:left w:val="nil"/>
                    <w:bottom w:val="nil"/>
                    <w:right w:val="nil"/>
                  </w:tcBorders>
                  <w:shd w:val="clear" w:color="auto" w:fill="auto"/>
                  <w:noWrap/>
                  <w:vAlign w:val="bottom"/>
                  <w:hideMark/>
                </w:tcPr>
                <w:p w14:paraId="35CDDFEB"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Cambridgeshire</w:t>
                  </w:r>
                </w:p>
              </w:tc>
              <w:tc>
                <w:tcPr>
                  <w:tcW w:w="1222" w:type="dxa"/>
                  <w:tcBorders>
                    <w:top w:val="nil"/>
                    <w:left w:val="nil"/>
                    <w:bottom w:val="nil"/>
                    <w:right w:val="nil"/>
                  </w:tcBorders>
                  <w:shd w:val="clear" w:color="auto" w:fill="auto"/>
                  <w:noWrap/>
                  <w:vAlign w:val="bottom"/>
                  <w:hideMark/>
                </w:tcPr>
                <w:p w14:paraId="36140214"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178,177</w:t>
                  </w:r>
                </w:p>
              </w:tc>
              <w:tc>
                <w:tcPr>
                  <w:tcW w:w="1049" w:type="dxa"/>
                  <w:tcBorders>
                    <w:top w:val="nil"/>
                    <w:left w:val="nil"/>
                    <w:bottom w:val="nil"/>
                    <w:right w:val="nil"/>
                  </w:tcBorders>
                  <w:shd w:val="clear" w:color="auto" w:fill="auto"/>
                  <w:noWrap/>
                  <w:vAlign w:val="bottom"/>
                  <w:hideMark/>
                </w:tcPr>
                <w:p w14:paraId="38A08C96"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500</w:t>
                  </w:r>
                </w:p>
              </w:tc>
              <w:tc>
                <w:tcPr>
                  <w:tcW w:w="1195" w:type="dxa"/>
                  <w:tcBorders>
                    <w:top w:val="nil"/>
                    <w:left w:val="nil"/>
                    <w:bottom w:val="nil"/>
                    <w:right w:val="nil"/>
                  </w:tcBorders>
                  <w:shd w:val="clear" w:color="auto" w:fill="auto"/>
                  <w:noWrap/>
                  <w:vAlign w:val="bottom"/>
                  <w:hideMark/>
                </w:tcPr>
                <w:p w14:paraId="023E2FBC"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5,441</w:t>
                  </w:r>
                </w:p>
              </w:tc>
              <w:tc>
                <w:tcPr>
                  <w:tcW w:w="1049" w:type="dxa"/>
                  <w:tcBorders>
                    <w:top w:val="nil"/>
                    <w:left w:val="nil"/>
                    <w:bottom w:val="nil"/>
                    <w:right w:val="nil"/>
                  </w:tcBorders>
                  <w:shd w:val="clear" w:color="auto" w:fill="auto"/>
                  <w:noWrap/>
                  <w:vAlign w:val="bottom"/>
                  <w:hideMark/>
                </w:tcPr>
                <w:p w14:paraId="26B9FF96"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9,361</w:t>
                  </w:r>
                </w:p>
              </w:tc>
              <w:tc>
                <w:tcPr>
                  <w:tcW w:w="1049" w:type="dxa"/>
                  <w:tcBorders>
                    <w:top w:val="nil"/>
                    <w:left w:val="nil"/>
                    <w:bottom w:val="nil"/>
                    <w:right w:val="nil"/>
                  </w:tcBorders>
                  <w:shd w:val="clear" w:color="auto" w:fill="auto"/>
                  <w:noWrap/>
                  <w:vAlign w:val="bottom"/>
                  <w:hideMark/>
                </w:tcPr>
                <w:p w14:paraId="488EF17D"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12,488</w:t>
                  </w:r>
                </w:p>
              </w:tc>
              <w:tc>
                <w:tcPr>
                  <w:tcW w:w="1049" w:type="dxa"/>
                  <w:tcBorders>
                    <w:top w:val="nil"/>
                    <w:left w:val="nil"/>
                    <w:bottom w:val="nil"/>
                    <w:right w:val="nil"/>
                  </w:tcBorders>
                  <w:shd w:val="clear" w:color="auto" w:fill="auto"/>
                  <w:noWrap/>
                  <w:vAlign w:val="bottom"/>
                  <w:hideMark/>
                </w:tcPr>
                <w:p w14:paraId="2ED32AA4"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7B8D2332" w14:textId="77777777" w:rsidTr="00A04965">
              <w:trPr>
                <w:trHeight w:val="300"/>
              </w:trPr>
              <w:tc>
                <w:tcPr>
                  <w:tcW w:w="1881" w:type="dxa"/>
                  <w:tcBorders>
                    <w:top w:val="nil"/>
                    <w:left w:val="nil"/>
                    <w:bottom w:val="nil"/>
                    <w:right w:val="nil"/>
                  </w:tcBorders>
                  <w:shd w:val="clear" w:color="auto" w:fill="auto"/>
                  <w:noWrap/>
                  <w:vAlign w:val="bottom"/>
                  <w:hideMark/>
                </w:tcPr>
                <w:p w14:paraId="067204E2"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Cheshire Police</w:t>
                  </w:r>
                </w:p>
              </w:tc>
              <w:tc>
                <w:tcPr>
                  <w:tcW w:w="1222" w:type="dxa"/>
                  <w:tcBorders>
                    <w:top w:val="nil"/>
                    <w:left w:val="nil"/>
                    <w:bottom w:val="nil"/>
                    <w:right w:val="nil"/>
                  </w:tcBorders>
                  <w:shd w:val="clear" w:color="auto" w:fill="auto"/>
                  <w:noWrap/>
                  <w:vAlign w:val="bottom"/>
                  <w:hideMark/>
                </w:tcPr>
                <w:p w14:paraId="5F31FDA2"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236,846</w:t>
                  </w:r>
                </w:p>
              </w:tc>
              <w:tc>
                <w:tcPr>
                  <w:tcW w:w="1049" w:type="dxa"/>
                  <w:tcBorders>
                    <w:top w:val="nil"/>
                    <w:left w:val="nil"/>
                    <w:bottom w:val="nil"/>
                    <w:right w:val="nil"/>
                  </w:tcBorders>
                  <w:shd w:val="clear" w:color="auto" w:fill="auto"/>
                  <w:noWrap/>
                  <w:vAlign w:val="bottom"/>
                  <w:hideMark/>
                </w:tcPr>
                <w:p w14:paraId="1BDC1E26"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6,651</w:t>
                  </w:r>
                </w:p>
              </w:tc>
              <w:tc>
                <w:tcPr>
                  <w:tcW w:w="1195" w:type="dxa"/>
                  <w:tcBorders>
                    <w:top w:val="nil"/>
                    <w:left w:val="nil"/>
                    <w:bottom w:val="nil"/>
                    <w:right w:val="nil"/>
                  </w:tcBorders>
                  <w:shd w:val="clear" w:color="auto" w:fill="auto"/>
                  <w:noWrap/>
                  <w:vAlign w:val="bottom"/>
                  <w:hideMark/>
                </w:tcPr>
                <w:p w14:paraId="667D59AA"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0</w:t>
                  </w:r>
                </w:p>
              </w:tc>
              <w:tc>
                <w:tcPr>
                  <w:tcW w:w="1049" w:type="dxa"/>
                  <w:tcBorders>
                    <w:top w:val="nil"/>
                    <w:left w:val="nil"/>
                    <w:bottom w:val="nil"/>
                    <w:right w:val="nil"/>
                  </w:tcBorders>
                  <w:shd w:val="clear" w:color="auto" w:fill="auto"/>
                  <w:noWrap/>
                  <w:vAlign w:val="bottom"/>
                  <w:hideMark/>
                </w:tcPr>
                <w:p w14:paraId="71E5C1FF"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0</w:t>
                  </w:r>
                </w:p>
              </w:tc>
              <w:tc>
                <w:tcPr>
                  <w:tcW w:w="1049" w:type="dxa"/>
                  <w:tcBorders>
                    <w:top w:val="nil"/>
                    <w:left w:val="nil"/>
                    <w:bottom w:val="nil"/>
                    <w:right w:val="nil"/>
                  </w:tcBorders>
                  <w:shd w:val="clear" w:color="auto" w:fill="auto"/>
                  <w:noWrap/>
                  <w:vAlign w:val="bottom"/>
                  <w:hideMark/>
                </w:tcPr>
                <w:p w14:paraId="16503B6A"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217</w:t>
                  </w:r>
                </w:p>
              </w:tc>
              <w:tc>
                <w:tcPr>
                  <w:tcW w:w="1049" w:type="dxa"/>
                  <w:tcBorders>
                    <w:top w:val="nil"/>
                    <w:left w:val="nil"/>
                    <w:bottom w:val="nil"/>
                    <w:right w:val="nil"/>
                  </w:tcBorders>
                  <w:shd w:val="clear" w:color="auto" w:fill="auto"/>
                  <w:noWrap/>
                  <w:vAlign w:val="bottom"/>
                  <w:hideMark/>
                </w:tcPr>
                <w:p w14:paraId="1F041B04"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523</w:t>
                  </w:r>
                </w:p>
              </w:tc>
            </w:tr>
            <w:tr w:rsidR="000E478E" w14:paraId="2CA544DA" w14:textId="77777777" w:rsidTr="00A04965">
              <w:trPr>
                <w:trHeight w:val="300"/>
              </w:trPr>
              <w:tc>
                <w:tcPr>
                  <w:tcW w:w="1881" w:type="dxa"/>
                  <w:tcBorders>
                    <w:top w:val="nil"/>
                    <w:left w:val="nil"/>
                    <w:bottom w:val="nil"/>
                    <w:right w:val="nil"/>
                  </w:tcBorders>
                  <w:shd w:val="clear" w:color="auto" w:fill="auto"/>
                  <w:noWrap/>
                  <w:vAlign w:val="bottom"/>
                  <w:hideMark/>
                </w:tcPr>
                <w:p w14:paraId="708C1E96"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Cleveland Police</w:t>
                  </w:r>
                </w:p>
              </w:tc>
              <w:tc>
                <w:tcPr>
                  <w:tcW w:w="1222" w:type="dxa"/>
                  <w:tcBorders>
                    <w:top w:val="nil"/>
                    <w:left w:val="nil"/>
                    <w:bottom w:val="nil"/>
                    <w:right w:val="nil"/>
                  </w:tcBorders>
                  <w:shd w:val="clear" w:color="auto" w:fill="auto"/>
                  <w:noWrap/>
                  <w:vAlign w:val="bottom"/>
                  <w:hideMark/>
                </w:tcPr>
                <w:p w14:paraId="4A7E5036"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160580</w:t>
                  </w:r>
                </w:p>
              </w:tc>
              <w:tc>
                <w:tcPr>
                  <w:tcW w:w="1049" w:type="dxa"/>
                  <w:tcBorders>
                    <w:top w:val="nil"/>
                    <w:left w:val="nil"/>
                    <w:bottom w:val="nil"/>
                    <w:right w:val="nil"/>
                  </w:tcBorders>
                  <w:shd w:val="clear" w:color="auto" w:fill="auto"/>
                  <w:noWrap/>
                  <w:vAlign w:val="bottom"/>
                  <w:hideMark/>
                </w:tcPr>
                <w:p w14:paraId="6AD7FADC"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0</w:t>
                  </w:r>
                </w:p>
              </w:tc>
              <w:tc>
                <w:tcPr>
                  <w:tcW w:w="1195" w:type="dxa"/>
                  <w:tcBorders>
                    <w:top w:val="nil"/>
                    <w:left w:val="nil"/>
                    <w:bottom w:val="nil"/>
                    <w:right w:val="nil"/>
                  </w:tcBorders>
                  <w:shd w:val="clear" w:color="auto" w:fill="auto"/>
                  <w:noWrap/>
                  <w:vAlign w:val="bottom"/>
                  <w:hideMark/>
                </w:tcPr>
                <w:p w14:paraId="7ABFC28E"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2,010</w:t>
                  </w:r>
                </w:p>
              </w:tc>
              <w:tc>
                <w:tcPr>
                  <w:tcW w:w="1049" w:type="dxa"/>
                  <w:tcBorders>
                    <w:top w:val="nil"/>
                    <w:left w:val="nil"/>
                    <w:bottom w:val="nil"/>
                    <w:right w:val="nil"/>
                  </w:tcBorders>
                  <w:shd w:val="clear" w:color="auto" w:fill="auto"/>
                  <w:noWrap/>
                  <w:vAlign w:val="bottom"/>
                  <w:hideMark/>
                </w:tcPr>
                <w:p w14:paraId="2997AC83"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2,505</w:t>
                  </w:r>
                </w:p>
              </w:tc>
              <w:tc>
                <w:tcPr>
                  <w:tcW w:w="1049" w:type="dxa"/>
                  <w:tcBorders>
                    <w:top w:val="nil"/>
                    <w:left w:val="nil"/>
                    <w:bottom w:val="nil"/>
                    <w:right w:val="nil"/>
                  </w:tcBorders>
                  <w:shd w:val="clear" w:color="auto" w:fill="auto"/>
                  <w:noWrap/>
                  <w:vAlign w:val="bottom"/>
                  <w:hideMark/>
                </w:tcPr>
                <w:p w14:paraId="3AC1D8DC"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4,107</w:t>
                  </w:r>
                </w:p>
              </w:tc>
              <w:tc>
                <w:tcPr>
                  <w:tcW w:w="1049" w:type="dxa"/>
                  <w:tcBorders>
                    <w:top w:val="nil"/>
                    <w:left w:val="nil"/>
                    <w:bottom w:val="nil"/>
                    <w:right w:val="nil"/>
                  </w:tcBorders>
                  <w:shd w:val="clear" w:color="auto" w:fill="auto"/>
                  <w:noWrap/>
                  <w:vAlign w:val="bottom"/>
                  <w:hideMark/>
                </w:tcPr>
                <w:p w14:paraId="39A93D66"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28D5A6A7" w14:textId="77777777" w:rsidTr="00A04965">
              <w:trPr>
                <w:trHeight w:val="300"/>
              </w:trPr>
              <w:tc>
                <w:tcPr>
                  <w:tcW w:w="1881" w:type="dxa"/>
                  <w:tcBorders>
                    <w:top w:val="nil"/>
                    <w:left w:val="nil"/>
                    <w:bottom w:val="nil"/>
                    <w:right w:val="nil"/>
                  </w:tcBorders>
                  <w:shd w:val="clear" w:color="auto" w:fill="auto"/>
                  <w:noWrap/>
                  <w:vAlign w:val="bottom"/>
                  <w:hideMark/>
                </w:tcPr>
                <w:p w14:paraId="5B4F2E05"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Cumbria Police</w:t>
                  </w:r>
                </w:p>
              </w:tc>
              <w:tc>
                <w:tcPr>
                  <w:tcW w:w="1222" w:type="dxa"/>
                  <w:tcBorders>
                    <w:top w:val="nil"/>
                    <w:left w:val="nil"/>
                    <w:bottom w:val="nil"/>
                    <w:right w:val="nil"/>
                  </w:tcBorders>
                  <w:shd w:val="clear" w:color="auto" w:fill="auto"/>
                  <w:noWrap/>
                  <w:vAlign w:val="bottom"/>
                  <w:hideMark/>
                </w:tcPr>
                <w:p w14:paraId="07A552F5"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165864</w:t>
                  </w:r>
                </w:p>
              </w:tc>
              <w:tc>
                <w:tcPr>
                  <w:tcW w:w="1049" w:type="dxa"/>
                  <w:tcBorders>
                    <w:top w:val="nil"/>
                    <w:left w:val="nil"/>
                    <w:bottom w:val="nil"/>
                    <w:right w:val="nil"/>
                  </w:tcBorders>
                  <w:shd w:val="clear" w:color="auto" w:fill="auto"/>
                  <w:noWrap/>
                  <w:vAlign w:val="bottom"/>
                  <w:hideMark/>
                </w:tcPr>
                <w:p w14:paraId="6C6C2C03"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5,719</w:t>
                  </w:r>
                </w:p>
              </w:tc>
              <w:tc>
                <w:tcPr>
                  <w:tcW w:w="1195" w:type="dxa"/>
                  <w:tcBorders>
                    <w:top w:val="nil"/>
                    <w:left w:val="nil"/>
                    <w:bottom w:val="nil"/>
                    <w:right w:val="nil"/>
                  </w:tcBorders>
                  <w:shd w:val="clear" w:color="auto" w:fill="auto"/>
                  <w:noWrap/>
                  <w:vAlign w:val="bottom"/>
                  <w:hideMark/>
                </w:tcPr>
                <w:p w14:paraId="0CE152F9"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10,439</w:t>
                  </w:r>
                </w:p>
              </w:tc>
              <w:tc>
                <w:tcPr>
                  <w:tcW w:w="1049" w:type="dxa"/>
                  <w:tcBorders>
                    <w:top w:val="nil"/>
                    <w:left w:val="nil"/>
                    <w:bottom w:val="nil"/>
                    <w:right w:val="nil"/>
                  </w:tcBorders>
                  <w:shd w:val="clear" w:color="auto" w:fill="auto"/>
                  <w:noWrap/>
                  <w:vAlign w:val="bottom"/>
                  <w:hideMark/>
                </w:tcPr>
                <w:p w14:paraId="3B38D2E1"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105,023</w:t>
                  </w:r>
                </w:p>
              </w:tc>
              <w:tc>
                <w:tcPr>
                  <w:tcW w:w="1049" w:type="dxa"/>
                  <w:tcBorders>
                    <w:top w:val="nil"/>
                    <w:left w:val="nil"/>
                    <w:bottom w:val="nil"/>
                    <w:right w:val="nil"/>
                  </w:tcBorders>
                  <w:shd w:val="clear" w:color="auto" w:fill="auto"/>
                  <w:noWrap/>
                  <w:vAlign w:val="bottom"/>
                  <w:hideMark/>
                </w:tcPr>
                <w:p w14:paraId="0DFED2F7"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14,248</w:t>
                  </w:r>
                </w:p>
              </w:tc>
              <w:tc>
                <w:tcPr>
                  <w:tcW w:w="1049" w:type="dxa"/>
                  <w:tcBorders>
                    <w:top w:val="nil"/>
                    <w:left w:val="nil"/>
                    <w:bottom w:val="nil"/>
                    <w:right w:val="nil"/>
                  </w:tcBorders>
                  <w:shd w:val="clear" w:color="auto" w:fill="auto"/>
                  <w:noWrap/>
                  <w:vAlign w:val="bottom"/>
                  <w:hideMark/>
                </w:tcPr>
                <w:p w14:paraId="03EFFD50"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15,897</w:t>
                  </w:r>
                </w:p>
              </w:tc>
            </w:tr>
            <w:tr w:rsidR="000E478E" w14:paraId="1467DAD6" w14:textId="77777777" w:rsidTr="00A04965">
              <w:trPr>
                <w:trHeight w:val="300"/>
              </w:trPr>
              <w:tc>
                <w:tcPr>
                  <w:tcW w:w="1881" w:type="dxa"/>
                  <w:tcBorders>
                    <w:top w:val="nil"/>
                    <w:left w:val="nil"/>
                    <w:bottom w:val="nil"/>
                    <w:right w:val="nil"/>
                  </w:tcBorders>
                  <w:shd w:val="clear" w:color="auto" w:fill="auto"/>
                  <w:noWrap/>
                  <w:vAlign w:val="bottom"/>
                  <w:hideMark/>
                </w:tcPr>
                <w:p w14:paraId="27671E2D"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Derbyshire Police</w:t>
                  </w:r>
                </w:p>
              </w:tc>
              <w:tc>
                <w:tcPr>
                  <w:tcW w:w="1222" w:type="dxa"/>
                  <w:tcBorders>
                    <w:top w:val="nil"/>
                    <w:left w:val="nil"/>
                    <w:bottom w:val="nil"/>
                    <w:right w:val="nil"/>
                  </w:tcBorders>
                  <w:shd w:val="clear" w:color="auto" w:fill="auto"/>
                  <w:noWrap/>
                  <w:vAlign w:val="bottom"/>
                  <w:hideMark/>
                </w:tcPr>
                <w:p w14:paraId="39FD5F18"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218,934</w:t>
                  </w:r>
                </w:p>
              </w:tc>
              <w:tc>
                <w:tcPr>
                  <w:tcW w:w="1049" w:type="dxa"/>
                  <w:tcBorders>
                    <w:top w:val="nil"/>
                    <w:left w:val="nil"/>
                    <w:bottom w:val="nil"/>
                    <w:right w:val="nil"/>
                  </w:tcBorders>
                  <w:shd w:val="clear" w:color="auto" w:fill="auto"/>
                  <w:noWrap/>
                  <w:vAlign w:val="bottom"/>
                  <w:hideMark/>
                </w:tcPr>
                <w:p w14:paraId="4835DEC8"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1,946</w:t>
                  </w:r>
                </w:p>
              </w:tc>
              <w:tc>
                <w:tcPr>
                  <w:tcW w:w="1195" w:type="dxa"/>
                  <w:tcBorders>
                    <w:top w:val="nil"/>
                    <w:left w:val="nil"/>
                    <w:bottom w:val="nil"/>
                    <w:right w:val="nil"/>
                  </w:tcBorders>
                  <w:shd w:val="clear" w:color="auto" w:fill="auto"/>
                  <w:noWrap/>
                  <w:vAlign w:val="bottom"/>
                  <w:hideMark/>
                </w:tcPr>
                <w:p w14:paraId="55B067EF"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5,219</w:t>
                  </w:r>
                </w:p>
              </w:tc>
              <w:tc>
                <w:tcPr>
                  <w:tcW w:w="1049" w:type="dxa"/>
                  <w:tcBorders>
                    <w:top w:val="nil"/>
                    <w:left w:val="nil"/>
                    <w:bottom w:val="nil"/>
                    <w:right w:val="nil"/>
                  </w:tcBorders>
                  <w:shd w:val="clear" w:color="auto" w:fill="auto"/>
                  <w:noWrap/>
                  <w:vAlign w:val="bottom"/>
                  <w:hideMark/>
                </w:tcPr>
                <w:p w14:paraId="6B902E63"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3,115</w:t>
                  </w:r>
                </w:p>
              </w:tc>
              <w:tc>
                <w:tcPr>
                  <w:tcW w:w="1049" w:type="dxa"/>
                  <w:tcBorders>
                    <w:top w:val="nil"/>
                    <w:left w:val="nil"/>
                    <w:bottom w:val="nil"/>
                    <w:right w:val="nil"/>
                  </w:tcBorders>
                  <w:shd w:val="clear" w:color="auto" w:fill="auto"/>
                  <w:noWrap/>
                  <w:vAlign w:val="bottom"/>
                  <w:hideMark/>
                </w:tcPr>
                <w:p w14:paraId="155081C1"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1,514</w:t>
                  </w:r>
                </w:p>
              </w:tc>
              <w:tc>
                <w:tcPr>
                  <w:tcW w:w="1049" w:type="dxa"/>
                  <w:tcBorders>
                    <w:top w:val="nil"/>
                    <w:left w:val="nil"/>
                    <w:bottom w:val="nil"/>
                    <w:right w:val="nil"/>
                  </w:tcBorders>
                  <w:shd w:val="clear" w:color="auto" w:fill="auto"/>
                  <w:noWrap/>
                  <w:vAlign w:val="bottom"/>
                  <w:hideMark/>
                </w:tcPr>
                <w:p w14:paraId="4C8E9145"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208DF0EC" w14:textId="77777777" w:rsidTr="00A04965">
              <w:trPr>
                <w:trHeight w:val="300"/>
              </w:trPr>
              <w:tc>
                <w:tcPr>
                  <w:tcW w:w="1881" w:type="dxa"/>
                  <w:tcBorders>
                    <w:top w:val="nil"/>
                    <w:left w:val="nil"/>
                    <w:bottom w:val="nil"/>
                    <w:right w:val="nil"/>
                  </w:tcBorders>
                  <w:shd w:val="clear" w:color="auto" w:fill="auto"/>
                  <w:noWrap/>
                  <w:vAlign w:val="bottom"/>
                  <w:hideMark/>
                </w:tcPr>
                <w:p w14:paraId="6F430441"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Devon &amp; Cornwall Police</w:t>
                  </w:r>
                </w:p>
              </w:tc>
              <w:tc>
                <w:tcPr>
                  <w:tcW w:w="1222" w:type="dxa"/>
                  <w:tcBorders>
                    <w:top w:val="nil"/>
                    <w:left w:val="nil"/>
                    <w:bottom w:val="nil"/>
                    <w:right w:val="nil"/>
                  </w:tcBorders>
                  <w:shd w:val="clear" w:color="auto" w:fill="auto"/>
                  <w:noWrap/>
                  <w:vAlign w:val="bottom"/>
                  <w:hideMark/>
                </w:tcPr>
                <w:p w14:paraId="79071A82"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396,948</w:t>
                  </w:r>
                </w:p>
              </w:tc>
              <w:tc>
                <w:tcPr>
                  <w:tcW w:w="1049" w:type="dxa"/>
                  <w:tcBorders>
                    <w:top w:val="nil"/>
                    <w:left w:val="nil"/>
                    <w:bottom w:val="nil"/>
                    <w:right w:val="nil"/>
                  </w:tcBorders>
                  <w:shd w:val="clear" w:color="auto" w:fill="auto"/>
                  <w:noWrap/>
                  <w:vAlign w:val="bottom"/>
                  <w:hideMark/>
                </w:tcPr>
                <w:p w14:paraId="2090F8D2"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16,098</w:t>
                  </w:r>
                </w:p>
              </w:tc>
              <w:tc>
                <w:tcPr>
                  <w:tcW w:w="1195" w:type="dxa"/>
                  <w:tcBorders>
                    <w:top w:val="nil"/>
                    <w:left w:val="nil"/>
                    <w:bottom w:val="nil"/>
                    <w:right w:val="nil"/>
                  </w:tcBorders>
                  <w:shd w:val="clear" w:color="auto" w:fill="auto"/>
                  <w:noWrap/>
                  <w:vAlign w:val="bottom"/>
                  <w:hideMark/>
                </w:tcPr>
                <w:p w14:paraId="74A6530C"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16,537</w:t>
                  </w:r>
                </w:p>
              </w:tc>
              <w:tc>
                <w:tcPr>
                  <w:tcW w:w="1049" w:type="dxa"/>
                  <w:tcBorders>
                    <w:top w:val="nil"/>
                    <w:left w:val="nil"/>
                    <w:bottom w:val="nil"/>
                    <w:right w:val="nil"/>
                  </w:tcBorders>
                  <w:shd w:val="clear" w:color="auto" w:fill="auto"/>
                  <w:noWrap/>
                  <w:vAlign w:val="bottom"/>
                  <w:hideMark/>
                </w:tcPr>
                <w:p w14:paraId="2BCCED7E"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18,126</w:t>
                  </w:r>
                </w:p>
              </w:tc>
              <w:tc>
                <w:tcPr>
                  <w:tcW w:w="1049" w:type="dxa"/>
                  <w:tcBorders>
                    <w:top w:val="nil"/>
                    <w:left w:val="nil"/>
                    <w:bottom w:val="nil"/>
                    <w:right w:val="nil"/>
                  </w:tcBorders>
                  <w:shd w:val="clear" w:color="auto" w:fill="auto"/>
                  <w:noWrap/>
                  <w:vAlign w:val="bottom"/>
                  <w:hideMark/>
                </w:tcPr>
                <w:p w14:paraId="6FBFD79B" w14:textId="77777777" w:rsidR="00A04965" w:rsidRPr="002B59BA" w:rsidRDefault="004A5383" w:rsidP="002B59BA">
                  <w:pPr>
                    <w:jc w:val="right"/>
                    <w:rPr>
                      <w:rFonts w:ascii="Calibri" w:eastAsia="Times New Roman" w:hAnsi="Calibri" w:cs="Calibri"/>
                      <w:color w:val="000000"/>
                      <w:sz w:val="22"/>
                      <w:szCs w:val="22"/>
                      <w:lang w:eastAsia="en-GB"/>
                    </w:rPr>
                  </w:pPr>
                </w:p>
              </w:tc>
              <w:tc>
                <w:tcPr>
                  <w:tcW w:w="1049" w:type="dxa"/>
                  <w:tcBorders>
                    <w:top w:val="nil"/>
                    <w:left w:val="nil"/>
                    <w:bottom w:val="nil"/>
                    <w:right w:val="nil"/>
                  </w:tcBorders>
                  <w:shd w:val="clear" w:color="auto" w:fill="auto"/>
                  <w:noWrap/>
                  <w:vAlign w:val="bottom"/>
                  <w:hideMark/>
                </w:tcPr>
                <w:p w14:paraId="2DBF5789" w14:textId="77777777" w:rsidR="00A04965" w:rsidRPr="002B59BA" w:rsidRDefault="004A5383" w:rsidP="002B59BA">
                  <w:pPr>
                    <w:rPr>
                      <w:rFonts w:ascii="Times New Roman" w:eastAsia="Times New Roman" w:hAnsi="Times New Roman" w:cs="Times New Roman"/>
                      <w:sz w:val="20"/>
                      <w:szCs w:val="20"/>
                      <w:lang w:eastAsia="en-GB"/>
                    </w:rPr>
                  </w:pPr>
                </w:p>
              </w:tc>
            </w:tr>
            <w:tr w:rsidR="000E478E" w14:paraId="38ADE7CB" w14:textId="77777777" w:rsidTr="00A04965">
              <w:trPr>
                <w:trHeight w:val="300"/>
              </w:trPr>
              <w:tc>
                <w:tcPr>
                  <w:tcW w:w="1881" w:type="dxa"/>
                  <w:tcBorders>
                    <w:top w:val="nil"/>
                    <w:left w:val="nil"/>
                    <w:bottom w:val="nil"/>
                    <w:right w:val="nil"/>
                  </w:tcBorders>
                  <w:shd w:val="clear" w:color="auto" w:fill="auto"/>
                  <w:noWrap/>
                  <w:vAlign w:val="bottom"/>
                  <w:hideMark/>
                </w:tcPr>
                <w:p w14:paraId="00605286"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Dorset Police</w:t>
                  </w:r>
                </w:p>
              </w:tc>
              <w:tc>
                <w:tcPr>
                  <w:tcW w:w="1222" w:type="dxa"/>
                  <w:tcBorders>
                    <w:top w:val="nil"/>
                    <w:left w:val="nil"/>
                    <w:bottom w:val="nil"/>
                    <w:right w:val="nil"/>
                  </w:tcBorders>
                  <w:shd w:val="clear" w:color="auto" w:fill="auto"/>
                  <w:noWrap/>
                  <w:vAlign w:val="bottom"/>
                  <w:hideMark/>
                </w:tcPr>
                <w:p w14:paraId="0A4A886B"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169,081</w:t>
                  </w:r>
                </w:p>
              </w:tc>
              <w:tc>
                <w:tcPr>
                  <w:tcW w:w="1049" w:type="dxa"/>
                  <w:tcBorders>
                    <w:top w:val="nil"/>
                    <w:left w:val="nil"/>
                    <w:bottom w:val="nil"/>
                    <w:right w:val="nil"/>
                  </w:tcBorders>
                  <w:shd w:val="clear" w:color="auto" w:fill="auto"/>
                  <w:noWrap/>
                  <w:vAlign w:val="bottom"/>
                  <w:hideMark/>
                </w:tcPr>
                <w:p w14:paraId="68602B04"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4,614</w:t>
                  </w:r>
                </w:p>
              </w:tc>
              <w:tc>
                <w:tcPr>
                  <w:tcW w:w="1195" w:type="dxa"/>
                  <w:tcBorders>
                    <w:top w:val="nil"/>
                    <w:left w:val="nil"/>
                    <w:bottom w:val="nil"/>
                    <w:right w:val="nil"/>
                  </w:tcBorders>
                  <w:shd w:val="clear" w:color="auto" w:fill="auto"/>
                  <w:noWrap/>
                  <w:vAlign w:val="bottom"/>
                  <w:hideMark/>
                </w:tcPr>
                <w:p w14:paraId="4C5F1EDF"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1,223</w:t>
                  </w:r>
                </w:p>
              </w:tc>
              <w:tc>
                <w:tcPr>
                  <w:tcW w:w="1049" w:type="dxa"/>
                  <w:tcBorders>
                    <w:top w:val="nil"/>
                    <w:left w:val="nil"/>
                    <w:bottom w:val="nil"/>
                    <w:right w:val="nil"/>
                  </w:tcBorders>
                  <w:shd w:val="clear" w:color="auto" w:fill="auto"/>
                  <w:noWrap/>
                  <w:vAlign w:val="bottom"/>
                  <w:hideMark/>
                </w:tcPr>
                <w:p w14:paraId="7830272D"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1,674</w:t>
                  </w:r>
                </w:p>
              </w:tc>
              <w:tc>
                <w:tcPr>
                  <w:tcW w:w="1049" w:type="dxa"/>
                  <w:tcBorders>
                    <w:top w:val="nil"/>
                    <w:left w:val="nil"/>
                    <w:bottom w:val="nil"/>
                    <w:right w:val="nil"/>
                  </w:tcBorders>
                  <w:shd w:val="clear" w:color="auto" w:fill="auto"/>
                  <w:noWrap/>
                  <w:vAlign w:val="bottom"/>
                  <w:hideMark/>
                </w:tcPr>
                <w:p w14:paraId="6A5BE534" w14:textId="77777777" w:rsidR="00A04965" w:rsidRPr="002B59BA" w:rsidRDefault="004A5383" w:rsidP="002B59BA">
                  <w:pPr>
                    <w:jc w:val="right"/>
                    <w:rPr>
                      <w:rFonts w:ascii="Calibri" w:eastAsia="Times New Roman" w:hAnsi="Calibri" w:cs="Calibri"/>
                      <w:color w:val="000000"/>
                      <w:sz w:val="22"/>
                      <w:szCs w:val="22"/>
                      <w:lang w:eastAsia="en-GB"/>
                    </w:rPr>
                  </w:pPr>
                </w:p>
              </w:tc>
              <w:tc>
                <w:tcPr>
                  <w:tcW w:w="1049" w:type="dxa"/>
                  <w:tcBorders>
                    <w:top w:val="nil"/>
                    <w:left w:val="nil"/>
                    <w:bottom w:val="nil"/>
                    <w:right w:val="nil"/>
                  </w:tcBorders>
                  <w:shd w:val="clear" w:color="auto" w:fill="auto"/>
                  <w:noWrap/>
                  <w:vAlign w:val="bottom"/>
                  <w:hideMark/>
                </w:tcPr>
                <w:p w14:paraId="6274DF78" w14:textId="77777777" w:rsidR="00A04965" w:rsidRPr="002B59BA" w:rsidRDefault="004A5383" w:rsidP="002B59BA">
                  <w:pPr>
                    <w:rPr>
                      <w:rFonts w:ascii="Times New Roman" w:eastAsia="Times New Roman" w:hAnsi="Times New Roman" w:cs="Times New Roman"/>
                      <w:sz w:val="20"/>
                      <w:szCs w:val="20"/>
                      <w:lang w:eastAsia="en-GB"/>
                    </w:rPr>
                  </w:pPr>
                </w:p>
              </w:tc>
            </w:tr>
            <w:tr w:rsidR="000E478E" w14:paraId="22D540E4" w14:textId="77777777" w:rsidTr="00A04965">
              <w:trPr>
                <w:trHeight w:val="300"/>
              </w:trPr>
              <w:tc>
                <w:tcPr>
                  <w:tcW w:w="1881" w:type="dxa"/>
                  <w:tcBorders>
                    <w:top w:val="nil"/>
                    <w:left w:val="nil"/>
                    <w:bottom w:val="nil"/>
                    <w:right w:val="nil"/>
                  </w:tcBorders>
                  <w:shd w:val="clear" w:color="auto" w:fill="auto"/>
                  <w:noWrap/>
                  <w:vAlign w:val="bottom"/>
                  <w:hideMark/>
                </w:tcPr>
                <w:p w14:paraId="02A2317D"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Durham Police</w:t>
                  </w:r>
                </w:p>
              </w:tc>
              <w:tc>
                <w:tcPr>
                  <w:tcW w:w="1222" w:type="dxa"/>
                  <w:tcBorders>
                    <w:top w:val="nil"/>
                    <w:left w:val="nil"/>
                    <w:bottom w:val="nil"/>
                    <w:right w:val="nil"/>
                  </w:tcBorders>
                  <w:shd w:val="clear" w:color="auto" w:fill="auto"/>
                  <w:noWrap/>
                  <w:vAlign w:val="bottom"/>
                  <w:hideMark/>
                </w:tcPr>
                <w:p w14:paraId="23513A9D"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Not fully published</w:t>
                  </w:r>
                </w:p>
              </w:tc>
              <w:tc>
                <w:tcPr>
                  <w:tcW w:w="1049" w:type="dxa"/>
                  <w:tcBorders>
                    <w:top w:val="nil"/>
                    <w:left w:val="nil"/>
                    <w:bottom w:val="nil"/>
                    <w:right w:val="nil"/>
                  </w:tcBorders>
                  <w:shd w:val="clear" w:color="auto" w:fill="auto"/>
                  <w:noWrap/>
                  <w:vAlign w:val="bottom"/>
                  <w:hideMark/>
                </w:tcPr>
                <w:p w14:paraId="7E426756"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3,200</w:t>
                  </w:r>
                </w:p>
              </w:tc>
              <w:tc>
                <w:tcPr>
                  <w:tcW w:w="2244" w:type="dxa"/>
                  <w:gridSpan w:val="2"/>
                  <w:tcBorders>
                    <w:top w:val="nil"/>
                    <w:left w:val="nil"/>
                    <w:bottom w:val="nil"/>
                    <w:right w:val="nil"/>
                  </w:tcBorders>
                  <w:shd w:val="clear" w:color="auto" w:fill="auto"/>
                  <w:noWrap/>
                  <w:vAlign w:val="bottom"/>
                  <w:hideMark/>
                </w:tcPr>
                <w:p w14:paraId="548337F7"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(future deficits)</w:t>
                  </w:r>
                </w:p>
              </w:tc>
              <w:tc>
                <w:tcPr>
                  <w:tcW w:w="1049" w:type="dxa"/>
                  <w:tcBorders>
                    <w:top w:val="nil"/>
                    <w:left w:val="nil"/>
                    <w:bottom w:val="nil"/>
                    <w:right w:val="nil"/>
                  </w:tcBorders>
                  <w:shd w:val="clear" w:color="auto" w:fill="auto"/>
                  <w:noWrap/>
                  <w:vAlign w:val="bottom"/>
                  <w:hideMark/>
                </w:tcPr>
                <w:p w14:paraId="4906E3F5" w14:textId="77777777" w:rsidR="00A04965" w:rsidRPr="002B59BA" w:rsidRDefault="004A5383" w:rsidP="002B59BA">
                  <w:pPr>
                    <w:rPr>
                      <w:rFonts w:ascii="Calibri" w:eastAsia="Times New Roman" w:hAnsi="Calibri" w:cs="Calibri"/>
                      <w:color w:val="000000"/>
                      <w:sz w:val="22"/>
                      <w:szCs w:val="22"/>
                      <w:lang w:eastAsia="en-GB"/>
                    </w:rPr>
                  </w:pPr>
                </w:p>
              </w:tc>
              <w:tc>
                <w:tcPr>
                  <w:tcW w:w="1049" w:type="dxa"/>
                  <w:tcBorders>
                    <w:top w:val="nil"/>
                    <w:left w:val="nil"/>
                    <w:bottom w:val="nil"/>
                    <w:right w:val="nil"/>
                  </w:tcBorders>
                  <w:shd w:val="clear" w:color="auto" w:fill="auto"/>
                  <w:noWrap/>
                  <w:vAlign w:val="bottom"/>
                  <w:hideMark/>
                </w:tcPr>
                <w:p w14:paraId="2864170E" w14:textId="77777777" w:rsidR="00A04965" w:rsidRPr="002B59BA" w:rsidRDefault="004A5383" w:rsidP="002B59BA">
                  <w:pPr>
                    <w:rPr>
                      <w:rFonts w:ascii="Times New Roman" w:eastAsia="Times New Roman" w:hAnsi="Times New Roman" w:cs="Times New Roman"/>
                      <w:sz w:val="20"/>
                      <w:szCs w:val="20"/>
                      <w:lang w:eastAsia="en-GB"/>
                    </w:rPr>
                  </w:pPr>
                </w:p>
              </w:tc>
            </w:tr>
            <w:tr w:rsidR="000E478E" w14:paraId="18733C65" w14:textId="77777777" w:rsidTr="00A04965">
              <w:trPr>
                <w:trHeight w:val="300"/>
              </w:trPr>
              <w:tc>
                <w:tcPr>
                  <w:tcW w:w="1881" w:type="dxa"/>
                  <w:tcBorders>
                    <w:top w:val="nil"/>
                    <w:left w:val="nil"/>
                    <w:bottom w:val="nil"/>
                    <w:right w:val="nil"/>
                  </w:tcBorders>
                  <w:shd w:val="clear" w:color="auto" w:fill="auto"/>
                  <w:noWrap/>
                  <w:vAlign w:val="bottom"/>
                  <w:hideMark/>
                </w:tcPr>
                <w:p w14:paraId="6A272545"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Dyfed Powys Police</w:t>
                  </w:r>
                </w:p>
              </w:tc>
              <w:tc>
                <w:tcPr>
                  <w:tcW w:w="1222" w:type="dxa"/>
                  <w:tcBorders>
                    <w:top w:val="nil"/>
                    <w:left w:val="nil"/>
                    <w:bottom w:val="nil"/>
                    <w:right w:val="nil"/>
                  </w:tcBorders>
                  <w:shd w:val="clear" w:color="auto" w:fill="auto"/>
                  <w:noWrap/>
                  <w:vAlign w:val="bottom"/>
                  <w:hideMark/>
                </w:tcPr>
                <w:p w14:paraId="7ACDBBFA"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133,414</w:t>
                  </w:r>
                </w:p>
              </w:tc>
              <w:tc>
                <w:tcPr>
                  <w:tcW w:w="1049" w:type="dxa"/>
                  <w:tcBorders>
                    <w:top w:val="nil"/>
                    <w:left w:val="nil"/>
                    <w:bottom w:val="nil"/>
                    <w:right w:val="nil"/>
                  </w:tcBorders>
                  <w:shd w:val="clear" w:color="auto" w:fill="auto"/>
                  <w:noWrap/>
                  <w:vAlign w:val="bottom"/>
                  <w:hideMark/>
                </w:tcPr>
                <w:p w14:paraId="41B165F3"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5,900</w:t>
                  </w:r>
                </w:p>
              </w:tc>
              <w:tc>
                <w:tcPr>
                  <w:tcW w:w="1195" w:type="dxa"/>
                  <w:tcBorders>
                    <w:top w:val="nil"/>
                    <w:left w:val="nil"/>
                    <w:bottom w:val="nil"/>
                    <w:right w:val="nil"/>
                  </w:tcBorders>
                  <w:shd w:val="clear" w:color="auto" w:fill="auto"/>
                  <w:noWrap/>
                  <w:vAlign w:val="bottom"/>
                  <w:hideMark/>
                </w:tcPr>
                <w:p w14:paraId="4DA0E621"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1,670</w:t>
                  </w:r>
                </w:p>
              </w:tc>
              <w:tc>
                <w:tcPr>
                  <w:tcW w:w="1049" w:type="dxa"/>
                  <w:tcBorders>
                    <w:top w:val="nil"/>
                    <w:left w:val="nil"/>
                    <w:bottom w:val="nil"/>
                    <w:right w:val="nil"/>
                  </w:tcBorders>
                  <w:shd w:val="clear" w:color="auto" w:fill="auto"/>
                  <w:noWrap/>
                  <w:vAlign w:val="bottom"/>
                  <w:hideMark/>
                </w:tcPr>
                <w:p w14:paraId="30A96B70"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1,820</w:t>
                  </w:r>
                </w:p>
              </w:tc>
              <w:tc>
                <w:tcPr>
                  <w:tcW w:w="1049" w:type="dxa"/>
                  <w:tcBorders>
                    <w:top w:val="nil"/>
                    <w:left w:val="nil"/>
                    <w:bottom w:val="nil"/>
                    <w:right w:val="nil"/>
                  </w:tcBorders>
                  <w:shd w:val="clear" w:color="auto" w:fill="auto"/>
                  <w:noWrap/>
                  <w:vAlign w:val="bottom"/>
                  <w:hideMark/>
                </w:tcPr>
                <w:p w14:paraId="6E8B6D4B"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1,670</w:t>
                  </w:r>
                </w:p>
              </w:tc>
              <w:tc>
                <w:tcPr>
                  <w:tcW w:w="1049" w:type="dxa"/>
                  <w:tcBorders>
                    <w:top w:val="nil"/>
                    <w:left w:val="nil"/>
                    <w:bottom w:val="nil"/>
                    <w:right w:val="nil"/>
                  </w:tcBorders>
                  <w:shd w:val="clear" w:color="auto" w:fill="auto"/>
                  <w:noWrap/>
                  <w:vAlign w:val="bottom"/>
                  <w:hideMark/>
                </w:tcPr>
                <w:p w14:paraId="75ECCCA1"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7BDE5D78" w14:textId="77777777" w:rsidTr="00A04965">
              <w:trPr>
                <w:trHeight w:val="300"/>
              </w:trPr>
              <w:tc>
                <w:tcPr>
                  <w:tcW w:w="1881" w:type="dxa"/>
                  <w:tcBorders>
                    <w:top w:val="nil"/>
                    <w:left w:val="nil"/>
                    <w:bottom w:val="nil"/>
                    <w:right w:val="nil"/>
                  </w:tcBorders>
                  <w:shd w:val="clear" w:color="auto" w:fill="auto"/>
                  <w:noWrap/>
                  <w:vAlign w:val="bottom"/>
                  <w:hideMark/>
                </w:tcPr>
                <w:p w14:paraId="17E0A491"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Essex Police</w:t>
                  </w:r>
                </w:p>
              </w:tc>
              <w:tc>
                <w:tcPr>
                  <w:tcW w:w="1222" w:type="dxa"/>
                  <w:tcBorders>
                    <w:top w:val="nil"/>
                    <w:left w:val="nil"/>
                    <w:bottom w:val="nil"/>
                    <w:right w:val="nil"/>
                  </w:tcBorders>
                  <w:shd w:val="clear" w:color="auto" w:fill="auto"/>
                  <w:noWrap/>
                  <w:vAlign w:val="bottom"/>
                  <w:hideMark/>
                </w:tcPr>
                <w:p w14:paraId="20161928"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363,600</w:t>
                  </w:r>
                </w:p>
              </w:tc>
              <w:tc>
                <w:tcPr>
                  <w:tcW w:w="1049" w:type="dxa"/>
                  <w:tcBorders>
                    <w:top w:val="nil"/>
                    <w:left w:val="nil"/>
                    <w:bottom w:val="nil"/>
                    <w:right w:val="nil"/>
                  </w:tcBorders>
                  <w:shd w:val="clear" w:color="auto" w:fill="auto"/>
                  <w:noWrap/>
                  <w:vAlign w:val="bottom"/>
                  <w:hideMark/>
                </w:tcPr>
                <w:p w14:paraId="0ACFDC24"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10,900</w:t>
                  </w:r>
                </w:p>
              </w:tc>
              <w:tc>
                <w:tcPr>
                  <w:tcW w:w="1195" w:type="dxa"/>
                  <w:tcBorders>
                    <w:top w:val="nil"/>
                    <w:left w:val="nil"/>
                    <w:bottom w:val="nil"/>
                    <w:right w:val="nil"/>
                  </w:tcBorders>
                  <w:shd w:val="clear" w:color="auto" w:fill="auto"/>
                  <w:noWrap/>
                  <w:vAlign w:val="bottom"/>
                  <w:hideMark/>
                </w:tcPr>
                <w:p w14:paraId="633D04ED"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3,000</w:t>
                  </w:r>
                </w:p>
              </w:tc>
              <w:tc>
                <w:tcPr>
                  <w:tcW w:w="1049" w:type="dxa"/>
                  <w:tcBorders>
                    <w:top w:val="nil"/>
                    <w:left w:val="nil"/>
                    <w:bottom w:val="nil"/>
                    <w:right w:val="nil"/>
                  </w:tcBorders>
                  <w:shd w:val="clear" w:color="auto" w:fill="auto"/>
                  <w:noWrap/>
                  <w:vAlign w:val="bottom"/>
                  <w:hideMark/>
                </w:tcPr>
                <w:p w14:paraId="36F2EC9D"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5,400</w:t>
                  </w:r>
                </w:p>
              </w:tc>
              <w:tc>
                <w:tcPr>
                  <w:tcW w:w="1049" w:type="dxa"/>
                  <w:tcBorders>
                    <w:top w:val="nil"/>
                    <w:left w:val="nil"/>
                    <w:bottom w:val="nil"/>
                    <w:right w:val="nil"/>
                  </w:tcBorders>
                  <w:shd w:val="clear" w:color="auto" w:fill="auto"/>
                  <w:noWrap/>
                  <w:vAlign w:val="bottom"/>
                  <w:hideMark/>
                </w:tcPr>
                <w:p w14:paraId="206C07D2"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6,800</w:t>
                  </w:r>
                </w:p>
              </w:tc>
              <w:tc>
                <w:tcPr>
                  <w:tcW w:w="1049" w:type="dxa"/>
                  <w:tcBorders>
                    <w:top w:val="nil"/>
                    <w:left w:val="nil"/>
                    <w:bottom w:val="nil"/>
                    <w:right w:val="nil"/>
                  </w:tcBorders>
                  <w:shd w:val="clear" w:color="auto" w:fill="auto"/>
                  <w:noWrap/>
                  <w:vAlign w:val="bottom"/>
                  <w:hideMark/>
                </w:tcPr>
                <w:p w14:paraId="6B74D363"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7,300</w:t>
                  </w:r>
                </w:p>
              </w:tc>
            </w:tr>
            <w:tr w:rsidR="000E478E" w14:paraId="048E4884" w14:textId="77777777" w:rsidTr="00A04965">
              <w:trPr>
                <w:trHeight w:val="300"/>
              </w:trPr>
              <w:tc>
                <w:tcPr>
                  <w:tcW w:w="1881" w:type="dxa"/>
                  <w:tcBorders>
                    <w:top w:val="nil"/>
                    <w:left w:val="nil"/>
                    <w:bottom w:val="nil"/>
                    <w:right w:val="nil"/>
                  </w:tcBorders>
                  <w:shd w:val="clear" w:color="auto" w:fill="auto"/>
                  <w:noWrap/>
                  <w:vAlign w:val="bottom"/>
                  <w:hideMark/>
                </w:tcPr>
                <w:p w14:paraId="1CB4C300"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Gloucestershire Police</w:t>
                  </w:r>
                </w:p>
              </w:tc>
              <w:tc>
                <w:tcPr>
                  <w:tcW w:w="1222" w:type="dxa"/>
                  <w:tcBorders>
                    <w:top w:val="nil"/>
                    <w:left w:val="nil"/>
                    <w:bottom w:val="nil"/>
                    <w:right w:val="nil"/>
                  </w:tcBorders>
                  <w:shd w:val="clear" w:color="auto" w:fill="auto"/>
                  <w:noWrap/>
                  <w:vAlign w:val="bottom"/>
                  <w:hideMark/>
                </w:tcPr>
                <w:p w14:paraId="5DA99AF5"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151,192</w:t>
                  </w:r>
                </w:p>
              </w:tc>
              <w:tc>
                <w:tcPr>
                  <w:tcW w:w="1049" w:type="dxa"/>
                  <w:tcBorders>
                    <w:top w:val="nil"/>
                    <w:left w:val="nil"/>
                    <w:bottom w:val="nil"/>
                    <w:right w:val="nil"/>
                  </w:tcBorders>
                  <w:shd w:val="clear" w:color="auto" w:fill="auto"/>
                  <w:noWrap/>
                  <w:vAlign w:val="bottom"/>
                  <w:hideMark/>
                </w:tcPr>
                <w:p w14:paraId="4EAA9F8A"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3,813</w:t>
                  </w:r>
                </w:p>
              </w:tc>
              <w:tc>
                <w:tcPr>
                  <w:tcW w:w="1195" w:type="dxa"/>
                  <w:tcBorders>
                    <w:top w:val="nil"/>
                    <w:left w:val="nil"/>
                    <w:bottom w:val="nil"/>
                    <w:right w:val="nil"/>
                  </w:tcBorders>
                  <w:shd w:val="clear" w:color="auto" w:fill="auto"/>
                  <w:noWrap/>
                  <w:vAlign w:val="bottom"/>
                  <w:hideMark/>
                </w:tcPr>
                <w:p w14:paraId="02B7589D"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1,885</w:t>
                  </w:r>
                </w:p>
              </w:tc>
              <w:tc>
                <w:tcPr>
                  <w:tcW w:w="1049" w:type="dxa"/>
                  <w:tcBorders>
                    <w:top w:val="nil"/>
                    <w:left w:val="nil"/>
                    <w:bottom w:val="nil"/>
                    <w:right w:val="nil"/>
                  </w:tcBorders>
                  <w:shd w:val="clear" w:color="auto" w:fill="auto"/>
                  <w:noWrap/>
                  <w:vAlign w:val="bottom"/>
                  <w:hideMark/>
                </w:tcPr>
                <w:p w14:paraId="4ECF2C97"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166</w:t>
                  </w:r>
                </w:p>
              </w:tc>
              <w:tc>
                <w:tcPr>
                  <w:tcW w:w="1049" w:type="dxa"/>
                  <w:tcBorders>
                    <w:top w:val="nil"/>
                    <w:left w:val="nil"/>
                    <w:bottom w:val="nil"/>
                    <w:right w:val="nil"/>
                  </w:tcBorders>
                  <w:shd w:val="clear" w:color="auto" w:fill="auto"/>
                  <w:noWrap/>
                  <w:vAlign w:val="bottom"/>
                  <w:hideMark/>
                </w:tcPr>
                <w:p w14:paraId="7CEE877A" w14:textId="77777777" w:rsidR="00A04965" w:rsidRPr="002B59BA" w:rsidRDefault="004A5383" w:rsidP="002B59BA">
                  <w:pPr>
                    <w:jc w:val="right"/>
                    <w:rPr>
                      <w:rFonts w:ascii="Calibri" w:eastAsia="Times New Roman" w:hAnsi="Calibri" w:cs="Calibri"/>
                      <w:color w:val="000000"/>
                      <w:sz w:val="22"/>
                      <w:szCs w:val="22"/>
                      <w:lang w:eastAsia="en-GB"/>
                    </w:rPr>
                  </w:pPr>
                </w:p>
              </w:tc>
              <w:tc>
                <w:tcPr>
                  <w:tcW w:w="1049" w:type="dxa"/>
                  <w:tcBorders>
                    <w:top w:val="nil"/>
                    <w:left w:val="nil"/>
                    <w:bottom w:val="nil"/>
                    <w:right w:val="nil"/>
                  </w:tcBorders>
                  <w:shd w:val="clear" w:color="auto" w:fill="auto"/>
                  <w:noWrap/>
                  <w:vAlign w:val="bottom"/>
                  <w:hideMark/>
                </w:tcPr>
                <w:p w14:paraId="65D0565E" w14:textId="77777777" w:rsidR="00A04965" w:rsidRPr="002B59BA" w:rsidRDefault="004A5383" w:rsidP="002B59BA">
                  <w:pPr>
                    <w:rPr>
                      <w:rFonts w:ascii="Times New Roman" w:eastAsia="Times New Roman" w:hAnsi="Times New Roman" w:cs="Times New Roman"/>
                      <w:sz w:val="20"/>
                      <w:szCs w:val="20"/>
                      <w:lang w:eastAsia="en-GB"/>
                    </w:rPr>
                  </w:pPr>
                </w:p>
              </w:tc>
            </w:tr>
            <w:tr w:rsidR="000E478E" w14:paraId="5635CCA1" w14:textId="77777777" w:rsidTr="00A04965">
              <w:trPr>
                <w:trHeight w:val="300"/>
              </w:trPr>
              <w:tc>
                <w:tcPr>
                  <w:tcW w:w="1881" w:type="dxa"/>
                  <w:tcBorders>
                    <w:top w:val="nil"/>
                    <w:left w:val="nil"/>
                    <w:bottom w:val="nil"/>
                    <w:right w:val="nil"/>
                  </w:tcBorders>
                  <w:shd w:val="clear" w:color="auto" w:fill="auto"/>
                  <w:noWrap/>
                  <w:vAlign w:val="bottom"/>
                  <w:hideMark/>
                </w:tcPr>
                <w:p w14:paraId="6180A6CD"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Greater Manchester Police</w:t>
                  </w:r>
                </w:p>
              </w:tc>
              <w:tc>
                <w:tcPr>
                  <w:tcW w:w="1222" w:type="dxa"/>
                  <w:tcBorders>
                    <w:top w:val="nil"/>
                    <w:left w:val="nil"/>
                    <w:bottom w:val="nil"/>
                    <w:right w:val="nil"/>
                  </w:tcBorders>
                  <w:shd w:val="clear" w:color="auto" w:fill="auto"/>
                  <w:noWrap/>
                  <w:vAlign w:val="bottom"/>
                  <w:hideMark/>
                </w:tcPr>
                <w:p w14:paraId="1F8BDED1"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759,700</w:t>
                  </w:r>
                </w:p>
              </w:tc>
              <w:tc>
                <w:tcPr>
                  <w:tcW w:w="1049" w:type="dxa"/>
                  <w:tcBorders>
                    <w:top w:val="nil"/>
                    <w:left w:val="nil"/>
                    <w:bottom w:val="nil"/>
                    <w:right w:val="nil"/>
                  </w:tcBorders>
                  <w:shd w:val="clear" w:color="auto" w:fill="auto"/>
                  <w:noWrap/>
                  <w:vAlign w:val="bottom"/>
                  <w:hideMark/>
                </w:tcPr>
                <w:p w14:paraId="53EFB152"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16,100</w:t>
                  </w:r>
                </w:p>
              </w:tc>
              <w:tc>
                <w:tcPr>
                  <w:tcW w:w="3293" w:type="dxa"/>
                  <w:gridSpan w:val="3"/>
                  <w:tcBorders>
                    <w:top w:val="nil"/>
                    <w:left w:val="nil"/>
                    <w:bottom w:val="nil"/>
                    <w:right w:val="nil"/>
                  </w:tcBorders>
                  <w:shd w:val="clear" w:color="auto" w:fill="auto"/>
                  <w:noWrap/>
                  <w:vAlign w:val="bottom"/>
                  <w:hideMark/>
                </w:tcPr>
                <w:p w14:paraId="2D7275E0"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MTFS not yet published</w:t>
                  </w:r>
                </w:p>
              </w:tc>
              <w:tc>
                <w:tcPr>
                  <w:tcW w:w="1049" w:type="dxa"/>
                  <w:tcBorders>
                    <w:top w:val="nil"/>
                    <w:left w:val="nil"/>
                    <w:bottom w:val="nil"/>
                    <w:right w:val="nil"/>
                  </w:tcBorders>
                  <w:shd w:val="clear" w:color="auto" w:fill="auto"/>
                  <w:noWrap/>
                  <w:vAlign w:val="bottom"/>
                  <w:hideMark/>
                </w:tcPr>
                <w:p w14:paraId="1B20D91C" w14:textId="77777777" w:rsidR="00A04965" w:rsidRPr="002B59BA" w:rsidRDefault="004A5383" w:rsidP="002B59BA">
                  <w:pPr>
                    <w:rPr>
                      <w:rFonts w:ascii="Calibri" w:eastAsia="Times New Roman" w:hAnsi="Calibri" w:cs="Calibri"/>
                      <w:color w:val="000000"/>
                      <w:sz w:val="22"/>
                      <w:szCs w:val="22"/>
                      <w:lang w:eastAsia="en-GB"/>
                    </w:rPr>
                  </w:pPr>
                </w:p>
              </w:tc>
            </w:tr>
            <w:tr w:rsidR="000E478E" w14:paraId="501EA64D" w14:textId="77777777" w:rsidTr="00A04965">
              <w:trPr>
                <w:trHeight w:val="300"/>
              </w:trPr>
              <w:tc>
                <w:tcPr>
                  <w:tcW w:w="1881" w:type="dxa"/>
                  <w:tcBorders>
                    <w:top w:val="nil"/>
                    <w:left w:val="nil"/>
                    <w:bottom w:val="nil"/>
                    <w:right w:val="nil"/>
                  </w:tcBorders>
                  <w:shd w:val="clear" w:color="auto" w:fill="auto"/>
                  <w:noWrap/>
                  <w:vAlign w:val="bottom"/>
                  <w:hideMark/>
                </w:tcPr>
                <w:p w14:paraId="68F824F0"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Gwent Police</w:t>
                  </w:r>
                </w:p>
              </w:tc>
              <w:tc>
                <w:tcPr>
                  <w:tcW w:w="1222" w:type="dxa"/>
                  <w:tcBorders>
                    <w:top w:val="nil"/>
                    <w:left w:val="nil"/>
                    <w:bottom w:val="nil"/>
                    <w:right w:val="nil"/>
                  </w:tcBorders>
                  <w:shd w:val="clear" w:color="auto" w:fill="auto"/>
                  <w:noWrap/>
                  <w:vAlign w:val="bottom"/>
                  <w:hideMark/>
                </w:tcPr>
                <w:p w14:paraId="12ADECF9"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161,587</w:t>
                  </w:r>
                </w:p>
              </w:tc>
              <w:tc>
                <w:tcPr>
                  <w:tcW w:w="1049" w:type="dxa"/>
                  <w:tcBorders>
                    <w:top w:val="nil"/>
                    <w:left w:val="nil"/>
                    <w:bottom w:val="nil"/>
                    <w:right w:val="nil"/>
                  </w:tcBorders>
                  <w:shd w:val="clear" w:color="auto" w:fill="auto"/>
                  <w:noWrap/>
                  <w:vAlign w:val="bottom"/>
                  <w:hideMark/>
                </w:tcPr>
                <w:p w14:paraId="3568C182"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4,599</w:t>
                  </w:r>
                </w:p>
              </w:tc>
              <w:tc>
                <w:tcPr>
                  <w:tcW w:w="1195" w:type="dxa"/>
                  <w:tcBorders>
                    <w:top w:val="nil"/>
                    <w:left w:val="nil"/>
                    <w:bottom w:val="nil"/>
                    <w:right w:val="nil"/>
                  </w:tcBorders>
                  <w:shd w:val="clear" w:color="auto" w:fill="auto"/>
                  <w:noWrap/>
                  <w:vAlign w:val="bottom"/>
                  <w:hideMark/>
                </w:tcPr>
                <w:p w14:paraId="0ED462C9"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7,081</w:t>
                  </w:r>
                </w:p>
              </w:tc>
              <w:tc>
                <w:tcPr>
                  <w:tcW w:w="1049" w:type="dxa"/>
                  <w:tcBorders>
                    <w:top w:val="nil"/>
                    <w:left w:val="nil"/>
                    <w:bottom w:val="nil"/>
                    <w:right w:val="nil"/>
                  </w:tcBorders>
                  <w:shd w:val="clear" w:color="auto" w:fill="auto"/>
                  <w:noWrap/>
                  <w:vAlign w:val="bottom"/>
                  <w:hideMark/>
                </w:tcPr>
                <w:p w14:paraId="04DE623C"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12,208</w:t>
                  </w:r>
                </w:p>
              </w:tc>
              <w:tc>
                <w:tcPr>
                  <w:tcW w:w="1049" w:type="dxa"/>
                  <w:tcBorders>
                    <w:top w:val="nil"/>
                    <w:left w:val="nil"/>
                    <w:bottom w:val="nil"/>
                    <w:right w:val="nil"/>
                  </w:tcBorders>
                  <w:shd w:val="clear" w:color="auto" w:fill="auto"/>
                  <w:noWrap/>
                  <w:vAlign w:val="bottom"/>
                  <w:hideMark/>
                </w:tcPr>
                <w:p w14:paraId="626B4786"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18,614</w:t>
                  </w:r>
                </w:p>
              </w:tc>
              <w:tc>
                <w:tcPr>
                  <w:tcW w:w="1049" w:type="dxa"/>
                  <w:tcBorders>
                    <w:top w:val="nil"/>
                    <w:left w:val="nil"/>
                    <w:bottom w:val="nil"/>
                    <w:right w:val="nil"/>
                  </w:tcBorders>
                  <w:shd w:val="clear" w:color="auto" w:fill="auto"/>
                  <w:noWrap/>
                  <w:vAlign w:val="bottom"/>
                  <w:hideMark/>
                </w:tcPr>
                <w:p w14:paraId="48A3D491"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24,791</w:t>
                  </w:r>
                </w:p>
              </w:tc>
            </w:tr>
            <w:tr w:rsidR="000E478E" w14:paraId="26A13A3E" w14:textId="77777777" w:rsidTr="00A04965">
              <w:trPr>
                <w:trHeight w:val="300"/>
              </w:trPr>
              <w:tc>
                <w:tcPr>
                  <w:tcW w:w="1881" w:type="dxa"/>
                  <w:tcBorders>
                    <w:top w:val="nil"/>
                    <w:left w:val="nil"/>
                    <w:bottom w:val="nil"/>
                    <w:right w:val="nil"/>
                  </w:tcBorders>
                  <w:shd w:val="clear" w:color="auto" w:fill="auto"/>
                  <w:noWrap/>
                  <w:vAlign w:val="bottom"/>
                  <w:hideMark/>
                </w:tcPr>
                <w:p w14:paraId="42DEB9D4"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Hampshire and Isle of Wight</w:t>
                  </w:r>
                </w:p>
              </w:tc>
              <w:tc>
                <w:tcPr>
                  <w:tcW w:w="1222" w:type="dxa"/>
                  <w:tcBorders>
                    <w:top w:val="nil"/>
                    <w:left w:val="nil"/>
                    <w:bottom w:val="nil"/>
                    <w:right w:val="nil"/>
                  </w:tcBorders>
                  <w:shd w:val="clear" w:color="auto" w:fill="auto"/>
                  <w:noWrap/>
                  <w:vAlign w:val="bottom"/>
                  <w:hideMark/>
                </w:tcPr>
                <w:p w14:paraId="758BDC65"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411,389</w:t>
                  </w:r>
                </w:p>
              </w:tc>
              <w:tc>
                <w:tcPr>
                  <w:tcW w:w="1049" w:type="dxa"/>
                  <w:tcBorders>
                    <w:top w:val="nil"/>
                    <w:left w:val="nil"/>
                    <w:bottom w:val="nil"/>
                    <w:right w:val="nil"/>
                  </w:tcBorders>
                  <w:shd w:val="clear" w:color="auto" w:fill="auto"/>
                  <w:noWrap/>
                  <w:vAlign w:val="bottom"/>
                  <w:hideMark/>
                </w:tcPr>
                <w:p w14:paraId="1192FB7E"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6,420</w:t>
                  </w:r>
                </w:p>
              </w:tc>
              <w:tc>
                <w:tcPr>
                  <w:tcW w:w="1195" w:type="dxa"/>
                  <w:tcBorders>
                    <w:top w:val="nil"/>
                    <w:left w:val="nil"/>
                    <w:bottom w:val="nil"/>
                    <w:right w:val="nil"/>
                  </w:tcBorders>
                  <w:shd w:val="clear" w:color="auto" w:fill="auto"/>
                  <w:noWrap/>
                  <w:vAlign w:val="bottom"/>
                  <w:hideMark/>
                </w:tcPr>
                <w:p w14:paraId="4EC6BA5C"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6,519</w:t>
                  </w:r>
                </w:p>
              </w:tc>
              <w:tc>
                <w:tcPr>
                  <w:tcW w:w="1049" w:type="dxa"/>
                  <w:tcBorders>
                    <w:top w:val="nil"/>
                    <w:left w:val="nil"/>
                    <w:bottom w:val="nil"/>
                    <w:right w:val="nil"/>
                  </w:tcBorders>
                  <w:shd w:val="clear" w:color="auto" w:fill="auto"/>
                  <w:noWrap/>
                  <w:vAlign w:val="bottom"/>
                  <w:hideMark/>
                </w:tcPr>
                <w:p w14:paraId="38E82DFE"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16,491</w:t>
                  </w:r>
                </w:p>
              </w:tc>
              <w:tc>
                <w:tcPr>
                  <w:tcW w:w="1049" w:type="dxa"/>
                  <w:tcBorders>
                    <w:top w:val="nil"/>
                    <w:left w:val="nil"/>
                    <w:bottom w:val="nil"/>
                    <w:right w:val="nil"/>
                  </w:tcBorders>
                  <w:shd w:val="clear" w:color="auto" w:fill="auto"/>
                  <w:noWrap/>
                  <w:vAlign w:val="bottom"/>
                  <w:hideMark/>
                </w:tcPr>
                <w:p w14:paraId="3E39498F"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27,307</w:t>
                  </w:r>
                </w:p>
              </w:tc>
              <w:tc>
                <w:tcPr>
                  <w:tcW w:w="1049" w:type="dxa"/>
                  <w:tcBorders>
                    <w:top w:val="nil"/>
                    <w:left w:val="nil"/>
                    <w:bottom w:val="nil"/>
                    <w:right w:val="nil"/>
                  </w:tcBorders>
                  <w:shd w:val="clear" w:color="auto" w:fill="auto"/>
                  <w:noWrap/>
                  <w:vAlign w:val="bottom"/>
                  <w:hideMark/>
                </w:tcPr>
                <w:p w14:paraId="36C7B616"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7C4C3F42" w14:textId="77777777" w:rsidTr="00A04965">
              <w:trPr>
                <w:trHeight w:val="300"/>
              </w:trPr>
              <w:tc>
                <w:tcPr>
                  <w:tcW w:w="1881" w:type="dxa"/>
                  <w:tcBorders>
                    <w:top w:val="nil"/>
                    <w:left w:val="nil"/>
                    <w:bottom w:val="nil"/>
                    <w:right w:val="nil"/>
                  </w:tcBorders>
                  <w:shd w:val="clear" w:color="auto" w:fill="auto"/>
                  <w:noWrap/>
                  <w:vAlign w:val="bottom"/>
                  <w:hideMark/>
                </w:tcPr>
                <w:p w14:paraId="1244249C"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Hertfordshire Police</w:t>
                  </w:r>
                </w:p>
              </w:tc>
              <w:tc>
                <w:tcPr>
                  <w:tcW w:w="1222" w:type="dxa"/>
                  <w:tcBorders>
                    <w:top w:val="nil"/>
                    <w:left w:val="nil"/>
                    <w:bottom w:val="nil"/>
                    <w:right w:val="nil"/>
                  </w:tcBorders>
                  <w:shd w:val="clear" w:color="auto" w:fill="auto"/>
                  <w:noWrap/>
                  <w:vAlign w:val="bottom"/>
                  <w:hideMark/>
                </w:tcPr>
                <w:p w14:paraId="5B3D1E1B"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253,200</w:t>
                  </w:r>
                </w:p>
              </w:tc>
              <w:tc>
                <w:tcPr>
                  <w:tcW w:w="1049" w:type="dxa"/>
                  <w:tcBorders>
                    <w:top w:val="nil"/>
                    <w:left w:val="nil"/>
                    <w:bottom w:val="nil"/>
                    <w:right w:val="nil"/>
                  </w:tcBorders>
                  <w:shd w:val="clear" w:color="auto" w:fill="auto"/>
                  <w:noWrap/>
                  <w:vAlign w:val="bottom"/>
                  <w:hideMark/>
                </w:tcPr>
                <w:p w14:paraId="52B8DCCE"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7,179</w:t>
                  </w:r>
                </w:p>
              </w:tc>
              <w:tc>
                <w:tcPr>
                  <w:tcW w:w="1195" w:type="dxa"/>
                  <w:tcBorders>
                    <w:top w:val="nil"/>
                    <w:left w:val="nil"/>
                    <w:bottom w:val="nil"/>
                    <w:right w:val="nil"/>
                  </w:tcBorders>
                  <w:shd w:val="clear" w:color="auto" w:fill="auto"/>
                  <w:noWrap/>
                  <w:vAlign w:val="bottom"/>
                  <w:hideMark/>
                </w:tcPr>
                <w:p w14:paraId="18FBB35D"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5,969</w:t>
                  </w:r>
                </w:p>
              </w:tc>
              <w:tc>
                <w:tcPr>
                  <w:tcW w:w="1049" w:type="dxa"/>
                  <w:tcBorders>
                    <w:top w:val="nil"/>
                    <w:left w:val="nil"/>
                    <w:bottom w:val="nil"/>
                    <w:right w:val="nil"/>
                  </w:tcBorders>
                  <w:shd w:val="clear" w:color="auto" w:fill="auto"/>
                  <w:noWrap/>
                  <w:vAlign w:val="bottom"/>
                  <w:hideMark/>
                </w:tcPr>
                <w:p w14:paraId="0B1CB92D"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6,678</w:t>
                  </w:r>
                </w:p>
              </w:tc>
              <w:tc>
                <w:tcPr>
                  <w:tcW w:w="1049" w:type="dxa"/>
                  <w:tcBorders>
                    <w:top w:val="nil"/>
                    <w:left w:val="nil"/>
                    <w:bottom w:val="nil"/>
                    <w:right w:val="nil"/>
                  </w:tcBorders>
                  <w:shd w:val="clear" w:color="auto" w:fill="auto"/>
                  <w:noWrap/>
                  <w:vAlign w:val="bottom"/>
                  <w:hideMark/>
                </w:tcPr>
                <w:p w14:paraId="67F8A446"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8,047</w:t>
                  </w:r>
                </w:p>
              </w:tc>
              <w:tc>
                <w:tcPr>
                  <w:tcW w:w="1049" w:type="dxa"/>
                  <w:tcBorders>
                    <w:top w:val="nil"/>
                    <w:left w:val="nil"/>
                    <w:bottom w:val="nil"/>
                    <w:right w:val="nil"/>
                  </w:tcBorders>
                  <w:shd w:val="clear" w:color="auto" w:fill="auto"/>
                  <w:noWrap/>
                  <w:vAlign w:val="bottom"/>
                  <w:hideMark/>
                </w:tcPr>
                <w:p w14:paraId="48C302B9"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2B99AEA2" w14:textId="77777777" w:rsidTr="00A04965">
              <w:trPr>
                <w:trHeight w:val="300"/>
              </w:trPr>
              <w:tc>
                <w:tcPr>
                  <w:tcW w:w="1881" w:type="dxa"/>
                  <w:tcBorders>
                    <w:top w:val="nil"/>
                    <w:left w:val="nil"/>
                    <w:bottom w:val="nil"/>
                    <w:right w:val="nil"/>
                  </w:tcBorders>
                  <w:shd w:val="clear" w:color="auto" w:fill="auto"/>
                  <w:noWrap/>
                  <w:vAlign w:val="bottom"/>
                  <w:hideMark/>
                </w:tcPr>
                <w:p w14:paraId="1423AED5"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Humberside Police</w:t>
                  </w:r>
                </w:p>
              </w:tc>
              <w:tc>
                <w:tcPr>
                  <w:tcW w:w="1222" w:type="dxa"/>
                  <w:tcBorders>
                    <w:top w:val="nil"/>
                    <w:left w:val="nil"/>
                    <w:bottom w:val="nil"/>
                    <w:right w:val="nil"/>
                  </w:tcBorders>
                  <w:shd w:val="clear" w:color="auto" w:fill="auto"/>
                  <w:noWrap/>
                  <w:vAlign w:val="bottom"/>
                  <w:hideMark/>
                </w:tcPr>
                <w:p w14:paraId="37F6CB90"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232,696</w:t>
                  </w:r>
                </w:p>
              </w:tc>
              <w:tc>
                <w:tcPr>
                  <w:tcW w:w="1049" w:type="dxa"/>
                  <w:tcBorders>
                    <w:top w:val="nil"/>
                    <w:left w:val="nil"/>
                    <w:bottom w:val="nil"/>
                    <w:right w:val="nil"/>
                  </w:tcBorders>
                  <w:shd w:val="clear" w:color="auto" w:fill="auto"/>
                  <w:noWrap/>
                  <w:vAlign w:val="bottom"/>
                  <w:hideMark/>
                </w:tcPr>
                <w:p w14:paraId="11EC3745"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9,239</w:t>
                  </w:r>
                </w:p>
              </w:tc>
              <w:tc>
                <w:tcPr>
                  <w:tcW w:w="1195" w:type="dxa"/>
                  <w:tcBorders>
                    <w:top w:val="nil"/>
                    <w:left w:val="nil"/>
                    <w:bottom w:val="nil"/>
                    <w:right w:val="nil"/>
                  </w:tcBorders>
                  <w:shd w:val="clear" w:color="auto" w:fill="auto"/>
                  <w:noWrap/>
                  <w:vAlign w:val="bottom"/>
                  <w:hideMark/>
                </w:tcPr>
                <w:p w14:paraId="2E111162"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7,426</w:t>
                  </w:r>
                </w:p>
              </w:tc>
              <w:tc>
                <w:tcPr>
                  <w:tcW w:w="1049" w:type="dxa"/>
                  <w:tcBorders>
                    <w:top w:val="nil"/>
                    <w:left w:val="nil"/>
                    <w:bottom w:val="nil"/>
                    <w:right w:val="nil"/>
                  </w:tcBorders>
                  <w:shd w:val="clear" w:color="auto" w:fill="auto"/>
                  <w:noWrap/>
                  <w:vAlign w:val="bottom"/>
                  <w:hideMark/>
                </w:tcPr>
                <w:p w14:paraId="5FD4A2BC"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4,115</w:t>
                  </w:r>
                </w:p>
              </w:tc>
              <w:tc>
                <w:tcPr>
                  <w:tcW w:w="1049" w:type="dxa"/>
                  <w:tcBorders>
                    <w:top w:val="nil"/>
                    <w:left w:val="nil"/>
                    <w:bottom w:val="nil"/>
                    <w:right w:val="nil"/>
                  </w:tcBorders>
                  <w:shd w:val="clear" w:color="auto" w:fill="auto"/>
                  <w:noWrap/>
                  <w:vAlign w:val="bottom"/>
                  <w:hideMark/>
                </w:tcPr>
                <w:p w14:paraId="7B73E0BB"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2,185</w:t>
                  </w:r>
                </w:p>
              </w:tc>
              <w:tc>
                <w:tcPr>
                  <w:tcW w:w="1049" w:type="dxa"/>
                  <w:tcBorders>
                    <w:top w:val="nil"/>
                    <w:left w:val="nil"/>
                    <w:bottom w:val="nil"/>
                    <w:right w:val="nil"/>
                  </w:tcBorders>
                  <w:shd w:val="clear" w:color="auto" w:fill="auto"/>
                  <w:noWrap/>
                  <w:vAlign w:val="bottom"/>
                  <w:hideMark/>
                </w:tcPr>
                <w:p w14:paraId="27816F5B"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010805D7" w14:textId="77777777" w:rsidTr="00A04965">
              <w:trPr>
                <w:trHeight w:val="300"/>
              </w:trPr>
              <w:tc>
                <w:tcPr>
                  <w:tcW w:w="1881" w:type="dxa"/>
                  <w:tcBorders>
                    <w:top w:val="nil"/>
                    <w:left w:val="nil"/>
                    <w:bottom w:val="nil"/>
                    <w:right w:val="nil"/>
                  </w:tcBorders>
                  <w:shd w:val="clear" w:color="auto" w:fill="auto"/>
                  <w:noWrap/>
                  <w:vAlign w:val="bottom"/>
                  <w:hideMark/>
                </w:tcPr>
                <w:p w14:paraId="41CD35A6"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Kent Police</w:t>
                  </w:r>
                </w:p>
              </w:tc>
              <w:tc>
                <w:tcPr>
                  <w:tcW w:w="1222" w:type="dxa"/>
                  <w:tcBorders>
                    <w:top w:val="nil"/>
                    <w:left w:val="nil"/>
                    <w:bottom w:val="nil"/>
                    <w:right w:val="nil"/>
                  </w:tcBorders>
                  <w:shd w:val="clear" w:color="auto" w:fill="auto"/>
                  <w:noWrap/>
                  <w:vAlign w:val="bottom"/>
                  <w:hideMark/>
                </w:tcPr>
                <w:p w14:paraId="788FEF01"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399,650</w:t>
                  </w:r>
                </w:p>
              </w:tc>
              <w:tc>
                <w:tcPr>
                  <w:tcW w:w="1049" w:type="dxa"/>
                  <w:tcBorders>
                    <w:top w:val="nil"/>
                    <w:left w:val="nil"/>
                    <w:bottom w:val="nil"/>
                    <w:right w:val="nil"/>
                  </w:tcBorders>
                  <w:shd w:val="clear" w:color="auto" w:fill="auto"/>
                  <w:noWrap/>
                  <w:vAlign w:val="bottom"/>
                  <w:hideMark/>
                </w:tcPr>
                <w:p w14:paraId="44D0E110"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14,070</w:t>
                  </w:r>
                </w:p>
              </w:tc>
              <w:tc>
                <w:tcPr>
                  <w:tcW w:w="1195" w:type="dxa"/>
                  <w:tcBorders>
                    <w:top w:val="nil"/>
                    <w:left w:val="nil"/>
                    <w:bottom w:val="nil"/>
                    <w:right w:val="nil"/>
                  </w:tcBorders>
                  <w:shd w:val="clear" w:color="auto" w:fill="auto"/>
                  <w:noWrap/>
                  <w:vAlign w:val="bottom"/>
                  <w:hideMark/>
                </w:tcPr>
                <w:p w14:paraId="1C570BA4"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7,550</w:t>
                  </w:r>
                </w:p>
              </w:tc>
              <w:tc>
                <w:tcPr>
                  <w:tcW w:w="1049" w:type="dxa"/>
                  <w:tcBorders>
                    <w:top w:val="nil"/>
                    <w:left w:val="nil"/>
                    <w:bottom w:val="nil"/>
                    <w:right w:val="nil"/>
                  </w:tcBorders>
                  <w:shd w:val="clear" w:color="auto" w:fill="auto"/>
                  <w:noWrap/>
                  <w:vAlign w:val="bottom"/>
                  <w:hideMark/>
                </w:tcPr>
                <w:p w14:paraId="52664A79"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6,320</w:t>
                  </w:r>
                </w:p>
              </w:tc>
              <w:tc>
                <w:tcPr>
                  <w:tcW w:w="1049" w:type="dxa"/>
                  <w:tcBorders>
                    <w:top w:val="nil"/>
                    <w:left w:val="nil"/>
                    <w:bottom w:val="nil"/>
                    <w:right w:val="nil"/>
                  </w:tcBorders>
                  <w:shd w:val="clear" w:color="auto" w:fill="auto"/>
                  <w:noWrap/>
                  <w:vAlign w:val="bottom"/>
                  <w:hideMark/>
                </w:tcPr>
                <w:p w14:paraId="3943F121"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7,790</w:t>
                  </w:r>
                </w:p>
              </w:tc>
              <w:tc>
                <w:tcPr>
                  <w:tcW w:w="1049" w:type="dxa"/>
                  <w:tcBorders>
                    <w:top w:val="nil"/>
                    <w:left w:val="nil"/>
                    <w:bottom w:val="nil"/>
                    <w:right w:val="nil"/>
                  </w:tcBorders>
                  <w:shd w:val="clear" w:color="auto" w:fill="auto"/>
                  <w:noWrap/>
                  <w:vAlign w:val="bottom"/>
                  <w:hideMark/>
                </w:tcPr>
                <w:p w14:paraId="7E864B69"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6,480</w:t>
                  </w:r>
                </w:p>
              </w:tc>
            </w:tr>
            <w:tr w:rsidR="000E478E" w14:paraId="54C2272C" w14:textId="77777777" w:rsidTr="00A04965">
              <w:trPr>
                <w:trHeight w:val="300"/>
              </w:trPr>
              <w:tc>
                <w:tcPr>
                  <w:tcW w:w="1881" w:type="dxa"/>
                  <w:tcBorders>
                    <w:top w:val="nil"/>
                    <w:left w:val="nil"/>
                    <w:bottom w:val="nil"/>
                    <w:right w:val="nil"/>
                  </w:tcBorders>
                  <w:shd w:val="clear" w:color="auto" w:fill="auto"/>
                  <w:noWrap/>
                  <w:vAlign w:val="bottom"/>
                  <w:hideMark/>
                </w:tcPr>
                <w:p w14:paraId="2BD4C4FA"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Lancashire Police</w:t>
                  </w:r>
                </w:p>
              </w:tc>
              <w:tc>
                <w:tcPr>
                  <w:tcW w:w="1222" w:type="dxa"/>
                  <w:tcBorders>
                    <w:top w:val="nil"/>
                    <w:left w:val="nil"/>
                    <w:bottom w:val="nil"/>
                    <w:right w:val="nil"/>
                  </w:tcBorders>
                  <w:shd w:val="clear" w:color="auto" w:fill="auto"/>
                  <w:noWrap/>
                  <w:vAlign w:val="bottom"/>
                  <w:hideMark/>
                </w:tcPr>
                <w:p w14:paraId="1C956352"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360,221</w:t>
                  </w:r>
                </w:p>
              </w:tc>
              <w:tc>
                <w:tcPr>
                  <w:tcW w:w="1049" w:type="dxa"/>
                  <w:tcBorders>
                    <w:top w:val="nil"/>
                    <w:left w:val="nil"/>
                    <w:bottom w:val="nil"/>
                    <w:right w:val="nil"/>
                  </w:tcBorders>
                  <w:shd w:val="clear" w:color="auto" w:fill="auto"/>
                  <w:noWrap/>
                  <w:vAlign w:val="bottom"/>
                  <w:hideMark/>
                </w:tcPr>
                <w:p w14:paraId="2A0FFE1F"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11,790</w:t>
                  </w:r>
                </w:p>
              </w:tc>
              <w:tc>
                <w:tcPr>
                  <w:tcW w:w="1195" w:type="dxa"/>
                  <w:tcBorders>
                    <w:top w:val="nil"/>
                    <w:left w:val="nil"/>
                    <w:bottom w:val="nil"/>
                    <w:right w:val="nil"/>
                  </w:tcBorders>
                  <w:shd w:val="clear" w:color="auto" w:fill="auto"/>
                  <w:noWrap/>
                  <w:vAlign w:val="bottom"/>
                  <w:hideMark/>
                </w:tcPr>
                <w:p w14:paraId="4294A55E"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3,298</w:t>
                  </w:r>
                </w:p>
              </w:tc>
              <w:tc>
                <w:tcPr>
                  <w:tcW w:w="1049" w:type="dxa"/>
                  <w:tcBorders>
                    <w:top w:val="nil"/>
                    <w:left w:val="nil"/>
                    <w:bottom w:val="nil"/>
                    <w:right w:val="nil"/>
                  </w:tcBorders>
                  <w:shd w:val="clear" w:color="auto" w:fill="auto"/>
                  <w:noWrap/>
                  <w:vAlign w:val="bottom"/>
                  <w:hideMark/>
                </w:tcPr>
                <w:p w14:paraId="5B98EEE3"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6,686</w:t>
                  </w:r>
                </w:p>
              </w:tc>
              <w:tc>
                <w:tcPr>
                  <w:tcW w:w="2098" w:type="dxa"/>
                  <w:gridSpan w:val="2"/>
                  <w:tcBorders>
                    <w:top w:val="nil"/>
                    <w:left w:val="nil"/>
                    <w:bottom w:val="nil"/>
                    <w:right w:val="nil"/>
                  </w:tcBorders>
                  <w:shd w:val="clear" w:color="auto" w:fill="auto"/>
                  <w:noWrap/>
                  <w:vAlign w:val="bottom"/>
                  <w:hideMark/>
                </w:tcPr>
                <w:p w14:paraId="151153A2"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MTFS not published</w:t>
                  </w:r>
                </w:p>
              </w:tc>
            </w:tr>
            <w:tr w:rsidR="000E478E" w14:paraId="36C57E6E" w14:textId="77777777" w:rsidTr="00A04965">
              <w:trPr>
                <w:trHeight w:val="300"/>
              </w:trPr>
              <w:tc>
                <w:tcPr>
                  <w:tcW w:w="1881" w:type="dxa"/>
                  <w:tcBorders>
                    <w:top w:val="nil"/>
                    <w:left w:val="nil"/>
                    <w:bottom w:val="nil"/>
                    <w:right w:val="nil"/>
                  </w:tcBorders>
                  <w:shd w:val="clear" w:color="auto" w:fill="auto"/>
                  <w:noWrap/>
                  <w:vAlign w:val="bottom"/>
                  <w:hideMark/>
                </w:tcPr>
                <w:p w14:paraId="37659B1A"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Leicestershire Police</w:t>
                  </w:r>
                </w:p>
              </w:tc>
              <w:tc>
                <w:tcPr>
                  <w:tcW w:w="1222" w:type="dxa"/>
                  <w:tcBorders>
                    <w:top w:val="nil"/>
                    <w:left w:val="nil"/>
                    <w:bottom w:val="nil"/>
                    <w:right w:val="nil"/>
                  </w:tcBorders>
                  <w:shd w:val="clear" w:color="auto" w:fill="auto"/>
                  <w:noWrap/>
                  <w:vAlign w:val="bottom"/>
                  <w:hideMark/>
                </w:tcPr>
                <w:p w14:paraId="4FFBFF4C"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230,200</w:t>
                  </w:r>
                </w:p>
              </w:tc>
              <w:tc>
                <w:tcPr>
                  <w:tcW w:w="1049" w:type="dxa"/>
                  <w:tcBorders>
                    <w:top w:val="nil"/>
                    <w:left w:val="nil"/>
                    <w:bottom w:val="nil"/>
                    <w:right w:val="nil"/>
                  </w:tcBorders>
                  <w:shd w:val="clear" w:color="auto" w:fill="auto"/>
                  <w:noWrap/>
                  <w:vAlign w:val="bottom"/>
                  <w:hideMark/>
                </w:tcPr>
                <w:p w14:paraId="117DF20F"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5,900</w:t>
                  </w:r>
                </w:p>
              </w:tc>
              <w:tc>
                <w:tcPr>
                  <w:tcW w:w="1195" w:type="dxa"/>
                  <w:tcBorders>
                    <w:top w:val="nil"/>
                    <w:left w:val="nil"/>
                    <w:bottom w:val="nil"/>
                    <w:right w:val="nil"/>
                  </w:tcBorders>
                  <w:shd w:val="clear" w:color="auto" w:fill="auto"/>
                  <w:noWrap/>
                  <w:vAlign w:val="bottom"/>
                  <w:hideMark/>
                </w:tcPr>
                <w:p w14:paraId="27BBEF0F"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7,800</w:t>
                  </w:r>
                </w:p>
              </w:tc>
              <w:tc>
                <w:tcPr>
                  <w:tcW w:w="1049" w:type="dxa"/>
                  <w:tcBorders>
                    <w:top w:val="nil"/>
                    <w:left w:val="nil"/>
                    <w:bottom w:val="nil"/>
                    <w:right w:val="nil"/>
                  </w:tcBorders>
                  <w:shd w:val="clear" w:color="auto" w:fill="auto"/>
                  <w:noWrap/>
                  <w:vAlign w:val="bottom"/>
                  <w:hideMark/>
                </w:tcPr>
                <w:p w14:paraId="6FCEE278"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9,400</w:t>
                  </w:r>
                </w:p>
              </w:tc>
              <w:tc>
                <w:tcPr>
                  <w:tcW w:w="1049" w:type="dxa"/>
                  <w:tcBorders>
                    <w:top w:val="nil"/>
                    <w:left w:val="nil"/>
                    <w:bottom w:val="nil"/>
                    <w:right w:val="nil"/>
                  </w:tcBorders>
                  <w:shd w:val="clear" w:color="auto" w:fill="auto"/>
                  <w:noWrap/>
                  <w:vAlign w:val="bottom"/>
                  <w:hideMark/>
                </w:tcPr>
                <w:p w14:paraId="6ED3157E"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12,900</w:t>
                  </w:r>
                </w:p>
              </w:tc>
              <w:tc>
                <w:tcPr>
                  <w:tcW w:w="1049" w:type="dxa"/>
                  <w:tcBorders>
                    <w:top w:val="nil"/>
                    <w:left w:val="nil"/>
                    <w:bottom w:val="nil"/>
                    <w:right w:val="nil"/>
                  </w:tcBorders>
                  <w:shd w:val="clear" w:color="auto" w:fill="auto"/>
                  <w:noWrap/>
                  <w:vAlign w:val="bottom"/>
                  <w:hideMark/>
                </w:tcPr>
                <w:p w14:paraId="32EC8560"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16BF7DF6" w14:textId="77777777" w:rsidTr="00A04965">
              <w:trPr>
                <w:trHeight w:val="300"/>
              </w:trPr>
              <w:tc>
                <w:tcPr>
                  <w:tcW w:w="1881" w:type="dxa"/>
                  <w:tcBorders>
                    <w:top w:val="nil"/>
                    <w:left w:val="nil"/>
                    <w:bottom w:val="nil"/>
                    <w:right w:val="nil"/>
                  </w:tcBorders>
                  <w:shd w:val="clear" w:color="auto" w:fill="auto"/>
                  <w:noWrap/>
                  <w:vAlign w:val="bottom"/>
                  <w:hideMark/>
                </w:tcPr>
                <w:p w14:paraId="51901189"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Lincolnshire Police</w:t>
                  </w:r>
                </w:p>
              </w:tc>
              <w:tc>
                <w:tcPr>
                  <w:tcW w:w="1222" w:type="dxa"/>
                  <w:tcBorders>
                    <w:top w:val="nil"/>
                    <w:left w:val="nil"/>
                    <w:bottom w:val="nil"/>
                    <w:right w:val="nil"/>
                  </w:tcBorders>
                  <w:shd w:val="clear" w:color="auto" w:fill="auto"/>
                  <w:noWrap/>
                  <w:vAlign w:val="bottom"/>
                  <w:hideMark/>
                </w:tcPr>
                <w:p w14:paraId="1EFD8ADD"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153,036</w:t>
                  </w:r>
                </w:p>
              </w:tc>
              <w:tc>
                <w:tcPr>
                  <w:tcW w:w="1049" w:type="dxa"/>
                  <w:tcBorders>
                    <w:top w:val="nil"/>
                    <w:left w:val="nil"/>
                    <w:bottom w:val="nil"/>
                    <w:right w:val="nil"/>
                  </w:tcBorders>
                  <w:shd w:val="clear" w:color="auto" w:fill="auto"/>
                  <w:noWrap/>
                  <w:vAlign w:val="bottom"/>
                  <w:hideMark/>
                </w:tcPr>
                <w:p w14:paraId="7FC50ECE"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8,884</w:t>
                  </w:r>
                </w:p>
              </w:tc>
              <w:tc>
                <w:tcPr>
                  <w:tcW w:w="1195" w:type="dxa"/>
                  <w:tcBorders>
                    <w:top w:val="nil"/>
                    <w:left w:val="nil"/>
                    <w:bottom w:val="nil"/>
                    <w:right w:val="nil"/>
                  </w:tcBorders>
                  <w:shd w:val="clear" w:color="auto" w:fill="auto"/>
                  <w:noWrap/>
                  <w:vAlign w:val="bottom"/>
                  <w:hideMark/>
                </w:tcPr>
                <w:p w14:paraId="45D602D3"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11,336</w:t>
                  </w:r>
                </w:p>
              </w:tc>
              <w:tc>
                <w:tcPr>
                  <w:tcW w:w="1049" w:type="dxa"/>
                  <w:tcBorders>
                    <w:top w:val="nil"/>
                    <w:left w:val="nil"/>
                    <w:bottom w:val="nil"/>
                    <w:right w:val="nil"/>
                  </w:tcBorders>
                  <w:shd w:val="clear" w:color="auto" w:fill="auto"/>
                  <w:noWrap/>
                  <w:vAlign w:val="bottom"/>
                  <w:hideMark/>
                </w:tcPr>
                <w:p w14:paraId="3E373A96"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11,925</w:t>
                  </w:r>
                </w:p>
              </w:tc>
              <w:tc>
                <w:tcPr>
                  <w:tcW w:w="1049" w:type="dxa"/>
                  <w:tcBorders>
                    <w:top w:val="nil"/>
                    <w:left w:val="nil"/>
                    <w:bottom w:val="nil"/>
                    <w:right w:val="nil"/>
                  </w:tcBorders>
                  <w:shd w:val="clear" w:color="auto" w:fill="auto"/>
                  <w:noWrap/>
                  <w:vAlign w:val="bottom"/>
                  <w:hideMark/>
                </w:tcPr>
                <w:p w14:paraId="67CF4F7A"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11,813</w:t>
                  </w:r>
                </w:p>
              </w:tc>
              <w:tc>
                <w:tcPr>
                  <w:tcW w:w="1049" w:type="dxa"/>
                  <w:tcBorders>
                    <w:top w:val="nil"/>
                    <w:left w:val="nil"/>
                    <w:bottom w:val="nil"/>
                    <w:right w:val="nil"/>
                  </w:tcBorders>
                  <w:shd w:val="clear" w:color="auto" w:fill="auto"/>
                  <w:noWrap/>
                  <w:vAlign w:val="bottom"/>
                  <w:hideMark/>
                </w:tcPr>
                <w:p w14:paraId="1728E3FF"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2021E7D4" w14:textId="77777777" w:rsidTr="00A04965">
              <w:trPr>
                <w:trHeight w:val="289"/>
              </w:trPr>
              <w:tc>
                <w:tcPr>
                  <w:tcW w:w="1881" w:type="dxa"/>
                  <w:tcBorders>
                    <w:top w:val="nil"/>
                    <w:left w:val="nil"/>
                    <w:bottom w:val="nil"/>
                    <w:right w:val="nil"/>
                  </w:tcBorders>
                  <w:shd w:val="clear" w:color="auto" w:fill="auto"/>
                  <w:noWrap/>
                  <w:vAlign w:val="bottom"/>
                  <w:hideMark/>
                </w:tcPr>
                <w:p w14:paraId="4B50156B"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Merseyside Police</w:t>
                  </w:r>
                </w:p>
              </w:tc>
              <w:tc>
                <w:tcPr>
                  <w:tcW w:w="1222" w:type="dxa"/>
                  <w:tcBorders>
                    <w:top w:val="nil"/>
                    <w:left w:val="nil"/>
                    <w:bottom w:val="nil"/>
                    <w:right w:val="nil"/>
                  </w:tcBorders>
                  <w:shd w:val="clear" w:color="auto" w:fill="auto"/>
                  <w:noWrap/>
                  <w:vAlign w:val="bottom"/>
                  <w:hideMark/>
                </w:tcPr>
                <w:p w14:paraId="5A52758C"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413,681</w:t>
                  </w:r>
                </w:p>
              </w:tc>
              <w:tc>
                <w:tcPr>
                  <w:tcW w:w="1049" w:type="dxa"/>
                  <w:tcBorders>
                    <w:top w:val="nil"/>
                    <w:left w:val="nil"/>
                    <w:bottom w:val="nil"/>
                    <w:right w:val="nil"/>
                  </w:tcBorders>
                  <w:shd w:val="clear" w:color="auto" w:fill="auto"/>
                  <w:noWrap/>
                  <w:vAlign w:val="bottom"/>
                  <w:hideMark/>
                </w:tcPr>
                <w:p w14:paraId="2874673C"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8,153</w:t>
                  </w:r>
                </w:p>
              </w:tc>
              <w:tc>
                <w:tcPr>
                  <w:tcW w:w="1195" w:type="dxa"/>
                  <w:tcBorders>
                    <w:top w:val="nil"/>
                    <w:left w:val="nil"/>
                    <w:bottom w:val="nil"/>
                    <w:right w:val="nil"/>
                  </w:tcBorders>
                  <w:shd w:val="clear" w:color="auto" w:fill="auto"/>
                  <w:noWrap/>
                  <w:vAlign w:val="bottom"/>
                  <w:hideMark/>
                </w:tcPr>
                <w:p w14:paraId="14A92771"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5,867</w:t>
                  </w:r>
                </w:p>
              </w:tc>
              <w:tc>
                <w:tcPr>
                  <w:tcW w:w="1049" w:type="dxa"/>
                  <w:tcBorders>
                    <w:top w:val="nil"/>
                    <w:left w:val="nil"/>
                    <w:bottom w:val="nil"/>
                    <w:right w:val="nil"/>
                  </w:tcBorders>
                  <w:shd w:val="clear" w:color="auto" w:fill="auto"/>
                  <w:noWrap/>
                  <w:vAlign w:val="bottom"/>
                  <w:hideMark/>
                </w:tcPr>
                <w:p w14:paraId="385AC7D5"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5,778</w:t>
                  </w:r>
                </w:p>
              </w:tc>
              <w:tc>
                <w:tcPr>
                  <w:tcW w:w="1049" w:type="dxa"/>
                  <w:tcBorders>
                    <w:top w:val="nil"/>
                    <w:left w:val="nil"/>
                    <w:bottom w:val="nil"/>
                    <w:right w:val="nil"/>
                  </w:tcBorders>
                  <w:shd w:val="clear" w:color="auto" w:fill="auto"/>
                  <w:noWrap/>
                  <w:vAlign w:val="bottom"/>
                  <w:hideMark/>
                </w:tcPr>
                <w:p w14:paraId="0DB10F8C"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7,966</w:t>
                  </w:r>
                </w:p>
              </w:tc>
              <w:tc>
                <w:tcPr>
                  <w:tcW w:w="1049" w:type="dxa"/>
                  <w:tcBorders>
                    <w:top w:val="nil"/>
                    <w:left w:val="nil"/>
                    <w:bottom w:val="nil"/>
                    <w:right w:val="nil"/>
                  </w:tcBorders>
                  <w:shd w:val="clear" w:color="auto" w:fill="auto"/>
                  <w:noWrap/>
                  <w:vAlign w:val="bottom"/>
                  <w:hideMark/>
                </w:tcPr>
                <w:p w14:paraId="5CAE272E"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4,786</w:t>
                  </w:r>
                </w:p>
              </w:tc>
            </w:tr>
            <w:tr w:rsidR="000E478E" w14:paraId="5519F8C0" w14:textId="77777777" w:rsidTr="00A04965">
              <w:trPr>
                <w:trHeight w:val="300"/>
              </w:trPr>
              <w:tc>
                <w:tcPr>
                  <w:tcW w:w="1881" w:type="dxa"/>
                  <w:tcBorders>
                    <w:top w:val="nil"/>
                    <w:left w:val="nil"/>
                    <w:bottom w:val="nil"/>
                    <w:right w:val="nil"/>
                  </w:tcBorders>
                  <w:shd w:val="clear" w:color="auto" w:fill="auto"/>
                  <w:noWrap/>
                  <w:vAlign w:val="bottom"/>
                  <w:hideMark/>
                </w:tcPr>
                <w:p w14:paraId="4FC77ADE"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North Wales Police</w:t>
                  </w:r>
                </w:p>
              </w:tc>
              <w:tc>
                <w:tcPr>
                  <w:tcW w:w="1222" w:type="dxa"/>
                  <w:tcBorders>
                    <w:top w:val="nil"/>
                    <w:left w:val="nil"/>
                    <w:bottom w:val="nil"/>
                    <w:right w:val="nil"/>
                  </w:tcBorders>
                  <w:shd w:val="clear" w:color="auto" w:fill="auto"/>
                  <w:noWrap/>
                  <w:vAlign w:val="bottom"/>
                  <w:hideMark/>
                </w:tcPr>
                <w:p w14:paraId="32C18219"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188,959</w:t>
                  </w:r>
                </w:p>
              </w:tc>
              <w:tc>
                <w:tcPr>
                  <w:tcW w:w="1049" w:type="dxa"/>
                  <w:tcBorders>
                    <w:top w:val="nil"/>
                    <w:left w:val="nil"/>
                    <w:bottom w:val="nil"/>
                    <w:right w:val="nil"/>
                  </w:tcBorders>
                  <w:shd w:val="clear" w:color="auto" w:fill="auto"/>
                  <w:noWrap/>
                  <w:vAlign w:val="bottom"/>
                  <w:hideMark/>
                </w:tcPr>
                <w:p w14:paraId="44A8BEB1"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3,753</w:t>
                  </w:r>
                </w:p>
              </w:tc>
              <w:tc>
                <w:tcPr>
                  <w:tcW w:w="1195" w:type="dxa"/>
                  <w:tcBorders>
                    <w:top w:val="nil"/>
                    <w:left w:val="nil"/>
                    <w:bottom w:val="nil"/>
                    <w:right w:val="nil"/>
                  </w:tcBorders>
                  <w:shd w:val="clear" w:color="auto" w:fill="auto"/>
                  <w:noWrap/>
                  <w:vAlign w:val="bottom"/>
                  <w:hideMark/>
                </w:tcPr>
                <w:p w14:paraId="18A85C54"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611</w:t>
                  </w:r>
                </w:p>
              </w:tc>
              <w:tc>
                <w:tcPr>
                  <w:tcW w:w="1049" w:type="dxa"/>
                  <w:tcBorders>
                    <w:top w:val="nil"/>
                    <w:left w:val="nil"/>
                    <w:bottom w:val="nil"/>
                    <w:right w:val="nil"/>
                  </w:tcBorders>
                  <w:shd w:val="clear" w:color="auto" w:fill="auto"/>
                  <w:noWrap/>
                  <w:vAlign w:val="bottom"/>
                  <w:hideMark/>
                </w:tcPr>
                <w:p w14:paraId="0DEAB5B2"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1,541</w:t>
                  </w:r>
                </w:p>
              </w:tc>
              <w:tc>
                <w:tcPr>
                  <w:tcW w:w="1049" w:type="dxa"/>
                  <w:tcBorders>
                    <w:top w:val="nil"/>
                    <w:left w:val="nil"/>
                    <w:bottom w:val="nil"/>
                    <w:right w:val="nil"/>
                  </w:tcBorders>
                  <w:shd w:val="clear" w:color="auto" w:fill="auto"/>
                  <w:noWrap/>
                  <w:vAlign w:val="bottom"/>
                  <w:hideMark/>
                </w:tcPr>
                <w:p w14:paraId="00492377"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3,216</w:t>
                  </w:r>
                </w:p>
              </w:tc>
              <w:tc>
                <w:tcPr>
                  <w:tcW w:w="1049" w:type="dxa"/>
                  <w:tcBorders>
                    <w:top w:val="nil"/>
                    <w:left w:val="nil"/>
                    <w:bottom w:val="nil"/>
                    <w:right w:val="nil"/>
                  </w:tcBorders>
                  <w:shd w:val="clear" w:color="auto" w:fill="auto"/>
                  <w:noWrap/>
                  <w:vAlign w:val="bottom"/>
                  <w:hideMark/>
                </w:tcPr>
                <w:p w14:paraId="10E24FBE"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4,986</w:t>
                  </w:r>
                </w:p>
              </w:tc>
            </w:tr>
            <w:tr w:rsidR="000E478E" w14:paraId="0571CBD7" w14:textId="77777777" w:rsidTr="00A04965">
              <w:trPr>
                <w:trHeight w:val="300"/>
              </w:trPr>
              <w:tc>
                <w:tcPr>
                  <w:tcW w:w="1881" w:type="dxa"/>
                  <w:tcBorders>
                    <w:top w:val="nil"/>
                    <w:left w:val="nil"/>
                    <w:bottom w:val="nil"/>
                    <w:right w:val="nil"/>
                  </w:tcBorders>
                  <w:shd w:val="clear" w:color="auto" w:fill="auto"/>
                  <w:noWrap/>
                  <w:vAlign w:val="bottom"/>
                  <w:hideMark/>
                </w:tcPr>
                <w:p w14:paraId="6068C5F4"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North Yorkshire Police</w:t>
                  </w:r>
                </w:p>
              </w:tc>
              <w:tc>
                <w:tcPr>
                  <w:tcW w:w="1222" w:type="dxa"/>
                  <w:tcBorders>
                    <w:top w:val="nil"/>
                    <w:left w:val="nil"/>
                    <w:bottom w:val="nil"/>
                    <w:right w:val="nil"/>
                  </w:tcBorders>
                  <w:shd w:val="clear" w:color="auto" w:fill="auto"/>
                  <w:noWrap/>
                  <w:vAlign w:val="bottom"/>
                  <w:hideMark/>
                </w:tcPr>
                <w:p w14:paraId="2E7F1CC0"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184,022</w:t>
                  </w:r>
                </w:p>
              </w:tc>
              <w:tc>
                <w:tcPr>
                  <w:tcW w:w="1049" w:type="dxa"/>
                  <w:tcBorders>
                    <w:top w:val="nil"/>
                    <w:left w:val="nil"/>
                    <w:bottom w:val="nil"/>
                    <w:right w:val="nil"/>
                  </w:tcBorders>
                  <w:shd w:val="clear" w:color="auto" w:fill="auto"/>
                  <w:noWrap/>
                  <w:vAlign w:val="bottom"/>
                  <w:hideMark/>
                </w:tcPr>
                <w:p w14:paraId="5D7EB5EF"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5,345</w:t>
                  </w:r>
                </w:p>
              </w:tc>
              <w:tc>
                <w:tcPr>
                  <w:tcW w:w="1195" w:type="dxa"/>
                  <w:tcBorders>
                    <w:top w:val="nil"/>
                    <w:left w:val="nil"/>
                    <w:bottom w:val="nil"/>
                    <w:right w:val="nil"/>
                  </w:tcBorders>
                  <w:shd w:val="clear" w:color="auto" w:fill="auto"/>
                  <w:noWrap/>
                  <w:vAlign w:val="bottom"/>
                  <w:hideMark/>
                </w:tcPr>
                <w:p w14:paraId="611676E7"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104</w:t>
                  </w:r>
                </w:p>
              </w:tc>
              <w:tc>
                <w:tcPr>
                  <w:tcW w:w="1049" w:type="dxa"/>
                  <w:tcBorders>
                    <w:top w:val="nil"/>
                    <w:left w:val="nil"/>
                    <w:bottom w:val="nil"/>
                    <w:right w:val="nil"/>
                  </w:tcBorders>
                  <w:shd w:val="clear" w:color="auto" w:fill="auto"/>
                  <w:noWrap/>
                  <w:vAlign w:val="bottom"/>
                  <w:hideMark/>
                </w:tcPr>
                <w:p w14:paraId="35DC5708"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88</w:t>
                  </w:r>
                </w:p>
              </w:tc>
              <w:tc>
                <w:tcPr>
                  <w:tcW w:w="1049" w:type="dxa"/>
                  <w:tcBorders>
                    <w:top w:val="nil"/>
                    <w:left w:val="nil"/>
                    <w:bottom w:val="nil"/>
                    <w:right w:val="nil"/>
                  </w:tcBorders>
                  <w:shd w:val="clear" w:color="auto" w:fill="auto"/>
                  <w:noWrap/>
                  <w:vAlign w:val="bottom"/>
                  <w:hideMark/>
                </w:tcPr>
                <w:p w14:paraId="6103A2F3"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40</w:t>
                  </w:r>
                </w:p>
              </w:tc>
              <w:tc>
                <w:tcPr>
                  <w:tcW w:w="1049" w:type="dxa"/>
                  <w:tcBorders>
                    <w:top w:val="nil"/>
                    <w:left w:val="nil"/>
                    <w:bottom w:val="nil"/>
                    <w:right w:val="nil"/>
                  </w:tcBorders>
                  <w:shd w:val="clear" w:color="auto" w:fill="auto"/>
                  <w:noWrap/>
                  <w:vAlign w:val="bottom"/>
                  <w:hideMark/>
                </w:tcPr>
                <w:p w14:paraId="638F2455"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3D5567B1" w14:textId="77777777" w:rsidTr="00A04965">
              <w:trPr>
                <w:trHeight w:val="300"/>
              </w:trPr>
              <w:tc>
                <w:tcPr>
                  <w:tcW w:w="1881" w:type="dxa"/>
                  <w:tcBorders>
                    <w:top w:val="nil"/>
                    <w:left w:val="nil"/>
                    <w:bottom w:val="nil"/>
                    <w:right w:val="nil"/>
                  </w:tcBorders>
                  <w:shd w:val="clear" w:color="auto" w:fill="auto"/>
                  <w:noWrap/>
                  <w:vAlign w:val="bottom"/>
                  <w:hideMark/>
                </w:tcPr>
                <w:p w14:paraId="79A5AD5A"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Northamptonshire Police</w:t>
                  </w:r>
                </w:p>
              </w:tc>
              <w:tc>
                <w:tcPr>
                  <w:tcW w:w="1222" w:type="dxa"/>
                  <w:tcBorders>
                    <w:top w:val="nil"/>
                    <w:left w:val="nil"/>
                    <w:bottom w:val="nil"/>
                    <w:right w:val="nil"/>
                  </w:tcBorders>
                  <w:shd w:val="clear" w:color="auto" w:fill="auto"/>
                  <w:noWrap/>
                  <w:vAlign w:val="bottom"/>
                  <w:hideMark/>
                </w:tcPr>
                <w:p w14:paraId="63F84304"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168,264</w:t>
                  </w:r>
                </w:p>
              </w:tc>
              <w:tc>
                <w:tcPr>
                  <w:tcW w:w="1049" w:type="dxa"/>
                  <w:tcBorders>
                    <w:top w:val="nil"/>
                    <w:left w:val="nil"/>
                    <w:bottom w:val="nil"/>
                    <w:right w:val="nil"/>
                  </w:tcBorders>
                  <w:shd w:val="clear" w:color="auto" w:fill="auto"/>
                  <w:noWrap/>
                  <w:vAlign w:val="bottom"/>
                  <w:hideMark/>
                </w:tcPr>
                <w:p w14:paraId="462FCAE4"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2,715</w:t>
                  </w:r>
                </w:p>
              </w:tc>
              <w:tc>
                <w:tcPr>
                  <w:tcW w:w="1195" w:type="dxa"/>
                  <w:tcBorders>
                    <w:top w:val="nil"/>
                    <w:left w:val="nil"/>
                    <w:bottom w:val="nil"/>
                    <w:right w:val="nil"/>
                  </w:tcBorders>
                  <w:shd w:val="clear" w:color="auto" w:fill="auto"/>
                  <w:noWrap/>
                  <w:vAlign w:val="bottom"/>
                  <w:hideMark/>
                </w:tcPr>
                <w:p w14:paraId="32876FE2"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3,420</w:t>
                  </w:r>
                </w:p>
              </w:tc>
              <w:tc>
                <w:tcPr>
                  <w:tcW w:w="1049" w:type="dxa"/>
                  <w:tcBorders>
                    <w:top w:val="nil"/>
                    <w:left w:val="nil"/>
                    <w:bottom w:val="nil"/>
                    <w:right w:val="nil"/>
                  </w:tcBorders>
                  <w:shd w:val="clear" w:color="auto" w:fill="auto"/>
                  <w:noWrap/>
                  <w:vAlign w:val="bottom"/>
                  <w:hideMark/>
                </w:tcPr>
                <w:p w14:paraId="10DC0FE4"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4,507</w:t>
                  </w:r>
                </w:p>
              </w:tc>
              <w:tc>
                <w:tcPr>
                  <w:tcW w:w="1049" w:type="dxa"/>
                  <w:tcBorders>
                    <w:top w:val="nil"/>
                    <w:left w:val="nil"/>
                    <w:bottom w:val="nil"/>
                    <w:right w:val="nil"/>
                  </w:tcBorders>
                  <w:shd w:val="clear" w:color="auto" w:fill="auto"/>
                  <w:noWrap/>
                  <w:vAlign w:val="bottom"/>
                  <w:hideMark/>
                </w:tcPr>
                <w:p w14:paraId="655A48AF"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4,843</w:t>
                  </w:r>
                </w:p>
              </w:tc>
              <w:tc>
                <w:tcPr>
                  <w:tcW w:w="1049" w:type="dxa"/>
                  <w:tcBorders>
                    <w:top w:val="nil"/>
                    <w:left w:val="nil"/>
                    <w:bottom w:val="nil"/>
                    <w:right w:val="nil"/>
                  </w:tcBorders>
                  <w:shd w:val="clear" w:color="auto" w:fill="auto"/>
                  <w:noWrap/>
                  <w:vAlign w:val="bottom"/>
                  <w:hideMark/>
                </w:tcPr>
                <w:p w14:paraId="53A35DE1"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24D47BBB" w14:textId="77777777" w:rsidTr="00A04965">
              <w:trPr>
                <w:trHeight w:val="300"/>
              </w:trPr>
              <w:tc>
                <w:tcPr>
                  <w:tcW w:w="1881" w:type="dxa"/>
                  <w:tcBorders>
                    <w:top w:val="nil"/>
                    <w:left w:val="nil"/>
                    <w:bottom w:val="nil"/>
                    <w:right w:val="nil"/>
                  </w:tcBorders>
                  <w:shd w:val="clear" w:color="auto" w:fill="auto"/>
                  <w:noWrap/>
                  <w:vAlign w:val="bottom"/>
                  <w:hideMark/>
                </w:tcPr>
                <w:p w14:paraId="1077BACF"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Northumbria Police</w:t>
                  </w:r>
                </w:p>
              </w:tc>
              <w:tc>
                <w:tcPr>
                  <w:tcW w:w="1222" w:type="dxa"/>
                  <w:tcBorders>
                    <w:top w:val="nil"/>
                    <w:left w:val="nil"/>
                    <w:bottom w:val="nil"/>
                    <w:right w:val="nil"/>
                  </w:tcBorders>
                  <w:shd w:val="clear" w:color="auto" w:fill="auto"/>
                  <w:noWrap/>
                  <w:vAlign w:val="bottom"/>
                  <w:hideMark/>
                </w:tcPr>
                <w:p w14:paraId="5C4651F1"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355,584</w:t>
                  </w:r>
                </w:p>
              </w:tc>
              <w:tc>
                <w:tcPr>
                  <w:tcW w:w="1049" w:type="dxa"/>
                  <w:tcBorders>
                    <w:top w:val="nil"/>
                    <w:left w:val="nil"/>
                    <w:bottom w:val="nil"/>
                    <w:right w:val="nil"/>
                  </w:tcBorders>
                  <w:shd w:val="clear" w:color="auto" w:fill="auto"/>
                  <w:noWrap/>
                  <w:vAlign w:val="bottom"/>
                  <w:hideMark/>
                </w:tcPr>
                <w:p w14:paraId="10C273FA"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17,656</w:t>
                  </w:r>
                </w:p>
              </w:tc>
              <w:tc>
                <w:tcPr>
                  <w:tcW w:w="3293" w:type="dxa"/>
                  <w:gridSpan w:val="3"/>
                  <w:tcBorders>
                    <w:top w:val="nil"/>
                    <w:left w:val="nil"/>
                    <w:bottom w:val="nil"/>
                    <w:right w:val="nil"/>
                  </w:tcBorders>
                  <w:shd w:val="clear" w:color="auto" w:fill="auto"/>
                  <w:noWrap/>
                  <w:vAlign w:val="bottom"/>
                  <w:hideMark/>
                </w:tcPr>
                <w:p w14:paraId="0EE8071A"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MTFS not yet published</w:t>
                  </w:r>
                </w:p>
              </w:tc>
              <w:tc>
                <w:tcPr>
                  <w:tcW w:w="1049" w:type="dxa"/>
                  <w:tcBorders>
                    <w:top w:val="nil"/>
                    <w:left w:val="nil"/>
                    <w:bottom w:val="nil"/>
                    <w:right w:val="nil"/>
                  </w:tcBorders>
                  <w:shd w:val="clear" w:color="auto" w:fill="auto"/>
                  <w:noWrap/>
                  <w:vAlign w:val="bottom"/>
                  <w:hideMark/>
                </w:tcPr>
                <w:p w14:paraId="76653CA5" w14:textId="77777777" w:rsidR="00A04965" w:rsidRPr="002B59BA" w:rsidRDefault="004A5383" w:rsidP="002B59BA">
                  <w:pPr>
                    <w:rPr>
                      <w:rFonts w:ascii="Calibri" w:eastAsia="Times New Roman" w:hAnsi="Calibri" w:cs="Calibri"/>
                      <w:color w:val="000000"/>
                      <w:sz w:val="22"/>
                      <w:szCs w:val="22"/>
                      <w:lang w:eastAsia="en-GB"/>
                    </w:rPr>
                  </w:pPr>
                </w:p>
              </w:tc>
            </w:tr>
            <w:tr w:rsidR="000E478E" w14:paraId="4C4E93CC" w14:textId="77777777" w:rsidTr="00A04965">
              <w:trPr>
                <w:trHeight w:val="300"/>
              </w:trPr>
              <w:tc>
                <w:tcPr>
                  <w:tcW w:w="1881" w:type="dxa"/>
                  <w:tcBorders>
                    <w:top w:val="nil"/>
                    <w:left w:val="nil"/>
                    <w:bottom w:val="nil"/>
                    <w:right w:val="nil"/>
                  </w:tcBorders>
                  <w:shd w:val="clear" w:color="auto" w:fill="auto"/>
                  <w:noWrap/>
                  <w:vAlign w:val="bottom"/>
                  <w:hideMark/>
                </w:tcPr>
                <w:p w14:paraId="069B7D18"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Nottinghamshire Police</w:t>
                  </w:r>
                </w:p>
              </w:tc>
              <w:tc>
                <w:tcPr>
                  <w:tcW w:w="1222" w:type="dxa"/>
                  <w:tcBorders>
                    <w:top w:val="nil"/>
                    <w:left w:val="nil"/>
                    <w:bottom w:val="nil"/>
                    <w:right w:val="nil"/>
                  </w:tcBorders>
                  <w:shd w:val="clear" w:color="auto" w:fill="auto"/>
                  <w:noWrap/>
                  <w:vAlign w:val="bottom"/>
                  <w:hideMark/>
                </w:tcPr>
                <w:p w14:paraId="161AB220"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261,700</w:t>
                  </w:r>
                </w:p>
              </w:tc>
              <w:tc>
                <w:tcPr>
                  <w:tcW w:w="1049" w:type="dxa"/>
                  <w:tcBorders>
                    <w:top w:val="nil"/>
                    <w:left w:val="nil"/>
                    <w:bottom w:val="nil"/>
                    <w:right w:val="nil"/>
                  </w:tcBorders>
                  <w:shd w:val="clear" w:color="auto" w:fill="auto"/>
                  <w:noWrap/>
                  <w:vAlign w:val="bottom"/>
                  <w:hideMark/>
                </w:tcPr>
                <w:p w14:paraId="19303624"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6,100</w:t>
                  </w:r>
                </w:p>
              </w:tc>
              <w:tc>
                <w:tcPr>
                  <w:tcW w:w="1195" w:type="dxa"/>
                  <w:tcBorders>
                    <w:top w:val="nil"/>
                    <w:left w:val="nil"/>
                    <w:bottom w:val="nil"/>
                    <w:right w:val="nil"/>
                  </w:tcBorders>
                  <w:shd w:val="clear" w:color="auto" w:fill="auto"/>
                  <w:noWrap/>
                  <w:vAlign w:val="bottom"/>
                  <w:hideMark/>
                </w:tcPr>
                <w:p w14:paraId="6999C59D"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5,800</w:t>
                  </w:r>
                </w:p>
              </w:tc>
              <w:tc>
                <w:tcPr>
                  <w:tcW w:w="1049" w:type="dxa"/>
                  <w:tcBorders>
                    <w:top w:val="nil"/>
                    <w:left w:val="nil"/>
                    <w:bottom w:val="nil"/>
                    <w:right w:val="nil"/>
                  </w:tcBorders>
                  <w:shd w:val="clear" w:color="auto" w:fill="auto"/>
                  <w:noWrap/>
                  <w:vAlign w:val="bottom"/>
                  <w:hideMark/>
                </w:tcPr>
                <w:p w14:paraId="4B3EFD43"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6,300</w:t>
                  </w:r>
                </w:p>
              </w:tc>
              <w:tc>
                <w:tcPr>
                  <w:tcW w:w="1049" w:type="dxa"/>
                  <w:tcBorders>
                    <w:top w:val="nil"/>
                    <w:left w:val="nil"/>
                    <w:bottom w:val="nil"/>
                    <w:right w:val="nil"/>
                  </w:tcBorders>
                  <w:shd w:val="clear" w:color="auto" w:fill="auto"/>
                  <w:noWrap/>
                  <w:vAlign w:val="bottom"/>
                  <w:hideMark/>
                </w:tcPr>
                <w:p w14:paraId="4A86DC64"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3,100</w:t>
                  </w:r>
                </w:p>
              </w:tc>
              <w:tc>
                <w:tcPr>
                  <w:tcW w:w="1049" w:type="dxa"/>
                  <w:tcBorders>
                    <w:top w:val="nil"/>
                    <w:left w:val="nil"/>
                    <w:bottom w:val="nil"/>
                    <w:right w:val="nil"/>
                  </w:tcBorders>
                  <w:shd w:val="clear" w:color="auto" w:fill="auto"/>
                  <w:noWrap/>
                  <w:vAlign w:val="bottom"/>
                  <w:hideMark/>
                </w:tcPr>
                <w:p w14:paraId="32C1B521"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5,600</w:t>
                  </w:r>
                </w:p>
              </w:tc>
            </w:tr>
            <w:tr w:rsidR="000E478E" w14:paraId="33086504" w14:textId="77777777" w:rsidTr="00A04965">
              <w:trPr>
                <w:trHeight w:val="300"/>
              </w:trPr>
              <w:tc>
                <w:tcPr>
                  <w:tcW w:w="1881" w:type="dxa"/>
                  <w:tcBorders>
                    <w:top w:val="nil"/>
                    <w:left w:val="nil"/>
                    <w:bottom w:val="nil"/>
                    <w:right w:val="nil"/>
                  </w:tcBorders>
                  <w:shd w:val="clear" w:color="auto" w:fill="auto"/>
                  <w:noWrap/>
                  <w:vAlign w:val="bottom"/>
                  <w:hideMark/>
                </w:tcPr>
                <w:p w14:paraId="7D88C6A8"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South Wales Police</w:t>
                  </w:r>
                </w:p>
              </w:tc>
              <w:tc>
                <w:tcPr>
                  <w:tcW w:w="1222" w:type="dxa"/>
                  <w:tcBorders>
                    <w:top w:val="nil"/>
                    <w:left w:val="nil"/>
                    <w:bottom w:val="nil"/>
                    <w:right w:val="nil"/>
                  </w:tcBorders>
                  <w:shd w:val="clear" w:color="auto" w:fill="auto"/>
                  <w:noWrap/>
                  <w:vAlign w:val="bottom"/>
                  <w:hideMark/>
                </w:tcPr>
                <w:p w14:paraId="033A1B2A"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358,700</w:t>
                  </w:r>
                </w:p>
              </w:tc>
              <w:tc>
                <w:tcPr>
                  <w:tcW w:w="1049" w:type="dxa"/>
                  <w:tcBorders>
                    <w:top w:val="nil"/>
                    <w:left w:val="nil"/>
                    <w:bottom w:val="nil"/>
                    <w:right w:val="nil"/>
                  </w:tcBorders>
                  <w:shd w:val="clear" w:color="auto" w:fill="auto"/>
                  <w:noWrap/>
                  <w:vAlign w:val="bottom"/>
                  <w:hideMark/>
                </w:tcPr>
                <w:p w14:paraId="6730BEBF"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9,560</w:t>
                  </w:r>
                </w:p>
              </w:tc>
              <w:tc>
                <w:tcPr>
                  <w:tcW w:w="1195" w:type="dxa"/>
                  <w:tcBorders>
                    <w:top w:val="nil"/>
                    <w:left w:val="nil"/>
                    <w:bottom w:val="nil"/>
                    <w:right w:val="nil"/>
                  </w:tcBorders>
                  <w:shd w:val="clear" w:color="auto" w:fill="auto"/>
                  <w:noWrap/>
                  <w:vAlign w:val="bottom"/>
                  <w:hideMark/>
                </w:tcPr>
                <w:p w14:paraId="541290D6"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12,950</w:t>
                  </w:r>
                </w:p>
              </w:tc>
              <w:tc>
                <w:tcPr>
                  <w:tcW w:w="1049" w:type="dxa"/>
                  <w:tcBorders>
                    <w:top w:val="nil"/>
                    <w:left w:val="nil"/>
                    <w:bottom w:val="nil"/>
                    <w:right w:val="nil"/>
                  </w:tcBorders>
                  <w:shd w:val="clear" w:color="auto" w:fill="auto"/>
                  <w:noWrap/>
                  <w:vAlign w:val="bottom"/>
                  <w:hideMark/>
                </w:tcPr>
                <w:p w14:paraId="674B3E5A"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14,920</w:t>
                  </w:r>
                </w:p>
              </w:tc>
              <w:tc>
                <w:tcPr>
                  <w:tcW w:w="1049" w:type="dxa"/>
                  <w:tcBorders>
                    <w:top w:val="nil"/>
                    <w:left w:val="nil"/>
                    <w:bottom w:val="nil"/>
                    <w:right w:val="nil"/>
                  </w:tcBorders>
                  <w:shd w:val="clear" w:color="auto" w:fill="auto"/>
                  <w:noWrap/>
                  <w:vAlign w:val="bottom"/>
                  <w:hideMark/>
                </w:tcPr>
                <w:p w14:paraId="4CA3F004"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16,710</w:t>
                  </w:r>
                </w:p>
              </w:tc>
              <w:tc>
                <w:tcPr>
                  <w:tcW w:w="1049" w:type="dxa"/>
                  <w:tcBorders>
                    <w:top w:val="nil"/>
                    <w:left w:val="nil"/>
                    <w:bottom w:val="nil"/>
                    <w:right w:val="nil"/>
                  </w:tcBorders>
                  <w:shd w:val="clear" w:color="auto" w:fill="auto"/>
                  <w:noWrap/>
                  <w:vAlign w:val="bottom"/>
                  <w:hideMark/>
                </w:tcPr>
                <w:p w14:paraId="483BA3D1"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06AD2FA1" w14:textId="77777777" w:rsidTr="00A04965">
              <w:trPr>
                <w:trHeight w:val="300"/>
              </w:trPr>
              <w:tc>
                <w:tcPr>
                  <w:tcW w:w="1881" w:type="dxa"/>
                  <w:tcBorders>
                    <w:top w:val="nil"/>
                    <w:left w:val="nil"/>
                    <w:bottom w:val="nil"/>
                    <w:right w:val="nil"/>
                  </w:tcBorders>
                  <w:shd w:val="clear" w:color="auto" w:fill="auto"/>
                  <w:noWrap/>
                  <w:vAlign w:val="bottom"/>
                  <w:hideMark/>
                </w:tcPr>
                <w:p w14:paraId="641806FE"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South Yorkshire Police</w:t>
                  </w:r>
                </w:p>
              </w:tc>
              <w:tc>
                <w:tcPr>
                  <w:tcW w:w="1222" w:type="dxa"/>
                  <w:tcBorders>
                    <w:top w:val="nil"/>
                    <w:left w:val="nil"/>
                    <w:bottom w:val="nil"/>
                    <w:right w:val="nil"/>
                  </w:tcBorders>
                  <w:shd w:val="clear" w:color="auto" w:fill="auto"/>
                  <w:noWrap/>
                  <w:vAlign w:val="bottom"/>
                  <w:hideMark/>
                </w:tcPr>
                <w:p w14:paraId="08D1357D"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317,567</w:t>
                  </w:r>
                </w:p>
              </w:tc>
              <w:tc>
                <w:tcPr>
                  <w:tcW w:w="1049" w:type="dxa"/>
                  <w:tcBorders>
                    <w:top w:val="nil"/>
                    <w:left w:val="nil"/>
                    <w:bottom w:val="nil"/>
                    <w:right w:val="nil"/>
                  </w:tcBorders>
                  <w:shd w:val="clear" w:color="auto" w:fill="auto"/>
                  <w:noWrap/>
                  <w:vAlign w:val="bottom"/>
                  <w:hideMark/>
                </w:tcPr>
                <w:p w14:paraId="5CFDAF83"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10,250</w:t>
                  </w:r>
                </w:p>
              </w:tc>
              <w:tc>
                <w:tcPr>
                  <w:tcW w:w="1195" w:type="dxa"/>
                  <w:tcBorders>
                    <w:top w:val="nil"/>
                    <w:left w:val="nil"/>
                    <w:bottom w:val="nil"/>
                    <w:right w:val="nil"/>
                  </w:tcBorders>
                  <w:shd w:val="clear" w:color="auto" w:fill="auto"/>
                  <w:noWrap/>
                  <w:vAlign w:val="bottom"/>
                  <w:hideMark/>
                </w:tcPr>
                <w:p w14:paraId="0B4309C9"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3,533</w:t>
                  </w:r>
                </w:p>
              </w:tc>
              <w:tc>
                <w:tcPr>
                  <w:tcW w:w="1049" w:type="dxa"/>
                  <w:tcBorders>
                    <w:top w:val="nil"/>
                    <w:left w:val="nil"/>
                    <w:bottom w:val="nil"/>
                    <w:right w:val="nil"/>
                  </w:tcBorders>
                  <w:shd w:val="clear" w:color="auto" w:fill="auto"/>
                  <w:noWrap/>
                  <w:vAlign w:val="bottom"/>
                  <w:hideMark/>
                </w:tcPr>
                <w:p w14:paraId="25DB2BA7"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6,643</w:t>
                  </w:r>
                </w:p>
              </w:tc>
              <w:tc>
                <w:tcPr>
                  <w:tcW w:w="1049" w:type="dxa"/>
                  <w:tcBorders>
                    <w:top w:val="nil"/>
                    <w:left w:val="nil"/>
                    <w:bottom w:val="nil"/>
                    <w:right w:val="nil"/>
                  </w:tcBorders>
                  <w:shd w:val="clear" w:color="auto" w:fill="auto"/>
                  <w:noWrap/>
                  <w:vAlign w:val="bottom"/>
                  <w:hideMark/>
                </w:tcPr>
                <w:p w14:paraId="64267205"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11,272</w:t>
                  </w:r>
                </w:p>
              </w:tc>
              <w:tc>
                <w:tcPr>
                  <w:tcW w:w="1049" w:type="dxa"/>
                  <w:tcBorders>
                    <w:top w:val="nil"/>
                    <w:left w:val="nil"/>
                    <w:bottom w:val="nil"/>
                    <w:right w:val="nil"/>
                  </w:tcBorders>
                  <w:shd w:val="clear" w:color="auto" w:fill="auto"/>
                  <w:noWrap/>
                  <w:vAlign w:val="bottom"/>
                  <w:hideMark/>
                </w:tcPr>
                <w:p w14:paraId="31F1072E"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20,036</w:t>
                  </w:r>
                </w:p>
              </w:tc>
            </w:tr>
            <w:tr w:rsidR="000E478E" w14:paraId="0E8B680E" w14:textId="77777777" w:rsidTr="00A04965">
              <w:trPr>
                <w:trHeight w:val="300"/>
              </w:trPr>
              <w:tc>
                <w:tcPr>
                  <w:tcW w:w="1881" w:type="dxa"/>
                  <w:tcBorders>
                    <w:top w:val="nil"/>
                    <w:left w:val="nil"/>
                    <w:bottom w:val="nil"/>
                    <w:right w:val="nil"/>
                  </w:tcBorders>
                  <w:shd w:val="clear" w:color="auto" w:fill="auto"/>
                  <w:noWrap/>
                  <w:vAlign w:val="bottom"/>
                  <w:hideMark/>
                </w:tcPr>
                <w:p w14:paraId="3D08E4A4"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Staffordshire Police</w:t>
                  </w:r>
                </w:p>
              </w:tc>
              <w:tc>
                <w:tcPr>
                  <w:tcW w:w="1222" w:type="dxa"/>
                  <w:tcBorders>
                    <w:top w:val="nil"/>
                    <w:left w:val="nil"/>
                    <w:bottom w:val="nil"/>
                    <w:right w:val="nil"/>
                  </w:tcBorders>
                  <w:shd w:val="clear" w:color="auto" w:fill="auto"/>
                  <w:noWrap/>
                  <w:vAlign w:val="bottom"/>
                  <w:hideMark/>
                </w:tcPr>
                <w:p w14:paraId="1938476A"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242,262</w:t>
                  </w:r>
                </w:p>
              </w:tc>
              <w:tc>
                <w:tcPr>
                  <w:tcW w:w="1049" w:type="dxa"/>
                  <w:tcBorders>
                    <w:top w:val="nil"/>
                    <w:left w:val="nil"/>
                    <w:bottom w:val="nil"/>
                    <w:right w:val="nil"/>
                  </w:tcBorders>
                  <w:shd w:val="clear" w:color="auto" w:fill="auto"/>
                  <w:noWrap/>
                  <w:vAlign w:val="bottom"/>
                  <w:hideMark/>
                </w:tcPr>
                <w:p w14:paraId="1F186D33"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3,644</w:t>
                  </w:r>
                </w:p>
              </w:tc>
              <w:tc>
                <w:tcPr>
                  <w:tcW w:w="1195" w:type="dxa"/>
                  <w:tcBorders>
                    <w:top w:val="nil"/>
                    <w:left w:val="nil"/>
                    <w:bottom w:val="nil"/>
                    <w:right w:val="nil"/>
                  </w:tcBorders>
                  <w:shd w:val="clear" w:color="auto" w:fill="auto"/>
                  <w:noWrap/>
                  <w:vAlign w:val="bottom"/>
                  <w:hideMark/>
                </w:tcPr>
                <w:p w14:paraId="07220024"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4,683</w:t>
                  </w:r>
                </w:p>
              </w:tc>
              <w:tc>
                <w:tcPr>
                  <w:tcW w:w="1049" w:type="dxa"/>
                  <w:tcBorders>
                    <w:top w:val="nil"/>
                    <w:left w:val="nil"/>
                    <w:bottom w:val="nil"/>
                    <w:right w:val="nil"/>
                  </w:tcBorders>
                  <w:shd w:val="clear" w:color="auto" w:fill="auto"/>
                  <w:noWrap/>
                  <w:vAlign w:val="bottom"/>
                  <w:hideMark/>
                </w:tcPr>
                <w:p w14:paraId="3E6C2AE9"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1,267</w:t>
                  </w:r>
                </w:p>
              </w:tc>
              <w:tc>
                <w:tcPr>
                  <w:tcW w:w="1049" w:type="dxa"/>
                  <w:tcBorders>
                    <w:top w:val="nil"/>
                    <w:left w:val="nil"/>
                    <w:bottom w:val="nil"/>
                    <w:right w:val="nil"/>
                  </w:tcBorders>
                  <w:shd w:val="clear" w:color="auto" w:fill="auto"/>
                  <w:noWrap/>
                  <w:vAlign w:val="bottom"/>
                  <w:hideMark/>
                </w:tcPr>
                <w:p w14:paraId="56B71192" w14:textId="77777777" w:rsidR="00A04965" w:rsidRPr="002B59BA" w:rsidRDefault="004A5383" w:rsidP="002B59BA">
                  <w:pPr>
                    <w:jc w:val="right"/>
                    <w:rPr>
                      <w:rFonts w:ascii="Calibri" w:eastAsia="Times New Roman" w:hAnsi="Calibri" w:cs="Calibri"/>
                      <w:color w:val="000000"/>
                      <w:sz w:val="22"/>
                      <w:szCs w:val="22"/>
                      <w:lang w:eastAsia="en-GB"/>
                    </w:rPr>
                  </w:pPr>
                </w:p>
              </w:tc>
              <w:tc>
                <w:tcPr>
                  <w:tcW w:w="1049" w:type="dxa"/>
                  <w:tcBorders>
                    <w:top w:val="nil"/>
                    <w:left w:val="nil"/>
                    <w:bottom w:val="nil"/>
                    <w:right w:val="nil"/>
                  </w:tcBorders>
                  <w:shd w:val="clear" w:color="auto" w:fill="auto"/>
                  <w:noWrap/>
                  <w:vAlign w:val="bottom"/>
                  <w:hideMark/>
                </w:tcPr>
                <w:p w14:paraId="482A0194" w14:textId="77777777" w:rsidR="00A04965" w:rsidRPr="002B59BA" w:rsidRDefault="004A5383" w:rsidP="002B59BA">
                  <w:pPr>
                    <w:rPr>
                      <w:rFonts w:ascii="Times New Roman" w:eastAsia="Times New Roman" w:hAnsi="Times New Roman" w:cs="Times New Roman"/>
                      <w:sz w:val="20"/>
                      <w:szCs w:val="20"/>
                      <w:lang w:eastAsia="en-GB"/>
                    </w:rPr>
                  </w:pPr>
                </w:p>
              </w:tc>
            </w:tr>
            <w:tr w:rsidR="000E478E" w14:paraId="502EFC7A" w14:textId="77777777" w:rsidTr="00A04965">
              <w:trPr>
                <w:trHeight w:val="300"/>
              </w:trPr>
              <w:tc>
                <w:tcPr>
                  <w:tcW w:w="1881" w:type="dxa"/>
                  <w:tcBorders>
                    <w:top w:val="nil"/>
                    <w:left w:val="nil"/>
                    <w:bottom w:val="nil"/>
                    <w:right w:val="nil"/>
                  </w:tcBorders>
                  <w:shd w:val="clear" w:color="auto" w:fill="auto"/>
                  <w:noWrap/>
                  <w:vAlign w:val="bottom"/>
                  <w:hideMark/>
                </w:tcPr>
                <w:p w14:paraId="15239A09"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Suffolk Police</w:t>
                  </w:r>
                </w:p>
              </w:tc>
              <w:tc>
                <w:tcPr>
                  <w:tcW w:w="1222" w:type="dxa"/>
                  <w:tcBorders>
                    <w:top w:val="nil"/>
                    <w:left w:val="nil"/>
                    <w:bottom w:val="nil"/>
                    <w:right w:val="nil"/>
                  </w:tcBorders>
                  <w:shd w:val="clear" w:color="auto" w:fill="auto"/>
                  <w:noWrap/>
                  <w:vAlign w:val="bottom"/>
                  <w:hideMark/>
                </w:tcPr>
                <w:p w14:paraId="11D9008C"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154,554</w:t>
                  </w:r>
                </w:p>
              </w:tc>
              <w:tc>
                <w:tcPr>
                  <w:tcW w:w="1049" w:type="dxa"/>
                  <w:tcBorders>
                    <w:top w:val="nil"/>
                    <w:left w:val="nil"/>
                    <w:bottom w:val="nil"/>
                    <w:right w:val="nil"/>
                  </w:tcBorders>
                  <w:shd w:val="clear" w:color="auto" w:fill="auto"/>
                  <w:noWrap/>
                  <w:vAlign w:val="bottom"/>
                  <w:hideMark/>
                </w:tcPr>
                <w:p w14:paraId="4CF6B3F4"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2,890</w:t>
                  </w:r>
                </w:p>
              </w:tc>
              <w:tc>
                <w:tcPr>
                  <w:tcW w:w="1195" w:type="dxa"/>
                  <w:tcBorders>
                    <w:top w:val="nil"/>
                    <w:left w:val="nil"/>
                    <w:bottom w:val="nil"/>
                    <w:right w:val="nil"/>
                  </w:tcBorders>
                  <w:shd w:val="clear" w:color="auto" w:fill="auto"/>
                  <w:noWrap/>
                  <w:vAlign w:val="bottom"/>
                  <w:hideMark/>
                </w:tcPr>
                <w:p w14:paraId="2F628137"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2,283</w:t>
                  </w:r>
                </w:p>
              </w:tc>
              <w:tc>
                <w:tcPr>
                  <w:tcW w:w="1049" w:type="dxa"/>
                  <w:tcBorders>
                    <w:top w:val="nil"/>
                    <w:left w:val="nil"/>
                    <w:bottom w:val="nil"/>
                    <w:right w:val="nil"/>
                  </w:tcBorders>
                  <w:shd w:val="clear" w:color="auto" w:fill="auto"/>
                  <w:noWrap/>
                  <w:vAlign w:val="bottom"/>
                  <w:hideMark/>
                </w:tcPr>
                <w:p w14:paraId="7103F232"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7,522</w:t>
                  </w:r>
                </w:p>
              </w:tc>
              <w:tc>
                <w:tcPr>
                  <w:tcW w:w="1049" w:type="dxa"/>
                  <w:tcBorders>
                    <w:top w:val="nil"/>
                    <w:left w:val="nil"/>
                    <w:bottom w:val="nil"/>
                    <w:right w:val="nil"/>
                  </w:tcBorders>
                  <w:shd w:val="clear" w:color="auto" w:fill="auto"/>
                  <w:noWrap/>
                  <w:vAlign w:val="bottom"/>
                  <w:hideMark/>
                </w:tcPr>
                <w:p w14:paraId="3F6F527D"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10,231</w:t>
                  </w:r>
                </w:p>
              </w:tc>
              <w:tc>
                <w:tcPr>
                  <w:tcW w:w="1049" w:type="dxa"/>
                  <w:tcBorders>
                    <w:top w:val="nil"/>
                    <w:left w:val="nil"/>
                    <w:bottom w:val="nil"/>
                    <w:right w:val="nil"/>
                  </w:tcBorders>
                  <w:shd w:val="clear" w:color="auto" w:fill="auto"/>
                  <w:noWrap/>
                  <w:vAlign w:val="bottom"/>
                  <w:hideMark/>
                </w:tcPr>
                <w:p w14:paraId="2CBC55A9"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38809A26" w14:textId="77777777" w:rsidTr="00A04965">
              <w:trPr>
                <w:trHeight w:val="300"/>
              </w:trPr>
              <w:tc>
                <w:tcPr>
                  <w:tcW w:w="1881" w:type="dxa"/>
                  <w:tcBorders>
                    <w:top w:val="nil"/>
                    <w:left w:val="nil"/>
                    <w:bottom w:val="nil"/>
                    <w:right w:val="nil"/>
                  </w:tcBorders>
                  <w:shd w:val="clear" w:color="auto" w:fill="auto"/>
                  <w:noWrap/>
                  <w:vAlign w:val="bottom"/>
                  <w:hideMark/>
                </w:tcPr>
                <w:p w14:paraId="3598A41F"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Sussex Police</w:t>
                  </w:r>
                </w:p>
              </w:tc>
              <w:tc>
                <w:tcPr>
                  <w:tcW w:w="1222" w:type="dxa"/>
                  <w:tcBorders>
                    <w:top w:val="nil"/>
                    <w:left w:val="nil"/>
                    <w:bottom w:val="nil"/>
                    <w:right w:val="nil"/>
                  </w:tcBorders>
                  <w:shd w:val="clear" w:color="auto" w:fill="auto"/>
                  <w:noWrap/>
                  <w:vAlign w:val="bottom"/>
                  <w:hideMark/>
                </w:tcPr>
                <w:p w14:paraId="3BDCFDE6"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370,500</w:t>
                  </w:r>
                </w:p>
              </w:tc>
              <w:tc>
                <w:tcPr>
                  <w:tcW w:w="1049" w:type="dxa"/>
                  <w:tcBorders>
                    <w:top w:val="nil"/>
                    <w:left w:val="nil"/>
                    <w:bottom w:val="nil"/>
                    <w:right w:val="nil"/>
                  </w:tcBorders>
                  <w:shd w:val="clear" w:color="auto" w:fill="auto"/>
                  <w:noWrap/>
                  <w:vAlign w:val="bottom"/>
                  <w:hideMark/>
                </w:tcPr>
                <w:p w14:paraId="280522B8"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8,900</w:t>
                  </w:r>
                </w:p>
              </w:tc>
              <w:tc>
                <w:tcPr>
                  <w:tcW w:w="1195" w:type="dxa"/>
                  <w:tcBorders>
                    <w:top w:val="nil"/>
                    <w:left w:val="nil"/>
                    <w:bottom w:val="nil"/>
                    <w:right w:val="nil"/>
                  </w:tcBorders>
                  <w:shd w:val="clear" w:color="auto" w:fill="auto"/>
                  <w:noWrap/>
                  <w:vAlign w:val="bottom"/>
                  <w:hideMark/>
                </w:tcPr>
                <w:p w14:paraId="6811AF3A"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7,400</w:t>
                  </w:r>
                </w:p>
              </w:tc>
              <w:tc>
                <w:tcPr>
                  <w:tcW w:w="1049" w:type="dxa"/>
                  <w:tcBorders>
                    <w:top w:val="nil"/>
                    <w:left w:val="nil"/>
                    <w:bottom w:val="nil"/>
                    <w:right w:val="nil"/>
                  </w:tcBorders>
                  <w:shd w:val="clear" w:color="auto" w:fill="auto"/>
                  <w:noWrap/>
                  <w:vAlign w:val="bottom"/>
                  <w:hideMark/>
                </w:tcPr>
                <w:p w14:paraId="097C41BB"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4,800</w:t>
                  </w:r>
                </w:p>
              </w:tc>
              <w:tc>
                <w:tcPr>
                  <w:tcW w:w="1049" w:type="dxa"/>
                  <w:tcBorders>
                    <w:top w:val="nil"/>
                    <w:left w:val="nil"/>
                    <w:bottom w:val="nil"/>
                    <w:right w:val="nil"/>
                  </w:tcBorders>
                  <w:shd w:val="clear" w:color="auto" w:fill="auto"/>
                  <w:noWrap/>
                  <w:vAlign w:val="bottom"/>
                  <w:hideMark/>
                </w:tcPr>
                <w:p w14:paraId="7EF2477F"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5,700</w:t>
                  </w:r>
                </w:p>
              </w:tc>
              <w:tc>
                <w:tcPr>
                  <w:tcW w:w="1049" w:type="dxa"/>
                  <w:tcBorders>
                    <w:top w:val="nil"/>
                    <w:left w:val="nil"/>
                    <w:bottom w:val="nil"/>
                    <w:right w:val="nil"/>
                  </w:tcBorders>
                  <w:shd w:val="clear" w:color="auto" w:fill="auto"/>
                  <w:noWrap/>
                  <w:vAlign w:val="bottom"/>
                  <w:hideMark/>
                </w:tcPr>
                <w:p w14:paraId="2FADC58E"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7625782E" w14:textId="77777777" w:rsidTr="00A04965">
              <w:trPr>
                <w:trHeight w:val="300"/>
              </w:trPr>
              <w:tc>
                <w:tcPr>
                  <w:tcW w:w="1881" w:type="dxa"/>
                  <w:tcBorders>
                    <w:top w:val="nil"/>
                    <w:left w:val="nil"/>
                    <w:bottom w:val="nil"/>
                    <w:right w:val="nil"/>
                  </w:tcBorders>
                  <w:shd w:val="clear" w:color="auto" w:fill="auto"/>
                  <w:noWrap/>
                  <w:vAlign w:val="bottom"/>
                  <w:hideMark/>
                </w:tcPr>
                <w:p w14:paraId="38A67B2C"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Thames Valley Police</w:t>
                  </w:r>
                </w:p>
              </w:tc>
              <w:tc>
                <w:tcPr>
                  <w:tcW w:w="1222" w:type="dxa"/>
                  <w:tcBorders>
                    <w:top w:val="nil"/>
                    <w:left w:val="nil"/>
                    <w:bottom w:val="nil"/>
                    <w:right w:val="nil"/>
                  </w:tcBorders>
                  <w:shd w:val="clear" w:color="auto" w:fill="auto"/>
                  <w:noWrap/>
                  <w:vAlign w:val="bottom"/>
                  <w:hideMark/>
                </w:tcPr>
                <w:p w14:paraId="65D018E1"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524,211</w:t>
                  </w:r>
                </w:p>
              </w:tc>
              <w:tc>
                <w:tcPr>
                  <w:tcW w:w="1049" w:type="dxa"/>
                  <w:tcBorders>
                    <w:top w:val="nil"/>
                    <w:left w:val="nil"/>
                    <w:bottom w:val="nil"/>
                    <w:right w:val="nil"/>
                  </w:tcBorders>
                  <w:shd w:val="clear" w:color="auto" w:fill="auto"/>
                  <w:noWrap/>
                  <w:vAlign w:val="bottom"/>
                  <w:hideMark/>
                </w:tcPr>
                <w:p w14:paraId="7B575E08"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18,487</w:t>
                  </w:r>
                </w:p>
              </w:tc>
              <w:tc>
                <w:tcPr>
                  <w:tcW w:w="1195" w:type="dxa"/>
                  <w:tcBorders>
                    <w:top w:val="nil"/>
                    <w:left w:val="nil"/>
                    <w:bottom w:val="nil"/>
                    <w:right w:val="nil"/>
                  </w:tcBorders>
                  <w:shd w:val="clear" w:color="auto" w:fill="auto"/>
                  <w:noWrap/>
                  <w:vAlign w:val="bottom"/>
                  <w:hideMark/>
                </w:tcPr>
                <w:p w14:paraId="61BF4121"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11,758</w:t>
                  </w:r>
                </w:p>
              </w:tc>
              <w:tc>
                <w:tcPr>
                  <w:tcW w:w="1049" w:type="dxa"/>
                  <w:tcBorders>
                    <w:top w:val="nil"/>
                    <w:left w:val="nil"/>
                    <w:bottom w:val="nil"/>
                    <w:right w:val="nil"/>
                  </w:tcBorders>
                  <w:shd w:val="clear" w:color="auto" w:fill="auto"/>
                  <w:noWrap/>
                  <w:vAlign w:val="bottom"/>
                  <w:hideMark/>
                </w:tcPr>
                <w:p w14:paraId="0132824F"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20,463</w:t>
                  </w:r>
                </w:p>
              </w:tc>
              <w:tc>
                <w:tcPr>
                  <w:tcW w:w="1049" w:type="dxa"/>
                  <w:tcBorders>
                    <w:top w:val="nil"/>
                    <w:left w:val="nil"/>
                    <w:bottom w:val="nil"/>
                    <w:right w:val="nil"/>
                  </w:tcBorders>
                  <w:shd w:val="clear" w:color="auto" w:fill="auto"/>
                  <w:noWrap/>
                  <w:vAlign w:val="bottom"/>
                  <w:hideMark/>
                </w:tcPr>
                <w:p w14:paraId="09BDB2B8"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2,288</w:t>
                  </w:r>
                </w:p>
              </w:tc>
              <w:tc>
                <w:tcPr>
                  <w:tcW w:w="1049" w:type="dxa"/>
                  <w:tcBorders>
                    <w:top w:val="nil"/>
                    <w:left w:val="nil"/>
                    <w:bottom w:val="nil"/>
                    <w:right w:val="nil"/>
                  </w:tcBorders>
                  <w:shd w:val="clear" w:color="auto" w:fill="auto"/>
                  <w:noWrap/>
                  <w:vAlign w:val="bottom"/>
                  <w:hideMark/>
                </w:tcPr>
                <w:p w14:paraId="4D7E0227"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2100E9AE" w14:textId="77777777" w:rsidTr="00A04965">
              <w:trPr>
                <w:trHeight w:val="300"/>
              </w:trPr>
              <w:tc>
                <w:tcPr>
                  <w:tcW w:w="1881" w:type="dxa"/>
                  <w:tcBorders>
                    <w:top w:val="nil"/>
                    <w:left w:val="nil"/>
                    <w:bottom w:val="nil"/>
                    <w:right w:val="nil"/>
                  </w:tcBorders>
                  <w:shd w:val="clear" w:color="auto" w:fill="auto"/>
                  <w:noWrap/>
                  <w:vAlign w:val="bottom"/>
                  <w:hideMark/>
                </w:tcPr>
                <w:p w14:paraId="16807559"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Warwickshire Police</w:t>
                  </w:r>
                </w:p>
              </w:tc>
              <w:tc>
                <w:tcPr>
                  <w:tcW w:w="1222" w:type="dxa"/>
                  <w:tcBorders>
                    <w:top w:val="nil"/>
                    <w:left w:val="nil"/>
                    <w:bottom w:val="nil"/>
                    <w:right w:val="nil"/>
                  </w:tcBorders>
                  <w:shd w:val="clear" w:color="auto" w:fill="auto"/>
                  <w:noWrap/>
                  <w:vAlign w:val="bottom"/>
                  <w:hideMark/>
                </w:tcPr>
                <w:p w14:paraId="59229BE4"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125,997</w:t>
                  </w:r>
                </w:p>
              </w:tc>
              <w:tc>
                <w:tcPr>
                  <w:tcW w:w="1049" w:type="dxa"/>
                  <w:tcBorders>
                    <w:top w:val="nil"/>
                    <w:left w:val="nil"/>
                    <w:bottom w:val="nil"/>
                    <w:right w:val="nil"/>
                  </w:tcBorders>
                  <w:shd w:val="clear" w:color="auto" w:fill="auto"/>
                  <w:noWrap/>
                  <w:vAlign w:val="bottom"/>
                  <w:hideMark/>
                </w:tcPr>
                <w:p w14:paraId="1FC35B63"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1,752</w:t>
                  </w:r>
                </w:p>
              </w:tc>
              <w:tc>
                <w:tcPr>
                  <w:tcW w:w="1195" w:type="dxa"/>
                  <w:tcBorders>
                    <w:top w:val="nil"/>
                    <w:left w:val="nil"/>
                    <w:bottom w:val="nil"/>
                    <w:right w:val="nil"/>
                  </w:tcBorders>
                  <w:shd w:val="clear" w:color="auto" w:fill="auto"/>
                  <w:noWrap/>
                  <w:vAlign w:val="bottom"/>
                  <w:hideMark/>
                </w:tcPr>
                <w:p w14:paraId="2495AB79"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2,392</w:t>
                  </w:r>
                </w:p>
              </w:tc>
              <w:tc>
                <w:tcPr>
                  <w:tcW w:w="1049" w:type="dxa"/>
                  <w:tcBorders>
                    <w:top w:val="nil"/>
                    <w:left w:val="nil"/>
                    <w:bottom w:val="nil"/>
                    <w:right w:val="nil"/>
                  </w:tcBorders>
                  <w:shd w:val="clear" w:color="auto" w:fill="auto"/>
                  <w:noWrap/>
                  <w:vAlign w:val="bottom"/>
                  <w:hideMark/>
                </w:tcPr>
                <w:p w14:paraId="1CE017E0"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1,728</w:t>
                  </w:r>
                </w:p>
              </w:tc>
              <w:tc>
                <w:tcPr>
                  <w:tcW w:w="1049" w:type="dxa"/>
                  <w:tcBorders>
                    <w:top w:val="nil"/>
                    <w:left w:val="nil"/>
                    <w:bottom w:val="nil"/>
                    <w:right w:val="nil"/>
                  </w:tcBorders>
                  <w:shd w:val="clear" w:color="auto" w:fill="auto"/>
                  <w:noWrap/>
                  <w:vAlign w:val="bottom"/>
                  <w:hideMark/>
                </w:tcPr>
                <w:p w14:paraId="5C00BAD3"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1,061</w:t>
                  </w:r>
                </w:p>
              </w:tc>
              <w:tc>
                <w:tcPr>
                  <w:tcW w:w="1049" w:type="dxa"/>
                  <w:tcBorders>
                    <w:top w:val="nil"/>
                    <w:left w:val="nil"/>
                    <w:bottom w:val="nil"/>
                    <w:right w:val="nil"/>
                  </w:tcBorders>
                  <w:shd w:val="clear" w:color="auto" w:fill="auto"/>
                  <w:noWrap/>
                  <w:vAlign w:val="bottom"/>
                  <w:hideMark/>
                </w:tcPr>
                <w:p w14:paraId="230C1150"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13B86BC3" w14:textId="77777777" w:rsidTr="00A04965">
              <w:trPr>
                <w:trHeight w:val="300"/>
              </w:trPr>
              <w:tc>
                <w:tcPr>
                  <w:tcW w:w="1881" w:type="dxa"/>
                  <w:tcBorders>
                    <w:top w:val="nil"/>
                    <w:left w:val="nil"/>
                    <w:bottom w:val="nil"/>
                    <w:right w:val="nil"/>
                  </w:tcBorders>
                  <w:shd w:val="clear" w:color="auto" w:fill="auto"/>
                  <w:noWrap/>
                  <w:vAlign w:val="bottom"/>
                  <w:hideMark/>
                </w:tcPr>
                <w:p w14:paraId="3B1173DB"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West Mercia Police</w:t>
                  </w:r>
                </w:p>
              </w:tc>
              <w:tc>
                <w:tcPr>
                  <w:tcW w:w="1222" w:type="dxa"/>
                  <w:tcBorders>
                    <w:top w:val="nil"/>
                    <w:left w:val="nil"/>
                    <w:bottom w:val="nil"/>
                    <w:right w:val="nil"/>
                  </w:tcBorders>
                  <w:shd w:val="clear" w:color="auto" w:fill="auto"/>
                  <w:noWrap/>
                  <w:vAlign w:val="bottom"/>
                  <w:hideMark/>
                </w:tcPr>
                <w:p w14:paraId="27966284"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282,379</w:t>
                  </w:r>
                </w:p>
              </w:tc>
              <w:tc>
                <w:tcPr>
                  <w:tcW w:w="1049" w:type="dxa"/>
                  <w:tcBorders>
                    <w:top w:val="nil"/>
                    <w:left w:val="nil"/>
                    <w:bottom w:val="nil"/>
                    <w:right w:val="nil"/>
                  </w:tcBorders>
                  <w:shd w:val="clear" w:color="auto" w:fill="auto"/>
                  <w:noWrap/>
                  <w:vAlign w:val="bottom"/>
                  <w:hideMark/>
                </w:tcPr>
                <w:p w14:paraId="4F4E2025"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9,341</w:t>
                  </w:r>
                </w:p>
              </w:tc>
              <w:tc>
                <w:tcPr>
                  <w:tcW w:w="1195" w:type="dxa"/>
                  <w:tcBorders>
                    <w:top w:val="nil"/>
                    <w:left w:val="nil"/>
                    <w:bottom w:val="nil"/>
                    <w:right w:val="nil"/>
                  </w:tcBorders>
                  <w:shd w:val="clear" w:color="auto" w:fill="auto"/>
                  <w:noWrap/>
                  <w:vAlign w:val="bottom"/>
                  <w:hideMark/>
                </w:tcPr>
                <w:p w14:paraId="0333FC25"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11,782</w:t>
                  </w:r>
                </w:p>
              </w:tc>
              <w:tc>
                <w:tcPr>
                  <w:tcW w:w="1049" w:type="dxa"/>
                  <w:tcBorders>
                    <w:top w:val="nil"/>
                    <w:left w:val="nil"/>
                    <w:bottom w:val="nil"/>
                    <w:right w:val="nil"/>
                  </w:tcBorders>
                  <w:shd w:val="clear" w:color="auto" w:fill="auto"/>
                  <w:noWrap/>
                  <w:vAlign w:val="bottom"/>
                  <w:hideMark/>
                </w:tcPr>
                <w:p w14:paraId="7C5CBC9A"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11,713</w:t>
                  </w:r>
                </w:p>
              </w:tc>
              <w:tc>
                <w:tcPr>
                  <w:tcW w:w="1049" w:type="dxa"/>
                  <w:tcBorders>
                    <w:top w:val="nil"/>
                    <w:left w:val="nil"/>
                    <w:bottom w:val="nil"/>
                    <w:right w:val="nil"/>
                  </w:tcBorders>
                  <w:shd w:val="clear" w:color="auto" w:fill="auto"/>
                  <w:noWrap/>
                  <w:vAlign w:val="bottom"/>
                  <w:hideMark/>
                </w:tcPr>
                <w:p w14:paraId="0CBC63C0"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43,328</w:t>
                  </w:r>
                </w:p>
              </w:tc>
              <w:tc>
                <w:tcPr>
                  <w:tcW w:w="1049" w:type="dxa"/>
                  <w:tcBorders>
                    <w:top w:val="nil"/>
                    <w:left w:val="nil"/>
                    <w:bottom w:val="nil"/>
                    <w:right w:val="nil"/>
                  </w:tcBorders>
                  <w:shd w:val="clear" w:color="auto" w:fill="auto"/>
                  <w:noWrap/>
                  <w:vAlign w:val="bottom"/>
                  <w:hideMark/>
                </w:tcPr>
                <w:p w14:paraId="324B7446"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7FF1B2BD" w14:textId="77777777" w:rsidTr="00A04965">
              <w:trPr>
                <w:trHeight w:val="300"/>
              </w:trPr>
              <w:tc>
                <w:tcPr>
                  <w:tcW w:w="1881" w:type="dxa"/>
                  <w:tcBorders>
                    <w:top w:val="nil"/>
                    <w:left w:val="nil"/>
                    <w:bottom w:val="nil"/>
                    <w:right w:val="nil"/>
                  </w:tcBorders>
                  <w:shd w:val="clear" w:color="auto" w:fill="auto"/>
                  <w:noWrap/>
                  <w:vAlign w:val="bottom"/>
                  <w:hideMark/>
                </w:tcPr>
                <w:p w14:paraId="250AD283"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West Midlands Police</w:t>
                  </w:r>
                </w:p>
              </w:tc>
              <w:tc>
                <w:tcPr>
                  <w:tcW w:w="1222" w:type="dxa"/>
                  <w:tcBorders>
                    <w:top w:val="nil"/>
                    <w:left w:val="nil"/>
                    <w:bottom w:val="nil"/>
                    <w:right w:val="nil"/>
                  </w:tcBorders>
                  <w:shd w:val="clear" w:color="auto" w:fill="auto"/>
                  <w:noWrap/>
                  <w:vAlign w:val="bottom"/>
                  <w:hideMark/>
                </w:tcPr>
                <w:p w14:paraId="2B3AA7AF"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709,000</w:t>
                  </w:r>
                </w:p>
              </w:tc>
              <w:tc>
                <w:tcPr>
                  <w:tcW w:w="1049" w:type="dxa"/>
                  <w:tcBorders>
                    <w:top w:val="nil"/>
                    <w:left w:val="nil"/>
                    <w:bottom w:val="nil"/>
                    <w:right w:val="nil"/>
                  </w:tcBorders>
                  <w:shd w:val="clear" w:color="auto" w:fill="auto"/>
                  <w:noWrap/>
                  <w:vAlign w:val="bottom"/>
                  <w:hideMark/>
                </w:tcPr>
                <w:p w14:paraId="043FB1FB"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10,700</w:t>
                  </w:r>
                </w:p>
              </w:tc>
              <w:tc>
                <w:tcPr>
                  <w:tcW w:w="1195" w:type="dxa"/>
                  <w:tcBorders>
                    <w:top w:val="nil"/>
                    <w:left w:val="nil"/>
                    <w:bottom w:val="nil"/>
                    <w:right w:val="nil"/>
                  </w:tcBorders>
                  <w:shd w:val="clear" w:color="auto" w:fill="auto"/>
                  <w:noWrap/>
                  <w:vAlign w:val="bottom"/>
                  <w:hideMark/>
                </w:tcPr>
                <w:p w14:paraId="1A9B8FA6"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31,300</w:t>
                  </w:r>
                </w:p>
              </w:tc>
              <w:tc>
                <w:tcPr>
                  <w:tcW w:w="1049" w:type="dxa"/>
                  <w:tcBorders>
                    <w:top w:val="nil"/>
                    <w:left w:val="nil"/>
                    <w:bottom w:val="nil"/>
                    <w:right w:val="nil"/>
                  </w:tcBorders>
                  <w:shd w:val="clear" w:color="auto" w:fill="auto"/>
                  <w:noWrap/>
                  <w:vAlign w:val="bottom"/>
                  <w:hideMark/>
                </w:tcPr>
                <w:p w14:paraId="5CE2A640"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33,500</w:t>
                  </w:r>
                </w:p>
              </w:tc>
              <w:tc>
                <w:tcPr>
                  <w:tcW w:w="1049" w:type="dxa"/>
                  <w:tcBorders>
                    <w:top w:val="nil"/>
                    <w:left w:val="nil"/>
                    <w:bottom w:val="nil"/>
                    <w:right w:val="nil"/>
                  </w:tcBorders>
                  <w:shd w:val="clear" w:color="auto" w:fill="auto"/>
                  <w:noWrap/>
                  <w:vAlign w:val="bottom"/>
                  <w:hideMark/>
                </w:tcPr>
                <w:p w14:paraId="7E10C202"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34,400</w:t>
                  </w:r>
                </w:p>
              </w:tc>
              <w:tc>
                <w:tcPr>
                  <w:tcW w:w="1049" w:type="dxa"/>
                  <w:tcBorders>
                    <w:top w:val="nil"/>
                    <w:left w:val="nil"/>
                    <w:bottom w:val="nil"/>
                    <w:right w:val="nil"/>
                  </w:tcBorders>
                  <w:shd w:val="clear" w:color="auto" w:fill="auto"/>
                  <w:noWrap/>
                  <w:vAlign w:val="bottom"/>
                  <w:hideMark/>
                </w:tcPr>
                <w:p w14:paraId="63EFC1FB"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32,300</w:t>
                  </w:r>
                </w:p>
              </w:tc>
            </w:tr>
            <w:tr w:rsidR="000E478E" w14:paraId="2568A21B" w14:textId="77777777" w:rsidTr="00A04965">
              <w:trPr>
                <w:trHeight w:val="300"/>
              </w:trPr>
              <w:tc>
                <w:tcPr>
                  <w:tcW w:w="1881" w:type="dxa"/>
                  <w:tcBorders>
                    <w:top w:val="nil"/>
                    <w:left w:val="nil"/>
                    <w:bottom w:val="nil"/>
                    <w:right w:val="nil"/>
                  </w:tcBorders>
                  <w:shd w:val="clear" w:color="auto" w:fill="auto"/>
                  <w:noWrap/>
                  <w:vAlign w:val="bottom"/>
                  <w:hideMark/>
                </w:tcPr>
                <w:p w14:paraId="766306D3"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West Yorkshire</w:t>
                  </w:r>
                </w:p>
              </w:tc>
              <w:tc>
                <w:tcPr>
                  <w:tcW w:w="1222" w:type="dxa"/>
                  <w:tcBorders>
                    <w:top w:val="nil"/>
                    <w:left w:val="nil"/>
                    <w:bottom w:val="nil"/>
                    <w:right w:val="nil"/>
                  </w:tcBorders>
                  <w:shd w:val="clear" w:color="auto" w:fill="auto"/>
                  <w:noWrap/>
                  <w:vAlign w:val="bottom"/>
                  <w:hideMark/>
                </w:tcPr>
                <w:p w14:paraId="5009CAC2"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543,393</w:t>
                  </w:r>
                </w:p>
              </w:tc>
              <w:tc>
                <w:tcPr>
                  <w:tcW w:w="1049" w:type="dxa"/>
                  <w:tcBorders>
                    <w:top w:val="nil"/>
                    <w:left w:val="nil"/>
                    <w:bottom w:val="nil"/>
                    <w:right w:val="nil"/>
                  </w:tcBorders>
                  <w:shd w:val="clear" w:color="auto" w:fill="auto"/>
                  <w:noWrap/>
                  <w:vAlign w:val="bottom"/>
                  <w:hideMark/>
                </w:tcPr>
                <w:p w14:paraId="22B442EE"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5,207</w:t>
                  </w:r>
                </w:p>
              </w:tc>
              <w:tc>
                <w:tcPr>
                  <w:tcW w:w="1195" w:type="dxa"/>
                  <w:tcBorders>
                    <w:top w:val="nil"/>
                    <w:left w:val="nil"/>
                    <w:bottom w:val="nil"/>
                    <w:right w:val="nil"/>
                  </w:tcBorders>
                  <w:shd w:val="clear" w:color="auto" w:fill="auto"/>
                  <w:noWrap/>
                  <w:vAlign w:val="bottom"/>
                  <w:hideMark/>
                </w:tcPr>
                <w:p w14:paraId="78785EC1"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6,185</w:t>
                  </w:r>
                </w:p>
              </w:tc>
              <w:tc>
                <w:tcPr>
                  <w:tcW w:w="1049" w:type="dxa"/>
                  <w:tcBorders>
                    <w:top w:val="nil"/>
                    <w:left w:val="nil"/>
                    <w:bottom w:val="nil"/>
                    <w:right w:val="nil"/>
                  </w:tcBorders>
                  <w:shd w:val="clear" w:color="auto" w:fill="auto"/>
                  <w:noWrap/>
                  <w:vAlign w:val="bottom"/>
                  <w:hideMark/>
                </w:tcPr>
                <w:p w14:paraId="3CD7F817"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15,508</w:t>
                  </w:r>
                </w:p>
              </w:tc>
              <w:tc>
                <w:tcPr>
                  <w:tcW w:w="1049" w:type="dxa"/>
                  <w:tcBorders>
                    <w:top w:val="nil"/>
                    <w:left w:val="nil"/>
                    <w:bottom w:val="nil"/>
                    <w:right w:val="nil"/>
                  </w:tcBorders>
                  <w:shd w:val="clear" w:color="auto" w:fill="auto"/>
                  <w:noWrap/>
                  <w:vAlign w:val="bottom"/>
                  <w:hideMark/>
                </w:tcPr>
                <w:p w14:paraId="44556C70"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25,081</w:t>
                  </w:r>
                </w:p>
              </w:tc>
              <w:tc>
                <w:tcPr>
                  <w:tcW w:w="1049" w:type="dxa"/>
                  <w:tcBorders>
                    <w:top w:val="nil"/>
                    <w:left w:val="nil"/>
                    <w:bottom w:val="nil"/>
                    <w:right w:val="nil"/>
                  </w:tcBorders>
                  <w:shd w:val="clear" w:color="auto" w:fill="auto"/>
                  <w:noWrap/>
                  <w:vAlign w:val="bottom"/>
                  <w:hideMark/>
                </w:tcPr>
                <w:p w14:paraId="1C2DD59D"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08F79052" w14:textId="77777777" w:rsidTr="00A04965">
              <w:trPr>
                <w:trHeight w:val="300"/>
              </w:trPr>
              <w:tc>
                <w:tcPr>
                  <w:tcW w:w="1881" w:type="dxa"/>
                  <w:tcBorders>
                    <w:top w:val="nil"/>
                    <w:left w:val="nil"/>
                    <w:bottom w:val="nil"/>
                    <w:right w:val="nil"/>
                  </w:tcBorders>
                  <w:shd w:val="clear" w:color="auto" w:fill="auto"/>
                  <w:noWrap/>
                  <w:vAlign w:val="bottom"/>
                  <w:hideMark/>
                </w:tcPr>
                <w:p w14:paraId="3A1FB6E2" w14:textId="77777777" w:rsidR="00A04965" w:rsidRPr="002B59BA" w:rsidRDefault="004A5383" w:rsidP="002B59BA">
                  <w:pPr>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Wiltshire Police</w:t>
                  </w:r>
                </w:p>
              </w:tc>
              <w:tc>
                <w:tcPr>
                  <w:tcW w:w="1222" w:type="dxa"/>
                  <w:tcBorders>
                    <w:top w:val="nil"/>
                    <w:left w:val="nil"/>
                    <w:bottom w:val="nil"/>
                    <w:right w:val="nil"/>
                  </w:tcBorders>
                  <w:shd w:val="clear" w:color="auto" w:fill="auto"/>
                  <w:noWrap/>
                  <w:vAlign w:val="bottom"/>
                  <w:hideMark/>
                </w:tcPr>
                <w:p w14:paraId="6DB7C41B"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146,363</w:t>
                  </w:r>
                </w:p>
              </w:tc>
              <w:tc>
                <w:tcPr>
                  <w:tcW w:w="1049" w:type="dxa"/>
                  <w:tcBorders>
                    <w:top w:val="nil"/>
                    <w:left w:val="nil"/>
                    <w:bottom w:val="nil"/>
                    <w:right w:val="nil"/>
                  </w:tcBorders>
                  <w:shd w:val="clear" w:color="auto" w:fill="auto"/>
                  <w:noWrap/>
                  <w:vAlign w:val="bottom"/>
                  <w:hideMark/>
                </w:tcPr>
                <w:p w14:paraId="3DEB2F01"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3,109</w:t>
                  </w:r>
                </w:p>
              </w:tc>
              <w:tc>
                <w:tcPr>
                  <w:tcW w:w="1195" w:type="dxa"/>
                  <w:tcBorders>
                    <w:top w:val="nil"/>
                    <w:left w:val="nil"/>
                    <w:bottom w:val="nil"/>
                    <w:right w:val="nil"/>
                  </w:tcBorders>
                  <w:shd w:val="clear" w:color="auto" w:fill="auto"/>
                  <w:noWrap/>
                  <w:vAlign w:val="bottom"/>
                  <w:hideMark/>
                </w:tcPr>
                <w:p w14:paraId="0277021F"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1,901</w:t>
                  </w:r>
                </w:p>
              </w:tc>
              <w:tc>
                <w:tcPr>
                  <w:tcW w:w="1049" w:type="dxa"/>
                  <w:tcBorders>
                    <w:top w:val="nil"/>
                    <w:left w:val="nil"/>
                    <w:bottom w:val="nil"/>
                    <w:right w:val="nil"/>
                  </w:tcBorders>
                  <w:shd w:val="clear" w:color="auto" w:fill="auto"/>
                  <w:noWrap/>
                  <w:vAlign w:val="bottom"/>
                  <w:hideMark/>
                </w:tcPr>
                <w:p w14:paraId="2A99210D"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1,335</w:t>
                  </w:r>
                </w:p>
              </w:tc>
              <w:tc>
                <w:tcPr>
                  <w:tcW w:w="1049" w:type="dxa"/>
                  <w:tcBorders>
                    <w:top w:val="nil"/>
                    <w:left w:val="nil"/>
                    <w:bottom w:val="nil"/>
                    <w:right w:val="nil"/>
                  </w:tcBorders>
                  <w:shd w:val="clear" w:color="auto" w:fill="auto"/>
                  <w:noWrap/>
                  <w:vAlign w:val="bottom"/>
                  <w:hideMark/>
                </w:tcPr>
                <w:p w14:paraId="4F95B5A2" w14:textId="77777777" w:rsidR="00A04965" w:rsidRPr="002B59BA" w:rsidRDefault="004A5383" w:rsidP="002B59BA">
                  <w:pPr>
                    <w:jc w:val="right"/>
                    <w:rPr>
                      <w:rFonts w:ascii="Calibri" w:eastAsia="Times New Roman" w:hAnsi="Calibri" w:cs="Calibri"/>
                      <w:color w:val="000000"/>
                      <w:sz w:val="22"/>
                      <w:szCs w:val="22"/>
                      <w:lang w:eastAsia="en-GB"/>
                    </w:rPr>
                  </w:pPr>
                  <w:r w:rsidRPr="002B59BA">
                    <w:rPr>
                      <w:rFonts w:ascii="Calibri" w:eastAsia="Times New Roman" w:hAnsi="Calibri" w:cs="Calibri"/>
                      <w:color w:val="000000"/>
                      <w:sz w:val="22"/>
                      <w:szCs w:val="22"/>
                      <w:lang w:eastAsia="en-GB"/>
                    </w:rPr>
                    <w:t>942</w:t>
                  </w:r>
                </w:p>
              </w:tc>
              <w:tc>
                <w:tcPr>
                  <w:tcW w:w="1049" w:type="dxa"/>
                  <w:tcBorders>
                    <w:top w:val="nil"/>
                    <w:left w:val="nil"/>
                    <w:bottom w:val="nil"/>
                    <w:right w:val="nil"/>
                  </w:tcBorders>
                  <w:shd w:val="clear" w:color="auto" w:fill="auto"/>
                  <w:noWrap/>
                  <w:vAlign w:val="bottom"/>
                  <w:hideMark/>
                </w:tcPr>
                <w:p w14:paraId="3D65E463" w14:textId="77777777" w:rsidR="00A04965" w:rsidRPr="002B59BA" w:rsidRDefault="004A5383" w:rsidP="002B59BA">
                  <w:pPr>
                    <w:jc w:val="right"/>
                    <w:rPr>
                      <w:rFonts w:ascii="Calibri" w:eastAsia="Times New Roman" w:hAnsi="Calibri" w:cs="Calibri"/>
                      <w:color w:val="000000"/>
                      <w:sz w:val="22"/>
                      <w:szCs w:val="22"/>
                      <w:lang w:eastAsia="en-GB"/>
                    </w:rPr>
                  </w:pPr>
                </w:p>
              </w:tc>
            </w:tr>
            <w:tr w:rsidR="000E478E" w14:paraId="12226138" w14:textId="77777777" w:rsidTr="00A04965">
              <w:trPr>
                <w:trHeight w:val="300"/>
              </w:trPr>
              <w:tc>
                <w:tcPr>
                  <w:tcW w:w="1881" w:type="dxa"/>
                  <w:tcBorders>
                    <w:top w:val="nil"/>
                    <w:left w:val="nil"/>
                    <w:bottom w:val="nil"/>
                    <w:right w:val="nil"/>
                  </w:tcBorders>
                  <w:shd w:val="clear" w:color="auto" w:fill="auto"/>
                  <w:noWrap/>
                  <w:vAlign w:val="bottom"/>
                  <w:hideMark/>
                </w:tcPr>
                <w:p w14:paraId="1C6851EA" w14:textId="77777777" w:rsidR="00A04965" w:rsidRPr="002B59BA" w:rsidRDefault="004A5383" w:rsidP="002B59BA">
                  <w:pPr>
                    <w:rPr>
                      <w:rFonts w:ascii="Times New Roman" w:eastAsia="Times New Roman" w:hAnsi="Times New Roman" w:cs="Times New Roman"/>
                      <w:sz w:val="20"/>
                      <w:szCs w:val="20"/>
                      <w:lang w:eastAsia="en-GB"/>
                    </w:rPr>
                  </w:pPr>
                </w:p>
              </w:tc>
              <w:tc>
                <w:tcPr>
                  <w:tcW w:w="1222" w:type="dxa"/>
                  <w:tcBorders>
                    <w:top w:val="nil"/>
                    <w:left w:val="nil"/>
                    <w:bottom w:val="nil"/>
                    <w:right w:val="nil"/>
                  </w:tcBorders>
                  <w:shd w:val="clear" w:color="auto" w:fill="auto"/>
                  <w:noWrap/>
                  <w:vAlign w:val="bottom"/>
                  <w:hideMark/>
                </w:tcPr>
                <w:p w14:paraId="691B335B" w14:textId="77777777" w:rsidR="00A04965" w:rsidRPr="002B59BA" w:rsidRDefault="004A5383" w:rsidP="002B59BA">
                  <w:pPr>
                    <w:jc w:val="right"/>
                    <w:rPr>
                      <w:rFonts w:ascii="Calibri" w:eastAsia="Times New Roman" w:hAnsi="Calibri" w:cs="Calibri"/>
                      <w:b/>
                      <w:bCs/>
                      <w:color w:val="000000"/>
                      <w:sz w:val="22"/>
                      <w:szCs w:val="22"/>
                      <w:lang w:eastAsia="en-GB"/>
                    </w:rPr>
                  </w:pPr>
                  <w:r w:rsidRPr="002B59BA">
                    <w:rPr>
                      <w:rFonts w:ascii="Calibri" w:eastAsia="Times New Roman" w:hAnsi="Calibri" w:cs="Calibri"/>
                      <w:b/>
                      <w:bCs/>
                      <w:color w:val="000000"/>
                      <w:sz w:val="22"/>
                      <w:szCs w:val="22"/>
                      <w:lang w:eastAsia="en-GB"/>
                    </w:rPr>
                    <w:t>11,008,010</w:t>
                  </w:r>
                </w:p>
              </w:tc>
              <w:tc>
                <w:tcPr>
                  <w:tcW w:w="1049" w:type="dxa"/>
                  <w:tcBorders>
                    <w:top w:val="nil"/>
                    <w:left w:val="nil"/>
                    <w:bottom w:val="nil"/>
                    <w:right w:val="nil"/>
                  </w:tcBorders>
                  <w:shd w:val="clear" w:color="auto" w:fill="auto"/>
                  <w:noWrap/>
                  <w:vAlign w:val="bottom"/>
                  <w:hideMark/>
                </w:tcPr>
                <w:p w14:paraId="538E107C" w14:textId="77777777" w:rsidR="00A04965" w:rsidRPr="002B59BA" w:rsidRDefault="004A5383" w:rsidP="002B59BA">
                  <w:pPr>
                    <w:jc w:val="right"/>
                    <w:rPr>
                      <w:rFonts w:ascii="Calibri" w:eastAsia="Times New Roman" w:hAnsi="Calibri" w:cs="Calibri"/>
                      <w:b/>
                      <w:bCs/>
                      <w:color w:val="000000"/>
                      <w:sz w:val="22"/>
                      <w:szCs w:val="22"/>
                      <w:lang w:eastAsia="en-GB"/>
                    </w:rPr>
                  </w:pPr>
                  <w:r w:rsidRPr="002B59BA">
                    <w:rPr>
                      <w:rFonts w:ascii="Calibri" w:eastAsia="Times New Roman" w:hAnsi="Calibri" w:cs="Calibri"/>
                      <w:b/>
                      <w:bCs/>
                      <w:color w:val="000000"/>
                      <w:sz w:val="22"/>
                      <w:szCs w:val="22"/>
                      <w:lang w:eastAsia="en-GB"/>
                    </w:rPr>
                    <w:t>282,541</w:t>
                  </w:r>
                </w:p>
              </w:tc>
              <w:tc>
                <w:tcPr>
                  <w:tcW w:w="1195" w:type="dxa"/>
                  <w:tcBorders>
                    <w:top w:val="nil"/>
                    <w:left w:val="nil"/>
                    <w:bottom w:val="nil"/>
                    <w:right w:val="nil"/>
                  </w:tcBorders>
                  <w:shd w:val="clear" w:color="auto" w:fill="auto"/>
                  <w:noWrap/>
                  <w:vAlign w:val="bottom"/>
                  <w:hideMark/>
                </w:tcPr>
                <w:p w14:paraId="0C1B4A81" w14:textId="77777777" w:rsidR="00A04965" w:rsidRPr="002B59BA" w:rsidRDefault="004A5383" w:rsidP="002B59BA">
                  <w:pPr>
                    <w:jc w:val="right"/>
                    <w:rPr>
                      <w:rFonts w:ascii="Calibri" w:eastAsia="Times New Roman" w:hAnsi="Calibri" w:cs="Calibri"/>
                      <w:b/>
                      <w:bCs/>
                      <w:color w:val="000000"/>
                      <w:sz w:val="22"/>
                      <w:szCs w:val="22"/>
                      <w:lang w:eastAsia="en-GB"/>
                    </w:rPr>
                  </w:pPr>
                  <w:r w:rsidRPr="002B59BA">
                    <w:rPr>
                      <w:rFonts w:ascii="Calibri" w:eastAsia="Times New Roman" w:hAnsi="Calibri" w:cs="Calibri"/>
                      <w:b/>
                      <w:bCs/>
                      <w:color w:val="000000"/>
                      <w:sz w:val="22"/>
                      <w:szCs w:val="22"/>
                      <w:lang w:eastAsia="en-GB"/>
                    </w:rPr>
                    <w:t>236,673</w:t>
                  </w:r>
                </w:p>
              </w:tc>
              <w:tc>
                <w:tcPr>
                  <w:tcW w:w="1049" w:type="dxa"/>
                  <w:tcBorders>
                    <w:top w:val="nil"/>
                    <w:left w:val="nil"/>
                    <w:bottom w:val="nil"/>
                    <w:right w:val="nil"/>
                  </w:tcBorders>
                  <w:shd w:val="clear" w:color="auto" w:fill="auto"/>
                  <w:noWrap/>
                  <w:vAlign w:val="bottom"/>
                  <w:hideMark/>
                </w:tcPr>
                <w:p w14:paraId="0E05E818" w14:textId="77777777" w:rsidR="00A04965" w:rsidRPr="002B59BA" w:rsidRDefault="004A5383" w:rsidP="002B59BA">
                  <w:pPr>
                    <w:jc w:val="right"/>
                    <w:rPr>
                      <w:rFonts w:ascii="Calibri" w:eastAsia="Times New Roman" w:hAnsi="Calibri" w:cs="Calibri"/>
                      <w:b/>
                      <w:bCs/>
                      <w:color w:val="000000"/>
                      <w:sz w:val="22"/>
                      <w:szCs w:val="22"/>
                      <w:lang w:eastAsia="en-GB"/>
                    </w:rPr>
                  </w:pPr>
                  <w:r w:rsidRPr="002B59BA">
                    <w:rPr>
                      <w:rFonts w:ascii="Calibri" w:eastAsia="Times New Roman" w:hAnsi="Calibri" w:cs="Calibri"/>
                      <w:b/>
                      <w:bCs/>
                      <w:color w:val="000000"/>
                      <w:sz w:val="22"/>
                      <w:szCs w:val="22"/>
                      <w:lang w:eastAsia="en-GB"/>
                    </w:rPr>
                    <w:t>385,530</w:t>
                  </w:r>
                </w:p>
              </w:tc>
              <w:tc>
                <w:tcPr>
                  <w:tcW w:w="1049" w:type="dxa"/>
                  <w:tcBorders>
                    <w:top w:val="nil"/>
                    <w:left w:val="nil"/>
                    <w:bottom w:val="nil"/>
                    <w:right w:val="nil"/>
                  </w:tcBorders>
                  <w:shd w:val="clear" w:color="auto" w:fill="auto"/>
                  <w:noWrap/>
                  <w:vAlign w:val="bottom"/>
                  <w:hideMark/>
                </w:tcPr>
                <w:p w14:paraId="13A5A129" w14:textId="77777777" w:rsidR="00A04965" w:rsidRPr="002B59BA" w:rsidRDefault="004A5383" w:rsidP="002B59BA">
                  <w:pPr>
                    <w:jc w:val="right"/>
                    <w:rPr>
                      <w:rFonts w:ascii="Calibri" w:eastAsia="Times New Roman" w:hAnsi="Calibri" w:cs="Calibri"/>
                      <w:b/>
                      <w:bCs/>
                      <w:color w:val="000000"/>
                      <w:sz w:val="22"/>
                      <w:szCs w:val="22"/>
                      <w:lang w:eastAsia="en-GB"/>
                    </w:rPr>
                  </w:pPr>
                  <w:r w:rsidRPr="002B59BA">
                    <w:rPr>
                      <w:rFonts w:ascii="Calibri" w:eastAsia="Times New Roman" w:hAnsi="Calibri" w:cs="Calibri"/>
                      <w:b/>
                      <w:bCs/>
                      <w:color w:val="000000"/>
                      <w:sz w:val="22"/>
                      <w:szCs w:val="22"/>
                      <w:lang w:eastAsia="en-GB"/>
                    </w:rPr>
                    <w:t>332,308</w:t>
                  </w:r>
                </w:p>
              </w:tc>
              <w:tc>
                <w:tcPr>
                  <w:tcW w:w="1049" w:type="dxa"/>
                  <w:tcBorders>
                    <w:top w:val="nil"/>
                    <w:left w:val="nil"/>
                    <w:bottom w:val="nil"/>
                    <w:right w:val="nil"/>
                  </w:tcBorders>
                  <w:shd w:val="clear" w:color="auto" w:fill="auto"/>
                  <w:noWrap/>
                  <w:vAlign w:val="bottom"/>
                  <w:hideMark/>
                </w:tcPr>
                <w:p w14:paraId="54245D76" w14:textId="77777777" w:rsidR="00A04965" w:rsidRPr="002B59BA" w:rsidRDefault="004A5383" w:rsidP="002B59BA">
                  <w:pPr>
                    <w:jc w:val="right"/>
                    <w:rPr>
                      <w:rFonts w:ascii="Calibri" w:eastAsia="Times New Roman" w:hAnsi="Calibri" w:cs="Calibri"/>
                      <w:b/>
                      <w:bCs/>
                      <w:color w:val="000000"/>
                      <w:sz w:val="22"/>
                      <w:szCs w:val="22"/>
                      <w:lang w:eastAsia="en-GB"/>
                    </w:rPr>
                  </w:pPr>
                </w:p>
              </w:tc>
            </w:tr>
          </w:tbl>
          <w:p w14:paraId="4BF863A8" w14:textId="77777777" w:rsidR="00A04965" w:rsidRPr="00333363" w:rsidRDefault="004A5383" w:rsidP="00333363">
            <w:pPr>
              <w:rPr>
                <w:rFonts w:ascii="Times New Roman" w:eastAsia="Times New Roman" w:hAnsi="Times New Roman" w:cs="Times New Roman"/>
                <w:lang w:eastAsia="en-GB"/>
              </w:rPr>
            </w:pPr>
          </w:p>
        </w:tc>
      </w:tr>
    </w:tbl>
    <w:p w14:paraId="7F92161B" w14:textId="77777777" w:rsidR="00A04965" w:rsidRDefault="004A5383" w:rsidP="001F2534">
      <w:pPr>
        <w:pStyle w:val="EndnoteText"/>
        <w:jc w:val="right"/>
        <w:rPr>
          <w:rFonts w:cs="Arial"/>
          <w:b/>
          <w:bCs/>
          <w:sz w:val="24"/>
          <w:szCs w:val="24"/>
        </w:rPr>
      </w:pPr>
    </w:p>
    <w:p w14:paraId="2266FBDA" w14:textId="77777777" w:rsidR="00A04965" w:rsidRDefault="004A5383" w:rsidP="001F2534">
      <w:pPr>
        <w:pStyle w:val="EndnoteText"/>
        <w:jc w:val="right"/>
        <w:rPr>
          <w:rFonts w:cs="Arial"/>
          <w:b/>
          <w:bCs/>
          <w:sz w:val="24"/>
          <w:szCs w:val="24"/>
        </w:rPr>
      </w:pPr>
    </w:p>
    <w:p w14:paraId="63D89F5A" w14:textId="77777777" w:rsidR="00A04965" w:rsidRDefault="004A5383" w:rsidP="001F2534">
      <w:pPr>
        <w:pStyle w:val="EndnoteText"/>
        <w:jc w:val="right"/>
        <w:rPr>
          <w:rFonts w:cs="Arial"/>
          <w:b/>
          <w:bCs/>
          <w:sz w:val="24"/>
          <w:szCs w:val="24"/>
        </w:rPr>
      </w:pPr>
    </w:p>
    <w:p w14:paraId="086632A4" w14:textId="77777777" w:rsidR="00A04965" w:rsidRDefault="004A5383" w:rsidP="001F2534">
      <w:pPr>
        <w:pStyle w:val="EndnoteText"/>
        <w:jc w:val="right"/>
        <w:rPr>
          <w:rFonts w:cs="Arial"/>
          <w:b/>
          <w:bCs/>
          <w:sz w:val="24"/>
          <w:szCs w:val="24"/>
        </w:rPr>
      </w:pPr>
    </w:p>
    <w:p w14:paraId="53B1631E" w14:textId="77777777" w:rsidR="00A04965" w:rsidRDefault="004A5383" w:rsidP="001F2534">
      <w:pPr>
        <w:pStyle w:val="EndnoteText"/>
        <w:jc w:val="right"/>
        <w:rPr>
          <w:rFonts w:cs="Arial"/>
          <w:b/>
          <w:bCs/>
          <w:sz w:val="24"/>
          <w:szCs w:val="24"/>
        </w:rPr>
      </w:pPr>
    </w:p>
    <w:p w14:paraId="57344FD0" w14:textId="77777777" w:rsidR="00A04965" w:rsidRDefault="004A5383" w:rsidP="001F2534">
      <w:pPr>
        <w:pStyle w:val="EndnoteText"/>
        <w:jc w:val="right"/>
        <w:rPr>
          <w:rFonts w:cs="Arial"/>
          <w:b/>
          <w:bCs/>
          <w:sz w:val="24"/>
          <w:szCs w:val="24"/>
        </w:rPr>
      </w:pPr>
    </w:p>
    <w:p w14:paraId="0CE6B735" w14:textId="77777777" w:rsidR="00A04965" w:rsidRDefault="004A5383" w:rsidP="001F2534">
      <w:pPr>
        <w:pStyle w:val="EndnoteText"/>
        <w:jc w:val="right"/>
        <w:rPr>
          <w:rFonts w:cs="Arial"/>
          <w:b/>
          <w:bCs/>
          <w:sz w:val="24"/>
          <w:szCs w:val="24"/>
        </w:rPr>
      </w:pPr>
    </w:p>
    <w:p w14:paraId="0A0F1B2A" w14:textId="77777777" w:rsidR="00A04965" w:rsidRDefault="004A5383" w:rsidP="001F2534">
      <w:pPr>
        <w:pStyle w:val="EndnoteText"/>
        <w:jc w:val="right"/>
        <w:rPr>
          <w:rFonts w:cs="Arial"/>
          <w:b/>
          <w:bCs/>
          <w:sz w:val="24"/>
          <w:szCs w:val="24"/>
        </w:rPr>
      </w:pPr>
    </w:p>
    <w:p w14:paraId="0091C280" w14:textId="77777777" w:rsidR="00A04965" w:rsidRDefault="004A5383" w:rsidP="001F2534">
      <w:pPr>
        <w:pStyle w:val="EndnoteText"/>
        <w:jc w:val="right"/>
        <w:rPr>
          <w:rFonts w:cs="Arial"/>
          <w:b/>
          <w:bCs/>
          <w:sz w:val="24"/>
          <w:szCs w:val="24"/>
        </w:rPr>
      </w:pPr>
    </w:p>
    <w:p w14:paraId="72DF4A5D" w14:textId="77777777" w:rsidR="00A04965" w:rsidRDefault="004A5383" w:rsidP="001F2534">
      <w:pPr>
        <w:pStyle w:val="EndnoteText"/>
        <w:jc w:val="right"/>
        <w:rPr>
          <w:rFonts w:cs="Arial"/>
          <w:b/>
          <w:bCs/>
          <w:sz w:val="24"/>
          <w:szCs w:val="24"/>
        </w:rPr>
      </w:pPr>
    </w:p>
    <w:p w14:paraId="7B34D5E2" w14:textId="77777777" w:rsidR="00A04965" w:rsidRDefault="004A5383" w:rsidP="001F2534">
      <w:pPr>
        <w:pStyle w:val="EndnoteText"/>
        <w:jc w:val="right"/>
        <w:rPr>
          <w:rFonts w:cs="Arial"/>
          <w:b/>
          <w:bCs/>
          <w:sz w:val="24"/>
          <w:szCs w:val="24"/>
        </w:rPr>
      </w:pPr>
    </w:p>
    <w:p w14:paraId="34FE2D79" w14:textId="77777777" w:rsidR="00A04965" w:rsidRDefault="004A5383" w:rsidP="001F2534">
      <w:pPr>
        <w:pStyle w:val="EndnoteText"/>
        <w:jc w:val="right"/>
        <w:rPr>
          <w:rFonts w:cs="Arial"/>
          <w:b/>
          <w:bCs/>
          <w:sz w:val="24"/>
          <w:szCs w:val="24"/>
        </w:rPr>
      </w:pPr>
    </w:p>
    <w:p w14:paraId="162343DD" w14:textId="77777777" w:rsidR="00A04965" w:rsidRDefault="004A5383" w:rsidP="001F2534">
      <w:pPr>
        <w:pStyle w:val="EndnoteText"/>
        <w:jc w:val="right"/>
        <w:rPr>
          <w:rFonts w:cs="Arial"/>
          <w:b/>
          <w:bCs/>
          <w:sz w:val="24"/>
          <w:szCs w:val="24"/>
        </w:rPr>
      </w:pPr>
    </w:p>
    <w:p w14:paraId="61EF4502" w14:textId="77777777" w:rsidR="00A04965" w:rsidRDefault="004A5383" w:rsidP="001F2534">
      <w:pPr>
        <w:pStyle w:val="EndnoteText"/>
        <w:jc w:val="right"/>
        <w:rPr>
          <w:rFonts w:cs="Arial"/>
          <w:b/>
          <w:bCs/>
          <w:sz w:val="24"/>
          <w:szCs w:val="24"/>
        </w:rPr>
      </w:pPr>
    </w:p>
    <w:p w14:paraId="333741C2" w14:textId="77777777" w:rsidR="00A04965" w:rsidRDefault="004A5383" w:rsidP="001F2534">
      <w:pPr>
        <w:pStyle w:val="EndnoteText"/>
        <w:jc w:val="right"/>
        <w:rPr>
          <w:rFonts w:cs="Arial"/>
          <w:b/>
          <w:bCs/>
          <w:sz w:val="24"/>
          <w:szCs w:val="24"/>
        </w:rPr>
      </w:pPr>
    </w:p>
    <w:p w14:paraId="69E275C2" w14:textId="77777777" w:rsidR="00A04965" w:rsidRDefault="004A5383" w:rsidP="001F2534">
      <w:pPr>
        <w:pStyle w:val="EndnoteText"/>
        <w:jc w:val="right"/>
        <w:rPr>
          <w:rFonts w:cs="Arial"/>
          <w:b/>
          <w:bCs/>
          <w:sz w:val="24"/>
          <w:szCs w:val="24"/>
        </w:rPr>
      </w:pPr>
    </w:p>
    <w:p w14:paraId="2FCC7BDA" w14:textId="77777777" w:rsidR="00A04965" w:rsidRDefault="004A5383" w:rsidP="001F2534">
      <w:pPr>
        <w:pStyle w:val="EndnoteText"/>
        <w:jc w:val="right"/>
        <w:rPr>
          <w:rFonts w:cs="Arial"/>
          <w:b/>
          <w:bCs/>
          <w:sz w:val="24"/>
          <w:szCs w:val="24"/>
        </w:rPr>
      </w:pPr>
    </w:p>
    <w:p w14:paraId="52B83502" w14:textId="77777777" w:rsidR="00A04965" w:rsidRDefault="004A5383" w:rsidP="001F2534">
      <w:pPr>
        <w:pStyle w:val="EndnoteText"/>
        <w:jc w:val="right"/>
        <w:rPr>
          <w:rFonts w:cs="Arial"/>
          <w:b/>
          <w:bCs/>
          <w:sz w:val="24"/>
          <w:szCs w:val="24"/>
        </w:rPr>
      </w:pPr>
    </w:p>
    <w:p w14:paraId="7FD66D42" w14:textId="77777777" w:rsidR="00A04965" w:rsidRDefault="004A5383" w:rsidP="001F2534">
      <w:pPr>
        <w:pStyle w:val="EndnoteText"/>
        <w:jc w:val="right"/>
        <w:rPr>
          <w:rFonts w:cs="Arial"/>
          <w:b/>
          <w:bCs/>
          <w:sz w:val="24"/>
          <w:szCs w:val="24"/>
        </w:rPr>
      </w:pPr>
    </w:p>
    <w:p w14:paraId="602A6D84" w14:textId="77777777" w:rsidR="00A04965" w:rsidRDefault="004A5383" w:rsidP="001F2534">
      <w:pPr>
        <w:pStyle w:val="EndnoteText"/>
        <w:jc w:val="right"/>
        <w:rPr>
          <w:rFonts w:cs="Arial"/>
          <w:b/>
          <w:bCs/>
          <w:sz w:val="24"/>
          <w:szCs w:val="24"/>
        </w:rPr>
      </w:pPr>
    </w:p>
    <w:p w14:paraId="56B85A90" w14:textId="77777777" w:rsidR="00A04965" w:rsidRDefault="004A5383" w:rsidP="001F2534">
      <w:pPr>
        <w:pStyle w:val="EndnoteText"/>
        <w:jc w:val="right"/>
        <w:rPr>
          <w:rFonts w:cs="Arial"/>
          <w:b/>
          <w:bCs/>
          <w:sz w:val="24"/>
          <w:szCs w:val="24"/>
        </w:rPr>
      </w:pPr>
    </w:p>
    <w:p w14:paraId="79771895" w14:textId="77777777" w:rsidR="00A04965" w:rsidRDefault="004A5383" w:rsidP="001F2534">
      <w:pPr>
        <w:pStyle w:val="EndnoteText"/>
        <w:jc w:val="right"/>
        <w:rPr>
          <w:rFonts w:cs="Arial"/>
          <w:b/>
          <w:bCs/>
          <w:sz w:val="24"/>
          <w:szCs w:val="24"/>
        </w:rPr>
      </w:pPr>
    </w:p>
    <w:p w14:paraId="68F6F6E6" w14:textId="77777777" w:rsidR="00A04965" w:rsidRDefault="004A5383" w:rsidP="001F2534">
      <w:pPr>
        <w:pStyle w:val="EndnoteText"/>
        <w:jc w:val="right"/>
        <w:rPr>
          <w:rFonts w:cs="Arial"/>
          <w:b/>
          <w:bCs/>
          <w:sz w:val="24"/>
          <w:szCs w:val="24"/>
        </w:rPr>
      </w:pPr>
    </w:p>
    <w:p w14:paraId="656ACF9C" w14:textId="77777777" w:rsidR="00A04965" w:rsidRDefault="004A5383" w:rsidP="001F2534">
      <w:pPr>
        <w:pStyle w:val="EndnoteText"/>
        <w:jc w:val="right"/>
        <w:rPr>
          <w:rFonts w:cs="Arial"/>
          <w:b/>
          <w:bCs/>
          <w:sz w:val="24"/>
          <w:szCs w:val="24"/>
        </w:rPr>
      </w:pPr>
    </w:p>
    <w:p w14:paraId="4DAB8FC1" w14:textId="77777777" w:rsidR="00A04965" w:rsidRDefault="004A5383" w:rsidP="001F2534">
      <w:pPr>
        <w:pStyle w:val="EndnoteText"/>
        <w:jc w:val="right"/>
        <w:rPr>
          <w:rFonts w:cs="Arial"/>
          <w:b/>
          <w:bCs/>
          <w:sz w:val="24"/>
          <w:szCs w:val="24"/>
        </w:rPr>
      </w:pPr>
    </w:p>
    <w:p w14:paraId="49B6B129" w14:textId="77777777" w:rsidR="000514FB" w:rsidRDefault="004A5383" w:rsidP="001F2534">
      <w:pPr>
        <w:pStyle w:val="EndnoteText"/>
        <w:jc w:val="right"/>
        <w:rPr>
          <w:rFonts w:cs="Arial"/>
          <w:b/>
          <w:bCs/>
          <w:sz w:val="24"/>
          <w:szCs w:val="24"/>
        </w:rPr>
      </w:pPr>
    </w:p>
    <w:p w14:paraId="00B747C4" w14:textId="77777777" w:rsidR="000514FB" w:rsidRDefault="004A5383" w:rsidP="001F2534">
      <w:pPr>
        <w:pStyle w:val="EndnoteText"/>
        <w:jc w:val="right"/>
        <w:rPr>
          <w:rFonts w:cs="Arial"/>
          <w:b/>
          <w:bCs/>
          <w:sz w:val="24"/>
          <w:szCs w:val="24"/>
        </w:rPr>
      </w:pPr>
    </w:p>
    <w:p w14:paraId="1248E3D3" w14:textId="77777777" w:rsidR="000514FB" w:rsidRDefault="004A5383" w:rsidP="001F2534">
      <w:pPr>
        <w:pStyle w:val="EndnoteText"/>
        <w:jc w:val="right"/>
        <w:rPr>
          <w:rFonts w:cs="Arial"/>
          <w:b/>
          <w:bCs/>
          <w:sz w:val="24"/>
          <w:szCs w:val="24"/>
        </w:rPr>
      </w:pPr>
    </w:p>
    <w:p w14:paraId="1158E348" w14:textId="77777777" w:rsidR="000514FB" w:rsidRDefault="004A5383" w:rsidP="001F2534">
      <w:pPr>
        <w:pStyle w:val="EndnoteText"/>
        <w:jc w:val="right"/>
        <w:rPr>
          <w:rFonts w:cs="Arial"/>
          <w:b/>
          <w:bCs/>
          <w:sz w:val="24"/>
          <w:szCs w:val="24"/>
        </w:rPr>
      </w:pPr>
    </w:p>
    <w:p w14:paraId="1A140708" w14:textId="77777777" w:rsidR="001723DE" w:rsidRDefault="004A5383" w:rsidP="001F2534">
      <w:pPr>
        <w:pStyle w:val="EndnoteText"/>
        <w:jc w:val="right"/>
        <w:rPr>
          <w:rFonts w:cs="Arial"/>
          <w:b/>
          <w:bCs/>
          <w:sz w:val="24"/>
          <w:szCs w:val="24"/>
        </w:rPr>
      </w:pPr>
      <w:r w:rsidRPr="00490AB2">
        <w:rPr>
          <w:rFonts w:cs="Arial"/>
          <w:b/>
          <w:bCs/>
          <w:sz w:val="24"/>
          <w:szCs w:val="24"/>
        </w:rPr>
        <w:t>APPENDIX B</w:t>
      </w:r>
    </w:p>
    <w:p w14:paraId="0D5E6CC7" w14:textId="77777777" w:rsidR="007D0C95" w:rsidRDefault="004A5383" w:rsidP="00490AB2">
      <w:pPr>
        <w:pStyle w:val="EndnoteText"/>
        <w:rPr>
          <w:rFonts w:cs="Arial"/>
          <w:b/>
          <w:bCs/>
          <w:sz w:val="24"/>
          <w:szCs w:val="24"/>
        </w:rPr>
      </w:pPr>
    </w:p>
    <w:p w14:paraId="7A7FC639" w14:textId="77777777" w:rsidR="007D0C95" w:rsidRPr="00490AB2" w:rsidRDefault="004A5383" w:rsidP="00490AB2">
      <w:pPr>
        <w:pStyle w:val="EndnoteText"/>
        <w:rPr>
          <w:rFonts w:cs="Arial"/>
          <w:b/>
          <w:bCs/>
          <w:sz w:val="24"/>
          <w:szCs w:val="24"/>
        </w:rPr>
      </w:pPr>
      <w:r>
        <w:rPr>
          <w:rFonts w:cs="Arial"/>
          <w:b/>
          <w:bCs/>
          <w:sz w:val="24"/>
          <w:szCs w:val="24"/>
        </w:rPr>
        <w:t>POLICE OFFICERS IN FRONTLINE</w:t>
      </w:r>
      <w:r>
        <w:rPr>
          <w:rFonts w:cs="Arial"/>
          <w:b/>
          <w:bCs/>
          <w:sz w:val="24"/>
          <w:szCs w:val="24"/>
        </w:rPr>
        <w:t>/FRONTLINE SUPPORT/BUSINESS SUPPORT ROLES</w:t>
      </w:r>
      <w:r>
        <w:rPr>
          <w:rFonts w:cs="Arial"/>
          <w:b/>
          <w:bCs/>
          <w:sz w:val="24"/>
          <w:szCs w:val="24"/>
        </w:rPr>
        <w:t>: MARCH 2011 – MARCH 2022</w:t>
      </w:r>
    </w:p>
    <w:p w14:paraId="12E47C8C" w14:textId="77777777" w:rsidR="00B3010B" w:rsidRDefault="004A5383" w:rsidP="00490AB2">
      <w:pPr>
        <w:shd w:val="clear" w:color="auto" w:fill="FFFFFF"/>
        <w:spacing w:before="300" w:after="300"/>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 xml:space="preserve">Source: </w:t>
      </w:r>
      <w:hyperlink r:id="rId1" w:history="1">
        <w:r w:rsidRPr="006A18A1">
          <w:rPr>
            <w:rStyle w:val="Hyperlink"/>
            <w:rFonts w:ascii="Arial" w:eastAsia="Times New Roman" w:hAnsi="Arial" w:cs="Arial"/>
            <w:b/>
            <w:bCs/>
            <w:sz w:val="20"/>
            <w:szCs w:val="20"/>
            <w:lang w:eastAsia="en-GB"/>
          </w:rPr>
          <w:t>https://www.gov.uk/government/statistics/police-workforce-england-and-wales-31-march-2022/police-workfor</w:t>
        </w:r>
        <w:r w:rsidRPr="006A18A1">
          <w:rPr>
            <w:rStyle w:val="Hyperlink"/>
            <w:rFonts w:ascii="Arial" w:eastAsia="Times New Roman" w:hAnsi="Arial" w:cs="Arial"/>
            <w:b/>
            <w:bCs/>
            <w:sz w:val="20"/>
            <w:szCs w:val="20"/>
            <w:lang w:eastAsia="en-GB"/>
          </w:rPr>
          <w:t>ce-england-and-wales-31-march-2022</w:t>
        </w:r>
      </w:hyperlink>
    </w:p>
    <w:p w14:paraId="628ABE14" w14:textId="77777777" w:rsidR="00490AB2" w:rsidRPr="00490AB2" w:rsidRDefault="004A5383" w:rsidP="00490AB2">
      <w:pPr>
        <w:shd w:val="clear" w:color="auto" w:fill="FFFFFF"/>
        <w:spacing w:before="300" w:after="300"/>
        <w:rPr>
          <w:rFonts w:ascii="Arial" w:eastAsia="Times New Roman" w:hAnsi="Arial" w:cs="Arial"/>
          <w:color w:val="0B0C0C"/>
          <w:sz w:val="20"/>
          <w:szCs w:val="20"/>
          <w:lang w:eastAsia="en-GB"/>
        </w:rPr>
      </w:pPr>
      <w:r w:rsidRPr="00490AB2">
        <w:rPr>
          <w:rFonts w:ascii="Arial" w:eastAsia="Times New Roman" w:hAnsi="Arial" w:cs="Arial"/>
          <w:b/>
          <w:bCs/>
          <w:color w:val="0B0C0C"/>
          <w:sz w:val="20"/>
          <w:szCs w:val="20"/>
          <w:lang w:eastAsia="en-GB"/>
        </w:rPr>
        <w:t>Proportion of full-time equivalent police officers employed in frontline</w:t>
      </w:r>
      <w:r w:rsidRPr="00490AB2">
        <w:rPr>
          <w:rFonts w:ascii="Arial" w:eastAsia="Times New Roman" w:hAnsi="Arial" w:cs="Arial"/>
          <w:b/>
          <w:bCs/>
          <w:color w:val="0B0C0C"/>
          <w:sz w:val="20"/>
          <w:szCs w:val="20"/>
          <w:vertAlign w:val="superscript"/>
          <w:lang w:eastAsia="en-GB"/>
        </w:rPr>
        <w:t>1</w:t>
      </w:r>
      <w:r w:rsidRPr="00490AB2">
        <w:rPr>
          <w:rFonts w:ascii="Arial" w:eastAsia="Times New Roman" w:hAnsi="Arial" w:cs="Arial"/>
          <w:b/>
          <w:bCs/>
          <w:color w:val="0B0C0C"/>
          <w:sz w:val="20"/>
          <w:szCs w:val="20"/>
          <w:lang w:eastAsia="en-GB"/>
        </w:rPr>
        <w:t>, frontline support</w:t>
      </w:r>
      <w:r w:rsidRPr="00490AB2">
        <w:rPr>
          <w:rFonts w:ascii="Arial" w:eastAsia="Times New Roman" w:hAnsi="Arial" w:cs="Arial"/>
          <w:b/>
          <w:bCs/>
          <w:color w:val="0B0C0C"/>
          <w:sz w:val="20"/>
          <w:szCs w:val="20"/>
          <w:vertAlign w:val="superscript"/>
          <w:lang w:eastAsia="en-GB"/>
        </w:rPr>
        <w:t>2</w:t>
      </w:r>
      <w:r w:rsidRPr="00490AB2">
        <w:rPr>
          <w:rFonts w:ascii="Arial" w:eastAsia="Times New Roman" w:hAnsi="Arial" w:cs="Arial"/>
          <w:b/>
          <w:bCs/>
          <w:color w:val="0B0C0C"/>
          <w:sz w:val="20"/>
          <w:szCs w:val="20"/>
          <w:lang w:eastAsia="en-GB"/>
        </w:rPr>
        <w:t> and business support roles, England and Wales, as at 31 March 2010 to 31 March 2022</w:t>
      </w:r>
      <w:r w:rsidRPr="00490AB2">
        <w:rPr>
          <w:rFonts w:ascii="Arial" w:eastAsia="Times New Roman" w:hAnsi="Arial" w:cs="Arial"/>
          <w:b/>
          <w:bCs/>
          <w:color w:val="0B0C0C"/>
          <w:sz w:val="20"/>
          <w:szCs w:val="20"/>
          <w:vertAlign w:val="superscript"/>
          <w:lang w:eastAsia="en-GB"/>
        </w:rPr>
        <w:t>3</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698"/>
        <w:gridCol w:w="1599"/>
        <w:gridCol w:w="2757"/>
        <w:gridCol w:w="2444"/>
      </w:tblGrid>
      <w:tr w:rsidR="000E478E" w14:paraId="075519D7" w14:textId="77777777" w:rsidTr="000514FB">
        <w:trPr>
          <w:trHeight w:hRule="exact" w:val="524"/>
          <w:tblHeader/>
        </w:trPr>
        <w:tc>
          <w:tcPr>
            <w:tcW w:w="999" w:type="pct"/>
            <w:tcBorders>
              <w:bottom w:val="single" w:sz="6" w:space="0" w:color="B1B4B6"/>
            </w:tcBorders>
            <w:shd w:val="clear" w:color="auto" w:fill="FFFFFF"/>
            <w:tcMar>
              <w:top w:w="150" w:type="dxa"/>
              <w:left w:w="0" w:type="dxa"/>
              <w:bottom w:w="150" w:type="dxa"/>
              <w:right w:w="300" w:type="dxa"/>
            </w:tcMar>
            <w:hideMark/>
          </w:tcPr>
          <w:p w14:paraId="7FAB0072" w14:textId="77777777" w:rsidR="00490AB2" w:rsidRPr="00A04965" w:rsidRDefault="004A5383" w:rsidP="00A04965">
            <w:pPr>
              <w:pStyle w:val="NoSpacing"/>
              <w:jc w:val="center"/>
              <w:rPr>
                <w:b/>
                <w:bCs/>
              </w:rPr>
            </w:pPr>
            <w:r w:rsidRPr="00A04965">
              <w:rPr>
                <w:b/>
                <w:bCs/>
              </w:rPr>
              <w:t xml:space="preserve">As </w:t>
            </w:r>
            <w:r w:rsidRPr="00A04965">
              <w:rPr>
                <w:b/>
                <w:bCs/>
              </w:rPr>
              <w:t>at:</w:t>
            </w:r>
          </w:p>
        </w:tc>
        <w:tc>
          <w:tcPr>
            <w:tcW w:w="941" w:type="pct"/>
            <w:tcBorders>
              <w:bottom w:val="single" w:sz="6" w:space="0" w:color="B1B4B6"/>
            </w:tcBorders>
            <w:shd w:val="clear" w:color="auto" w:fill="FFFFFF"/>
            <w:tcMar>
              <w:top w:w="150" w:type="dxa"/>
              <w:left w:w="0" w:type="dxa"/>
              <w:bottom w:w="150" w:type="dxa"/>
              <w:right w:w="300" w:type="dxa"/>
            </w:tcMar>
            <w:hideMark/>
          </w:tcPr>
          <w:p w14:paraId="5E3D06EE" w14:textId="77777777" w:rsidR="00490AB2" w:rsidRPr="00A04965" w:rsidRDefault="004A5383" w:rsidP="00A04965">
            <w:pPr>
              <w:pStyle w:val="NoSpacing"/>
              <w:jc w:val="center"/>
              <w:rPr>
                <w:b/>
                <w:bCs/>
              </w:rPr>
            </w:pPr>
            <w:r w:rsidRPr="00A04965">
              <w:rPr>
                <w:b/>
                <w:bCs/>
              </w:rPr>
              <w:t>Frontline</w:t>
            </w:r>
          </w:p>
        </w:tc>
        <w:tc>
          <w:tcPr>
            <w:tcW w:w="1622" w:type="pct"/>
            <w:tcBorders>
              <w:bottom w:val="single" w:sz="6" w:space="0" w:color="B1B4B6"/>
            </w:tcBorders>
            <w:shd w:val="clear" w:color="auto" w:fill="FFFFFF"/>
            <w:tcMar>
              <w:top w:w="150" w:type="dxa"/>
              <w:left w:w="0" w:type="dxa"/>
              <w:bottom w:w="150" w:type="dxa"/>
              <w:right w:w="300" w:type="dxa"/>
            </w:tcMar>
            <w:hideMark/>
          </w:tcPr>
          <w:p w14:paraId="663FB97E" w14:textId="77777777" w:rsidR="00490AB2" w:rsidRPr="00A04965" w:rsidRDefault="004A5383" w:rsidP="00A04965">
            <w:pPr>
              <w:pStyle w:val="NoSpacing"/>
              <w:jc w:val="center"/>
              <w:rPr>
                <w:b/>
                <w:bCs/>
              </w:rPr>
            </w:pPr>
            <w:r w:rsidRPr="00A04965">
              <w:rPr>
                <w:b/>
                <w:bCs/>
              </w:rPr>
              <w:t>Frontline support</w:t>
            </w:r>
          </w:p>
        </w:tc>
        <w:tc>
          <w:tcPr>
            <w:tcW w:w="1438" w:type="pct"/>
            <w:tcBorders>
              <w:bottom w:val="single" w:sz="6" w:space="0" w:color="B1B4B6"/>
            </w:tcBorders>
            <w:shd w:val="clear" w:color="auto" w:fill="FFFFFF"/>
            <w:tcMar>
              <w:top w:w="150" w:type="dxa"/>
              <w:left w:w="0" w:type="dxa"/>
              <w:bottom w:w="150" w:type="dxa"/>
              <w:right w:w="0" w:type="dxa"/>
            </w:tcMar>
            <w:hideMark/>
          </w:tcPr>
          <w:p w14:paraId="35BBF93B" w14:textId="77777777" w:rsidR="00490AB2" w:rsidRPr="00A04965" w:rsidRDefault="004A5383" w:rsidP="00A04965">
            <w:pPr>
              <w:pStyle w:val="NoSpacing"/>
              <w:jc w:val="center"/>
              <w:rPr>
                <w:b/>
                <w:bCs/>
              </w:rPr>
            </w:pPr>
            <w:r w:rsidRPr="00A04965">
              <w:rPr>
                <w:b/>
                <w:bCs/>
              </w:rPr>
              <w:t>Business support</w:t>
            </w:r>
          </w:p>
        </w:tc>
      </w:tr>
      <w:tr w:rsidR="000E478E" w14:paraId="06906958" w14:textId="77777777" w:rsidTr="002511EA">
        <w:trPr>
          <w:trHeight w:hRule="exact" w:val="423"/>
        </w:trPr>
        <w:tc>
          <w:tcPr>
            <w:tcW w:w="999" w:type="pct"/>
            <w:tcBorders>
              <w:bottom w:val="single" w:sz="6" w:space="0" w:color="B1B4B6"/>
            </w:tcBorders>
            <w:shd w:val="clear" w:color="auto" w:fill="FFFFFF"/>
            <w:tcMar>
              <w:top w:w="150" w:type="dxa"/>
              <w:left w:w="0" w:type="dxa"/>
              <w:bottom w:w="150" w:type="dxa"/>
              <w:right w:w="300" w:type="dxa"/>
            </w:tcMar>
            <w:hideMark/>
          </w:tcPr>
          <w:p w14:paraId="66CCF291" w14:textId="77777777" w:rsidR="00490AB2" w:rsidRPr="00A04965" w:rsidRDefault="004A5383" w:rsidP="00A04965">
            <w:pPr>
              <w:pStyle w:val="NoSpacing"/>
              <w:jc w:val="center"/>
            </w:pPr>
            <w:r w:rsidRPr="00A04965">
              <w:t>31-Mar-11</w:t>
            </w:r>
          </w:p>
        </w:tc>
        <w:tc>
          <w:tcPr>
            <w:tcW w:w="941" w:type="pct"/>
            <w:tcBorders>
              <w:bottom w:val="single" w:sz="6" w:space="0" w:color="B1B4B6"/>
            </w:tcBorders>
            <w:shd w:val="clear" w:color="auto" w:fill="FFFFFF"/>
            <w:tcMar>
              <w:top w:w="150" w:type="dxa"/>
              <w:left w:w="0" w:type="dxa"/>
              <w:bottom w:w="150" w:type="dxa"/>
              <w:right w:w="300" w:type="dxa"/>
            </w:tcMar>
            <w:hideMark/>
          </w:tcPr>
          <w:p w14:paraId="5F829DFC" w14:textId="77777777" w:rsidR="00490AB2" w:rsidRPr="00A04965" w:rsidRDefault="004A5383" w:rsidP="00A04965">
            <w:pPr>
              <w:pStyle w:val="NoSpacing"/>
              <w:jc w:val="center"/>
            </w:pPr>
            <w:r w:rsidRPr="00A04965">
              <w:t>91.3</w:t>
            </w:r>
          </w:p>
        </w:tc>
        <w:tc>
          <w:tcPr>
            <w:tcW w:w="1622" w:type="pct"/>
            <w:tcBorders>
              <w:bottom w:val="single" w:sz="6" w:space="0" w:color="B1B4B6"/>
            </w:tcBorders>
            <w:shd w:val="clear" w:color="auto" w:fill="FFFFFF"/>
            <w:tcMar>
              <w:top w:w="150" w:type="dxa"/>
              <w:left w:w="0" w:type="dxa"/>
              <w:bottom w:w="150" w:type="dxa"/>
              <w:right w:w="300" w:type="dxa"/>
            </w:tcMar>
            <w:hideMark/>
          </w:tcPr>
          <w:p w14:paraId="30F3A94F" w14:textId="77777777" w:rsidR="00490AB2" w:rsidRPr="00A04965" w:rsidRDefault="004A5383" w:rsidP="00A04965">
            <w:pPr>
              <w:pStyle w:val="NoSpacing"/>
              <w:jc w:val="center"/>
            </w:pPr>
            <w:r w:rsidRPr="00A04965">
              <w:t>4.9</w:t>
            </w:r>
          </w:p>
        </w:tc>
        <w:tc>
          <w:tcPr>
            <w:tcW w:w="1438" w:type="pct"/>
            <w:tcBorders>
              <w:bottom w:val="single" w:sz="6" w:space="0" w:color="B1B4B6"/>
            </w:tcBorders>
            <w:shd w:val="clear" w:color="auto" w:fill="FFFFFF"/>
            <w:tcMar>
              <w:top w:w="150" w:type="dxa"/>
              <w:left w:w="0" w:type="dxa"/>
              <w:bottom w:w="150" w:type="dxa"/>
              <w:right w:w="0" w:type="dxa"/>
            </w:tcMar>
            <w:hideMark/>
          </w:tcPr>
          <w:p w14:paraId="0EB31099" w14:textId="77777777" w:rsidR="00490AB2" w:rsidRPr="00A04965" w:rsidRDefault="004A5383" w:rsidP="00A04965">
            <w:pPr>
              <w:pStyle w:val="NoSpacing"/>
              <w:jc w:val="center"/>
            </w:pPr>
            <w:r w:rsidRPr="00A04965">
              <w:t>3.7</w:t>
            </w:r>
          </w:p>
        </w:tc>
      </w:tr>
      <w:tr w:rsidR="000E478E" w14:paraId="66B58C4F" w14:textId="77777777" w:rsidTr="002511EA">
        <w:trPr>
          <w:trHeight w:hRule="exact" w:val="418"/>
        </w:trPr>
        <w:tc>
          <w:tcPr>
            <w:tcW w:w="999" w:type="pct"/>
            <w:tcBorders>
              <w:bottom w:val="single" w:sz="6" w:space="0" w:color="B1B4B6"/>
            </w:tcBorders>
            <w:shd w:val="clear" w:color="auto" w:fill="FFFFFF"/>
            <w:tcMar>
              <w:top w:w="150" w:type="dxa"/>
              <w:left w:w="0" w:type="dxa"/>
              <w:bottom w:w="150" w:type="dxa"/>
              <w:right w:w="300" w:type="dxa"/>
            </w:tcMar>
            <w:hideMark/>
          </w:tcPr>
          <w:p w14:paraId="6D260B70" w14:textId="77777777" w:rsidR="00490AB2" w:rsidRPr="00A04965" w:rsidRDefault="004A5383" w:rsidP="00A04965">
            <w:pPr>
              <w:pStyle w:val="NoSpacing"/>
              <w:jc w:val="center"/>
            </w:pPr>
            <w:r w:rsidRPr="00A04965">
              <w:t>31-Mar-12</w:t>
            </w:r>
          </w:p>
        </w:tc>
        <w:tc>
          <w:tcPr>
            <w:tcW w:w="941" w:type="pct"/>
            <w:tcBorders>
              <w:bottom w:val="single" w:sz="6" w:space="0" w:color="B1B4B6"/>
            </w:tcBorders>
            <w:shd w:val="clear" w:color="auto" w:fill="FFFFFF"/>
            <w:tcMar>
              <w:top w:w="150" w:type="dxa"/>
              <w:left w:w="0" w:type="dxa"/>
              <w:bottom w:w="150" w:type="dxa"/>
              <w:right w:w="300" w:type="dxa"/>
            </w:tcMar>
            <w:hideMark/>
          </w:tcPr>
          <w:p w14:paraId="6791C9E9" w14:textId="77777777" w:rsidR="00490AB2" w:rsidRPr="00A04965" w:rsidRDefault="004A5383" w:rsidP="00A04965">
            <w:pPr>
              <w:pStyle w:val="NoSpacing"/>
              <w:jc w:val="center"/>
            </w:pPr>
            <w:r w:rsidRPr="00A04965">
              <w:t>92.0</w:t>
            </w:r>
          </w:p>
        </w:tc>
        <w:tc>
          <w:tcPr>
            <w:tcW w:w="1622" w:type="pct"/>
            <w:tcBorders>
              <w:bottom w:val="single" w:sz="6" w:space="0" w:color="B1B4B6"/>
            </w:tcBorders>
            <w:shd w:val="clear" w:color="auto" w:fill="FFFFFF"/>
            <w:tcMar>
              <w:top w:w="150" w:type="dxa"/>
              <w:left w:w="0" w:type="dxa"/>
              <w:bottom w:w="150" w:type="dxa"/>
              <w:right w:w="300" w:type="dxa"/>
            </w:tcMar>
            <w:hideMark/>
          </w:tcPr>
          <w:p w14:paraId="5EFBE428" w14:textId="77777777" w:rsidR="00490AB2" w:rsidRPr="00A04965" w:rsidRDefault="004A5383" w:rsidP="00A04965">
            <w:pPr>
              <w:pStyle w:val="NoSpacing"/>
              <w:jc w:val="center"/>
            </w:pPr>
            <w:r w:rsidRPr="00A04965">
              <w:t>4.7</w:t>
            </w:r>
          </w:p>
        </w:tc>
        <w:tc>
          <w:tcPr>
            <w:tcW w:w="1438" w:type="pct"/>
            <w:tcBorders>
              <w:bottom w:val="single" w:sz="6" w:space="0" w:color="B1B4B6"/>
            </w:tcBorders>
            <w:shd w:val="clear" w:color="auto" w:fill="FFFFFF"/>
            <w:tcMar>
              <w:top w:w="150" w:type="dxa"/>
              <w:left w:w="0" w:type="dxa"/>
              <w:bottom w:w="150" w:type="dxa"/>
              <w:right w:w="0" w:type="dxa"/>
            </w:tcMar>
            <w:hideMark/>
          </w:tcPr>
          <w:p w14:paraId="006CBDAF" w14:textId="77777777" w:rsidR="00490AB2" w:rsidRPr="00A04965" w:rsidRDefault="004A5383" w:rsidP="00A04965">
            <w:pPr>
              <w:pStyle w:val="NoSpacing"/>
              <w:jc w:val="center"/>
            </w:pPr>
            <w:r w:rsidRPr="00A04965">
              <w:t>3.3</w:t>
            </w:r>
          </w:p>
        </w:tc>
      </w:tr>
      <w:tr w:rsidR="000E478E" w14:paraId="4C2D603A" w14:textId="77777777" w:rsidTr="002511EA">
        <w:trPr>
          <w:trHeight w:hRule="exact" w:val="411"/>
        </w:trPr>
        <w:tc>
          <w:tcPr>
            <w:tcW w:w="999" w:type="pct"/>
            <w:tcBorders>
              <w:bottom w:val="single" w:sz="6" w:space="0" w:color="B1B4B6"/>
            </w:tcBorders>
            <w:shd w:val="clear" w:color="auto" w:fill="FFFFFF"/>
            <w:tcMar>
              <w:top w:w="150" w:type="dxa"/>
              <w:left w:w="0" w:type="dxa"/>
              <w:bottom w:w="150" w:type="dxa"/>
              <w:right w:w="300" w:type="dxa"/>
            </w:tcMar>
            <w:hideMark/>
          </w:tcPr>
          <w:p w14:paraId="5DD49335" w14:textId="77777777" w:rsidR="00490AB2" w:rsidRPr="00A04965" w:rsidRDefault="004A5383" w:rsidP="00A04965">
            <w:pPr>
              <w:pStyle w:val="NoSpacing"/>
              <w:jc w:val="center"/>
            </w:pPr>
            <w:r w:rsidRPr="00A04965">
              <w:t>31-Mar-13</w:t>
            </w:r>
          </w:p>
        </w:tc>
        <w:tc>
          <w:tcPr>
            <w:tcW w:w="941" w:type="pct"/>
            <w:tcBorders>
              <w:bottom w:val="single" w:sz="6" w:space="0" w:color="B1B4B6"/>
            </w:tcBorders>
            <w:shd w:val="clear" w:color="auto" w:fill="FFFFFF"/>
            <w:tcMar>
              <w:top w:w="150" w:type="dxa"/>
              <w:left w:w="0" w:type="dxa"/>
              <w:bottom w:w="150" w:type="dxa"/>
              <w:right w:w="300" w:type="dxa"/>
            </w:tcMar>
            <w:hideMark/>
          </w:tcPr>
          <w:p w14:paraId="3F203BC2" w14:textId="77777777" w:rsidR="00490AB2" w:rsidRPr="00A04965" w:rsidRDefault="004A5383" w:rsidP="00A04965">
            <w:pPr>
              <w:pStyle w:val="NoSpacing"/>
              <w:jc w:val="center"/>
            </w:pPr>
            <w:r w:rsidRPr="00A04965">
              <w:t>92.6</w:t>
            </w:r>
          </w:p>
        </w:tc>
        <w:tc>
          <w:tcPr>
            <w:tcW w:w="1622" w:type="pct"/>
            <w:tcBorders>
              <w:bottom w:val="single" w:sz="6" w:space="0" w:color="B1B4B6"/>
            </w:tcBorders>
            <w:shd w:val="clear" w:color="auto" w:fill="FFFFFF"/>
            <w:tcMar>
              <w:top w:w="150" w:type="dxa"/>
              <w:left w:w="0" w:type="dxa"/>
              <w:bottom w:w="150" w:type="dxa"/>
              <w:right w:w="300" w:type="dxa"/>
            </w:tcMar>
            <w:hideMark/>
          </w:tcPr>
          <w:p w14:paraId="52A163B5" w14:textId="77777777" w:rsidR="00490AB2" w:rsidRPr="00A04965" w:rsidRDefault="004A5383" w:rsidP="00A04965">
            <w:pPr>
              <w:pStyle w:val="NoSpacing"/>
              <w:jc w:val="center"/>
            </w:pPr>
            <w:r w:rsidRPr="00A04965">
              <w:t>4.3</w:t>
            </w:r>
          </w:p>
        </w:tc>
        <w:tc>
          <w:tcPr>
            <w:tcW w:w="1438" w:type="pct"/>
            <w:tcBorders>
              <w:bottom w:val="single" w:sz="6" w:space="0" w:color="B1B4B6"/>
            </w:tcBorders>
            <w:shd w:val="clear" w:color="auto" w:fill="FFFFFF"/>
            <w:tcMar>
              <w:top w:w="150" w:type="dxa"/>
              <w:left w:w="0" w:type="dxa"/>
              <w:bottom w:w="150" w:type="dxa"/>
              <w:right w:w="0" w:type="dxa"/>
            </w:tcMar>
            <w:hideMark/>
          </w:tcPr>
          <w:p w14:paraId="147AF59E" w14:textId="77777777" w:rsidR="00490AB2" w:rsidRPr="00A04965" w:rsidRDefault="004A5383" w:rsidP="00A04965">
            <w:pPr>
              <w:pStyle w:val="NoSpacing"/>
              <w:jc w:val="center"/>
            </w:pPr>
            <w:r w:rsidRPr="00A04965">
              <w:t>3.1</w:t>
            </w:r>
          </w:p>
        </w:tc>
      </w:tr>
      <w:tr w:rsidR="000E478E" w14:paraId="64B65170" w14:textId="77777777" w:rsidTr="002511EA">
        <w:trPr>
          <w:trHeight w:hRule="exact" w:val="433"/>
        </w:trPr>
        <w:tc>
          <w:tcPr>
            <w:tcW w:w="999" w:type="pct"/>
            <w:tcBorders>
              <w:bottom w:val="single" w:sz="6" w:space="0" w:color="B1B4B6"/>
            </w:tcBorders>
            <w:shd w:val="clear" w:color="auto" w:fill="FFFFFF"/>
            <w:tcMar>
              <w:top w:w="150" w:type="dxa"/>
              <w:left w:w="0" w:type="dxa"/>
              <w:bottom w:w="150" w:type="dxa"/>
              <w:right w:w="300" w:type="dxa"/>
            </w:tcMar>
            <w:hideMark/>
          </w:tcPr>
          <w:p w14:paraId="03D162E5" w14:textId="77777777" w:rsidR="00490AB2" w:rsidRPr="00A04965" w:rsidRDefault="004A5383" w:rsidP="00A04965">
            <w:pPr>
              <w:pStyle w:val="NoSpacing"/>
              <w:jc w:val="center"/>
            </w:pPr>
            <w:r w:rsidRPr="00A04965">
              <w:t>31-Mar-14</w:t>
            </w:r>
          </w:p>
        </w:tc>
        <w:tc>
          <w:tcPr>
            <w:tcW w:w="941" w:type="pct"/>
            <w:tcBorders>
              <w:bottom w:val="single" w:sz="6" w:space="0" w:color="B1B4B6"/>
            </w:tcBorders>
            <w:shd w:val="clear" w:color="auto" w:fill="FFFFFF"/>
            <w:tcMar>
              <w:top w:w="150" w:type="dxa"/>
              <w:left w:w="0" w:type="dxa"/>
              <w:bottom w:w="150" w:type="dxa"/>
              <w:right w:w="300" w:type="dxa"/>
            </w:tcMar>
            <w:hideMark/>
          </w:tcPr>
          <w:p w14:paraId="12CBAC28" w14:textId="77777777" w:rsidR="00490AB2" w:rsidRPr="00A04965" w:rsidRDefault="004A5383" w:rsidP="00A04965">
            <w:pPr>
              <w:pStyle w:val="NoSpacing"/>
              <w:jc w:val="center"/>
            </w:pPr>
            <w:r w:rsidRPr="00A04965">
              <w:t>93.3</w:t>
            </w:r>
          </w:p>
        </w:tc>
        <w:tc>
          <w:tcPr>
            <w:tcW w:w="1622" w:type="pct"/>
            <w:tcBorders>
              <w:bottom w:val="single" w:sz="6" w:space="0" w:color="B1B4B6"/>
            </w:tcBorders>
            <w:shd w:val="clear" w:color="auto" w:fill="FFFFFF"/>
            <w:tcMar>
              <w:top w:w="150" w:type="dxa"/>
              <w:left w:w="0" w:type="dxa"/>
              <w:bottom w:w="150" w:type="dxa"/>
              <w:right w:w="300" w:type="dxa"/>
            </w:tcMar>
            <w:hideMark/>
          </w:tcPr>
          <w:p w14:paraId="2A984084" w14:textId="77777777" w:rsidR="00490AB2" w:rsidRPr="00A04965" w:rsidRDefault="004A5383" w:rsidP="00A04965">
            <w:pPr>
              <w:pStyle w:val="NoSpacing"/>
              <w:jc w:val="center"/>
            </w:pPr>
            <w:r w:rsidRPr="00A04965">
              <w:t>3.9</w:t>
            </w:r>
          </w:p>
        </w:tc>
        <w:tc>
          <w:tcPr>
            <w:tcW w:w="1438" w:type="pct"/>
            <w:tcBorders>
              <w:bottom w:val="single" w:sz="6" w:space="0" w:color="B1B4B6"/>
            </w:tcBorders>
            <w:shd w:val="clear" w:color="auto" w:fill="FFFFFF"/>
            <w:tcMar>
              <w:top w:w="150" w:type="dxa"/>
              <w:left w:w="0" w:type="dxa"/>
              <w:bottom w:w="150" w:type="dxa"/>
              <w:right w:w="0" w:type="dxa"/>
            </w:tcMar>
            <w:hideMark/>
          </w:tcPr>
          <w:p w14:paraId="2DEFD475" w14:textId="77777777" w:rsidR="00490AB2" w:rsidRPr="00A04965" w:rsidRDefault="004A5383" w:rsidP="00A04965">
            <w:pPr>
              <w:pStyle w:val="NoSpacing"/>
              <w:jc w:val="center"/>
            </w:pPr>
            <w:r w:rsidRPr="00A04965">
              <w:t>2.8</w:t>
            </w:r>
          </w:p>
        </w:tc>
      </w:tr>
      <w:tr w:rsidR="000E478E" w14:paraId="0DC14973" w14:textId="77777777" w:rsidTr="002511EA">
        <w:trPr>
          <w:trHeight w:hRule="exact" w:val="414"/>
        </w:trPr>
        <w:tc>
          <w:tcPr>
            <w:tcW w:w="999" w:type="pct"/>
            <w:tcBorders>
              <w:bottom w:val="single" w:sz="6" w:space="0" w:color="B1B4B6"/>
            </w:tcBorders>
            <w:shd w:val="clear" w:color="auto" w:fill="FFFFFF"/>
            <w:tcMar>
              <w:top w:w="150" w:type="dxa"/>
              <w:left w:w="0" w:type="dxa"/>
              <w:bottom w:w="150" w:type="dxa"/>
              <w:right w:w="300" w:type="dxa"/>
            </w:tcMar>
            <w:hideMark/>
          </w:tcPr>
          <w:p w14:paraId="415F13B9" w14:textId="77777777" w:rsidR="00490AB2" w:rsidRPr="00A04965" w:rsidRDefault="004A5383" w:rsidP="00A04965">
            <w:pPr>
              <w:pStyle w:val="NoSpacing"/>
              <w:jc w:val="center"/>
            </w:pPr>
            <w:r w:rsidRPr="00A04965">
              <w:t>31-Mar-15</w:t>
            </w:r>
          </w:p>
        </w:tc>
        <w:tc>
          <w:tcPr>
            <w:tcW w:w="941" w:type="pct"/>
            <w:tcBorders>
              <w:bottom w:val="single" w:sz="6" w:space="0" w:color="B1B4B6"/>
            </w:tcBorders>
            <w:shd w:val="clear" w:color="auto" w:fill="FFFFFF"/>
            <w:tcMar>
              <w:top w:w="150" w:type="dxa"/>
              <w:left w:w="0" w:type="dxa"/>
              <w:bottom w:w="150" w:type="dxa"/>
              <w:right w:w="300" w:type="dxa"/>
            </w:tcMar>
            <w:hideMark/>
          </w:tcPr>
          <w:p w14:paraId="77847878" w14:textId="77777777" w:rsidR="00490AB2" w:rsidRPr="00A04965" w:rsidRDefault="004A5383" w:rsidP="00A04965">
            <w:pPr>
              <w:pStyle w:val="NoSpacing"/>
              <w:jc w:val="center"/>
            </w:pPr>
            <w:r w:rsidRPr="00A04965">
              <w:t>93.4</w:t>
            </w:r>
          </w:p>
        </w:tc>
        <w:tc>
          <w:tcPr>
            <w:tcW w:w="1622" w:type="pct"/>
            <w:tcBorders>
              <w:bottom w:val="single" w:sz="6" w:space="0" w:color="B1B4B6"/>
            </w:tcBorders>
            <w:shd w:val="clear" w:color="auto" w:fill="FFFFFF"/>
            <w:tcMar>
              <w:top w:w="150" w:type="dxa"/>
              <w:left w:w="0" w:type="dxa"/>
              <w:bottom w:w="150" w:type="dxa"/>
              <w:right w:w="300" w:type="dxa"/>
            </w:tcMar>
            <w:hideMark/>
          </w:tcPr>
          <w:p w14:paraId="300E92C0" w14:textId="77777777" w:rsidR="00490AB2" w:rsidRPr="00A04965" w:rsidRDefault="004A5383" w:rsidP="00A04965">
            <w:pPr>
              <w:pStyle w:val="NoSpacing"/>
              <w:jc w:val="center"/>
            </w:pPr>
            <w:r w:rsidRPr="00A04965">
              <w:t>3.6</w:t>
            </w:r>
          </w:p>
        </w:tc>
        <w:tc>
          <w:tcPr>
            <w:tcW w:w="1438" w:type="pct"/>
            <w:tcBorders>
              <w:bottom w:val="single" w:sz="6" w:space="0" w:color="B1B4B6"/>
            </w:tcBorders>
            <w:shd w:val="clear" w:color="auto" w:fill="FFFFFF"/>
            <w:tcMar>
              <w:top w:w="150" w:type="dxa"/>
              <w:left w:w="0" w:type="dxa"/>
              <w:bottom w:w="150" w:type="dxa"/>
              <w:right w:w="0" w:type="dxa"/>
            </w:tcMar>
            <w:hideMark/>
          </w:tcPr>
          <w:p w14:paraId="3A208CAB" w14:textId="77777777" w:rsidR="00490AB2" w:rsidRPr="00A04965" w:rsidRDefault="004A5383" w:rsidP="00A04965">
            <w:pPr>
              <w:pStyle w:val="NoSpacing"/>
              <w:jc w:val="center"/>
            </w:pPr>
            <w:r w:rsidRPr="00A04965">
              <w:t>3.0</w:t>
            </w:r>
          </w:p>
        </w:tc>
      </w:tr>
      <w:tr w:rsidR="000E478E" w14:paraId="3CF78C5F" w14:textId="77777777" w:rsidTr="002511EA">
        <w:trPr>
          <w:trHeight w:hRule="exact" w:val="408"/>
        </w:trPr>
        <w:tc>
          <w:tcPr>
            <w:tcW w:w="999" w:type="pct"/>
            <w:tcBorders>
              <w:bottom w:val="single" w:sz="6" w:space="0" w:color="B1B4B6"/>
            </w:tcBorders>
            <w:shd w:val="clear" w:color="auto" w:fill="FFFFFF"/>
            <w:tcMar>
              <w:top w:w="150" w:type="dxa"/>
              <w:left w:w="0" w:type="dxa"/>
              <w:bottom w:w="150" w:type="dxa"/>
              <w:right w:w="300" w:type="dxa"/>
            </w:tcMar>
            <w:hideMark/>
          </w:tcPr>
          <w:p w14:paraId="4B2B85A3" w14:textId="77777777" w:rsidR="00490AB2" w:rsidRPr="00A04965" w:rsidRDefault="004A5383" w:rsidP="00A04965">
            <w:pPr>
              <w:pStyle w:val="NoSpacing"/>
              <w:jc w:val="center"/>
            </w:pPr>
            <w:r w:rsidRPr="00A04965">
              <w:t>31-Mar-16</w:t>
            </w:r>
          </w:p>
        </w:tc>
        <w:tc>
          <w:tcPr>
            <w:tcW w:w="941" w:type="pct"/>
            <w:tcBorders>
              <w:bottom w:val="single" w:sz="6" w:space="0" w:color="B1B4B6"/>
            </w:tcBorders>
            <w:shd w:val="clear" w:color="auto" w:fill="FFFFFF"/>
            <w:tcMar>
              <w:top w:w="150" w:type="dxa"/>
              <w:left w:w="0" w:type="dxa"/>
              <w:bottom w:w="150" w:type="dxa"/>
              <w:right w:w="300" w:type="dxa"/>
            </w:tcMar>
            <w:hideMark/>
          </w:tcPr>
          <w:p w14:paraId="5FB29548" w14:textId="77777777" w:rsidR="00490AB2" w:rsidRPr="00A04965" w:rsidRDefault="004A5383" w:rsidP="00A04965">
            <w:pPr>
              <w:pStyle w:val="NoSpacing"/>
              <w:jc w:val="center"/>
            </w:pPr>
            <w:r w:rsidRPr="00A04965">
              <w:t>93.4</w:t>
            </w:r>
          </w:p>
        </w:tc>
        <w:tc>
          <w:tcPr>
            <w:tcW w:w="1622" w:type="pct"/>
            <w:tcBorders>
              <w:bottom w:val="single" w:sz="6" w:space="0" w:color="B1B4B6"/>
            </w:tcBorders>
            <w:shd w:val="clear" w:color="auto" w:fill="FFFFFF"/>
            <w:tcMar>
              <w:top w:w="150" w:type="dxa"/>
              <w:left w:w="0" w:type="dxa"/>
              <w:bottom w:w="150" w:type="dxa"/>
              <w:right w:w="300" w:type="dxa"/>
            </w:tcMar>
            <w:hideMark/>
          </w:tcPr>
          <w:p w14:paraId="6115C78B" w14:textId="77777777" w:rsidR="00490AB2" w:rsidRPr="00A04965" w:rsidRDefault="004A5383" w:rsidP="00A04965">
            <w:pPr>
              <w:pStyle w:val="NoSpacing"/>
              <w:jc w:val="center"/>
            </w:pPr>
            <w:r w:rsidRPr="00A04965">
              <w:t>3.6</w:t>
            </w:r>
          </w:p>
        </w:tc>
        <w:tc>
          <w:tcPr>
            <w:tcW w:w="1438" w:type="pct"/>
            <w:tcBorders>
              <w:bottom w:val="single" w:sz="6" w:space="0" w:color="B1B4B6"/>
            </w:tcBorders>
            <w:shd w:val="clear" w:color="auto" w:fill="FFFFFF"/>
            <w:tcMar>
              <w:top w:w="150" w:type="dxa"/>
              <w:left w:w="0" w:type="dxa"/>
              <w:bottom w:w="150" w:type="dxa"/>
              <w:right w:w="0" w:type="dxa"/>
            </w:tcMar>
            <w:hideMark/>
          </w:tcPr>
          <w:p w14:paraId="1B94F7EA" w14:textId="77777777" w:rsidR="00490AB2" w:rsidRPr="00A04965" w:rsidRDefault="004A5383" w:rsidP="00A04965">
            <w:pPr>
              <w:pStyle w:val="NoSpacing"/>
              <w:jc w:val="center"/>
            </w:pPr>
            <w:r w:rsidRPr="00A04965">
              <w:t>3.0</w:t>
            </w:r>
          </w:p>
        </w:tc>
      </w:tr>
      <w:tr w:rsidR="000E478E" w14:paraId="455F689A" w14:textId="77777777" w:rsidTr="002511EA">
        <w:trPr>
          <w:trHeight w:hRule="exact" w:val="416"/>
        </w:trPr>
        <w:tc>
          <w:tcPr>
            <w:tcW w:w="999" w:type="pct"/>
            <w:tcBorders>
              <w:bottom w:val="single" w:sz="6" w:space="0" w:color="B1B4B6"/>
            </w:tcBorders>
            <w:shd w:val="clear" w:color="auto" w:fill="FFFFFF"/>
            <w:tcMar>
              <w:top w:w="150" w:type="dxa"/>
              <w:left w:w="0" w:type="dxa"/>
              <w:bottom w:w="150" w:type="dxa"/>
              <w:right w:w="300" w:type="dxa"/>
            </w:tcMar>
            <w:hideMark/>
          </w:tcPr>
          <w:p w14:paraId="7FD0F379" w14:textId="77777777" w:rsidR="00490AB2" w:rsidRPr="00A04965" w:rsidRDefault="004A5383" w:rsidP="00A04965">
            <w:pPr>
              <w:pStyle w:val="NoSpacing"/>
              <w:jc w:val="center"/>
            </w:pPr>
            <w:r w:rsidRPr="00A04965">
              <w:t>31-Mar-17</w:t>
            </w:r>
          </w:p>
        </w:tc>
        <w:tc>
          <w:tcPr>
            <w:tcW w:w="941" w:type="pct"/>
            <w:tcBorders>
              <w:bottom w:val="single" w:sz="6" w:space="0" w:color="B1B4B6"/>
            </w:tcBorders>
            <w:shd w:val="clear" w:color="auto" w:fill="FFFFFF"/>
            <w:tcMar>
              <w:top w:w="150" w:type="dxa"/>
              <w:left w:w="0" w:type="dxa"/>
              <w:bottom w:w="150" w:type="dxa"/>
              <w:right w:w="300" w:type="dxa"/>
            </w:tcMar>
            <w:hideMark/>
          </w:tcPr>
          <w:p w14:paraId="0E19566E" w14:textId="77777777" w:rsidR="00490AB2" w:rsidRPr="00A04965" w:rsidRDefault="004A5383" w:rsidP="00A04965">
            <w:pPr>
              <w:pStyle w:val="NoSpacing"/>
              <w:jc w:val="center"/>
            </w:pPr>
            <w:r w:rsidRPr="00A04965">
              <w:t>93.3</w:t>
            </w:r>
          </w:p>
        </w:tc>
        <w:tc>
          <w:tcPr>
            <w:tcW w:w="1622" w:type="pct"/>
            <w:tcBorders>
              <w:bottom w:val="single" w:sz="6" w:space="0" w:color="B1B4B6"/>
            </w:tcBorders>
            <w:shd w:val="clear" w:color="auto" w:fill="FFFFFF"/>
            <w:tcMar>
              <w:top w:w="150" w:type="dxa"/>
              <w:left w:w="0" w:type="dxa"/>
              <w:bottom w:w="150" w:type="dxa"/>
              <w:right w:w="300" w:type="dxa"/>
            </w:tcMar>
            <w:hideMark/>
          </w:tcPr>
          <w:p w14:paraId="7D157BF8" w14:textId="77777777" w:rsidR="00490AB2" w:rsidRPr="00A04965" w:rsidRDefault="004A5383" w:rsidP="00A04965">
            <w:pPr>
              <w:pStyle w:val="NoSpacing"/>
              <w:jc w:val="center"/>
            </w:pPr>
            <w:r w:rsidRPr="00A04965">
              <w:t>3.6</w:t>
            </w:r>
          </w:p>
        </w:tc>
        <w:tc>
          <w:tcPr>
            <w:tcW w:w="1438" w:type="pct"/>
            <w:tcBorders>
              <w:bottom w:val="single" w:sz="6" w:space="0" w:color="B1B4B6"/>
            </w:tcBorders>
            <w:shd w:val="clear" w:color="auto" w:fill="FFFFFF"/>
            <w:tcMar>
              <w:top w:w="150" w:type="dxa"/>
              <w:left w:w="0" w:type="dxa"/>
              <w:bottom w:w="150" w:type="dxa"/>
              <w:right w:w="0" w:type="dxa"/>
            </w:tcMar>
            <w:hideMark/>
          </w:tcPr>
          <w:p w14:paraId="3C41DA45" w14:textId="77777777" w:rsidR="00490AB2" w:rsidRPr="00A04965" w:rsidRDefault="004A5383" w:rsidP="00A04965">
            <w:pPr>
              <w:pStyle w:val="NoSpacing"/>
              <w:jc w:val="center"/>
            </w:pPr>
            <w:r w:rsidRPr="00A04965">
              <w:t>3.1</w:t>
            </w:r>
          </w:p>
        </w:tc>
      </w:tr>
      <w:tr w:rsidR="000E478E" w14:paraId="319F2C91" w14:textId="77777777" w:rsidTr="002511EA">
        <w:trPr>
          <w:trHeight w:hRule="exact" w:val="410"/>
        </w:trPr>
        <w:tc>
          <w:tcPr>
            <w:tcW w:w="999" w:type="pct"/>
            <w:tcBorders>
              <w:bottom w:val="single" w:sz="6" w:space="0" w:color="B1B4B6"/>
            </w:tcBorders>
            <w:shd w:val="clear" w:color="auto" w:fill="FFFFFF"/>
            <w:tcMar>
              <w:top w:w="150" w:type="dxa"/>
              <w:left w:w="0" w:type="dxa"/>
              <w:bottom w:w="150" w:type="dxa"/>
              <w:right w:w="300" w:type="dxa"/>
            </w:tcMar>
            <w:hideMark/>
          </w:tcPr>
          <w:p w14:paraId="783CA61F" w14:textId="77777777" w:rsidR="00490AB2" w:rsidRPr="00A04965" w:rsidRDefault="004A5383" w:rsidP="00A04965">
            <w:pPr>
              <w:pStyle w:val="NoSpacing"/>
              <w:jc w:val="center"/>
            </w:pPr>
            <w:r w:rsidRPr="00A04965">
              <w:t>31-Mar-18</w:t>
            </w:r>
          </w:p>
        </w:tc>
        <w:tc>
          <w:tcPr>
            <w:tcW w:w="941" w:type="pct"/>
            <w:tcBorders>
              <w:bottom w:val="single" w:sz="6" w:space="0" w:color="B1B4B6"/>
            </w:tcBorders>
            <w:shd w:val="clear" w:color="auto" w:fill="FFFFFF"/>
            <w:tcMar>
              <w:top w:w="150" w:type="dxa"/>
              <w:left w:w="0" w:type="dxa"/>
              <w:bottom w:w="150" w:type="dxa"/>
              <w:right w:w="300" w:type="dxa"/>
            </w:tcMar>
            <w:hideMark/>
          </w:tcPr>
          <w:p w14:paraId="49BDECB8" w14:textId="77777777" w:rsidR="00490AB2" w:rsidRPr="00A04965" w:rsidRDefault="004A5383" w:rsidP="00A04965">
            <w:pPr>
              <w:pStyle w:val="NoSpacing"/>
              <w:jc w:val="center"/>
            </w:pPr>
            <w:r w:rsidRPr="00A04965">
              <w:t>92.2</w:t>
            </w:r>
          </w:p>
        </w:tc>
        <w:tc>
          <w:tcPr>
            <w:tcW w:w="1622" w:type="pct"/>
            <w:tcBorders>
              <w:bottom w:val="single" w:sz="6" w:space="0" w:color="B1B4B6"/>
            </w:tcBorders>
            <w:shd w:val="clear" w:color="auto" w:fill="FFFFFF"/>
            <w:tcMar>
              <w:top w:w="150" w:type="dxa"/>
              <w:left w:w="0" w:type="dxa"/>
              <w:bottom w:w="150" w:type="dxa"/>
              <w:right w:w="300" w:type="dxa"/>
            </w:tcMar>
            <w:hideMark/>
          </w:tcPr>
          <w:p w14:paraId="162F399F" w14:textId="77777777" w:rsidR="00490AB2" w:rsidRPr="00A04965" w:rsidRDefault="004A5383" w:rsidP="00A04965">
            <w:pPr>
              <w:pStyle w:val="NoSpacing"/>
              <w:jc w:val="center"/>
            </w:pPr>
            <w:r w:rsidRPr="00A04965">
              <w:t>3.9</w:t>
            </w:r>
          </w:p>
        </w:tc>
        <w:tc>
          <w:tcPr>
            <w:tcW w:w="1438" w:type="pct"/>
            <w:tcBorders>
              <w:bottom w:val="single" w:sz="6" w:space="0" w:color="B1B4B6"/>
            </w:tcBorders>
            <w:shd w:val="clear" w:color="auto" w:fill="FFFFFF"/>
            <w:tcMar>
              <w:top w:w="150" w:type="dxa"/>
              <w:left w:w="0" w:type="dxa"/>
              <w:bottom w:w="150" w:type="dxa"/>
              <w:right w:w="0" w:type="dxa"/>
            </w:tcMar>
            <w:hideMark/>
          </w:tcPr>
          <w:p w14:paraId="2CC23605" w14:textId="77777777" w:rsidR="00490AB2" w:rsidRPr="00A04965" w:rsidRDefault="004A5383" w:rsidP="00A04965">
            <w:pPr>
              <w:pStyle w:val="NoSpacing"/>
              <w:jc w:val="center"/>
            </w:pPr>
            <w:r w:rsidRPr="00A04965">
              <w:t>3.9</w:t>
            </w:r>
          </w:p>
        </w:tc>
      </w:tr>
      <w:tr w:rsidR="000E478E" w14:paraId="5BB32D62" w14:textId="77777777" w:rsidTr="002511EA">
        <w:trPr>
          <w:trHeight w:hRule="exact" w:val="431"/>
        </w:trPr>
        <w:tc>
          <w:tcPr>
            <w:tcW w:w="999" w:type="pct"/>
            <w:tcBorders>
              <w:bottom w:val="single" w:sz="6" w:space="0" w:color="B1B4B6"/>
            </w:tcBorders>
            <w:shd w:val="clear" w:color="auto" w:fill="FFFFFF"/>
            <w:tcMar>
              <w:top w:w="150" w:type="dxa"/>
              <w:left w:w="0" w:type="dxa"/>
              <w:bottom w:w="150" w:type="dxa"/>
              <w:right w:w="300" w:type="dxa"/>
            </w:tcMar>
            <w:hideMark/>
          </w:tcPr>
          <w:p w14:paraId="427D8CD8" w14:textId="77777777" w:rsidR="00490AB2" w:rsidRPr="00A04965" w:rsidRDefault="004A5383" w:rsidP="00A04965">
            <w:pPr>
              <w:pStyle w:val="NoSpacing"/>
              <w:jc w:val="center"/>
            </w:pPr>
            <w:r w:rsidRPr="00A04965">
              <w:t>31-Mar-19</w:t>
            </w:r>
          </w:p>
        </w:tc>
        <w:tc>
          <w:tcPr>
            <w:tcW w:w="941" w:type="pct"/>
            <w:tcBorders>
              <w:bottom w:val="single" w:sz="6" w:space="0" w:color="B1B4B6"/>
            </w:tcBorders>
            <w:shd w:val="clear" w:color="auto" w:fill="FFFFFF"/>
            <w:tcMar>
              <w:top w:w="150" w:type="dxa"/>
              <w:left w:w="0" w:type="dxa"/>
              <w:bottom w:w="150" w:type="dxa"/>
              <w:right w:w="300" w:type="dxa"/>
            </w:tcMar>
            <w:hideMark/>
          </w:tcPr>
          <w:p w14:paraId="65910FF6" w14:textId="77777777" w:rsidR="00490AB2" w:rsidRPr="00A04965" w:rsidRDefault="004A5383" w:rsidP="00A04965">
            <w:pPr>
              <w:pStyle w:val="NoSpacing"/>
              <w:jc w:val="center"/>
            </w:pPr>
            <w:r w:rsidRPr="00A04965">
              <w:t>92.1</w:t>
            </w:r>
          </w:p>
        </w:tc>
        <w:tc>
          <w:tcPr>
            <w:tcW w:w="1622" w:type="pct"/>
            <w:tcBorders>
              <w:bottom w:val="single" w:sz="6" w:space="0" w:color="B1B4B6"/>
            </w:tcBorders>
            <w:shd w:val="clear" w:color="auto" w:fill="FFFFFF"/>
            <w:tcMar>
              <w:top w:w="150" w:type="dxa"/>
              <w:left w:w="0" w:type="dxa"/>
              <w:bottom w:w="150" w:type="dxa"/>
              <w:right w:w="300" w:type="dxa"/>
            </w:tcMar>
            <w:hideMark/>
          </w:tcPr>
          <w:p w14:paraId="091E33E0" w14:textId="77777777" w:rsidR="00490AB2" w:rsidRPr="00A04965" w:rsidRDefault="004A5383" w:rsidP="00A04965">
            <w:pPr>
              <w:pStyle w:val="NoSpacing"/>
              <w:jc w:val="center"/>
            </w:pPr>
            <w:r w:rsidRPr="00A04965">
              <w:t>3.7</w:t>
            </w:r>
          </w:p>
        </w:tc>
        <w:tc>
          <w:tcPr>
            <w:tcW w:w="1438" w:type="pct"/>
            <w:tcBorders>
              <w:bottom w:val="single" w:sz="6" w:space="0" w:color="B1B4B6"/>
            </w:tcBorders>
            <w:shd w:val="clear" w:color="auto" w:fill="FFFFFF"/>
            <w:tcMar>
              <w:top w:w="150" w:type="dxa"/>
              <w:left w:w="0" w:type="dxa"/>
              <w:bottom w:w="150" w:type="dxa"/>
              <w:right w:w="0" w:type="dxa"/>
            </w:tcMar>
            <w:hideMark/>
          </w:tcPr>
          <w:p w14:paraId="66B8D43E" w14:textId="77777777" w:rsidR="00490AB2" w:rsidRPr="00A04965" w:rsidRDefault="004A5383" w:rsidP="00A04965">
            <w:pPr>
              <w:pStyle w:val="NoSpacing"/>
              <w:jc w:val="center"/>
            </w:pPr>
            <w:r w:rsidRPr="00A04965">
              <w:t>4.1</w:t>
            </w:r>
          </w:p>
        </w:tc>
      </w:tr>
      <w:tr w:rsidR="000E478E" w14:paraId="52D621D5" w14:textId="77777777" w:rsidTr="002511EA">
        <w:trPr>
          <w:trHeight w:hRule="exact" w:val="411"/>
        </w:trPr>
        <w:tc>
          <w:tcPr>
            <w:tcW w:w="999" w:type="pct"/>
            <w:tcBorders>
              <w:bottom w:val="single" w:sz="6" w:space="0" w:color="B1B4B6"/>
            </w:tcBorders>
            <w:shd w:val="clear" w:color="auto" w:fill="FFFFFF"/>
            <w:tcMar>
              <w:top w:w="150" w:type="dxa"/>
              <w:left w:w="0" w:type="dxa"/>
              <w:bottom w:w="150" w:type="dxa"/>
              <w:right w:w="300" w:type="dxa"/>
            </w:tcMar>
            <w:hideMark/>
          </w:tcPr>
          <w:p w14:paraId="03E0E0CC" w14:textId="77777777" w:rsidR="00490AB2" w:rsidRPr="00A04965" w:rsidRDefault="004A5383" w:rsidP="00A04965">
            <w:pPr>
              <w:pStyle w:val="NoSpacing"/>
              <w:jc w:val="center"/>
            </w:pPr>
            <w:r w:rsidRPr="00A04965">
              <w:t>31-Mar-20</w:t>
            </w:r>
          </w:p>
        </w:tc>
        <w:tc>
          <w:tcPr>
            <w:tcW w:w="941" w:type="pct"/>
            <w:tcBorders>
              <w:bottom w:val="single" w:sz="6" w:space="0" w:color="B1B4B6"/>
            </w:tcBorders>
            <w:shd w:val="clear" w:color="auto" w:fill="FFFFFF"/>
            <w:tcMar>
              <w:top w:w="150" w:type="dxa"/>
              <w:left w:w="0" w:type="dxa"/>
              <w:bottom w:w="150" w:type="dxa"/>
              <w:right w:w="300" w:type="dxa"/>
            </w:tcMar>
            <w:hideMark/>
          </w:tcPr>
          <w:p w14:paraId="651C9D91" w14:textId="77777777" w:rsidR="00490AB2" w:rsidRPr="00A04965" w:rsidRDefault="004A5383" w:rsidP="00A04965">
            <w:pPr>
              <w:pStyle w:val="NoSpacing"/>
              <w:jc w:val="center"/>
            </w:pPr>
            <w:r w:rsidRPr="00A04965">
              <w:t>92.4</w:t>
            </w:r>
          </w:p>
        </w:tc>
        <w:tc>
          <w:tcPr>
            <w:tcW w:w="1622" w:type="pct"/>
            <w:tcBorders>
              <w:bottom w:val="single" w:sz="6" w:space="0" w:color="B1B4B6"/>
            </w:tcBorders>
            <w:shd w:val="clear" w:color="auto" w:fill="FFFFFF"/>
            <w:tcMar>
              <w:top w:w="150" w:type="dxa"/>
              <w:left w:w="0" w:type="dxa"/>
              <w:bottom w:w="150" w:type="dxa"/>
              <w:right w:w="300" w:type="dxa"/>
            </w:tcMar>
            <w:hideMark/>
          </w:tcPr>
          <w:p w14:paraId="15D5AB01" w14:textId="77777777" w:rsidR="00490AB2" w:rsidRPr="00A04965" w:rsidRDefault="004A5383" w:rsidP="00A04965">
            <w:pPr>
              <w:pStyle w:val="NoSpacing"/>
              <w:jc w:val="center"/>
            </w:pPr>
            <w:r w:rsidRPr="00A04965">
              <w:t>3.5</w:t>
            </w:r>
          </w:p>
        </w:tc>
        <w:tc>
          <w:tcPr>
            <w:tcW w:w="1438" w:type="pct"/>
            <w:tcBorders>
              <w:bottom w:val="single" w:sz="6" w:space="0" w:color="B1B4B6"/>
            </w:tcBorders>
            <w:shd w:val="clear" w:color="auto" w:fill="FFFFFF"/>
            <w:tcMar>
              <w:top w:w="150" w:type="dxa"/>
              <w:left w:w="0" w:type="dxa"/>
              <w:bottom w:w="150" w:type="dxa"/>
              <w:right w:w="0" w:type="dxa"/>
            </w:tcMar>
            <w:hideMark/>
          </w:tcPr>
          <w:p w14:paraId="410E0B59" w14:textId="77777777" w:rsidR="00490AB2" w:rsidRPr="00A04965" w:rsidRDefault="004A5383" w:rsidP="00A04965">
            <w:pPr>
              <w:pStyle w:val="NoSpacing"/>
              <w:jc w:val="center"/>
            </w:pPr>
            <w:r w:rsidRPr="00A04965">
              <w:t>4.1</w:t>
            </w:r>
          </w:p>
        </w:tc>
      </w:tr>
      <w:tr w:rsidR="000E478E" w14:paraId="2B5DD56F" w14:textId="77777777" w:rsidTr="000514FB">
        <w:trPr>
          <w:trHeight w:hRule="exact" w:val="416"/>
        </w:trPr>
        <w:tc>
          <w:tcPr>
            <w:tcW w:w="999" w:type="pct"/>
            <w:tcBorders>
              <w:bottom w:val="single" w:sz="6" w:space="0" w:color="B1B4B6"/>
            </w:tcBorders>
            <w:shd w:val="clear" w:color="auto" w:fill="FFFFFF"/>
            <w:tcMar>
              <w:top w:w="150" w:type="dxa"/>
              <w:left w:w="0" w:type="dxa"/>
              <w:bottom w:w="150" w:type="dxa"/>
              <w:right w:w="300" w:type="dxa"/>
            </w:tcMar>
            <w:hideMark/>
          </w:tcPr>
          <w:p w14:paraId="7BDCD3AC" w14:textId="77777777" w:rsidR="00490AB2" w:rsidRPr="00A04965" w:rsidRDefault="004A5383" w:rsidP="00A04965">
            <w:pPr>
              <w:pStyle w:val="NoSpacing"/>
              <w:jc w:val="center"/>
            </w:pPr>
            <w:r w:rsidRPr="00A04965">
              <w:t>31-Mar-21</w:t>
            </w:r>
          </w:p>
        </w:tc>
        <w:tc>
          <w:tcPr>
            <w:tcW w:w="941" w:type="pct"/>
            <w:tcBorders>
              <w:bottom w:val="single" w:sz="6" w:space="0" w:color="B1B4B6"/>
            </w:tcBorders>
            <w:shd w:val="clear" w:color="auto" w:fill="FFFFFF"/>
            <w:tcMar>
              <w:top w:w="150" w:type="dxa"/>
              <w:left w:w="0" w:type="dxa"/>
              <w:bottom w:w="150" w:type="dxa"/>
              <w:right w:w="300" w:type="dxa"/>
            </w:tcMar>
            <w:hideMark/>
          </w:tcPr>
          <w:p w14:paraId="61B171E2" w14:textId="77777777" w:rsidR="00490AB2" w:rsidRPr="00A04965" w:rsidRDefault="004A5383" w:rsidP="00A04965">
            <w:pPr>
              <w:pStyle w:val="NoSpacing"/>
              <w:jc w:val="center"/>
            </w:pPr>
            <w:r w:rsidRPr="00A04965">
              <w:t>91.6</w:t>
            </w:r>
          </w:p>
        </w:tc>
        <w:tc>
          <w:tcPr>
            <w:tcW w:w="1622" w:type="pct"/>
            <w:tcBorders>
              <w:bottom w:val="single" w:sz="6" w:space="0" w:color="B1B4B6"/>
            </w:tcBorders>
            <w:shd w:val="clear" w:color="auto" w:fill="FFFFFF"/>
            <w:tcMar>
              <w:top w:w="150" w:type="dxa"/>
              <w:left w:w="0" w:type="dxa"/>
              <w:bottom w:w="150" w:type="dxa"/>
              <w:right w:w="300" w:type="dxa"/>
            </w:tcMar>
            <w:hideMark/>
          </w:tcPr>
          <w:p w14:paraId="6F6AC370" w14:textId="77777777" w:rsidR="00490AB2" w:rsidRPr="00A04965" w:rsidRDefault="004A5383" w:rsidP="00A04965">
            <w:pPr>
              <w:pStyle w:val="NoSpacing"/>
              <w:jc w:val="center"/>
            </w:pPr>
            <w:r w:rsidRPr="00A04965">
              <w:t>3.8</w:t>
            </w:r>
          </w:p>
        </w:tc>
        <w:tc>
          <w:tcPr>
            <w:tcW w:w="1438" w:type="pct"/>
            <w:tcBorders>
              <w:bottom w:val="single" w:sz="6" w:space="0" w:color="B1B4B6"/>
            </w:tcBorders>
            <w:shd w:val="clear" w:color="auto" w:fill="FFFFFF"/>
            <w:tcMar>
              <w:top w:w="150" w:type="dxa"/>
              <w:left w:w="0" w:type="dxa"/>
              <w:bottom w:w="150" w:type="dxa"/>
              <w:right w:w="0" w:type="dxa"/>
            </w:tcMar>
            <w:hideMark/>
          </w:tcPr>
          <w:p w14:paraId="6DD8A5CF" w14:textId="77777777" w:rsidR="00490AB2" w:rsidRPr="00A04965" w:rsidRDefault="004A5383" w:rsidP="00A04965">
            <w:pPr>
              <w:pStyle w:val="NoSpacing"/>
              <w:jc w:val="center"/>
            </w:pPr>
            <w:r w:rsidRPr="00A04965">
              <w:t>4.6</w:t>
            </w:r>
          </w:p>
        </w:tc>
      </w:tr>
      <w:tr w:rsidR="000E478E" w14:paraId="3C2C8EE5" w14:textId="77777777" w:rsidTr="000514FB">
        <w:trPr>
          <w:trHeight w:hRule="exact" w:val="412"/>
        </w:trPr>
        <w:tc>
          <w:tcPr>
            <w:tcW w:w="999" w:type="pct"/>
            <w:tcBorders>
              <w:bottom w:val="single" w:sz="6" w:space="0" w:color="B1B4B6"/>
            </w:tcBorders>
            <w:shd w:val="clear" w:color="auto" w:fill="FFFFFF"/>
            <w:tcMar>
              <w:top w:w="150" w:type="dxa"/>
              <w:left w:w="0" w:type="dxa"/>
              <w:bottom w:w="150" w:type="dxa"/>
              <w:right w:w="300" w:type="dxa"/>
            </w:tcMar>
            <w:hideMark/>
          </w:tcPr>
          <w:p w14:paraId="49D1D811" w14:textId="77777777" w:rsidR="00490AB2" w:rsidRPr="00A04965" w:rsidRDefault="004A5383" w:rsidP="00A04965">
            <w:pPr>
              <w:pStyle w:val="NoSpacing"/>
              <w:jc w:val="center"/>
            </w:pPr>
            <w:r w:rsidRPr="00A04965">
              <w:t>31-Mar-22</w:t>
            </w:r>
          </w:p>
        </w:tc>
        <w:tc>
          <w:tcPr>
            <w:tcW w:w="941" w:type="pct"/>
            <w:tcBorders>
              <w:bottom w:val="single" w:sz="6" w:space="0" w:color="B1B4B6"/>
            </w:tcBorders>
            <w:shd w:val="clear" w:color="auto" w:fill="FFFFFF"/>
            <w:tcMar>
              <w:top w:w="150" w:type="dxa"/>
              <w:left w:w="0" w:type="dxa"/>
              <w:bottom w:w="150" w:type="dxa"/>
              <w:right w:w="300" w:type="dxa"/>
            </w:tcMar>
            <w:hideMark/>
          </w:tcPr>
          <w:p w14:paraId="125AEEBA" w14:textId="77777777" w:rsidR="00490AB2" w:rsidRPr="00A04965" w:rsidRDefault="004A5383" w:rsidP="00A04965">
            <w:pPr>
              <w:pStyle w:val="NoSpacing"/>
              <w:jc w:val="center"/>
            </w:pPr>
            <w:r w:rsidRPr="00A04965">
              <w:t>91.1</w:t>
            </w:r>
          </w:p>
        </w:tc>
        <w:tc>
          <w:tcPr>
            <w:tcW w:w="1622" w:type="pct"/>
            <w:tcBorders>
              <w:bottom w:val="single" w:sz="6" w:space="0" w:color="B1B4B6"/>
            </w:tcBorders>
            <w:shd w:val="clear" w:color="auto" w:fill="FFFFFF"/>
            <w:tcMar>
              <w:top w:w="150" w:type="dxa"/>
              <w:left w:w="0" w:type="dxa"/>
              <w:bottom w:w="150" w:type="dxa"/>
              <w:right w:w="300" w:type="dxa"/>
            </w:tcMar>
            <w:hideMark/>
          </w:tcPr>
          <w:p w14:paraId="45851449" w14:textId="77777777" w:rsidR="00490AB2" w:rsidRPr="00A04965" w:rsidRDefault="004A5383" w:rsidP="00A04965">
            <w:pPr>
              <w:pStyle w:val="NoSpacing"/>
              <w:jc w:val="center"/>
            </w:pPr>
            <w:r w:rsidRPr="00A04965">
              <w:t>4.3</w:t>
            </w:r>
          </w:p>
        </w:tc>
        <w:tc>
          <w:tcPr>
            <w:tcW w:w="1438" w:type="pct"/>
            <w:tcBorders>
              <w:bottom w:val="single" w:sz="6" w:space="0" w:color="B1B4B6"/>
            </w:tcBorders>
            <w:shd w:val="clear" w:color="auto" w:fill="FFFFFF"/>
            <w:tcMar>
              <w:top w:w="150" w:type="dxa"/>
              <w:left w:w="0" w:type="dxa"/>
              <w:bottom w:w="150" w:type="dxa"/>
              <w:right w:w="0" w:type="dxa"/>
            </w:tcMar>
            <w:hideMark/>
          </w:tcPr>
          <w:p w14:paraId="1D680FA3" w14:textId="77777777" w:rsidR="00490AB2" w:rsidRPr="00A04965" w:rsidRDefault="004A5383" w:rsidP="00A04965">
            <w:pPr>
              <w:pStyle w:val="NoSpacing"/>
              <w:jc w:val="center"/>
            </w:pPr>
            <w:r w:rsidRPr="00A04965">
              <w:t>4.7</w:t>
            </w:r>
          </w:p>
        </w:tc>
      </w:tr>
    </w:tbl>
    <w:p w14:paraId="1472C741" w14:textId="77777777" w:rsidR="00490AB2" w:rsidRPr="00490AB2" w:rsidRDefault="004A5383" w:rsidP="00490AB2">
      <w:pPr>
        <w:shd w:val="clear" w:color="auto" w:fill="FFFFFF"/>
        <w:spacing w:before="300" w:after="300"/>
        <w:rPr>
          <w:rFonts w:ascii="Arial" w:eastAsia="Times New Roman" w:hAnsi="Arial" w:cs="Arial"/>
          <w:color w:val="0B0C0C"/>
          <w:sz w:val="20"/>
          <w:szCs w:val="20"/>
          <w:lang w:eastAsia="en-GB"/>
        </w:rPr>
      </w:pPr>
      <w:r w:rsidRPr="00490AB2">
        <w:rPr>
          <w:rFonts w:ascii="Arial" w:eastAsia="Times New Roman" w:hAnsi="Arial" w:cs="Arial"/>
          <w:b/>
          <w:bCs/>
          <w:color w:val="0B0C0C"/>
          <w:sz w:val="20"/>
          <w:szCs w:val="20"/>
          <w:lang w:eastAsia="en-GB"/>
        </w:rPr>
        <w:t>Source:</w:t>
      </w:r>
      <w:r w:rsidRPr="00490AB2">
        <w:rPr>
          <w:rFonts w:ascii="Arial" w:eastAsia="Times New Roman" w:hAnsi="Arial" w:cs="Arial"/>
          <w:color w:val="0B0C0C"/>
          <w:sz w:val="20"/>
          <w:szCs w:val="20"/>
          <w:lang w:eastAsia="en-GB"/>
        </w:rPr>
        <w:t> Home Office, </w:t>
      </w:r>
      <w:hyperlink r:id="rId2" w:history="1">
        <w:r w:rsidRPr="00490AB2">
          <w:rPr>
            <w:rFonts w:ascii="Arial" w:eastAsia="Times New Roman" w:hAnsi="Arial" w:cs="Arial"/>
            <w:color w:val="1D70B8"/>
            <w:sz w:val="20"/>
            <w:szCs w:val="20"/>
            <w:u w:val="single"/>
            <w:lang w:eastAsia="en-GB"/>
          </w:rPr>
          <w:t>Table F6</w:t>
        </w:r>
      </w:hyperlink>
    </w:p>
    <w:p w14:paraId="1252B6D9" w14:textId="77777777" w:rsidR="00490AB2" w:rsidRPr="00490AB2" w:rsidRDefault="004A5383" w:rsidP="00490AB2">
      <w:pPr>
        <w:numPr>
          <w:ilvl w:val="0"/>
          <w:numId w:val="26"/>
        </w:numPr>
        <w:shd w:val="clear" w:color="auto" w:fill="FFFFFF"/>
        <w:ind w:left="1020"/>
        <w:rPr>
          <w:rFonts w:ascii="Arial" w:eastAsia="Times New Roman" w:hAnsi="Arial" w:cs="Arial"/>
          <w:color w:val="0B0C0C"/>
          <w:sz w:val="20"/>
          <w:szCs w:val="20"/>
          <w:lang w:eastAsia="en-GB"/>
        </w:rPr>
      </w:pPr>
      <w:r w:rsidRPr="00490AB2">
        <w:rPr>
          <w:rFonts w:ascii="Arial" w:eastAsia="Times New Roman" w:hAnsi="Arial" w:cs="Arial"/>
          <w:color w:val="0B0C0C"/>
          <w:sz w:val="20"/>
          <w:szCs w:val="20"/>
          <w:lang w:eastAsia="en-GB"/>
        </w:rPr>
        <w:t>Visible operational frontline and non-visible frontline ha</w:t>
      </w:r>
      <w:r w:rsidRPr="00490AB2">
        <w:rPr>
          <w:rFonts w:ascii="Arial" w:eastAsia="Times New Roman" w:hAnsi="Arial" w:cs="Arial"/>
          <w:color w:val="0B0C0C"/>
          <w:sz w:val="20"/>
          <w:szCs w:val="20"/>
          <w:lang w:eastAsia="en-GB"/>
        </w:rPr>
        <w:t>ve been added together to give an overall frontline total.</w:t>
      </w:r>
    </w:p>
    <w:p w14:paraId="0A3D5915" w14:textId="77777777" w:rsidR="00490AB2" w:rsidRPr="00490AB2" w:rsidRDefault="004A5383" w:rsidP="00490AB2">
      <w:pPr>
        <w:numPr>
          <w:ilvl w:val="0"/>
          <w:numId w:val="26"/>
        </w:numPr>
        <w:shd w:val="clear" w:color="auto" w:fill="FFFFFF"/>
        <w:ind w:left="1020"/>
        <w:rPr>
          <w:rFonts w:ascii="Arial" w:eastAsia="Times New Roman" w:hAnsi="Arial" w:cs="Arial"/>
          <w:color w:val="0B0C0C"/>
          <w:sz w:val="20"/>
          <w:szCs w:val="20"/>
          <w:lang w:eastAsia="en-GB"/>
        </w:rPr>
      </w:pPr>
      <w:r w:rsidRPr="00490AB2">
        <w:rPr>
          <w:rFonts w:ascii="Arial" w:eastAsia="Times New Roman" w:hAnsi="Arial" w:cs="Arial"/>
          <w:color w:val="0B0C0C"/>
          <w:sz w:val="20"/>
          <w:szCs w:val="20"/>
          <w:lang w:eastAsia="en-GB"/>
        </w:rPr>
        <w:t>Frontline support was previously named operational support under the old framework.</w:t>
      </w:r>
    </w:p>
    <w:p w14:paraId="6E8F4195" w14:textId="77777777" w:rsidR="00490AB2" w:rsidRPr="00490AB2" w:rsidRDefault="004A5383" w:rsidP="00490AB2">
      <w:pPr>
        <w:numPr>
          <w:ilvl w:val="0"/>
          <w:numId w:val="26"/>
        </w:numPr>
        <w:shd w:val="clear" w:color="auto" w:fill="FFFFFF"/>
        <w:ind w:left="1020"/>
        <w:rPr>
          <w:rFonts w:ascii="Arial" w:eastAsia="Times New Roman" w:hAnsi="Arial" w:cs="Arial"/>
          <w:color w:val="0B0C0C"/>
          <w:sz w:val="29"/>
          <w:szCs w:val="29"/>
          <w:lang w:eastAsia="en-GB"/>
        </w:rPr>
      </w:pPr>
      <w:r w:rsidRPr="00490AB2">
        <w:rPr>
          <w:rFonts w:ascii="Arial" w:eastAsia="Times New Roman" w:hAnsi="Arial" w:cs="Arial"/>
          <w:color w:val="0B0C0C"/>
          <w:sz w:val="20"/>
          <w:szCs w:val="20"/>
          <w:lang w:eastAsia="en-GB"/>
        </w:rPr>
        <w:t>Figures for March 2015 onwards have been calculated using Her Majesty’s Inspectorate of Constabulary and Fire &amp; R</w:t>
      </w:r>
      <w:r w:rsidRPr="00490AB2">
        <w:rPr>
          <w:rFonts w:ascii="Arial" w:eastAsia="Times New Roman" w:hAnsi="Arial" w:cs="Arial"/>
          <w:color w:val="0B0C0C"/>
          <w:sz w:val="20"/>
          <w:szCs w:val="20"/>
          <w:lang w:eastAsia="en-GB"/>
        </w:rPr>
        <w:t>escue Services’ (HMICFRS’s) frontline policing model and police officer functions data in the </w:t>
      </w:r>
      <w:hyperlink r:id="rId3" w:history="1">
        <w:r w:rsidRPr="00490AB2">
          <w:rPr>
            <w:rFonts w:ascii="Arial" w:eastAsia="Times New Roman" w:hAnsi="Arial" w:cs="Arial"/>
            <w:color w:val="1D70B8"/>
            <w:sz w:val="20"/>
            <w:szCs w:val="20"/>
            <w:u w:val="single"/>
            <w:lang w:eastAsia="en-GB"/>
          </w:rPr>
          <w:t>main data tables</w:t>
        </w:r>
      </w:hyperlink>
      <w:r w:rsidRPr="00490AB2">
        <w:rPr>
          <w:rFonts w:ascii="Arial" w:eastAsia="Times New Roman" w:hAnsi="Arial" w:cs="Arial"/>
          <w:color w:val="0B0C0C"/>
          <w:sz w:val="20"/>
          <w:szCs w:val="20"/>
          <w:lang w:eastAsia="en-GB"/>
        </w:rPr>
        <w:t>. Fig</w:t>
      </w:r>
      <w:r w:rsidRPr="00490AB2">
        <w:rPr>
          <w:rFonts w:ascii="Arial" w:eastAsia="Times New Roman" w:hAnsi="Arial" w:cs="Arial"/>
          <w:color w:val="0B0C0C"/>
          <w:sz w:val="20"/>
          <w:szCs w:val="20"/>
          <w:lang w:eastAsia="en-GB"/>
        </w:rPr>
        <w:t>ures for March 2010 and March 2014 have been estimated based on data for a parallel running year (March 2015) where data was collected using both functions frameworks. Further details on these estimates can be found in the </w:t>
      </w:r>
      <w:hyperlink r:id="rId4" w:history="1">
        <w:r w:rsidRPr="00490AB2">
          <w:rPr>
            <w:rFonts w:ascii="Arial" w:eastAsia="Times New Roman" w:hAnsi="Arial" w:cs="Arial"/>
            <w:color w:val="1D70B8"/>
            <w:sz w:val="20"/>
            <w:szCs w:val="20"/>
            <w:u w:val="single"/>
            <w:lang w:eastAsia="en-GB"/>
          </w:rPr>
          <w:t>user guide</w:t>
        </w:r>
      </w:hyperlink>
      <w:r w:rsidRPr="00490AB2">
        <w:rPr>
          <w:rFonts w:ascii="Arial" w:eastAsia="Times New Roman" w:hAnsi="Arial" w:cs="Arial"/>
          <w:color w:val="0B0C0C"/>
          <w:sz w:val="29"/>
          <w:szCs w:val="29"/>
          <w:lang w:eastAsia="en-GB"/>
        </w:rPr>
        <w:t>.</w:t>
      </w:r>
    </w:p>
    <w:p w14:paraId="08D3F1DC" w14:textId="77777777" w:rsidR="000514FB" w:rsidRDefault="004A5383" w:rsidP="001F2534">
      <w:pPr>
        <w:pStyle w:val="EndnoteText"/>
        <w:jc w:val="right"/>
        <w:rPr>
          <w:rFonts w:cs="Arial"/>
          <w:b/>
          <w:bCs/>
          <w:sz w:val="24"/>
          <w:szCs w:val="24"/>
        </w:rPr>
      </w:pPr>
    </w:p>
    <w:p w14:paraId="45F23ACC" w14:textId="77777777" w:rsidR="000514FB" w:rsidRDefault="004A5383" w:rsidP="001F2534">
      <w:pPr>
        <w:pStyle w:val="EndnoteText"/>
        <w:jc w:val="right"/>
        <w:rPr>
          <w:rFonts w:cs="Arial"/>
          <w:b/>
          <w:bCs/>
          <w:sz w:val="24"/>
          <w:szCs w:val="24"/>
        </w:rPr>
      </w:pPr>
    </w:p>
    <w:p w14:paraId="78C66E96" w14:textId="77777777" w:rsidR="00871980" w:rsidRDefault="004A5383" w:rsidP="001F2534">
      <w:pPr>
        <w:pStyle w:val="EndnoteText"/>
        <w:jc w:val="right"/>
        <w:rPr>
          <w:rFonts w:cs="Arial"/>
          <w:b/>
          <w:bCs/>
          <w:sz w:val="24"/>
          <w:szCs w:val="24"/>
        </w:rPr>
      </w:pPr>
    </w:p>
    <w:p w14:paraId="6F8D5F75" w14:textId="77777777" w:rsidR="00871980" w:rsidRDefault="004A5383" w:rsidP="001F2534">
      <w:pPr>
        <w:pStyle w:val="EndnoteText"/>
        <w:jc w:val="right"/>
        <w:rPr>
          <w:rFonts w:cs="Arial"/>
          <w:b/>
          <w:bCs/>
          <w:sz w:val="24"/>
          <w:szCs w:val="24"/>
        </w:rPr>
      </w:pPr>
    </w:p>
    <w:p w14:paraId="1D940C29" w14:textId="77777777" w:rsidR="001723DE" w:rsidRDefault="004A5383" w:rsidP="001F2534">
      <w:pPr>
        <w:pStyle w:val="EndnoteText"/>
        <w:jc w:val="right"/>
        <w:rPr>
          <w:rFonts w:cs="Arial"/>
          <w:b/>
          <w:bCs/>
          <w:sz w:val="24"/>
          <w:szCs w:val="24"/>
        </w:rPr>
      </w:pPr>
      <w:r w:rsidRPr="00D203FA">
        <w:rPr>
          <w:rFonts w:cs="Arial"/>
          <w:b/>
          <w:bCs/>
          <w:sz w:val="24"/>
          <w:szCs w:val="24"/>
        </w:rPr>
        <w:t>APPENDIX C</w:t>
      </w:r>
    </w:p>
    <w:p w14:paraId="53A32FB9" w14:textId="77777777" w:rsidR="00C32D2F" w:rsidRDefault="004A5383" w:rsidP="00D203FA">
      <w:pPr>
        <w:pStyle w:val="EndnoteText"/>
        <w:rPr>
          <w:rFonts w:cs="Arial"/>
          <w:b/>
          <w:bCs/>
          <w:sz w:val="24"/>
          <w:szCs w:val="24"/>
        </w:rPr>
      </w:pPr>
    </w:p>
    <w:p w14:paraId="366ABA34" w14:textId="77777777" w:rsidR="00C32D2F" w:rsidRDefault="004A5383" w:rsidP="00D203FA">
      <w:pPr>
        <w:pStyle w:val="EndnoteText"/>
        <w:rPr>
          <w:rFonts w:cs="Arial"/>
          <w:b/>
          <w:bCs/>
          <w:sz w:val="24"/>
          <w:szCs w:val="24"/>
        </w:rPr>
      </w:pPr>
      <w:r>
        <w:rPr>
          <w:rFonts w:cs="Arial"/>
          <w:b/>
          <w:bCs/>
          <w:sz w:val="24"/>
          <w:szCs w:val="24"/>
        </w:rPr>
        <w:t>P</w:t>
      </w:r>
      <w:r>
        <w:rPr>
          <w:rFonts w:cs="Arial"/>
          <w:b/>
          <w:bCs/>
          <w:sz w:val="24"/>
          <w:szCs w:val="24"/>
        </w:rPr>
        <w:t>CSO NUMBERS</w:t>
      </w:r>
      <w:r>
        <w:rPr>
          <w:rFonts w:cs="Arial"/>
          <w:b/>
          <w:bCs/>
          <w:sz w:val="24"/>
          <w:szCs w:val="24"/>
        </w:rPr>
        <w:t xml:space="preserve"> BY FORCE</w:t>
      </w:r>
      <w:r>
        <w:rPr>
          <w:rFonts w:cs="Arial"/>
          <w:b/>
          <w:bCs/>
          <w:sz w:val="24"/>
          <w:szCs w:val="24"/>
        </w:rPr>
        <w:t xml:space="preserve">, ENGLISH REGION AND WALES: </w:t>
      </w:r>
      <w:r>
        <w:rPr>
          <w:rFonts w:cs="Arial"/>
          <w:b/>
          <w:bCs/>
          <w:sz w:val="24"/>
          <w:szCs w:val="24"/>
        </w:rPr>
        <w:t>COMPARISON MARCH 2010 – MARCH 202</w:t>
      </w:r>
      <w:r>
        <w:rPr>
          <w:rFonts w:cs="Arial"/>
          <w:b/>
          <w:bCs/>
          <w:sz w:val="24"/>
          <w:szCs w:val="24"/>
        </w:rPr>
        <w:t>2</w:t>
      </w:r>
    </w:p>
    <w:p w14:paraId="3776293E" w14:textId="77777777" w:rsidR="00871980" w:rsidRDefault="004A5383" w:rsidP="00D203FA">
      <w:pPr>
        <w:pStyle w:val="EndnoteText"/>
        <w:rPr>
          <w:rFonts w:eastAsia="Times New Roman" w:cs="Arial"/>
          <w:color w:val="0B0C0C"/>
          <w:lang w:eastAsia="en-GB"/>
        </w:rPr>
      </w:pPr>
    </w:p>
    <w:p w14:paraId="4B190CE2" w14:textId="77777777" w:rsidR="00706897" w:rsidRPr="004D233E" w:rsidRDefault="004A5383" w:rsidP="00D203FA">
      <w:pPr>
        <w:pStyle w:val="EndnoteText"/>
        <w:rPr>
          <w:rFonts w:cs="Arial"/>
          <w:b/>
          <w:bCs/>
          <w:color w:val="FF0000"/>
          <w:sz w:val="24"/>
          <w:szCs w:val="24"/>
        </w:rPr>
      </w:pPr>
      <w:bookmarkStart w:id="0" w:name="_Hlk129950410"/>
      <w:r w:rsidRPr="00A56A81">
        <w:rPr>
          <w:rFonts w:eastAsia="Times New Roman" w:cs="Arial"/>
          <w:lang w:eastAsia="en-GB"/>
        </w:rPr>
        <w:t>Source: H</w:t>
      </w:r>
      <w:r w:rsidRPr="00A56A81">
        <w:rPr>
          <w:rFonts w:eastAsia="Times New Roman" w:cs="Arial"/>
          <w:lang w:eastAsia="en-GB"/>
        </w:rPr>
        <w:t xml:space="preserve">ome Office Police Workforce Data. </w:t>
      </w:r>
      <w:r>
        <w:rPr>
          <w:rFonts w:eastAsia="Times New Roman" w:cs="Arial"/>
          <w:color w:val="FF0000"/>
          <w:lang w:eastAsia="en-GB"/>
        </w:rPr>
        <w:t>PCSO r</w:t>
      </w:r>
      <w:r w:rsidRPr="004D233E">
        <w:rPr>
          <w:rFonts w:eastAsia="Times New Roman" w:cs="Arial"/>
          <w:color w:val="FF0000"/>
          <w:lang w:eastAsia="en-GB"/>
        </w:rPr>
        <w:t>eductions in red.</w:t>
      </w:r>
    </w:p>
    <w:tbl>
      <w:tblPr>
        <w:tblW w:w="8080" w:type="dxa"/>
        <w:tblLook w:val="04A0" w:firstRow="1" w:lastRow="0" w:firstColumn="1" w:lastColumn="0" w:noHBand="0" w:noVBand="1"/>
      </w:tblPr>
      <w:tblGrid>
        <w:gridCol w:w="2340"/>
        <w:gridCol w:w="1629"/>
        <w:gridCol w:w="1418"/>
        <w:gridCol w:w="992"/>
        <w:gridCol w:w="233"/>
        <w:gridCol w:w="1468"/>
      </w:tblGrid>
      <w:tr w:rsidR="000E478E" w14:paraId="6B00C996" w14:textId="77777777" w:rsidTr="000514FB">
        <w:trPr>
          <w:trHeight w:val="315"/>
        </w:trPr>
        <w:tc>
          <w:tcPr>
            <w:tcW w:w="2340" w:type="dxa"/>
            <w:tcBorders>
              <w:top w:val="nil"/>
              <w:left w:val="nil"/>
              <w:bottom w:val="single" w:sz="4" w:space="0" w:color="000000"/>
              <w:right w:val="nil"/>
            </w:tcBorders>
            <w:shd w:val="clear" w:color="auto" w:fill="auto"/>
            <w:noWrap/>
            <w:vAlign w:val="bottom"/>
            <w:hideMark/>
          </w:tcPr>
          <w:bookmarkEnd w:id="0"/>
          <w:p w14:paraId="1B102062"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 </w:t>
            </w:r>
          </w:p>
        </w:tc>
        <w:tc>
          <w:tcPr>
            <w:tcW w:w="1629" w:type="dxa"/>
            <w:tcBorders>
              <w:top w:val="nil"/>
              <w:left w:val="nil"/>
              <w:bottom w:val="nil"/>
              <w:right w:val="nil"/>
            </w:tcBorders>
            <w:shd w:val="clear" w:color="auto" w:fill="auto"/>
            <w:noWrap/>
            <w:vAlign w:val="bottom"/>
            <w:hideMark/>
          </w:tcPr>
          <w:p w14:paraId="54B700C1" w14:textId="77777777" w:rsidR="006E3E28" w:rsidRPr="000514FB" w:rsidRDefault="004A5383" w:rsidP="006E3E28">
            <w:pPr>
              <w:jc w:val="center"/>
              <w:rPr>
                <w:rFonts w:ascii="Arial" w:eastAsia="Times New Roman" w:hAnsi="Arial" w:cs="Arial"/>
                <w:b/>
                <w:bCs/>
                <w:color w:val="000000"/>
                <w:sz w:val="20"/>
                <w:szCs w:val="20"/>
                <w:lang w:eastAsia="en-GB"/>
              </w:rPr>
            </w:pPr>
          </w:p>
        </w:tc>
        <w:tc>
          <w:tcPr>
            <w:tcW w:w="1418" w:type="dxa"/>
            <w:tcBorders>
              <w:top w:val="nil"/>
              <w:left w:val="nil"/>
              <w:bottom w:val="nil"/>
              <w:right w:val="nil"/>
            </w:tcBorders>
            <w:shd w:val="clear" w:color="auto" w:fill="auto"/>
            <w:noWrap/>
            <w:vAlign w:val="bottom"/>
            <w:hideMark/>
          </w:tcPr>
          <w:p w14:paraId="0BA4CBF3" w14:textId="77777777" w:rsidR="006E3E28" w:rsidRPr="000514FB" w:rsidRDefault="004A5383" w:rsidP="006E3E28">
            <w:pPr>
              <w:jc w:val="center"/>
              <w:rPr>
                <w:rFonts w:ascii="Times New Roman" w:eastAsia="Times New Roman" w:hAnsi="Times New Roman" w:cs="Times New Roman"/>
                <w:b/>
                <w:bCs/>
                <w:sz w:val="20"/>
                <w:szCs w:val="20"/>
                <w:lang w:eastAsia="en-GB"/>
              </w:rPr>
            </w:pPr>
          </w:p>
        </w:tc>
        <w:tc>
          <w:tcPr>
            <w:tcW w:w="992" w:type="dxa"/>
            <w:tcBorders>
              <w:top w:val="nil"/>
              <w:left w:val="nil"/>
              <w:bottom w:val="nil"/>
              <w:right w:val="nil"/>
            </w:tcBorders>
            <w:shd w:val="clear" w:color="auto" w:fill="auto"/>
            <w:noWrap/>
            <w:vAlign w:val="bottom"/>
            <w:hideMark/>
          </w:tcPr>
          <w:p w14:paraId="4C30E8F7" w14:textId="77777777" w:rsidR="006E3E28" w:rsidRPr="000514FB" w:rsidRDefault="004A5383" w:rsidP="006E3E28">
            <w:pPr>
              <w:rPr>
                <w:rFonts w:ascii="Times New Roman" w:eastAsia="Times New Roman" w:hAnsi="Times New Roman" w:cs="Times New Roman"/>
                <w:b/>
                <w:bCs/>
                <w:sz w:val="20"/>
                <w:szCs w:val="20"/>
                <w:lang w:eastAsia="en-GB"/>
              </w:rPr>
            </w:pPr>
          </w:p>
        </w:tc>
        <w:tc>
          <w:tcPr>
            <w:tcW w:w="1701" w:type="dxa"/>
            <w:gridSpan w:val="2"/>
            <w:tcBorders>
              <w:top w:val="nil"/>
              <w:left w:val="nil"/>
              <w:bottom w:val="nil"/>
              <w:right w:val="nil"/>
            </w:tcBorders>
            <w:shd w:val="clear" w:color="auto" w:fill="auto"/>
            <w:noWrap/>
            <w:vAlign w:val="bottom"/>
            <w:hideMark/>
          </w:tcPr>
          <w:p w14:paraId="0B6634B5" w14:textId="77777777" w:rsidR="006E3E28" w:rsidRPr="000514FB" w:rsidRDefault="004A5383" w:rsidP="006E3E28">
            <w:pPr>
              <w:jc w:val="right"/>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Full time equivalents</w:t>
            </w:r>
          </w:p>
        </w:tc>
      </w:tr>
      <w:tr w:rsidR="000E478E" w14:paraId="45D942FB" w14:textId="77777777" w:rsidTr="000514FB">
        <w:trPr>
          <w:trHeight w:val="315"/>
        </w:trPr>
        <w:tc>
          <w:tcPr>
            <w:tcW w:w="2340" w:type="dxa"/>
            <w:tcBorders>
              <w:top w:val="nil"/>
              <w:left w:val="nil"/>
              <w:bottom w:val="nil"/>
              <w:right w:val="nil"/>
            </w:tcBorders>
            <w:shd w:val="clear" w:color="auto" w:fill="auto"/>
            <w:vAlign w:val="center"/>
            <w:hideMark/>
          </w:tcPr>
          <w:p w14:paraId="1842646C" w14:textId="77777777" w:rsidR="006E3E28" w:rsidRPr="000514FB" w:rsidRDefault="004A5383" w:rsidP="006E3E28">
            <w:pPr>
              <w:jc w:val="right"/>
              <w:rPr>
                <w:rFonts w:ascii="Arial" w:eastAsia="Times New Roman" w:hAnsi="Arial" w:cs="Arial"/>
                <w:b/>
                <w:bCs/>
                <w:color w:val="000000"/>
                <w:sz w:val="20"/>
                <w:szCs w:val="20"/>
                <w:lang w:eastAsia="en-GB"/>
              </w:rPr>
            </w:pPr>
          </w:p>
        </w:tc>
        <w:tc>
          <w:tcPr>
            <w:tcW w:w="1629" w:type="dxa"/>
            <w:tcBorders>
              <w:top w:val="nil"/>
              <w:left w:val="nil"/>
              <w:bottom w:val="nil"/>
              <w:right w:val="nil"/>
            </w:tcBorders>
            <w:shd w:val="clear" w:color="auto" w:fill="auto"/>
            <w:vAlign w:val="center"/>
            <w:hideMark/>
          </w:tcPr>
          <w:p w14:paraId="4613507C" w14:textId="77777777" w:rsidR="006E3E28" w:rsidRPr="000514FB" w:rsidRDefault="004A5383" w:rsidP="006E3E28">
            <w:pPr>
              <w:rPr>
                <w:rFonts w:ascii="Times New Roman" w:eastAsia="Times New Roman" w:hAnsi="Times New Roman" w:cs="Times New Roman"/>
                <w:b/>
                <w:bCs/>
                <w:sz w:val="20"/>
                <w:szCs w:val="20"/>
                <w:lang w:eastAsia="en-GB"/>
              </w:rPr>
            </w:pPr>
          </w:p>
        </w:tc>
        <w:tc>
          <w:tcPr>
            <w:tcW w:w="1418" w:type="dxa"/>
            <w:tcBorders>
              <w:top w:val="single" w:sz="4" w:space="0" w:color="000000"/>
              <w:left w:val="nil"/>
              <w:bottom w:val="single" w:sz="4" w:space="0" w:color="000000"/>
              <w:right w:val="nil"/>
            </w:tcBorders>
            <w:shd w:val="clear" w:color="auto" w:fill="auto"/>
            <w:noWrap/>
            <w:vAlign w:val="center"/>
            <w:hideMark/>
          </w:tcPr>
          <w:p w14:paraId="6E03894C" w14:textId="77777777" w:rsidR="006E3E28" w:rsidRPr="000514FB" w:rsidRDefault="004A5383" w:rsidP="006E3E28">
            <w:pP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 </w:t>
            </w:r>
          </w:p>
        </w:tc>
        <w:tc>
          <w:tcPr>
            <w:tcW w:w="2693" w:type="dxa"/>
            <w:gridSpan w:val="3"/>
            <w:tcBorders>
              <w:top w:val="single" w:sz="4" w:space="0" w:color="000000"/>
              <w:left w:val="single" w:sz="4" w:space="0" w:color="000000"/>
              <w:bottom w:val="single" w:sz="4" w:space="0" w:color="000000"/>
              <w:right w:val="nil"/>
            </w:tcBorders>
            <w:shd w:val="clear" w:color="auto" w:fill="auto"/>
            <w:noWrap/>
            <w:vAlign w:val="center"/>
            <w:hideMark/>
          </w:tcPr>
          <w:p w14:paraId="18B72A2A" w14:textId="77777777" w:rsidR="006E3E28" w:rsidRPr="000514FB" w:rsidRDefault="004A5383" w:rsidP="006E3E28">
            <w:pP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Reduction Mar 2010 - March 2022</w:t>
            </w:r>
          </w:p>
        </w:tc>
      </w:tr>
      <w:tr w:rsidR="000E478E" w14:paraId="3D4D52F7" w14:textId="77777777" w:rsidTr="000514FB">
        <w:trPr>
          <w:trHeight w:val="315"/>
        </w:trPr>
        <w:tc>
          <w:tcPr>
            <w:tcW w:w="2340" w:type="dxa"/>
            <w:tcBorders>
              <w:top w:val="nil"/>
              <w:left w:val="nil"/>
              <w:bottom w:val="single" w:sz="4" w:space="0" w:color="000000"/>
              <w:right w:val="nil"/>
            </w:tcBorders>
            <w:shd w:val="clear" w:color="auto" w:fill="auto"/>
            <w:vAlign w:val="center"/>
            <w:hideMark/>
          </w:tcPr>
          <w:p w14:paraId="3AEB7A17"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Police force</w:t>
            </w:r>
          </w:p>
        </w:tc>
        <w:tc>
          <w:tcPr>
            <w:tcW w:w="1629" w:type="dxa"/>
            <w:tcBorders>
              <w:top w:val="nil"/>
              <w:left w:val="nil"/>
              <w:bottom w:val="single" w:sz="4" w:space="0" w:color="000000"/>
              <w:right w:val="nil"/>
            </w:tcBorders>
            <w:shd w:val="clear" w:color="auto" w:fill="auto"/>
            <w:vAlign w:val="center"/>
            <w:hideMark/>
          </w:tcPr>
          <w:p w14:paraId="76B79533"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Mar-10</w:t>
            </w:r>
          </w:p>
        </w:tc>
        <w:tc>
          <w:tcPr>
            <w:tcW w:w="1418" w:type="dxa"/>
            <w:tcBorders>
              <w:top w:val="nil"/>
              <w:left w:val="nil"/>
              <w:bottom w:val="single" w:sz="4" w:space="0" w:color="000000"/>
              <w:right w:val="nil"/>
            </w:tcBorders>
            <w:shd w:val="clear" w:color="auto" w:fill="auto"/>
            <w:noWrap/>
            <w:vAlign w:val="center"/>
            <w:hideMark/>
          </w:tcPr>
          <w:p w14:paraId="7BE3C55A"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Mar-22</w:t>
            </w:r>
          </w:p>
        </w:tc>
        <w:tc>
          <w:tcPr>
            <w:tcW w:w="1225" w:type="dxa"/>
            <w:gridSpan w:val="2"/>
            <w:tcBorders>
              <w:top w:val="nil"/>
              <w:left w:val="single" w:sz="4" w:space="0" w:color="000000"/>
              <w:bottom w:val="single" w:sz="4" w:space="0" w:color="000000"/>
              <w:right w:val="nil"/>
            </w:tcBorders>
            <w:shd w:val="clear" w:color="auto" w:fill="auto"/>
            <w:noWrap/>
            <w:vAlign w:val="center"/>
            <w:hideMark/>
          </w:tcPr>
          <w:p w14:paraId="6C170966"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Number</w:t>
            </w:r>
          </w:p>
        </w:tc>
        <w:tc>
          <w:tcPr>
            <w:tcW w:w="1468" w:type="dxa"/>
            <w:tcBorders>
              <w:top w:val="nil"/>
              <w:left w:val="nil"/>
              <w:bottom w:val="single" w:sz="4" w:space="0" w:color="000000"/>
              <w:right w:val="nil"/>
            </w:tcBorders>
            <w:shd w:val="clear" w:color="auto" w:fill="auto"/>
            <w:noWrap/>
            <w:vAlign w:val="center"/>
            <w:hideMark/>
          </w:tcPr>
          <w:p w14:paraId="4AD08A10"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w:t>
            </w:r>
          </w:p>
        </w:tc>
      </w:tr>
      <w:tr w:rsidR="000E478E" w14:paraId="1B99236F" w14:textId="77777777" w:rsidTr="000514FB">
        <w:trPr>
          <w:trHeight w:val="315"/>
        </w:trPr>
        <w:tc>
          <w:tcPr>
            <w:tcW w:w="2340" w:type="dxa"/>
            <w:tcBorders>
              <w:top w:val="nil"/>
              <w:left w:val="nil"/>
              <w:bottom w:val="nil"/>
              <w:right w:val="nil"/>
            </w:tcBorders>
            <w:shd w:val="clear" w:color="auto" w:fill="auto"/>
            <w:noWrap/>
            <w:vAlign w:val="center"/>
            <w:hideMark/>
          </w:tcPr>
          <w:p w14:paraId="5A74AEB0"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Cleveland</w:t>
            </w:r>
          </w:p>
        </w:tc>
        <w:tc>
          <w:tcPr>
            <w:tcW w:w="1629" w:type="dxa"/>
            <w:tcBorders>
              <w:top w:val="nil"/>
              <w:left w:val="nil"/>
              <w:bottom w:val="nil"/>
              <w:right w:val="nil"/>
            </w:tcBorders>
            <w:shd w:val="clear" w:color="auto" w:fill="auto"/>
            <w:noWrap/>
            <w:vAlign w:val="center"/>
            <w:hideMark/>
          </w:tcPr>
          <w:p w14:paraId="495E716D"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193</w:t>
            </w:r>
          </w:p>
        </w:tc>
        <w:tc>
          <w:tcPr>
            <w:tcW w:w="1418" w:type="dxa"/>
            <w:tcBorders>
              <w:top w:val="nil"/>
              <w:left w:val="nil"/>
              <w:bottom w:val="nil"/>
              <w:right w:val="nil"/>
            </w:tcBorders>
            <w:shd w:val="clear" w:color="auto" w:fill="auto"/>
            <w:noWrap/>
            <w:vAlign w:val="bottom"/>
            <w:hideMark/>
          </w:tcPr>
          <w:p w14:paraId="4732341F"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103</w:t>
            </w:r>
          </w:p>
        </w:tc>
        <w:tc>
          <w:tcPr>
            <w:tcW w:w="1225" w:type="dxa"/>
            <w:gridSpan w:val="2"/>
            <w:tcBorders>
              <w:top w:val="nil"/>
              <w:left w:val="single" w:sz="4" w:space="0" w:color="000000"/>
              <w:bottom w:val="nil"/>
              <w:right w:val="nil"/>
            </w:tcBorders>
            <w:shd w:val="clear" w:color="auto" w:fill="auto"/>
            <w:noWrap/>
            <w:vAlign w:val="bottom"/>
            <w:hideMark/>
          </w:tcPr>
          <w:p w14:paraId="6C0654B6"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-90</w:t>
            </w:r>
          </w:p>
        </w:tc>
        <w:tc>
          <w:tcPr>
            <w:tcW w:w="1468" w:type="dxa"/>
            <w:tcBorders>
              <w:top w:val="nil"/>
              <w:left w:val="nil"/>
              <w:bottom w:val="nil"/>
              <w:right w:val="nil"/>
            </w:tcBorders>
            <w:shd w:val="clear" w:color="auto" w:fill="auto"/>
            <w:noWrap/>
            <w:vAlign w:val="bottom"/>
            <w:hideMark/>
          </w:tcPr>
          <w:p w14:paraId="49ECC6F3"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-46.6</w:t>
            </w:r>
          </w:p>
        </w:tc>
      </w:tr>
      <w:tr w:rsidR="000E478E" w14:paraId="0C342EE8" w14:textId="77777777" w:rsidTr="000514FB">
        <w:trPr>
          <w:trHeight w:val="315"/>
        </w:trPr>
        <w:tc>
          <w:tcPr>
            <w:tcW w:w="2340" w:type="dxa"/>
            <w:tcBorders>
              <w:top w:val="nil"/>
              <w:left w:val="nil"/>
              <w:bottom w:val="nil"/>
              <w:right w:val="nil"/>
            </w:tcBorders>
            <w:shd w:val="clear" w:color="auto" w:fill="auto"/>
            <w:noWrap/>
            <w:vAlign w:val="center"/>
            <w:hideMark/>
          </w:tcPr>
          <w:p w14:paraId="5CF113EB"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Durham</w:t>
            </w:r>
          </w:p>
        </w:tc>
        <w:tc>
          <w:tcPr>
            <w:tcW w:w="1629" w:type="dxa"/>
            <w:tcBorders>
              <w:top w:val="nil"/>
              <w:left w:val="nil"/>
              <w:bottom w:val="nil"/>
              <w:right w:val="nil"/>
            </w:tcBorders>
            <w:shd w:val="clear" w:color="auto" w:fill="auto"/>
            <w:noWrap/>
            <w:vAlign w:val="center"/>
            <w:hideMark/>
          </w:tcPr>
          <w:p w14:paraId="2795F9DC"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175</w:t>
            </w:r>
          </w:p>
        </w:tc>
        <w:tc>
          <w:tcPr>
            <w:tcW w:w="1418" w:type="dxa"/>
            <w:tcBorders>
              <w:top w:val="nil"/>
              <w:left w:val="nil"/>
              <w:bottom w:val="nil"/>
              <w:right w:val="nil"/>
            </w:tcBorders>
            <w:shd w:val="clear" w:color="auto" w:fill="auto"/>
            <w:noWrap/>
            <w:vAlign w:val="bottom"/>
            <w:hideMark/>
          </w:tcPr>
          <w:p w14:paraId="3F9F3E72"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131</w:t>
            </w:r>
          </w:p>
        </w:tc>
        <w:tc>
          <w:tcPr>
            <w:tcW w:w="1225" w:type="dxa"/>
            <w:gridSpan w:val="2"/>
            <w:tcBorders>
              <w:top w:val="nil"/>
              <w:left w:val="single" w:sz="4" w:space="0" w:color="000000"/>
              <w:bottom w:val="nil"/>
              <w:right w:val="nil"/>
            </w:tcBorders>
            <w:shd w:val="clear" w:color="auto" w:fill="auto"/>
            <w:noWrap/>
            <w:vAlign w:val="bottom"/>
            <w:hideMark/>
          </w:tcPr>
          <w:p w14:paraId="5B2B66DE"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-44</w:t>
            </w:r>
          </w:p>
        </w:tc>
        <w:tc>
          <w:tcPr>
            <w:tcW w:w="1468" w:type="dxa"/>
            <w:tcBorders>
              <w:top w:val="nil"/>
              <w:left w:val="nil"/>
              <w:bottom w:val="nil"/>
              <w:right w:val="nil"/>
            </w:tcBorders>
            <w:shd w:val="clear" w:color="auto" w:fill="auto"/>
            <w:noWrap/>
            <w:vAlign w:val="bottom"/>
            <w:hideMark/>
          </w:tcPr>
          <w:p w14:paraId="2B16291E"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-25.1</w:t>
            </w:r>
          </w:p>
        </w:tc>
      </w:tr>
      <w:tr w:rsidR="000E478E" w14:paraId="28C7D4E7" w14:textId="77777777" w:rsidTr="000514FB">
        <w:trPr>
          <w:trHeight w:val="315"/>
        </w:trPr>
        <w:tc>
          <w:tcPr>
            <w:tcW w:w="2340" w:type="dxa"/>
            <w:tcBorders>
              <w:top w:val="nil"/>
              <w:left w:val="nil"/>
              <w:bottom w:val="nil"/>
              <w:right w:val="nil"/>
            </w:tcBorders>
            <w:shd w:val="clear" w:color="auto" w:fill="auto"/>
            <w:noWrap/>
            <w:vAlign w:val="center"/>
            <w:hideMark/>
          </w:tcPr>
          <w:p w14:paraId="48F826F0"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Northumbria</w:t>
            </w:r>
          </w:p>
        </w:tc>
        <w:tc>
          <w:tcPr>
            <w:tcW w:w="1629" w:type="dxa"/>
            <w:tcBorders>
              <w:top w:val="nil"/>
              <w:left w:val="nil"/>
              <w:bottom w:val="nil"/>
              <w:right w:val="nil"/>
            </w:tcBorders>
            <w:shd w:val="clear" w:color="auto" w:fill="auto"/>
            <w:noWrap/>
            <w:vAlign w:val="center"/>
            <w:hideMark/>
          </w:tcPr>
          <w:p w14:paraId="72FAA8EA"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438</w:t>
            </w:r>
          </w:p>
        </w:tc>
        <w:tc>
          <w:tcPr>
            <w:tcW w:w="1418" w:type="dxa"/>
            <w:tcBorders>
              <w:top w:val="nil"/>
              <w:left w:val="nil"/>
              <w:bottom w:val="nil"/>
              <w:right w:val="nil"/>
            </w:tcBorders>
            <w:shd w:val="clear" w:color="auto" w:fill="auto"/>
            <w:noWrap/>
            <w:vAlign w:val="bottom"/>
            <w:hideMark/>
          </w:tcPr>
          <w:p w14:paraId="152F1026"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193</w:t>
            </w:r>
          </w:p>
        </w:tc>
        <w:tc>
          <w:tcPr>
            <w:tcW w:w="1225" w:type="dxa"/>
            <w:gridSpan w:val="2"/>
            <w:tcBorders>
              <w:top w:val="nil"/>
              <w:left w:val="single" w:sz="4" w:space="0" w:color="000000"/>
              <w:bottom w:val="nil"/>
              <w:right w:val="nil"/>
            </w:tcBorders>
            <w:shd w:val="clear" w:color="auto" w:fill="auto"/>
            <w:noWrap/>
            <w:vAlign w:val="bottom"/>
            <w:hideMark/>
          </w:tcPr>
          <w:p w14:paraId="498B2E16"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-245</w:t>
            </w:r>
          </w:p>
        </w:tc>
        <w:tc>
          <w:tcPr>
            <w:tcW w:w="1468" w:type="dxa"/>
            <w:tcBorders>
              <w:top w:val="nil"/>
              <w:left w:val="nil"/>
              <w:bottom w:val="nil"/>
              <w:right w:val="nil"/>
            </w:tcBorders>
            <w:shd w:val="clear" w:color="auto" w:fill="auto"/>
            <w:noWrap/>
            <w:vAlign w:val="bottom"/>
            <w:hideMark/>
          </w:tcPr>
          <w:p w14:paraId="7B73E93D"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-55.9</w:t>
            </w:r>
          </w:p>
        </w:tc>
      </w:tr>
      <w:tr w:rsidR="000E478E" w14:paraId="0729DCC4" w14:textId="77777777" w:rsidTr="000514FB">
        <w:trPr>
          <w:trHeight w:val="315"/>
        </w:trPr>
        <w:tc>
          <w:tcPr>
            <w:tcW w:w="2340" w:type="dxa"/>
            <w:tcBorders>
              <w:top w:val="single" w:sz="4" w:space="0" w:color="000000"/>
              <w:left w:val="nil"/>
              <w:bottom w:val="single" w:sz="4" w:space="0" w:color="000000"/>
              <w:right w:val="nil"/>
            </w:tcBorders>
            <w:shd w:val="clear" w:color="auto" w:fill="auto"/>
            <w:noWrap/>
            <w:vAlign w:val="center"/>
            <w:hideMark/>
          </w:tcPr>
          <w:p w14:paraId="153F729E"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North East</w:t>
            </w:r>
          </w:p>
        </w:tc>
        <w:tc>
          <w:tcPr>
            <w:tcW w:w="1629" w:type="dxa"/>
            <w:tcBorders>
              <w:top w:val="single" w:sz="4" w:space="0" w:color="000000"/>
              <w:left w:val="nil"/>
              <w:bottom w:val="single" w:sz="4" w:space="0" w:color="000000"/>
              <w:right w:val="nil"/>
            </w:tcBorders>
            <w:shd w:val="clear" w:color="auto" w:fill="auto"/>
            <w:noWrap/>
            <w:vAlign w:val="center"/>
            <w:hideMark/>
          </w:tcPr>
          <w:p w14:paraId="3E1CE2ED"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806</w:t>
            </w:r>
          </w:p>
        </w:tc>
        <w:tc>
          <w:tcPr>
            <w:tcW w:w="1418" w:type="dxa"/>
            <w:tcBorders>
              <w:top w:val="single" w:sz="4" w:space="0" w:color="000000"/>
              <w:left w:val="nil"/>
              <w:bottom w:val="single" w:sz="4" w:space="0" w:color="000000"/>
              <w:right w:val="nil"/>
            </w:tcBorders>
            <w:shd w:val="clear" w:color="auto" w:fill="auto"/>
            <w:noWrap/>
            <w:vAlign w:val="bottom"/>
            <w:hideMark/>
          </w:tcPr>
          <w:p w14:paraId="753A7B88" w14:textId="77777777" w:rsidR="006E3E28" w:rsidRPr="000514FB" w:rsidRDefault="004A5383" w:rsidP="006E3E28">
            <w:pPr>
              <w:jc w:val="right"/>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427</w:t>
            </w:r>
          </w:p>
        </w:tc>
        <w:tc>
          <w:tcPr>
            <w:tcW w:w="1225" w:type="dxa"/>
            <w:gridSpan w:val="2"/>
            <w:tcBorders>
              <w:top w:val="single" w:sz="4" w:space="0" w:color="000000"/>
              <w:left w:val="single" w:sz="4" w:space="0" w:color="000000"/>
              <w:bottom w:val="single" w:sz="4" w:space="0" w:color="000000"/>
              <w:right w:val="nil"/>
            </w:tcBorders>
            <w:shd w:val="clear" w:color="auto" w:fill="auto"/>
            <w:noWrap/>
            <w:vAlign w:val="bottom"/>
            <w:hideMark/>
          </w:tcPr>
          <w:p w14:paraId="5FA1FDA6"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-379</w:t>
            </w:r>
          </w:p>
        </w:tc>
        <w:tc>
          <w:tcPr>
            <w:tcW w:w="1468" w:type="dxa"/>
            <w:tcBorders>
              <w:top w:val="single" w:sz="4" w:space="0" w:color="000000"/>
              <w:left w:val="nil"/>
              <w:bottom w:val="single" w:sz="4" w:space="0" w:color="000000"/>
              <w:right w:val="nil"/>
            </w:tcBorders>
            <w:shd w:val="clear" w:color="auto" w:fill="auto"/>
            <w:noWrap/>
            <w:vAlign w:val="bottom"/>
            <w:hideMark/>
          </w:tcPr>
          <w:p w14:paraId="648CC336"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-47</w:t>
            </w:r>
          </w:p>
        </w:tc>
      </w:tr>
      <w:tr w:rsidR="000E478E" w14:paraId="7D871587" w14:textId="77777777" w:rsidTr="000514FB">
        <w:trPr>
          <w:trHeight w:val="315"/>
        </w:trPr>
        <w:tc>
          <w:tcPr>
            <w:tcW w:w="2340" w:type="dxa"/>
            <w:tcBorders>
              <w:top w:val="nil"/>
              <w:left w:val="nil"/>
              <w:bottom w:val="nil"/>
              <w:right w:val="nil"/>
            </w:tcBorders>
            <w:shd w:val="clear" w:color="auto" w:fill="auto"/>
            <w:noWrap/>
            <w:vAlign w:val="center"/>
            <w:hideMark/>
          </w:tcPr>
          <w:p w14:paraId="6C06FF20"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Cheshire</w:t>
            </w:r>
          </w:p>
        </w:tc>
        <w:tc>
          <w:tcPr>
            <w:tcW w:w="1629" w:type="dxa"/>
            <w:tcBorders>
              <w:top w:val="nil"/>
              <w:left w:val="nil"/>
              <w:bottom w:val="nil"/>
              <w:right w:val="nil"/>
            </w:tcBorders>
            <w:shd w:val="clear" w:color="auto" w:fill="auto"/>
            <w:noWrap/>
            <w:vAlign w:val="center"/>
            <w:hideMark/>
          </w:tcPr>
          <w:p w14:paraId="63766A1B"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237</w:t>
            </w:r>
          </w:p>
        </w:tc>
        <w:tc>
          <w:tcPr>
            <w:tcW w:w="1418" w:type="dxa"/>
            <w:tcBorders>
              <w:top w:val="nil"/>
              <w:left w:val="nil"/>
              <w:bottom w:val="nil"/>
              <w:right w:val="nil"/>
            </w:tcBorders>
            <w:shd w:val="clear" w:color="auto" w:fill="auto"/>
            <w:noWrap/>
            <w:vAlign w:val="bottom"/>
            <w:hideMark/>
          </w:tcPr>
          <w:p w14:paraId="50D174D6"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154</w:t>
            </w:r>
          </w:p>
        </w:tc>
        <w:tc>
          <w:tcPr>
            <w:tcW w:w="1225" w:type="dxa"/>
            <w:gridSpan w:val="2"/>
            <w:tcBorders>
              <w:top w:val="nil"/>
              <w:left w:val="single" w:sz="4" w:space="0" w:color="000000"/>
              <w:bottom w:val="nil"/>
              <w:right w:val="nil"/>
            </w:tcBorders>
            <w:shd w:val="clear" w:color="auto" w:fill="auto"/>
            <w:noWrap/>
            <w:vAlign w:val="bottom"/>
            <w:hideMark/>
          </w:tcPr>
          <w:p w14:paraId="0E7C0638"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-83</w:t>
            </w:r>
          </w:p>
        </w:tc>
        <w:tc>
          <w:tcPr>
            <w:tcW w:w="1468" w:type="dxa"/>
            <w:tcBorders>
              <w:top w:val="nil"/>
              <w:left w:val="nil"/>
              <w:bottom w:val="nil"/>
              <w:right w:val="nil"/>
            </w:tcBorders>
            <w:shd w:val="clear" w:color="auto" w:fill="auto"/>
            <w:noWrap/>
            <w:vAlign w:val="bottom"/>
            <w:hideMark/>
          </w:tcPr>
          <w:p w14:paraId="470748F7"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-35</w:t>
            </w:r>
          </w:p>
        </w:tc>
      </w:tr>
      <w:tr w:rsidR="000E478E" w14:paraId="4E4ACBA4" w14:textId="77777777" w:rsidTr="000514FB">
        <w:trPr>
          <w:trHeight w:val="315"/>
        </w:trPr>
        <w:tc>
          <w:tcPr>
            <w:tcW w:w="2340" w:type="dxa"/>
            <w:tcBorders>
              <w:top w:val="nil"/>
              <w:left w:val="nil"/>
              <w:bottom w:val="nil"/>
              <w:right w:val="nil"/>
            </w:tcBorders>
            <w:shd w:val="clear" w:color="auto" w:fill="auto"/>
            <w:noWrap/>
            <w:vAlign w:val="center"/>
            <w:hideMark/>
          </w:tcPr>
          <w:p w14:paraId="4251C82A"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Cumbria</w:t>
            </w:r>
          </w:p>
        </w:tc>
        <w:tc>
          <w:tcPr>
            <w:tcW w:w="1629" w:type="dxa"/>
            <w:tcBorders>
              <w:top w:val="nil"/>
              <w:left w:val="nil"/>
              <w:bottom w:val="nil"/>
              <w:right w:val="nil"/>
            </w:tcBorders>
            <w:shd w:val="clear" w:color="auto" w:fill="auto"/>
            <w:noWrap/>
            <w:vAlign w:val="center"/>
            <w:hideMark/>
          </w:tcPr>
          <w:p w14:paraId="5678D14B"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111</w:t>
            </w:r>
          </w:p>
        </w:tc>
        <w:tc>
          <w:tcPr>
            <w:tcW w:w="1418" w:type="dxa"/>
            <w:tcBorders>
              <w:top w:val="nil"/>
              <w:left w:val="nil"/>
              <w:bottom w:val="nil"/>
              <w:right w:val="nil"/>
            </w:tcBorders>
            <w:shd w:val="clear" w:color="auto" w:fill="auto"/>
            <w:noWrap/>
            <w:vAlign w:val="bottom"/>
            <w:hideMark/>
          </w:tcPr>
          <w:p w14:paraId="74020282"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49</w:t>
            </w:r>
          </w:p>
        </w:tc>
        <w:tc>
          <w:tcPr>
            <w:tcW w:w="1225" w:type="dxa"/>
            <w:gridSpan w:val="2"/>
            <w:tcBorders>
              <w:top w:val="nil"/>
              <w:left w:val="single" w:sz="4" w:space="0" w:color="000000"/>
              <w:bottom w:val="nil"/>
              <w:right w:val="nil"/>
            </w:tcBorders>
            <w:shd w:val="clear" w:color="auto" w:fill="auto"/>
            <w:noWrap/>
            <w:vAlign w:val="bottom"/>
            <w:hideMark/>
          </w:tcPr>
          <w:p w14:paraId="0C273462"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-62</w:t>
            </w:r>
          </w:p>
        </w:tc>
        <w:tc>
          <w:tcPr>
            <w:tcW w:w="1468" w:type="dxa"/>
            <w:tcBorders>
              <w:top w:val="nil"/>
              <w:left w:val="nil"/>
              <w:bottom w:val="nil"/>
              <w:right w:val="nil"/>
            </w:tcBorders>
            <w:shd w:val="clear" w:color="auto" w:fill="auto"/>
            <w:noWrap/>
            <w:vAlign w:val="bottom"/>
            <w:hideMark/>
          </w:tcPr>
          <w:p w14:paraId="57115084"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-55.9</w:t>
            </w:r>
          </w:p>
        </w:tc>
      </w:tr>
      <w:tr w:rsidR="000E478E" w14:paraId="03014A5D" w14:textId="77777777" w:rsidTr="000514FB">
        <w:trPr>
          <w:trHeight w:val="315"/>
        </w:trPr>
        <w:tc>
          <w:tcPr>
            <w:tcW w:w="2340" w:type="dxa"/>
            <w:tcBorders>
              <w:top w:val="nil"/>
              <w:left w:val="nil"/>
              <w:bottom w:val="nil"/>
              <w:right w:val="nil"/>
            </w:tcBorders>
            <w:shd w:val="clear" w:color="auto" w:fill="auto"/>
            <w:noWrap/>
            <w:vAlign w:val="center"/>
            <w:hideMark/>
          </w:tcPr>
          <w:p w14:paraId="26733DCD"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Greater Manchester</w:t>
            </w:r>
          </w:p>
        </w:tc>
        <w:tc>
          <w:tcPr>
            <w:tcW w:w="1629" w:type="dxa"/>
            <w:tcBorders>
              <w:top w:val="nil"/>
              <w:left w:val="nil"/>
              <w:bottom w:val="nil"/>
              <w:right w:val="nil"/>
            </w:tcBorders>
            <w:shd w:val="clear" w:color="auto" w:fill="auto"/>
            <w:noWrap/>
            <w:vAlign w:val="center"/>
            <w:hideMark/>
          </w:tcPr>
          <w:p w14:paraId="2E16B88A"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842</w:t>
            </w:r>
          </w:p>
        </w:tc>
        <w:tc>
          <w:tcPr>
            <w:tcW w:w="1418" w:type="dxa"/>
            <w:tcBorders>
              <w:top w:val="nil"/>
              <w:left w:val="nil"/>
              <w:bottom w:val="nil"/>
              <w:right w:val="nil"/>
            </w:tcBorders>
            <w:shd w:val="clear" w:color="auto" w:fill="auto"/>
            <w:noWrap/>
            <w:vAlign w:val="bottom"/>
            <w:hideMark/>
          </w:tcPr>
          <w:p w14:paraId="38B26285"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535</w:t>
            </w:r>
          </w:p>
        </w:tc>
        <w:tc>
          <w:tcPr>
            <w:tcW w:w="1225" w:type="dxa"/>
            <w:gridSpan w:val="2"/>
            <w:tcBorders>
              <w:top w:val="nil"/>
              <w:left w:val="single" w:sz="4" w:space="0" w:color="000000"/>
              <w:bottom w:val="nil"/>
              <w:right w:val="nil"/>
            </w:tcBorders>
            <w:shd w:val="clear" w:color="auto" w:fill="auto"/>
            <w:noWrap/>
            <w:vAlign w:val="bottom"/>
            <w:hideMark/>
          </w:tcPr>
          <w:p w14:paraId="2E7A60BC"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-307</w:t>
            </w:r>
          </w:p>
        </w:tc>
        <w:tc>
          <w:tcPr>
            <w:tcW w:w="1468" w:type="dxa"/>
            <w:tcBorders>
              <w:top w:val="nil"/>
              <w:left w:val="nil"/>
              <w:bottom w:val="nil"/>
              <w:right w:val="nil"/>
            </w:tcBorders>
            <w:shd w:val="clear" w:color="auto" w:fill="auto"/>
            <w:noWrap/>
            <w:vAlign w:val="bottom"/>
            <w:hideMark/>
          </w:tcPr>
          <w:p w14:paraId="27DDCCA9"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-36.5</w:t>
            </w:r>
          </w:p>
        </w:tc>
      </w:tr>
      <w:tr w:rsidR="000E478E" w14:paraId="65E83373" w14:textId="77777777" w:rsidTr="000514FB">
        <w:trPr>
          <w:trHeight w:val="315"/>
        </w:trPr>
        <w:tc>
          <w:tcPr>
            <w:tcW w:w="2340" w:type="dxa"/>
            <w:tcBorders>
              <w:top w:val="nil"/>
              <w:left w:val="nil"/>
              <w:bottom w:val="nil"/>
              <w:right w:val="nil"/>
            </w:tcBorders>
            <w:shd w:val="clear" w:color="auto" w:fill="auto"/>
            <w:noWrap/>
            <w:vAlign w:val="center"/>
            <w:hideMark/>
          </w:tcPr>
          <w:p w14:paraId="638E7287"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Lancashire</w:t>
            </w:r>
          </w:p>
        </w:tc>
        <w:tc>
          <w:tcPr>
            <w:tcW w:w="1629" w:type="dxa"/>
            <w:tcBorders>
              <w:top w:val="nil"/>
              <w:left w:val="nil"/>
              <w:bottom w:val="nil"/>
              <w:right w:val="nil"/>
            </w:tcBorders>
            <w:shd w:val="clear" w:color="auto" w:fill="auto"/>
            <w:noWrap/>
            <w:vAlign w:val="center"/>
            <w:hideMark/>
          </w:tcPr>
          <w:p w14:paraId="6ACC8D58"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428</w:t>
            </w:r>
          </w:p>
        </w:tc>
        <w:tc>
          <w:tcPr>
            <w:tcW w:w="1418" w:type="dxa"/>
            <w:tcBorders>
              <w:top w:val="nil"/>
              <w:left w:val="nil"/>
              <w:bottom w:val="nil"/>
              <w:right w:val="nil"/>
            </w:tcBorders>
            <w:shd w:val="clear" w:color="auto" w:fill="auto"/>
            <w:noWrap/>
            <w:vAlign w:val="bottom"/>
            <w:hideMark/>
          </w:tcPr>
          <w:p w14:paraId="445753D1"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234</w:t>
            </w:r>
          </w:p>
        </w:tc>
        <w:tc>
          <w:tcPr>
            <w:tcW w:w="1225" w:type="dxa"/>
            <w:gridSpan w:val="2"/>
            <w:tcBorders>
              <w:top w:val="nil"/>
              <w:left w:val="single" w:sz="4" w:space="0" w:color="000000"/>
              <w:bottom w:val="nil"/>
              <w:right w:val="nil"/>
            </w:tcBorders>
            <w:shd w:val="clear" w:color="auto" w:fill="auto"/>
            <w:noWrap/>
            <w:vAlign w:val="bottom"/>
            <w:hideMark/>
          </w:tcPr>
          <w:p w14:paraId="653753A9"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-194</w:t>
            </w:r>
          </w:p>
        </w:tc>
        <w:tc>
          <w:tcPr>
            <w:tcW w:w="1468" w:type="dxa"/>
            <w:tcBorders>
              <w:top w:val="nil"/>
              <w:left w:val="nil"/>
              <w:bottom w:val="nil"/>
              <w:right w:val="nil"/>
            </w:tcBorders>
            <w:shd w:val="clear" w:color="auto" w:fill="auto"/>
            <w:noWrap/>
            <w:vAlign w:val="bottom"/>
            <w:hideMark/>
          </w:tcPr>
          <w:p w14:paraId="16917953"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-45</w:t>
            </w:r>
          </w:p>
        </w:tc>
      </w:tr>
      <w:tr w:rsidR="000E478E" w14:paraId="46B6CB32" w14:textId="77777777" w:rsidTr="000514FB">
        <w:trPr>
          <w:trHeight w:val="315"/>
        </w:trPr>
        <w:tc>
          <w:tcPr>
            <w:tcW w:w="2340" w:type="dxa"/>
            <w:tcBorders>
              <w:top w:val="nil"/>
              <w:left w:val="nil"/>
              <w:bottom w:val="nil"/>
              <w:right w:val="nil"/>
            </w:tcBorders>
            <w:shd w:val="clear" w:color="auto" w:fill="auto"/>
            <w:vAlign w:val="center"/>
            <w:hideMark/>
          </w:tcPr>
          <w:p w14:paraId="180ABBDD"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Merseyside</w:t>
            </w:r>
          </w:p>
        </w:tc>
        <w:tc>
          <w:tcPr>
            <w:tcW w:w="1629" w:type="dxa"/>
            <w:tcBorders>
              <w:top w:val="nil"/>
              <w:left w:val="nil"/>
              <w:bottom w:val="nil"/>
              <w:right w:val="nil"/>
            </w:tcBorders>
            <w:shd w:val="clear" w:color="auto" w:fill="auto"/>
            <w:vAlign w:val="center"/>
            <w:hideMark/>
          </w:tcPr>
          <w:p w14:paraId="6ED5D524"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468</w:t>
            </w:r>
          </w:p>
        </w:tc>
        <w:tc>
          <w:tcPr>
            <w:tcW w:w="1418" w:type="dxa"/>
            <w:tcBorders>
              <w:top w:val="nil"/>
              <w:left w:val="nil"/>
              <w:bottom w:val="nil"/>
              <w:right w:val="nil"/>
            </w:tcBorders>
            <w:shd w:val="clear" w:color="auto" w:fill="auto"/>
            <w:noWrap/>
            <w:vAlign w:val="bottom"/>
            <w:hideMark/>
          </w:tcPr>
          <w:p w14:paraId="1C5EA756"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196</w:t>
            </w:r>
          </w:p>
        </w:tc>
        <w:tc>
          <w:tcPr>
            <w:tcW w:w="1225" w:type="dxa"/>
            <w:gridSpan w:val="2"/>
            <w:tcBorders>
              <w:top w:val="nil"/>
              <w:left w:val="single" w:sz="4" w:space="0" w:color="000000"/>
              <w:bottom w:val="nil"/>
              <w:right w:val="nil"/>
            </w:tcBorders>
            <w:shd w:val="clear" w:color="auto" w:fill="auto"/>
            <w:noWrap/>
            <w:vAlign w:val="bottom"/>
            <w:hideMark/>
          </w:tcPr>
          <w:p w14:paraId="76465F63"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-272</w:t>
            </w:r>
          </w:p>
        </w:tc>
        <w:tc>
          <w:tcPr>
            <w:tcW w:w="1468" w:type="dxa"/>
            <w:tcBorders>
              <w:top w:val="nil"/>
              <w:left w:val="nil"/>
              <w:bottom w:val="nil"/>
              <w:right w:val="nil"/>
            </w:tcBorders>
            <w:shd w:val="clear" w:color="auto" w:fill="auto"/>
            <w:noWrap/>
            <w:vAlign w:val="bottom"/>
            <w:hideMark/>
          </w:tcPr>
          <w:p w14:paraId="04C64E4E"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-58.1</w:t>
            </w:r>
          </w:p>
        </w:tc>
      </w:tr>
      <w:tr w:rsidR="000E478E" w14:paraId="61CEA198" w14:textId="77777777" w:rsidTr="000514FB">
        <w:trPr>
          <w:trHeight w:val="379"/>
        </w:trPr>
        <w:tc>
          <w:tcPr>
            <w:tcW w:w="2340" w:type="dxa"/>
            <w:tcBorders>
              <w:top w:val="single" w:sz="4" w:space="0" w:color="000000"/>
              <w:left w:val="nil"/>
              <w:bottom w:val="single" w:sz="4" w:space="0" w:color="000000"/>
              <w:right w:val="nil"/>
            </w:tcBorders>
            <w:shd w:val="clear" w:color="auto" w:fill="auto"/>
            <w:noWrap/>
            <w:vAlign w:val="center"/>
            <w:hideMark/>
          </w:tcPr>
          <w:p w14:paraId="6D9E143A"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North West</w:t>
            </w:r>
          </w:p>
        </w:tc>
        <w:tc>
          <w:tcPr>
            <w:tcW w:w="1629" w:type="dxa"/>
            <w:tcBorders>
              <w:top w:val="single" w:sz="4" w:space="0" w:color="000000"/>
              <w:left w:val="nil"/>
              <w:bottom w:val="single" w:sz="4" w:space="0" w:color="000000"/>
              <w:right w:val="nil"/>
            </w:tcBorders>
            <w:shd w:val="clear" w:color="auto" w:fill="auto"/>
            <w:noWrap/>
            <w:vAlign w:val="center"/>
            <w:hideMark/>
          </w:tcPr>
          <w:p w14:paraId="647AF7D1"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2,086</w:t>
            </w:r>
          </w:p>
        </w:tc>
        <w:tc>
          <w:tcPr>
            <w:tcW w:w="1418" w:type="dxa"/>
            <w:tcBorders>
              <w:top w:val="single" w:sz="4" w:space="0" w:color="000000"/>
              <w:left w:val="nil"/>
              <w:bottom w:val="single" w:sz="4" w:space="0" w:color="000000"/>
              <w:right w:val="nil"/>
            </w:tcBorders>
            <w:shd w:val="clear" w:color="auto" w:fill="auto"/>
            <w:noWrap/>
            <w:vAlign w:val="bottom"/>
            <w:hideMark/>
          </w:tcPr>
          <w:p w14:paraId="5C820BC7" w14:textId="77777777" w:rsidR="006E3E28" w:rsidRPr="000514FB" w:rsidRDefault="004A5383" w:rsidP="006E3E28">
            <w:pPr>
              <w:jc w:val="right"/>
              <w:rPr>
                <w:rFonts w:ascii="Arial1" w:eastAsia="Times New Roman" w:hAnsi="Arial1" w:cs="Calibri"/>
                <w:b/>
                <w:bCs/>
                <w:color w:val="000000"/>
                <w:sz w:val="20"/>
                <w:szCs w:val="20"/>
                <w:lang w:eastAsia="en-GB"/>
              </w:rPr>
            </w:pPr>
            <w:r w:rsidRPr="000514FB">
              <w:rPr>
                <w:rFonts w:ascii="Arial1" w:eastAsia="Times New Roman" w:hAnsi="Arial1" w:cs="Calibri"/>
                <w:b/>
                <w:bCs/>
                <w:color w:val="000000"/>
                <w:sz w:val="20"/>
                <w:szCs w:val="20"/>
                <w:lang w:eastAsia="en-GB"/>
              </w:rPr>
              <w:t>1,168</w:t>
            </w:r>
          </w:p>
        </w:tc>
        <w:tc>
          <w:tcPr>
            <w:tcW w:w="1225" w:type="dxa"/>
            <w:gridSpan w:val="2"/>
            <w:tcBorders>
              <w:top w:val="single" w:sz="4" w:space="0" w:color="000000"/>
              <w:left w:val="single" w:sz="4" w:space="0" w:color="000000"/>
              <w:bottom w:val="single" w:sz="4" w:space="0" w:color="000000"/>
              <w:right w:val="nil"/>
            </w:tcBorders>
            <w:shd w:val="clear" w:color="auto" w:fill="auto"/>
            <w:noWrap/>
            <w:vAlign w:val="bottom"/>
            <w:hideMark/>
          </w:tcPr>
          <w:p w14:paraId="040ABEFE"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-918</w:t>
            </w:r>
          </w:p>
        </w:tc>
        <w:tc>
          <w:tcPr>
            <w:tcW w:w="1468" w:type="dxa"/>
            <w:tcBorders>
              <w:top w:val="single" w:sz="4" w:space="0" w:color="000000"/>
              <w:left w:val="nil"/>
              <w:bottom w:val="single" w:sz="4" w:space="0" w:color="000000"/>
              <w:right w:val="nil"/>
            </w:tcBorders>
            <w:shd w:val="clear" w:color="auto" w:fill="auto"/>
            <w:noWrap/>
            <w:vAlign w:val="bottom"/>
            <w:hideMark/>
          </w:tcPr>
          <w:p w14:paraId="2B4DC6C1"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-44</w:t>
            </w:r>
          </w:p>
        </w:tc>
      </w:tr>
      <w:tr w:rsidR="000E478E" w14:paraId="4E20F53B" w14:textId="77777777" w:rsidTr="000514FB">
        <w:trPr>
          <w:trHeight w:val="315"/>
        </w:trPr>
        <w:tc>
          <w:tcPr>
            <w:tcW w:w="2340" w:type="dxa"/>
            <w:tcBorders>
              <w:top w:val="nil"/>
              <w:left w:val="nil"/>
              <w:bottom w:val="nil"/>
              <w:right w:val="nil"/>
            </w:tcBorders>
            <w:shd w:val="clear" w:color="auto" w:fill="auto"/>
            <w:noWrap/>
            <w:vAlign w:val="center"/>
            <w:hideMark/>
          </w:tcPr>
          <w:p w14:paraId="4F1A28FF"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Humberside</w:t>
            </w:r>
          </w:p>
        </w:tc>
        <w:tc>
          <w:tcPr>
            <w:tcW w:w="1629" w:type="dxa"/>
            <w:tcBorders>
              <w:top w:val="nil"/>
              <w:left w:val="nil"/>
              <w:bottom w:val="nil"/>
              <w:right w:val="nil"/>
            </w:tcBorders>
            <w:shd w:val="clear" w:color="auto" w:fill="auto"/>
            <w:noWrap/>
            <w:vAlign w:val="center"/>
            <w:hideMark/>
          </w:tcPr>
          <w:p w14:paraId="39A3A43D"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317</w:t>
            </w:r>
          </w:p>
        </w:tc>
        <w:tc>
          <w:tcPr>
            <w:tcW w:w="1418" w:type="dxa"/>
            <w:tcBorders>
              <w:top w:val="nil"/>
              <w:left w:val="nil"/>
              <w:bottom w:val="nil"/>
              <w:right w:val="nil"/>
            </w:tcBorders>
            <w:shd w:val="clear" w:color="auto" w:fill="auto"/>
            <w:noWrap/>
            <w:vAlign w:val="bottom"/>
            <w:hideMark/>
          </w:tcPr>
          <w:p w14:paraId="55E09DB0"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145</w:t>
            </w:r>
          </w:p>
        </w:tc>
        <w:tc>
          <w:tcPr>
            <w:tcW w:w="1225" w:type="dxa"/>
            <w:gridSpan w:val="2"/>
            <w:tcBorders>
              <w:top w:val="nil"/>
              <w:left w:val="single" w:sz="4" w:space="0" w:color="000000"/>
              <w:bottom w:val="nil"/>
              <w:right w:val="nil"/>
            </w:tcBorders>
            <w:shd w:val="clear" w:color="auto" w:fill="auto"/>
            <w:noWrap/>
            <w:vAlign w:val="bottom"/>
            <w:hideMark/>
          </w:tcPr>
          <w:p w14:paraId="250E4780"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-172</w:t>
            </w:r>
          </w:p>
        </w:tc>
        <w:tc>
          <w:tcPr>
            <w:tcW w:w="1468" w:type="dxa"/>
            <w:tcBorders>
              <w:top w:val="nil"/>
              <w:left w:val="nil"/>
              <w:bottom w:val="nil"/>
              <w:right w:val="nil"/>
            </w:tcBorders>
            <w:shd w:val="clear" w:color="auto" w:fill="auto"/>
            <w:noWrap/>
            <w:vAlign w:val="bottom"/>
            <w:hideMark/>
          </w:tcPr>
          <w:p w14:paraId="2FD9B5D2"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-54.3</w:t>
            </w:r>
          </w:p>
        </w:tc>
      </w:tr>
      <w:tr w:rsidR="000E478E" w14:paraId="136638EB" w14:textId="77777777" w:rsidTr="000514FB">
        <w:trPr>
          <w:trHeight w:val="315"/>
        </w:trPr>
        <w:tc>
          <w:tcPr>
            <w:tcW w:w="2340" w:type="dxa"/>
            <w:tcBorders>
              <w:top w:val="nil"/>
              <w:left w:val="nil"/>
              <w:bottom w:val="nil"/>
              <w:right w:val="nil"/>
            </w:tcBorders>
            <w:shd w:val="clear" w:color="auto" w:fill="auto"/>
            <w:noWrap/>
            <w:vAlign w:val="center"/>
            <w:hideMark/>
          </w:tcPr>
          <w:p w14:paraId="616CBE42"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 xml:space="preserve">North </w:t>
            </w:r>
            <w:r w:rsidRPr="000514FB">
              <w:rPr>
                <w:rFonts w:ascii="Arial" w:eastAsia="Times New Roman" w:hAnsi="Arial" w:cs="Arial"/>
                <w:color w:val="000000"/>
                <w:sz w:val="20"/>
                <w:szCs w:val="20"/>
                <w:lang w:eastAsia="en-GB"/>
              </w:rPr>
              <w:t>Yorkshire</w:t>
            </w:r>
          </w:p>
        </w:tc>
        <w:tc>
          <w:tcPr>
            <w:tcW w:w="1629" w:type="dxa"/>
            <w:tcBorders>
              <w:top w:val="nil"/>
              <w:left w:val="nil"/>
              <w:bottom w:val="nil"/>
              <w:right w:val="nil"/>
            </w:tcBorders>
            <w:shd w:val="clear" w:color="auto" w:fill="auto"/>
            <w:noWrap/>
            <w:vAlign w:val="center"/>
            <w:hideMark/>
          </w:tcPr>
          <w:p w14:paraId="23CBE469"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198</w:t>
            </w:r>
          </w:p>
        </w:tc>
        <w:tc>
          <w:tcPr>
            <w:tcW w:w="1418" w:type="dxa"/>
            <w:tcBorders>
              <w:top w:val="nil"/>
              <w:left w:val="nil"/>
              <w:bottom w:val="nil"/>
              <w:right w:val="nil"/>
            </w:tcBorders>
            <w:shd w:val="clear" w:color="auto" w:fill="auto"/>
            <w:noWrap/>
            <w:vAlign w:val="bottom"/>
            <w:hideMark/>
          </w:tcPr>
          <w:p w14:paraId="60066257"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202</w:t>
            </w:r>
          </w:p>
        </w:tc>
        <w:tc>
          <w:tcPr>
            <w:tcW w:w="1225" w:type="dxa"/>
            <w:gridSpan w:val="2"/>
            <w:tcBorders>
              <w:top w:val="nil"/>
              <w:left w:val="single" w:sz="4" w:space="0" w:color="000000"/>
              <w:bottom w:val="nil"/>
              <w:right w:val="nil"/>
            </w:tcBorders>
            <w:shd w:val="clear" w:color="auto" w:fill="auto"/>
            <w:noWrap/>
            <w:vAlign w:val="bottom"/>
            <w:hideMark/>
          </w:tcPr>
          <w:p w14:paraId="6FF78768" w14:textId="77777777" w:rsidR="006E3E28" w:rsidRPr="000514FB" w:rsidRDefault="004A5383" w:rsidP="006E3E28">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4</w:t>
            </w:r>
          </w:p>
        </w:tc>
        <w:tc>
          <w:tcPr>
            <w:tcW w:w="1468" w:type="dxa"/>
            <w:tcBorders>
              <w:top w:val="nil"/>
              <w:left w:val="nil"/>
              <w:bottom w:val="nil"/>
              <w:right w:val="nil"/>
            </w:tcBorders>
            <w:shd w:val="clear" w:color="auto" w:fill="auto"/>
            <w:noWrap/>
            <w:vAlign w:val="bottom"/>
            <w:hideMark/>
          </w:tcPr>
          <w:p w14:paraId="06129EE4" w14:textId="77777777" w:rsidR="006E3E28" w:rsidRPr="000514FB" w:rsidRDefault="004A5383" w:rsidP="006E3E28">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w:t>
            </w:r>
          </w:p>
        </w:tc>
      </w:tr>
      <w:tr w:rsidR="000E478E" w14:paraId="3882FC63" w14:textId="77777777" w:rsidTr="000514FB">
        <w:trPr>
          <w:trHeight w:val="315"/>
        </w:trPr>
        <w:tc>
          <w:tcPr>
            <w:tcW w:w="2340" w:type="dxa"/>
            <w:tcBorders>
              <w:top w:val="nil"/>
              <w:left w:val="nil"/>
              <w:bottom w:val="nil"/>
              <w:right w:val="nil"/>
            </w:tcBorders>
            <w:shd w:val="clear" w:color="auto" w:fill="auto"/>
            <w:noWrap/>
            <w:vAlign w:val="center"/>
            <w:hideMark/>
          </w:tcPr>
          <w:p w14:paraId="53A249AA"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South Yorkshire</w:t>
            </w:r>
          </w:p>
        </w:tc>
        <w:tc>
          <w:tcPr>
            <w:tcW w:w="1629" w:type="dxa"/>
            <w:tcBorders>
              <w:top w:val="nil"/>
              <w:left w:val="nil"/>
              <w:bottom w:val="nil"/>
              <w:right w:val="nil"/>
            </w:tcBorders>
            <w:shd w:val="clear" w:color="auto" w:fill="auto"/>
            <w:noWrap/>
            <w:vAlign w:val="center"/>
            <w:hideMark/>
          </w:tcPr>
          <w:p w14:paraId="13F0E4BD"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328</w:t>
            </w:r>
          </w:p>
        </w:tc>
        <w:tc>
          <w:tcPr>
            <w:tcW w:w="1418" w:type="dxa"/>
            <w:tcBorders>
              <w:top w:val="nil"/>
              <w:left w:val="nil"/>
              <w:bottom w:val="nil"/>
              <w:right w:val="nil"/>
            </w:tcBorders>
            <w:shd w:val="clear" w:color="auto" w:fill="auto"/>
            <w:noWrap/>
            <w:vAlign w:val="bottom"/>
            <w:hideMark/>
          </w:tcPr>
          <w:p w14:paraId="1B83E24E"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119</w:t>
            </w:r>
          </w:p>
        </w:tc>
        <w:tc>
          <w:tcPr>
            <w:tcW w:w="1225" w:type="dxa"/>
            <w:gridSpan w:val="2"/>
            <w:tcBorders>
              <w:top w:val="nil"/>
              <w:left w:val="single" w:sz="4" w:space="0" w:color="000000"/>
              <w:bottom w:val="nil"/>
              <w:right w:val="nil"/>
            </w:tcBorders>
            <w:shd w:val="clear" w:color="auto" w:fill="auto"/>
            <w:noWrap/>
            <w:vAlign w:val="bottom"/>
            <w:hideMark/>
          </w:tcPr>
          <w:p w14:paraId="2D8D944B"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-209</w:t>
            </w:r>
          </w:p>
        </w:tc>
        <w:tc>
          <w:tcPr>
            <w:tcW w:w="1468" w:type="dxa"/>
            <w:tcBorders>
              <w:top w:val="nil"/>
              <w:left w:val="nil"/>
              <w:bottom w:val="nil"/>
              <w:right w:val="nil"/>
            </w:tcBorders>
            <w:shd w:val="clear" w:color="auto" w:fill="auto"/>
            <w:noWrap/>
            <w:vAlign w:val="bottom"/>
            <w:hideMark/>
          </w:tcPr>
          <w:p w14:paraId="2B7EBF70"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-63.7</w:t>
            </w:r>
          </w:p>
        </w:tc>
      </w:tr>
      <w:tr w:rsidR="000E478E" w14:paraId="705BAF95" w14:textId="77777777" w:rsidTr="000514FB">
        <w:trPr>
          <w:trHeight w:val="315"/>
        </w:trPr>
        <w:tc>
          <w:tcPr>
            <w:tcW w:w="2340" w:type="dxa"/>
            <w:tcBorders>
              <w:top w:val="nil"/>
              <w:left w:val="nil"/>
              <w:bottom w:val="nil"/>
              <w:right w:val="nil"/>
            </w:tcBorders>
            <w:shd w:val="clear" w:color="auto" w:fill="auto"/>
            <w:noWrap/>
            <w:vAlign w:val="center"/>
            <w:hideMark/>
          </w:tcPr>
          <w:p w14:paraId="14192D7F"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West Yorkshire</w:t>
            </w:r>
          </w:p>
        </w:tc>
        <w:tc>
          <w:tcPr>
            <w:tcW w:w="1629" w:type="dxa"/>
            <w:tcBorders>
              <w:top w:val="nil"/>
              <w:left w:val="nil"/>
              <w:bottom w:val="nil"/>
              <w:right w:val="nil"/>
            </w:tcBorders>
            <w:shd w:val="clear" w:color="auto" w:fill="auto"/>
            <w:noWrap/>
            <w:vAlign w:val="center"/>
            <w:hideMark/>
          </w:tcPr>
          <w:p w14:paraId="24F31836"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763</w:t>
            </w:r>
          </w:p>
        </w:tc>
        <w:tc>
          <w:tcPr>
            <w:tcW w:w="1418" w:type="dxa"/>
            <w:tcBorders>
              <w:top w:val="nil"/>
              <w:left w:val="nil"/>
              <w:bottom w:val="nil"/>
              <w:right w:val="nil"/>
            </w:tcBorders>
            <w:shd w:val="clear" w:color="auto" w:fill="auto"/>
            <w:noWrap/>
            <w:vAlign w:val="bottom"/>
            <w:hideMark/>
          </w:tcPr>
          <w:p w14:paraId="1CF49680"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568</w:t>
            </w:r>
          </w:p>
        </w:tc>
        <w:tc>
          <w:tcPr>
            <w:tcW w:w="1225" w:type="dxa"/>
            <w:gridSpan w:val="2"/>
            <w:tcBorders>
              <w:top w:val="nil"/>
              <w:left w:val="single" w:sz="4" w:space="0" w:color="000000"/>
              <w:bottom w:val="nil"/>
              <w:right w:val="nil"/>
            </w:tcBorders>
            <w:shd w:val="clear" w:color="auto" w:fill="auto"/>
            <w:noWrap/>
            <w:vAlign w:val="bottom"/>
            <w:hideMark/>
          </w:tcPr>
          <w:p w14:paraId="6E3E7FE5"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-195</w:t>
            </w:r>
          </w:p>
        </w:tc>
        <w:tc>
          <w:tcPr>
            <w:tcW w:w="1468" w:type="dxa"/>
            <w:tcBorders>
              <w:top w:val="nil"/>
              <w:left w:val="nil"/>
              <w:bottom w:val="nil"/>
              <w:right w:val="nil"/>
            </w:tcBorders>
            <w:shd w:val="clear" w:color="auto" w:fill="auto"/>
            <w:noWrap/>
            <w:vAlign w:val="bottom"/>
            <w:hideMark/>
          </w:tcPr>
          <w:p w14:paraId="6EBD5466"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-25.6</w:t>
            </w:r>
          </w:p>
        </w:tc>
      </w:tr>
      <w:tr w:rsidR="000E478E" w14:paraId="61C790CD" w14:textId="77777777" w:rsidTr="000514FB">
        <w:trPr>
          <w:trHeight w:val="315"/>
        </w:trPr>
        <w:tc>
          <w:tcPr>
            <w:tcW w:w="2340" w:type="dxa"/>
            <w:tcBorders>
              <w:top w:val="single" w:sz="4" w:space="0" w:color="000000"/>
              <w:left w:val="nil"/>
              <w:bottom w:val="single" w:sz="4" w:space="0" w:color="000000"/>
              <w:right w:val="nil"/>
            </w:tcBorders>
            <w:shd w:val="clear" w:color="auto" w:fill="auto"/>
            <w:noWrap/>
            <w:vAlign w:val="center"/>
            <w:hideMark/>
          </w:tcPr>
          <w:p w14:paraId="086BE1F1"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Yorkshire and the Humber</w:t>
            </w:r>
          </w:p>
        </w:tc>
        <w:tc>
          <w:tcPr>
            <w:tcW w:w="1629" w:type="dxa"/>
            <w:tcBorders>
              <w:top w:val="single" w:sz="4" w:space="0" w:color="000000"/>
              <w:left w:val="nil"/>
              <w:bottom w:val="single" w:sz="4" w:space="0" w:color="000000"/>
              <w:right w:val="nil"/>
            </w:tcBorders>
            <w:shd w:val="clear" w:color="auto" w:fill="auto"/>
            <w:noWrap/>
            <w:vAlign w:val="center"/>
            <w:hideMark/>
          </w:tcPr>
          <w:p w14:paraId="2DC782F0"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1,606</w:t>
            </w:r>
          </w:p>
        </w:tc>
        <w:tc>
          <w:tcPr>
            <w:tcW w:w="1418" w:type="dxa"/>
            <w:tcBorders>
              <w:top w:val="single" w:sz="4" w:space="0" w:color="000000"/>
              <w:left w:val="nil"/>
              <w:bottom w:val="single" w:sz="4" w:space="0" w:color="000000"/>
              <w:right w:val="nil"/>
            </w:tcBorders>
            <w:shd w:val="clear" w:color="auto" w:fill="auto"/>
            <w:noWrap/>
            <w:vAlign w:val="bottom"/>
            <w:hideMark/>
          </w:tcPr>
          <w:p w14:paraId="59F7075B" w14:textId="77777777" w:rsidR="006E3E28" w:rsidRPr="000514FB" w:rsidRDefault="004A5383" w:rsidP="006E3E28">
            <w:pPr>
              <w:jc w:val="right"/>
              <w:rPr>
                <w:rFonts w:ascii="Arial1" w:eastAsia="Times New Roman" w:hAnsi="Arial1" w:cs="Calibri"/>
                <w:b/>
                <w:bCs/>
                <w:color w:val="000000"/>
                <w:sz w:val="20"/>
                <w:szCs w:val="20"/>
                <w:lang w:eastAsia="en-GB"/>
              </w:rPr>
            </w:pPr>
            <w:r w:rsidRPr="000514FB">
              <w:rPr>
                <w:rFonts w:ascii="Arial1" w:eastAsia="Times New Roman" w:hAnsi="Arial1" w:cs="Calibri"/>
                <w:b/>
                <w:bCs/>
                <w:color w:val="000000"/>
                <w:sz w:val="20"/>
                <w:szCs w:val="20"/>
                <w:lang w:eastAsia="en-GB"/>
              </w:rPr>
              <w:t>1,034</w:t>
            </w:r>
          </w:p>
        </w:tc>
        <w:tc>
          <w:tcPr>
            <w:tcW w:w="1225" w:type="dxa"/>
            <w:gridSpan w:val="2"/>
            <w:tcBorders>
              <w:top w:val="single" w:sz="4" w:space="0" w:color="000000"/>
              <w:left w:val="single" w:sz="4" w:space="0" w:color="000000"/>
              <w:bottom w:val="single" w:sz="4" w:space="0" w:color="000000"/>
              <w:right w:val="nil"/>
            </w:tcBorders>
            <w:shd w:val="clear" w:color="auto" w:fill="auto"/>
            <w:noWrap/>
            <w:vAlign w:val="bottom"/>
            <w:hideMark/>
          </w:tcPr>
          <w:p w14:paraId="74E2038D"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-572</w:t>
            </w:r>
          </w:p>
        </w:tc>
        <w:tc>
          <w:tcPr>
            <w:tcW w:w="1468" w:type="dxa"/>
            <w:tcBorders>
              <w:top w:val="single" w:sz="4" w:space="0" w:color="000000"/>
              <w:left w:val="nil"/>
              <w:bottom w:val="single" w:sz="4" w:space="0" w:color="000000"/>
              <w:right w:val="nil"/>
            </w:tcBorders>
            <w:shd w:val="clear" w:color="auto" w:fill="auto"/>
            <w:noWrap/>
            <w:vAlign w:val="bottom"/>
            <w:hideMark/>
          </w:tcPr>
          <w:p w14:paraId="1DAF1BBB"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-35.6</w:t>
            </w:r>
          </w:p>
        </w:tc>
      </w:tr>
      <w:tr w:rsidR="000E478E" w14:paraId="3AC89BAC" w14:textId="77777777" w:rsidTr="000514FB">
        <w:trPr>
          <w:trHeight w:val="315"/>
        </w:trPr>
        <w:tc>
          <w:tcPr>
            <w:tcW w:w="2340" w:type="dxa"/>
            <w:tcBorders>
              <w:top w:val="nil"/>
              <w:left w:val="nil"/>
              <w:bottom w:val="nil"/>
              <w:right w:val="nil"/>
            </w:tcBorders>
            <w:shd w:val="clear" w:color="auto" w:fill="auto"/>
            <w:noWrap/>
            <w:vAlign w:val="center"/>
            <w:hideMark/>
          </w:tcPr>
          <w:p w14:paraId="400AE755"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Derbyshire</w:t>
            </w:r>
          </w:p>
        </w:tc>
        <w:tc>
          <w:tcPr>
            <w:tcW w:w="1629" w:type="dxa"/>
            <w:tcBorders>
              <w:top w:val="nil"/>
              <w:left w:val="nil"/>
              <w:bottom w:val="nil"/>
              <w:right w:val="nil"/>
            </w:tcBorders>
            <w:shd w:val="clear" w:color="auto" w:fill="auto"/>
            <w:noWrap/>
            <w:vAlign w:val="center"/>
            <w:hideMark/>
          </w:tcPr>
          <w:p w14:paraId="7D598011"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181</w:t>
            </w:r>
          </w:p>
        </w:tc>
        <w:tc>
          <w:tcPr>
            <w:tcW w:w="1418" w:type="dxa"/>
            <w:tcBorders>
              <w:top w:val="nil"/>
              <w:left w:val="nil"/>
              <w:bottom w:val="nil"/>
              <w:right w:val="nil"/>
            </w:tcBorders>
            <w:shd w:val="clear" w:color="auto" w:fill="auto"/>
            <w:noWrap/>
            <w:vAlign w:val="bottom"/>
            <w:hideMark/>
          </w:tcPr>
          <w:p w14:paraId="6D93045C"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133</w:t>
            </w:r>
          </w:p>
        </w:tc>
        <w:tc>
          <w:tcPr>
            <w:tcW w:w="1225" w:type="dxa"/>
            <w:gridSpan w:val="2"/>
            <w:tcBorders>
              <w:top w:val="nil"/>
              <w:left w:val="single" w:sz="4" w:space="0" w:color="000000"/>
              <w:bottom w:val="nil"/>
              <w:right w:val="nil"/>
            </w:tcBorders>
            <w:shd w:val="clear" w:color="auto" w:fill="auto"/>
            <w:noWrap/>
            <w:vAlign w:val="bottom"/>
            <w:hideMark/>
          </w:tcPr>
          <w:p w14:paraId="3C1B24C0"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-48</w:t>
            </w:r>
          </w:p>
        </w:tc>
        <w:tc>
          <w:tcPr>
            <w:tcW w:w="1468" w:type="dxa"/>
            <w:tcBorders>
              <w:top w:val="nil"/>
              <w:left w:val="nil"/>
              <w:bottom w:val="nil"/>
              <w:right w:val="nil"/>
            </w:tcBorders>
            <w:shd w:val="clear" w:color="auto" w:fill="auto"/>
            <w:noWrap/>
            <w:vAlign w:val="bottom"/>
            <w:hideMark/>
          </w:tcPr>
          <w:p w14:paraId="785D9FCE"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-26.5</w:t>
            </w:r>
          </w:p>
        </w:tc>
      </w:tr>
      <w:tr w:rsidR="000E478E" w14:paraId="472DB3E8" w14:textId="77777777" w:rsidTr="000514FB">
        <w:trPr>
          <w:trHeight w:val="315"/>
        </w:trPr>
        <w:tc>
          <w:tcPr>
            <w:tcW w:w="2340" w:type="dxa"/>
            <w:tcBorders>
              <w:top w:val="nil"/>
              <w:left w:val="nil"/>
              <w:bottom w:val="nil"/>
              <w:right w:val="nil"/>
            </w:tcBorders>
            <w:shd w:val="clear" w:color="auto" w:fill="auto"/>
            <w:noWrap/>
            <w:vAlign w:val="center"/>
            <w:hideMark/>
          </w:tcPr>
          <w:p w14:paraId="3D08D673"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Leicestershire</w:t>
            </w:r>
          </w:p>
        </w:tc>
        <w:tc>
          <w:tcPr>
            <w:tcW w:w="1629" w:type="dxa"/>
            <w:tcBorders>
              <w:top w:val="nil"/>
              <w:left w:val="nil"/>
              <w:bottom w:val="nil"/>
              <w:right w:val="nil"/>
            </w:tcBorders>
            <w:shd w:val="clear" w:color="auto" w:fill="auto"/>
            <w:noWrap/>
            <w:vAlign w:val="center"/>
            <w:hideMark/>
          </w:tcPr>
          <w:p w14:paraId="1717BFC3"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233</w:t>
            </w:r>
          </w:p>
        </w:tc>
        <w:tc>
          <w:tcPr>
            <w:tcW w:w="1418" w:type="dxa"/>
            <w:tcBorders>
              <w:top w:val="nil"/>
              <w:left w:val="nil"/>
              <w:bottom w:val="nil"/>
              <w:right w:val="nil"/>
            </w:tcBorders>
            <w:shd w:val="clear" w:color="auto" w:fill="auto"/>
            <w:noWrap/>
            <w:vAlign w:val="bottom"/>
            <w:hideMark/>
          </w:tcPr>
          <w:p w14:paraId="05246858"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183</w:t>
            </w:r>
          </w:p>
        </w:tc>
        <w:tc>
          <w:tcPr>
            <w:tcW w:w="1225" w:type="dxa"/>
            <w:gridSpan w:val="2"/>
            <w:tcBorders>
              <w:top w:val="nil"/>
              <w:left w:val="single" w:sz="4" w:space="0" w:color="000000"/>
              <w:bottom w:val="nil"/>
              <w:right w:val="nil"/>
            </w:tcBorders>
            <w:shd w:val="clear" w:color="auto" w:fill="auto"/>
            <w:noWrap/>
            <w:vAlign w:val="bottom"/>
            <w:hideMark/>
          </w:tcPr>
          <w:p w14:paraId="60C3BCE7"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-50</w:t>
            </w:r>
          </w:p>
        </w:tc>
        <w:tc>
          <w:tcPr>
            <w:tcW w:w="1468" w:type="dxa"/>
            <w:tcBorders>
              <w:top w:val="nil"/>
              <w:left w:val="nil"/>
              <w:bottom w:val="nil"/>
              <w:right w:val="nil"/>
            </w:tcBorders>
            <w:shd w:val="clear" w:color="auto" w:fill="auto"/>
            <w:noWrap/>
            <w:vAlign w:val="bottom"/>
            <w:hideMark/>
          </w:tcPr>
          <w:p w14:paraId="5032C7F4"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-21.5</w:t>
            </w:r>
          </w:p>
        </w:tc>
      </w:tr>
      <w:tr w:rsidR="000E478E" w14:paraId="76F10501" w14:textId="77777777" w:rsidTr="000514FB">
        <w:trPr>
          <w:trHeight w:val="315"/>
        </w:trPr>
        <w:tc>
          <w:tcPr>
            <w:tcW w:w="2340" w:type="dxa"/>
            <w:tcBorders>
              <w:top w:val="nil"/>
              <w:left w:val="nil"/>
              <w:bottom w:val="nil"/>
              <w:right w:val="nil"/>
            </w:tcBorders>
            <w:shd w:val="clear" w:color="auto" w:fill="auto"/>
            <w:noWrap/>
            <w:vAlign w:val="center"/>
            <w:hideMark/>
          </w:tcPr>
          <w:p w14:paraId="3F5BA412"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Lincolnshire</w:t>
            </w:r>
          </w:p>
        </w:tc>
        <w:tc>
          <w:tcPr>
            <w:tcW w:w="1629" w:type="dxa"/>
            <w:tcBorders>
              <w:top w:val="nil"/>
              <w:left w:val="nil"/>
              <w:bottom w:val="nil"/>
              <w:right w:val="nil"/>
            </w:tcBorders>
            <w:shd w:val="clear" w:color="auto" w:fill="auto"/>
            <w:noWrap/>
            <w:vAlign w:val="center"/>
            <w:hideMark/>
          </w:tcPr>
          <w:p w14:paraId="39B229BF"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149</w:t>
            </w:r>
          </w:p>
        </w:tc>
        <w:tc>
          <w:tcPr>
            <w:tcW w:w="1418" w:type="dxa"/>
            <w:tcBorders>
              <w:top w:val="nil"/>
              <w:left w:val="nil"/>
              <w:bottom w:val="nil"/>
              <w:right w:val="nil"/>
            </w:tcBorders>
            <w:shd w:val="clear" w:color="auto" w:fill="auto"/>
            <w:noWrap/>
            <w:vAlign w:val="bottom"/>
            <w:hideMark/>
          </w:tcPr>
          <w:p w14:paraId="02F84AC0"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105</w:t>
            </w:r>
          </w:p>
        </w:tc>
        <w:tc>
          <w:tcPr>
            <w:tcW w:w="1225" w:type="dxa"/>
            <w:gridSpan w:val="2"/>
            <w:tcBorders>
              <w:top w:val="nil"/>
              <w:left w:val="single" w:sz="4" w:space="0" w:color="000000"/>
              <w:bottom w:val="nil"/>
              <w:right w:val="nil"/>
            </w:tcBorders>
            <w:shd w:val="clear" w:color="auto" w:fill="auto"/>
            <w:noWrap/>
            <w:vAlign w:val="bottom"/>
            <w:hideMark/>
          </w:tcPr>
          <w:p w14:paraId="0A584A5F"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-44</w:t>
            </w:r>
          </w:p>
        </w:tc>
        <w:tc>
          <w:tcPr>
            <w:tcW w:w="1468" w:type="dxa"/>
            <w:tcBorders>
              <w:top w:val="nil"/>
              <w:left w:val="nil"/>
              <w:bottom w:val="nil"/>
              <w:right w:val="nil"/>
            </w:tcBorders>
            <w:shd w:val="clear" w:color="auto" w:fill="auto"/>
            <w:noWrap/>
            <w:vAlign w:val="bottom"/>
            <w:hideMark/>
          </w:tcPr>
          <w:p w14:paraId="7829CED7"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-30</w:t>
            </w:r>
          </w:p>
        </w:tc>
      </w:tr>
      <w:tr w:rsidR="000E478E" w14:paraId="4B0687E8" w14:textId="77777777" w:rsidTr="000514FB">
        <w:trPr>
          <w:trHeight w:val="315"/>
        </w:trPr>
        <w:tc>
          <w:tcPr>
            <w:tcW w:w="2340" w:type="dxa"/>
            <w:tcBorders>
              <w:top w:val="nil"/>
              <w:left w:val="nil"/>
              <w:bottom w:val="nil"/>
              <w:right w:val="nil"/>
            </w:tcBorders>
            <w:shd w:val="clear" w:color="auto" w:fill="auto"/>
            <w:noWrap/>
            <w:vAlign w:val="center"/>
            <w:hideMark/>
          </w:tcPr>
          <w:p w14:paraId="1759F279"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Northamptonshire</w:t>
            </w:r>
          </w:p>
        </w:tc>
        <w:tc>
          <w:tcPr>
            <w:tcW w:w="1629" w:type="dxa"/>
            <w:tcBorders>
              <w:top w:val="nil"/>
              <w:left w:val="nil"/>
              <w:bottom w:val="nil"/>
              <w:right w:val="nil"/>
            </w:tcBorders>
            <w:shd w:val="clear" w:color="auto" w:fill="auto"/>
            <w:noWrap/>
            <w:vAlign w:val="center"/>
            <w:hideMark/>
          </w:tcPr>
          <w:p w14:paraId="70B7D037"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164</w:t>
            </w:r>
          </w:p>
        </w:tc>
        <w:tc>
          <w:tcPr>
            <w:tcW w:w="1418" w:type="dxa"/>
            <w:tcBorders>
              <w:top w:val="nil"/>
              <w:left w:val="nil"/>
              <w:bottom w:val="nil"/>
              <w:right w:val="nil"/>
            </w:tcBorders>
            <w:shd w:val="clear" w:color="auto" w:fill="auto"/>
            <w:noWrap/>
            <w:vAlign w:val="bottom"/>
            <w:hideMark/>
          </w:tcPr>
          <w:p w14:paraId="56BBBA07"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80</w:t>
            </w:r>
          </w:p>
        </w:tc>
        <w:tc>
          <w:tcPr>
            <w:tcW w:w="1225" w:type="dxa"/>
            <w:gridSpan w:val="2"/>
            <w:tcBorders>
              <w:top w:val="nil"/>
              <w:left w:val="single" w:sz="4" w:space="0" w:color="000000"/>
              <w:bottom w:val="nil"/>
              <w:right w:val="nil"/>
            </w:tcBorders>
            <w:shd w:val="clear" w:color="auto" w:fill="auto"/>
            <w:noWrap/>
            <w:vAlign w:val="bottom"/>
            <w:hideMark/>
          </w:tcPr>
          <w:p w14:paraId="7ADC75AE"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-84</w:t>
            </w:r>
          </w:p>
        </w:tc>
        <w:tc>
          <w:tcPr>
            <w:tcW w:w="1468" w:type="dxa"/>
            <w:tcBorders>
              <w:top w:val="nil"/>
              <w:left w:val="nil"/>
              <w:bottom w:val="nil"/>
              <w:right w:val="nil"/>
            </w:tcBorders>
            <w:shd w:val="clear" w:color="auto" w:fill="auto"/>
            <w:noWrap/>
            <w:vAlign w:val="bottom"/>
            <w:hideMark/>
          </w:tcPr>
          <w:p w14:paraId="769B9DED"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-51.2</w:t>
            </w:r>
          </w:p>
        </w:tc>
      </w:tr>
      <w:tr w:rsidR="000E478E" w14:paraId="301FE650" w14:textId="77777777" w:rsidTr="000514FB">
        <w:trPr>
          <w:trHeight w:val="315"/>
        </w:trPr>
        <w:tc>
          <w:tcPr>
            <w:tcW w:w="2340" w:type="dxa"/>
            <w:tcBorders>
              <w:top w:val="nil"/>
              <w:left w:val="nil"/>
              <w:bottom w:val="nil"/>
              <w:right w:val="nil"/>
            </w:tcBorders>
            <w:shd w:val="clear" w:color="auto" w:fill="auto"/>
            <w:noWrap/>
            <w:vAlign w:val="center"/>
            <w:hideMark/>
          </w:tcPr>
          <w:p w14:paraId="54989E08"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Nottinghamshire</w:t>
            </w:r>
          </w:p>
        </w:tc>
        <w:tc>
          <w:tcPr>
            <w:tcW w:w="1629" w:type="dxa"/>
            <w:tcBorders>
              <w:top w:val="nil"/>
              <w:left w:val="nil"/>
              <w:bottom w:val="nil"/>
              <w:right w:val="nil"/>
            </w:tcBorders>
            <w:shd w:val="clear" w:color="auto" w:fill="auto"/>
            <w:noWrap/>
            <w:vAlign w:val="center"/>
            <w:hideMark/>
          </w:tcPr>
          <w:p w14:paraId="7DF36F12"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268</w:t>
            </w:r>
          </w:p>
        </w:tc>
        <w:tc>
          <w:tcPr>
            <w:tcW w:w="1418" w:type="dxa"/>
            <w:tcBorders>
              <w:top w:val="nil"/>
              <w:left w:val="nil"/>
              <w:bottom w:val="nil"/>
              <w:right w:val="nil"/>
            </w:tcBorders>
            <w:shd w:val="clear" w:color="auto" w:fill="auto"/>
            <w:noWrap/>
            <w:vAlign w:val="bottom"/>
            <w:hideMark/>
          </w:tcPr>
          <w:p w14:paraId="7EF90164"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143</w:t>
            </w:r>
          </w:p>
        </w:tc>
        <w:tc>
          <w:tcPr>
            <w:tcW w:w="1225" w:type="dxa"/>
            <w:gridSpan w:val="2"/>
            <w:tcBorders>
              <w:top w:val="nil"/>
              <w:left w:val="single" w:sz="4" w:space="0" w:color="000000"/>
              <w:bottom w:val="nil"/>
              <w:right w:val="nil"/>
            </w:tcBorders>
            <w:shd w:val="clear" w:color="auto" w:fill="auto"/>
            <w:noWrap/>
            <w:vAlign w:val="bottom"/>
            <w:hideMark/>
          </w:tcPr>
          <w:p w14:paraId="31B76346"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-125</w:t>
            </w:r>
          </w:p>
        </w:tc>
        <w:tc>
          <w:tcPr>
            <w:tcW w:w="1468" w:type="dxa"/>
            <w:tcBorders>
              <w:top w:val="nil"/>
              <w:left w:val="nil"/>
              <w:bottom w:val="nil"/>
              <w:right w:val="nil"/>
            </w:tcBorders>
            <w:shd w:val="clear" w:color="auto" w:fill="auto"/>
            <w:noWrap/>
            <w:vAlign w:val="bottom"/>
            <w:hideMark/>
          </w:tcPr>
          <w:p w14:paraId="63683757"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-46.6</w:t>
            </w:r>
          </w:p>
        </w:tc>
      </w:tr>
      <w:tr w:rsidR="000E478E" w14:paraId="28693199" w14:textId="77777777" w:rsidTr="000514FB">
        <w:trPr>
          <w:trHeight w:val="315"/>
        </w:trPr>
        <w:tc>
          <w:tcPr>
            <w:tcW w:w="2340" w:type="dxa"/>
            <w:tcBorders>
              <w:top w:val="single" w:sz="4" w:space="0" w:color="000000"/>
              <w:left w:val="nil"/>
              <w:bottom w:val="single" w:sz="4" w:space="0" w:color="000000"/>
              <w:right w:val="nil"/>
            </w:tcBorders>
            <w:shd w:val="clear" w:color="auto" w:fill="auto"/>
            <w:noWrap/>
            <w:vAlign w:val="center"/>
            <w:hideMark/>
          </w:tcPr>
          <w:p w14:paraId="52D35F82"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East Midlands</w:t>
            </w:r>
          </w:p>
        </w:tc>
        <w:tc>
          <w:tcPr>
            <w:tcW w:w="1629" w:type="dxa"/>
            <w:tcBorders>
              <w:top w:val="single" w:sz="4" w:space="0" w:color="000000"/>
              <w:left w:val="nil"/>
              <w:bottom w:val="single" w:sz="4" w:space="0" w:color="000000"/>
              <w:right w:val="nil"/>
            </w:tcBorders>
            <w:shd w:val="clear" w:color="auto" w:fill="auto"/>
            <w:noWrap/>
            <w:vAlign w:val="center"/>
            <w:hideMark/>
          </w:tcPr>
          <w:p w14:paraId="1203CCE8"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995</w:t>
            </w:r>
          </w:p>
        </w:tc>
        <w:tc>
          <w:tcPr>
            <w:tcW w:w="1418" w:type="dxa"/>
            <w:tcBorders>
              <w:top w:val="single" w:sz="4" w:space="0" w:color="000000"/>
              <w:left w:val="nil"/>
              <w:bottom w:val="single" w:sz="4" w:space="0" w:color="000000"/>
              <w:right w:val="nil"/>
            </w:tcBorders>
            <w:shd w:val="clear" w:color="auto" w:fill="auto"/>
            <w:noWrap/>
            <w:vAlign w:val="bottom"/>
            <w:hideMark/>
          </w:tcPr>
          <w:p w14:paraId="36D8891E" w14:textId="77777777" w:rsidR="006E3E28" w:rsidRPr="000514FB" w:rsidRDefault="004A5383" w:rsidP="006E3E28">
            <w:pPr>
              <w:jc w:val="right"/>
              <w:rPr>
                <w:rFonts w:ascii="Arial1" w:eastAsia="Times New Roman" w:hAnsi="Arial1" w:cs="Calibri"/>
                <w:b/>
                <w:bCs/>
                <w:color w:val="000000"/>
                <w:sz w:val="20"/>
                <w:szCs w:val="20"/>
                <w:lang w:eastAsia="en-GB"/>
              </w:rPr>
            </w:pPr>
            <w:r w:rsidRPr="000514FB">
              <w:rPr>
                <w:rFonts w:ascii="Arial1" w:eastAsia="Times New Roman" w:hAnsi="Arial1" w:cs="Calibri"/>
                <w:b/>
                <w:bCs/>
                <w:color w:val="000000"/>
                <w:sz w:val="20"/>
                <w:szCs w:val="20"/>
                <w:lang w:eastAsia="en-GB"/>
              </w:rPr>
              <w:t>644</w:t>
            </w:r>
          </w:p>
        </w:tc>
        <w:tc>
          <w:tcPr>
            <w:tcW w:w="1225" w:type="dxa"/>
            <w:gridSpan w:val="2"/>
            <w:tcBorders>
              <w:top w:val="single" w:sz="4" w:space="0" w:color="000000"/>
              <w:left w:val="single" w:sz="4" w:space="0" w:color="000000"/>
              <w:bottom w:val="single" w:sz="4" w:space="0" w:color="000000"/>
              <w:right w:val="nil"/>
            </w:tcBorders>
            <w:shd w:val="clear" w:color="auto" w:fill="auto"/>
            <w:noWrap/>
            <w:vAlign w:val="bottom"/>
            <w:hideMark/>
          </w:tcPr>
          <w:p w14:paraId="2C111D84"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-351</w:t>
            </w:r>
          </w:p>
        </w:tc>
        <w:tc>
          <w:tcPr>
            <w:tcW w:w="1468" w:type="dxa"/>
            <w:tcBorders>
              <w:top w:val="single" w:sz="4" w:space="0" w:color="000000"/>
              <w:left w:val="nil"/>
              <w:bottom w:val="single" w:sz="4" w:space="0" w:color="000000"/>
              <w:right w:val="nil"/>
            </w:tcBorders>
            <w:shd w:val="clear" w:color="auto" w:fill="auto"/>
            <w:noWrap/>
            <w:vAlign w:val="bottom"/>
            <w:hideMark/>
          </w:tcPr>
          <w:p w14:paraId="27A60DB9"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-35.3</w:t>
            </w:r>
          </w:p>
        </w:tc>
      </w:tr>
      <w:tr w:rsidR="000E478E" w14:paraId="06843EF9" w14:textId="77777777" w:rsidTr="000514FB">
        <w:trPr>
          <w:trHeight w:val="315"/>
        </w:trPr>
        <w:tc>
          <w:tcPr>
            <w:tcW w:w="2340" w:type="dxa"/>
            <w:tcBorders>
              <w:top w:val="nil"/>
              <w:left w:val="nil"/>
              <w:bottom w:val="nil"/>
              <w:right w:val="nil"/>
            </w:tcBorders>
            <w:shd w:val="clear" w:color="auto" w:fill="auto"/>
            <w:noWrap/>
            <w:vAlign w:val="center"/>
            <w:hideMark/>
          </w:tcPr>
          <w:p w14:paraId="66A087AE"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Staffordshire</w:t>
            </w:r>
          </w:p>
        </w:tc>
        <w:tc>
          <w:tcPr>
            <w:tcW w:w="1629" w:type="dxa"/>
            <w:tcBorders>
              <w:top w:val="nil"/>
              <w:left w:val="nil"/>
              <w:bottom w:val="nil"/>
              <w:right w:val="nil"/>
            </w:tcBorders>
            <w:shd w:val="clear" w:color="auto" w:fill="auto"/>
            <w:noWrap/>
            <w:vAlign w:val="center"/>
            <w:hideMark/>
          </w:tcPr>
          <w:p w14:paraId="37821AE4"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237</w:t>
            </w:r>
          </w:p>
        </w:tc>
        <w:tc>
          <w:tcPr>
            <w:tcW w:w="1418" w:type="dxa"/>
            <w:tcBorders>
              <w:top w:val="nil"/>
              <w:left w:val="nil"/>
              <w:bottom w:val="nil"/>
              <w:right w:val="nil"/>
            </w:tcBorders>
            <w:shd w:val="clear" w:color="auto" w:fill="auto"/>
            <w:noWrap/>
            <w:vAlign w:val="bottom"/>
            <w:hideMark/>
          </w:tcPr>
          <w:p w14:paraId="154E8043"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197</w:t>
            </w:r>
          </w:p>
        </w:tc>
        <w:tc>
          <w:tcPr>
            <w:tcW w:w="1225" w:type="dxa"/>
            <w:gridSpan w:val="2"/>
            <w:tcBorders>
              <w:top w:val="nil"/>
              <w:left w:val="single" w:sz="4" w:space="0" w:color="000000"/>
              <w:bottom w:val="nil"/>
              <w:right w:val="nil"/>
            </w:tcBorders>
            <w:shd w:val="clear" w:color="auto" w:fill="auto"/>
            <w:noWrap/>
            <w:vAlign w:val="bottom"/>
            <w:hideMark/>
          </w:tcPr>
          <w:p w14:paraId="7F9B3F3C"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-40</w:t>
            </w:r>
          </w:p>
        </w:tc>
        <w:tc>
          <w:tcPr>
            <w:tcW w:w="1468" w:type="dxa"/>
            <w:tcBorders>
              <w:top w:val="nil"/>
              <w:left w:val="nil"/>
              <w:bottom w:val="nil"/>
              <w:right w:val="nil"/>
            </w:tcBorders>
            <w:shd w:val="clear" w:color="auto" w:fill="auto"/>
            <w:noWrap/>
            <w:vAlign w:val="bottom"/>
            <w:hideMark/>
          </w:tcPr>
          <w:p w14:paraId="01D5EA25"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-16.9</w:t>
            </w:r>
          </w:p>
        </w:tc>
      </w:tr>
      <w:tr w:rsidR="000E478E" w14:paraId="5B159561" w14:textId="77777777" w:rsidTr="000514FB">
        <w:trPr>
          <w:trHeight w:val="315"/>
        </w:trPr>
        <w:tc>
          <w:tcPr>
            <w:tcW w:w="2340" w:type="dxa"/>
            <w:tcBorders>
              <w:top w:val="nil"/>
              <w:left w:val="nil"/>
              <w:bottom w:val="nil"/>
              <w:right w:val="nil"/>
            </w:tcBorders>
            <w:shd w:val="clear" w:color="auto" w:fill="auto"/>
            <w:noWrap/>
            <w:vAlign w:val="center"/>
            <w:hideMark/>
          </w:tcPr>
          <w:p w14:paraId="1A708C69"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Warwickshire</w:t>
            </w:r>
          </w:p>
        </w:tc>
        <w:tc>
          <w:tcPr>
            <w:tcW w:w="1629" w:type="dxa"/>
            <w:tcBorders>
              <w:top w:val="nil"/>
              <w:left w:val="nil"/>
              <w:bottom w:val="nil"/>
              <w:right w:val="nil"/>
            </w:tcBorders>
            <w:shd w:val="clear" w:color="auto" w:fill="auto"/>
            <w:noWrap/>
            <w:vAlign w:val="center"/>
            <w:hideMark/>
          </w:tcPr>
          <w:p w14:paraId="6AC75A38"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138</w:t>
            </w:r>
          </w:p>
        </w:tc>
        <w:tc>
          <w:tcPr>
            <w:tcW w:w="1418" w:type="dxa"/>
            <w:tcBorders>
              <w:top w:val="nil"/>
              <w:left w:val="nil"/>
              <w:bottom w:val="nil"/>
              <w:right w:val="nil"/>
            </w:tcBorders>
            <w:shd w:val="clear" w:color="auto" w:fill="auto"/>
            <w:noWrap/>
            <w:vAlign w:val="bottom"/>
            <w:hideMark/>
          </w:tcPr>
          <w:p w14:paraId="7CDD0F3D"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65</w:t>
            </w:r>
          </w:p>
        </w:tc>
        <w:tc>
          <w:tcPr>
            <w:tcW w:w="1225" w:type="dxa"/>
            <w:gridSpan w:val="2"/>
            <w:tcBorders>
              <w:top w:val="nil"/>
              <w:left w:val="single" w:sz="4" w:space="0" w:color="000000"/>
              <w:bottom w:val="nil"/>
              <w:right w:val="nil"/>
            </w:tcBorders>
            <w:shd w:val="clear" w:color="auto" w:fill="auto"/>
            <w:noWrap/>
            <w:vAlign w:val="bottom"/>
            <w:hideMark/>
          </w:tcPr>
          <w:p w14:paraId="479E872E"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-73</w:t>
            </w:r>
          </w:p>
        </w:tc>
        <w:tc>
          <w:tcPr>
            <w:tcW w:w="1468" w:type="dxa"/>
            <w:tcBorders>
              <w:top w:val="nil"/>
              <w:left w:val="nil"/>
              <w:bottom w:val="nil"/>
              <w:right w:val="nil"/>
            </w:tcBorders>
            <w:shd w:val="clear" w:color="auto" w:fill="auto"/>
            <w:noWrap/>
            <w:vAlign w:val="bottom"/>
            <w:hideMark/>
          </w:tcPr>
          <w:p w14:paraId="27B4B878"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-52.9</w:t>
            </w:r>
          </w:p>
        </w:tc>
      </w:tr>
      <w:tr w:rsidR="000E478E" w14:paraId="67813681" w14:textId="77777777" w:rsidTr="000514FB">
        <w:trPr>
          <w:trHeight w:val="315"/>
        </w:trPr>
        <w:tc>
          <w:tcPr>
            <w:tcW w:w="2340" w:type="dxa"/>
            <w:tcBorders>
              <w:top w:val="nil"/>
              <w:left w:val="nil"/>
              <w:bottom w:val="nil"/>
              <w:right w:val="nil"/>
            </w:tcBorders>
            <w:shd w:val="clear" w:color="auto" w:fill="auto"/>
            <w:noWrap/>
            <w:vAlign w:val="center"/>
            <w:hideMark/>
          </w:tcPr>
          <w:p w14:paraId="66109682"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West Mercia</w:t>
            </w:r>
          </w:p>
        </w:tc>
        <w:tc>
          <w:tcPr>
            <w:tcW w:w="1629" w:type="dxa"/>
            <w:tcBorders>
              <w:top w:val="nil"/>
              <w:left w:val="nil"/>
              <w:bottom w:val="nil"/>
              <w:right w:val="nil"/>
            </w:tcBorders>
            <w:shd w:val="clear" w:color="auto" w:fill="auto"/>
            <w:noWrap/>
            <w:vAlign w:val="center"/>
            <w:hideMark/>
          </w:tcPr>
          <w:p w14:paraId="256AE520"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279</w:t>
            </w:r>
          </w:p>
        </w:tc>
        <w:tc>
          <w:tcPr>
            <w:tcW w:w="1418" w:type="dxa"/>
            <w:tcBorders>
              <w:top w:val="nil"/>
              <w:left w:val="nil"/>
              <w:bottom w:val="nil"/>
              <w:right w:val="nil"/>
            </w:tcBorders>
            <w:shd w:val="clear" w:color="auto" w:fill="auto"/>
            <w:noWrap/>
            <w:vAlign w:val="bottom"/>
            <w:hideMark/>
          </w:tcPr>
          <w:p w14:paraId="10E4C5AF"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203</w:t>
            </w:r>
          </w:p>
        </w:tc>
        <w:tc>
          <w:tcPr>
            <w:tcW w:w="1225" w:type="dxa"/>
            <w:gridSpan w:val="2"/>
            <w:tcBorders>
              <w:top w:val="nil"/>
              <w:left w:val="single" w:sz="4" w:space="0" w:color="000000"/>
              <w:bottom w:val="nil"/>
              <w:right w:val="nil"/>
            </w:tcBorders>
            <w:shd w:val="clear" w:color="auto" w:fill="auto"/>
            <w:noWrap/>
            <w:vAlign w:val="bottom"/>
            <w:hideMark/>
          </w:tcPr>
          <w:p w14:paraId="338081DF"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-76</w:t>
            </w:r>
          </w:p>
        </w:tc>
        <w:tc>
          <w:tcPr>
            <w:tcW w:w="1468" w:type="dxa"/>
            <w:tcBorders>
              <w:top w:val="nil"/>
              <w:left w:val="nil"/>
              <w:bottom w:val="nil"/>
              <w:right w:val="nil"/>
            </w:tcBorders>
            <w:shd w:val="clear" w:color="auto" w:fill="auto"/>
            <w:noWrap/>
            <w:vAlign w:val="bottom"/>
            <w:hideMark/>
          </w:tcPr>
          <w:p w14:paraId="640323CC"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-27.2</w:t>
            </w:r>
          </w:p>
        </w:tc>
      </w:tr>
      <w:tr w:rsidR="000E478E" w14:paraId="7C3BCA5C" w14:textId="77777777" w:rsidTr="000514FB">
        <w:trPr>
          <w:trHeight w:val="315"/>
        </w:trPr>
        <w:tc>
          <w:tcPr>
            <w:tcW w:w="2340" w:type="dxa"/>
            <w:tcBorders>
              <w:top w:val="nil"/>
              <w:left w:val="nil"/>
              <w:bottom w:val="nil"/>
              <w:right w:val="nil"/>
            </w:tcBorders>
            <w:shd w:val="clear" w:color="auto" w:fill="auto"/>
            <w:noWrap/>
            <w:vAlign w:val="center"/>
            <w:hideMark/>
          </w:tcPr>
          <w:p w14:paraId="6314D431"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West Midlands</w:t>
            </w:r>
          </w:p>
        </w:tc>
        <w:tc>
          <w:tcPr>
            <w:tcW w:w="1629" w:type="dxa"/>
            <w:tcBorders>
              <w:top w:val="nil"/>
              <w:left w:val="nil"/>
              <w:bottom w:val="nil"/>
              <w:right w:val="nil"/>
            </w:tcBorders>
            <w:shd w:val="clear" w:color="auto" w:fill="auto"/>
            <w:noWrap/>
            <w:vAlign w:val="center"/>
            <w:hideMark/>
          </w:tcPr>
          <w:p w14:paraId="311D5A22"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811</w:t>
            </w:r>
          </w:p>
        </w:tc>
        <w:tc>
          <w:tcPr>
            <w:tcW w:w="1418" w:type="dxa"/>
            <w:tcBorders>
              <w:top w:val="nil"/>
              <w:left w:val="nil"/>
              <w:bottom w:val="nil"/>
              <w:right w:val="nil"/>
            </w:tcBorders>
            <w:shd w:val="clear" w:color="auto" w:fill="auto"/>
            <w:noWrap/>
            <w:vAlign w:val="bottom"/>
            <w:hideMark/>
          </w:tcPr>
          <w:p w14:paraId="4E178745"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432</w:t>
            </w:r>
          </w:p>
        </w:tc>
        <w:tc>
          <w:tcPr>
            <w:tcW w:w="1225" w:type="dxa"/>
            <w:gridSpan w:val="2"/>
            <w:tcBorders>
              <w:top w:val="nil"/>
              <w:left w:val="single" w:sz="4" w:space="0" w:color="000000"/>
              <w:bottom w:val="nil"/>
              <w:right w:val="nil"/>
            </w:tcBorders>
            <w:shd w:val="clear" w:color="auto" w:fill="auto"/>
            <w:noWrap/>
            <w:vAlign w:val="bottom"/>
            <w:hideMark/>
          </w:tcPr>
          <w:p w14:paraId="77AD2F64"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-379</w:t>
            </w:r>
          </w:p>
        </w:tc>
        <w:tc>
          <w:tcPr>
            <w:tcW w:w="1468" w:type="dxa"/>
            <w:tcBorders>
              <w:top w:val="nil"/>
              <w:left w:val="nil"/>
              <w:bottom w:val="nil"/>
              <w:right w:val="nil"/>
            </w:tcBorders>
            <w:shd w:val="clear" w:color="auto" w:fill="auto"/>
            <w:noWrap/>
            <w:vAlign w:val="bottom"/>
            <w:hideMark/>
          </w:tcPr>
          <w:p w14:paraId="49FFFA8D"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-46.7</w:t>
            </w:r>
          </w:p>
        </w:tc>
      </w:tr>
      <w:tr w:rsidR="000E478E" w14:paraId="6BEDB7FC" w14:textId="77777777" w:rsidTr="000514FB">
        <w:trPr>
          <w:trHeight w:val="315"/>
        </w:trPr>
        <w:tc>
          <w:tcPr>
            <w:tcW w:w="2340" w:type="dxa"/>
            <w:tcBorders>
              <w:top w:val="single" w:sz="4" w:space="0" w:color="000000"/>
              <w:left w:val="nil"/>
              <w:bottom w:val="single" w:sz="4" w:space="0" w:color="000000"/>
              <w:right w:val="nil"/>
            </w:tcBorders>
            <w:shd w:val="clear" w:color="auto" w:fill="auto"/>
            <w:noWrap/>
            <w:vAlign w:val="center"/>
            <w:hideMark/>
          </w:tcPr>
          <w:p w14:paraId="1CCF3524"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West Midlands</w:t>
            </w:r>
          </w:p>
        </w:tc>
        <w:tc>
          <w:tcPr>
            <w:tcW w:w="1629" w:type="dxa"/>
            <w:tcBorders>
              <w:top w:val="single" w:sz="4" w:space="0" w:color="000000"/>
              <w:left w:val="nil"/>
              <w:bottom w:val="single" w:sz="4" w:space="0" w:color="000000"/>
              <w:right w:val="nil"/>
            </w:tcBorders>
            <w:shd w:val="clear" w:color="auto" w:fill="auto"/>
            <w:noWrap/>
            <w:vAlign w:val="center"/>
            <w:hideMark/>
          </w:tcPr>
          <w:p w14:paraId="54367A85"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1,465</w:t>
            </w:r>
          </w:p>
        </w:tc>
        <w:tc>
          <w:tcPr>
            <w:tcW w:w="1418" w:type="dxa"/>
            <w:tcBorders>
              <w:top w:val="single" w:sz="4" w:space="0" w:color="000000"/>
              <w:left w:val="nil"/>
              <w:bottom w:val="single" w:sz="4" w:space="0" w:color="000000"/>
              <w:right w:val="nil"/>
            </w:tcBorders>
            <w:shd w:val="clear" w:color="auto" w:fill="auto"/>
            <w:noWrap/>
            <w:vAlign w:val="bottom"/>
            <w:hideMark/>
          </w:tcPr>
          <w:p w14:paraId="4907355B" w14:textId="77777777" w:rsidR="006E3E28" w:rsidRPr="000514FB" w:rsidRDefault="004A5383" w:rsidP="006E3E28">
            <w:pPr>
              <w:jc w:val="right"/>
              <w:rPr>
                <w:rFonts w:ascii="Arial1" w:eastAsia="Times New Roman" w:hAnsi="Arial1" w:cs="Calibri"/>
                <w:b/>
                <w:bCs/>
                <w:color w:val="000000"/>
                <w:sz w:val="20"/>
                <w:szCs w:val="20"/>
                <w:lang w:eastAsia="en-GB"/>
              </w:rPr>
            </w:pPr>
            <w:r w:rsidRPr="000514FB">
              <w:rPr>
                <w:rFonts w:ascii="Arial1" w:eastAsia="Times New Roman" w:hAnsi="Arial1" w:cs="Calibri"/>
                <w:b/>
                <w:bCs/>
                <w:color w:val="000000"/>
                <w:sz w:val="20"/>
                <w:szCs w:val="20"/>
                <w:lang w:eastAsia="en-GB"/>
              </w:rPr>
              <w:t>897</w:t>
            </w:r>
          </w:p>
        </w:tc>
        <w:tc>
          <w:tcPr>
            <w:tcW w:w="1225" w:type="dxa"/>
            <w:gridSpan w:val="2"/>
            <w:tcBorders>
              <w:top w:val="single" w:sz="4" w:space="0" w:color="000000"/>
              <w:left w:val="single" w:sz="4" w:space="0" w:color="000000"/>
              <w:bottom w:val="single" w:sz="4" w:space="0" w:color="000000"/>
              <w:right w:val="nil"/>
            </w:tcBorders>
            <w:shd w:val="clear" w:color="auto" w:fill="auto"/>
            <w:noWrap/>
            <w:vAlign w:val="bottom"/>
            <w:hideMark/>
          </w:tcPr>
          <w:p w14:paraId="3496B342"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-568</w:t>
            </w:r>
          </w:p>
        </w:tc>
        <w:tc>
          <w:tcPr>
            <w:tcW w:w="1468" w:type="dxa"/>
            <w:tcBorders>
              <w:top w:val="single" w:sz="4" w:space="0" w:color="000000"/>
              <w:left w:val="nil"/>
              <w:bottom w:val="single" w:sz="4" w:space="0" w:color="000000"/>
              <w:right w:val="nil"/>
            </w:tcBorders>
            <w:shd w:val="clear" w:color="auto" w:fill="auto"/>
            <w:noWrap/>
            <w:vAlign w:val="bottom"/>
            <w:hideMark/>
          </w:tcPr>
          <w:p w14:paraId="1467C498"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-38.9</w:t>
            </w:r>
          </w:p>
        </w:tc>
      </w:tr>
      <w:tr w:rsidR="000E478E" w14:paraId="19C27986" w14:textId="77777777" w:rsidTr="000514FB">
        <w:trPr>
          <w:trHeight w:val="315"/>
        </w:trPr>
        <w:tc>
          <w:tcPr>
            <w:tcW w:w="2340" w:type="dxa"/>
            <w:tcBorders>
              <w:top w:val="nil"/>
              <w:left w:val="nil"/>
              <w:bottom w:val="nil"/>
              <w:right w:val="nil"/>
            </w:tcBorders>
            <w:shd w:val="clear" w:color="auto" w:fill="auto"/>
            <w:noWrap/>
            <w:vAlign w:val="center"/>
            <w:hideMark/>
          </w:tcPr>
          <w:p w14:paraId="19B8244D"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Bedfordshire</w:t>
            </w:r>
          </w:p>
        </w:tc>
        <w:tc>
          <w:tcPr>
            <w:tcW w:w="1629" w:type="dxa"/>
            <w:tcBorders>
              <w:top w:val="nil"/>
              <w:left w:val="nil"/>
              <w:bottom w:val="nil"/>
              <w:right w:val="nil"/>
            </w:tcBorders>
            <w:shd w:val="clear" w:color="auto" w:fill="auto"/>
            <w:noWrap/>
            <w:vAlign w:val="center"/>
            <w:hideMark/>
          </w:tcPr>
          <w:p w14:paraId="48556B39"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116</w:t>
            </w:r>
          </w:p>
        </w:tc>
        <w:tc>
          <w:tcPr>
            <w:tcW w:w="1418" w:type="dxa"/>
            <w:tcBorders>
              <w:top w:val="nil"/>
              <w:left w:val="nil"/>
              <w:bottom w:val="nil"/>
              <w:right w:val="nil"/>
            </w:tcBorders>
            <w:shd w:val="clear" w:color="auto" w:fill="auto"/>
            <w:noWrap/>
            <w:vAlign w:val="bottom"/>
            <w:hideMark/>
          </w:tcPr>
          <w:p w14:paraId="0FFF4DF7"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51</w:t>
            </w:r>
          </w:p>
        </w:tc>
        <w:tc>
          <w:tcPr>
            <w:tcW w:w="1225" w:type="dxa"/>
            <w:gridSpan w:val="2"/>
            <w:tcBorders>
              <w:top w:val="nil"/>
              <w:left w:val="single" w:sz="4" w:space="0" w:color="000000"/>
              <w:bottom w:val="nil"/>
              <w:right w:val="nil"/>
            </w:tcBorders>
            <w:shd w:val="clear" w:color="auto" w:fill="auto"/>
            <w:noWrap/>
            <w:vAlign w:val="bottom"/>
            <w:hideMark/>
          </w:tcPr>
          <w:p w14:paraId="505EB18E"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-65</w:t>
            </w:r>
          </w:p>
        </w:tc>
        <w:tc>
          <w:tcPr>
            <w:tcW w:w="1468" w:type="dxa"/>
            <w:tcBorders>
              <w:top w:val="nil"/>
              <w:left w:val="nil"/>
              <w:bottom w:val="nil"/>
              <w:right w:val="nil"/>
            </w:tcBorders>
            <w:shd w:val="clear" w:color="auto" w:fill="auto"/>
            <w:noWrap/>
            <w:vAlign w:val="bottom"/>
            <w:hideMark/>
          </w:tcPr>
          <w:p w14:paraId="5BCE7099"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-56</w:t>
            </w:r>
          </w:p>
        </w:tc>
      </w:tr>
      <w:tr w:rsidR="000E478E" w14:paraId="4239761E" w14:textId="77777777" w:rsidTr="000514FB">
        <w:trPr>
          <w:trHeight w:val="315"/>
        </w:trPr>
        <w:tc>
          <w:tcPr>
            <w:tcW w:w="2340" w:type="dxa"/>
            <w:tcBorders>
              <w:top w:val="nil"/>
              <w:left w:val="nil"/>
              <w:bottom w:val="nil"/>
              <w:right w:val="nil"/>
            </w:tcBorders>
            <w:shd w:val="clear" w:color="auto" w:fill="auto"/>
            <w:noWrap/>
            <w:vAlign w:val="center"/>
            <w:hideMark/>
          </w:tcPr>
          <w:p w14:paraId="54BCB849"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Cambridgeshire</w:t>
            </w:r>
          </w:p>
        </w:tc>
        <w:tc>
          <w:tcPr>
            <w:tcW w:w="1629" w:type="dxa"/>
            <w:tcBorders>
              <w:top w:val="nil"/>
              <w:left w:val="nil"/>
              <w:bottom w:val="nil"/>
              <w:right w:val="nil"/>
            </w:tcBorders>
            <w:shd w:val="clear" w:color="auto" w:fill="auto"/>
            <w:noWrap/>
            <w:vAlign w:val="center"/>
            <w:hideMark/>
          </w:tcPr>
          <w:p w14:paraId="66F6A19B"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209</w:t>
            </w:r>
          </w:p>
        </w:tc>
        <w:tc>
          <w:tcPr>
            <w:tcW w:w="1418" w:type="dxa"/>
            <w:tcBorders>
              <w:top w:val="nil"/>
              <w:left w:val="nil"/>
              <w:bottom w:val="nil"/>
              <w:right w:val="nil"/>
            </w:tcBorders>
            <w:shd w:val="clear" w:color="auto" w:fill="auto"/>
            <w:noWrap/>
            <w:vAlign w:val="bottom"/>
            <w:hideMark/>
          </w:tcPr>
          <w:p w14:paraId="1EA2B664"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29</w:t>
            </w:r>
          </w:p>
        </w:tc>
        <w:tc>
          <w:tcPr>
            <w:tcW w:w="1225" w:type="dxa"/>
            <w:gridSpan w:val="2"/>
            <w:tcBorders>
              <w:top w:val="nil"/>
              <w:left w:val="single" w:sz="4" w:space="0" w:color="000000"/>
              <w:bottom w:val="nil"/>
              <w:right w:val="nil"/>
            </w:tcBorders>
            <w:shd w:val="clear" w:color="auto" w:fill="auto"/>
            <w:noWrap/>
            <w:vAlign w:val="bottom"/>
            <w:hideMark/>
          </w:tcPr>
          <w:p w14:paraId="633BD033"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-180</w:t>
            </w:r>
          </w:p>
        </w:tc>
        <w:tc>
          <w:tcPr>
            <w:tcW w:w="1468" w:type="dxa"/>
            <w:tcBorders>
              <w:top w:val="nil"/>
              <w:left w:val="nil"/>
              <w:bottom w:val="nil"/>
              <w:right w:val="nil"/>
            </w:tcBorders>
            <w:shd w:val="clear" w:color="auto" w:fill="auto"/>
            <w:noWrap/>
            <w:vAlign w:val="bottom"/>
            <w:hideMark/>
          </w:tcPr>
          <w:p w14:paraId="08AF2560"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-86.1</w:t>
            </w:r>
          </w:p>
        </w:tc>
      </w:tr>
      <w:tr w:rsidR="000E478E" w14:paraId="3314904B" w14:textId="77777777" w:rsidTr="000514FB">
        <w:trPr>
          <w:trHeight w:val="315"/>
        </w:trPr>
        <w:tc>
          <w:tcPr>
            <w:tcW w:w="2340" w:type="dxa"/>
            <w:tcBorders>
              <w:top w:val="nil"/>
              <w:left w:val="nil"/>
              <w:bottom w:val="nil"/>
              <w:right w:val="nil"/>
            </w:tcBorders>
            <w:shd w:val="clear" w:color="auto" w:fill="auto"/>
            <w:noWrap/>
            <w:vAlign w:val="center"/>
            <w:hideMark/>
          </w:tcPr>
          <w:p w14:paraId="3175371D"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Essex</w:t>
            </w:r>
          </w:p>
        </w:tc>
        <w:tc>
          <w:tcPr>
            <w:tcW w:w="1629" w:type="dxa"/>
            <w:tcBorders>
              <w:top w:val="nil"/>
              <w:left w:val="nil"/>
              <w:bottom w:val="nil"/>
              <w:right w:val="nil"/>
            </w:tcBorders>
            <w:shd w:val="clear" w:color="auto" w:fill="auto"/>
            <w:noWrap/>
            <w:vAlign w:val="center"/>
            <w:hideMark/>
          </w:tcPr>
          <w:p w14:paraId="78D021AF"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445</w:t>
            </w:r>
          </w:p>
        </w:tc>
        <w:tc>
          <w:tcPr>
            <w:tcW w:w="1418" w:type="dxa"/>
            <w:tcBorders>
              <w:top w:val="nil"/>
              <w:left w:val="nil"/>
              <w:bottom w:val="nil"/>
              <w:right w:val="nil"/>
            </w:tcBorders>
            <w:shd w:val="clear" w:color="auto" w:fill="auto"/>
            <w:noWrap/>
            <w:vAlign w:val="bottom"/>
            <w:hideMark/>
          </w:tcPr>
          <w:p w14:paraId="63A921B8"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94</w:t>
            </w:r>
          </w:p>
        </w:tc>
        <w:tc>
          <w:tcPr>
            <w:tcW w:w="1225" w:type="dxa"/>
            <w:gridSpan w:val="2"/>
            <w:tcBorders>
              <w:top w:val="nil"/>
              <w:left w:val="single" w:sz="4" w:space="0" w:color="000000"/>
              <w:bottom w:val="nil"/>
              <w:right w:val="nil"/>
            </w:tcBorders>
            <w:shd w:val="clear" w:color="auto" w:fill="auto"/>
            <w:noWrap/>
            <w:vAlign w:val="bottom"/>
            <w:hideMark/>
          </w:tcPr>
          <w:p w14:paraId="6A7F8674"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-351</w:t>
            </w:r>
          </w:p>
        </w:tc>
        <w:tc>
          <w:tcPr>
            <w:tcW w:w="1468" w:type="dxa"/>
            <w:tcBorders>
              <w:top w:val="nil"/>
              <w:left w:val="nil"/>
              <w:bottom w:val="nil"/>
              <w:right w:val="nil"/>
            </w:tcBorders>
            <w:shd w:val="clear" w:color="auto" w:fill="auto"/>
            <w:noWrap/>
            <w:vAlign w:val="bottom"/>
            <w:hideMark/>
          </w:tcPr>
          <w:p w14:paraId="3955FE96"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-78.9</w:t>
            </w:r>
          </w:p>
        </w:tc>
      </w:tr>
      <w:tr w:rsidR="000E478E" w14:paraId="638795D9" w14:textId="77777777" w:rsidTr="000514FB">
        <w:trPr>
          <w:trHeight w:val="315"/>
        </w:trPr>
        <w:tc>
          <w:tcPr>
            <w:tcW w:w="2340" w:type="dxa"/>
            <w:tcBorders>
              <w:top w:val="nil"/>
              <w:left w:val="nil"/>
              <w:bottom w:val="nil"/>
              <w:right w:val="nil"/>
            </w:tcBorders>
            <w:shd w:val="clear" w:color="auto" w:fill="auto"/>
            <w:noWrap/>
            <w:vAlign w:val="center"/>
            <w:hideMark/>
          </w:tcPr>
          <w:p w14:paraId="36F051E2"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Hertfordshire</w:t>
            </w:r>
          </w:p>
        </w:tc>
        <w:tc>
          <w:tcPr>
            <w:tcW w:w="1629" w:type="dxa"/>
            <w:tcBorders>
              <w:top w:val="nil"/>
              <w:left w:val="nil"/>
              <w:bottom w:val="nil"/>
              <w:right w:val="nil"/>
            </w:tcBorders>
            <w:shd w:val="clear" w:color="auto" w:fill="auto"/>
            <w:noWrap/>
            <w:vAlign w:val="center"/>
            <w:hideMark/>
          </w:tcPr>
          <w:p w14:paraId="3C820D44"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262</w:t>
            </w:r>
          </w:p>
        </w:tc>
        <w:tc>
          <w:tcPr>
            <w:tcW w:w="1418" w:type="dxa"/>
            <w:tcBorders>
              <w:top w:val="nil"/>
              <w:left w:val="nil"/>
              <w:bottom w:val="nil"/>
              <w:right w:val="nil"/>
            </w:tcBorders>
            <w:shd w:val="clear" w:color="auto" w:fill="auto"/>
            <w:noWrap/>
            <w:vAlign w:val="bottom"/>
            <w:hideMark/>
          </w:tcPr>
          <w:p w14:paraId="6443AC16"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197</w:t>
            </w:r>
          </w:p>
        </w:tc>
        <w:tc>
          <w:tcPr>
            <w:tcW w:w="1225" w:type="dxa"/>
            <w:gridSpan w:val="2"/>
            <w:tcBorders>
              <w:top w:val="nil"/>
              <w:left w:val="single" w:sz="4" w:space="0" w:color="000000"/>
              <w:bottom w:val="nil"/>
              <w:right w:val="nil"/>
            </w:tcBorders>
            <w:shd w:val="clear" w:color="auto" w:fill="auto"/>
            <w:noWrap/>
            <w:vAlign w:val="bottom"/>
            <w:hideMark/>
          </w:tcPr>
          <w:p w14:paraId="132DC5A6"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-65</w:t>
            </w:r>
          </w:p>
        </w:tc>
        <w:tc>
          <w:tcPr>
            <w:tcW w:w="1468" w:type="dxa"/>
            <w:tcBorders>
              <w:top w:val="nil"/>
              <w:left w:val="nil"/>
              <w:bottom w:val="nil"/>
              <w:right w:val="nil"/>
            </w:tcBorders>
            <w:shd w:val="clear" w:color="auto" w:fill="auto"/>
            <w:noWrap/>
            <w:vAlign w:val="bottom"/>
            <w:hideMark/>
          </w:tcPr>
          <w:p w14:paraId="5E043C3B"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-23.4</w:t>
            </w:r>
          </w:p>
        </w:tc>
      </w:tr>
      <w:tr w:rsidR="000E478E" w14:paraId="09CB56BF" w14:textId="77777777" w:rsidTr="000514FB">
        <w:trPr>
          <w:trHeight w:val="315"/>
        </w:trPr>
        <w:tc>
          <w:tcPr>
            <w:tcW w:w="2340" w:type="dxa"/>
            <w:tcBorders>
              <w:top w:val="nil"/>
              <w:left w:val="nil"/>
              <w:bottom w:val="nil"/>
              <w:right w:val="nil"/>
            </w:tcBorders>
            <w:shd w:val="clear" w:color="auto" w:fill="auto"/>
            <w:noWrap/>
            <w:vAlign w:val="center"/>
            <w:hideMark/>
          </w:tcPr>
          <w:p w14:paraId="638C8DAE"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Norfolk</w:t>
            </w:r>
          </w:p>
        </w:tc>
        <w:tc>
          <w:tcPr>
            <w:tcW w:w="1629" w:type="dxa"/>
            <w:tcBorders>
              <w:top w:val="nil"/>
              <w:left w:val="nil"/>
              <w:bottom w:val="nil"/>
              <w:right w:val="nil"/>
            </w:tcBorders>
            <w:shd w:val="clear" w:color="auto" w:fill="auto"/>
            <w:noWrap/>
            <w:vAlign w:val="center"/>
            <w:hideMark/>
          </w:tcPr>
          <w:p w14:paraId="222442F9"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275</w:t>
            </w:r>
          </w:p>
        </w:tc>
        <w:tc>
          <w:tcPr>
            <w:tcW w:w="1418" w:type="dxa"/>
            <w:tcBorders>
              <w:top w:val="nil"/>
              <w:left w:val="nil"/>
              <w:bottom w:val="nil"/>
              <w:right w:val="nil"/>
            </w:tcBorders>
            <w:shd w:val="clear" w:color="auto" w:fill="auto"/>
            <w:noWrap/>
            <w:vAlign w:val="bottom"/>
            <w:hideMark/>
          </w:tcPr>
          <w:p w14:paraId="642A2079"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 xml:space="preserve"> - </w:t>
            </w:r>
          </w:p>
        </w:tc>
        <w:tc>
          <w:tcPr>
            <w:tcW w:w="1225" w:type="dxa"/>
            <w:gridSpan w:val="2"/>
            <w:tcBorders>
              <w:top w:val="nil"/>
              <w:left w:val="single" w:sz="4" w:space="0" w:color="000000"/>
              <w:bottom w:val="nil"/>
              <w:right w:val="nil"/>
            </w:tcBorders>
            <w:shd w:val="clear" w:color="auto" w:fill="auto"/>
            <w:noWrap/>
            <w:vAlign w:val="bottom"/>
            <w:hideMark/>
          </w:tcPr>
          <w:p w14:paraId="3F2CAFE1"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-275</w:t>
            </w:r>
          </w:p>
        </w:tc>
        <w:tc>
          <w:tcPr>
            <w:tcW w:w="1468" w:type="dxa"/>
            <w:tcBorders>
              <w:top w:val="nil"/>
              <w:left w:val="nil"/>
              <w:bottom w:val="nil"/>
              <w:right w:val="nil"/>
            </w:tcBorders>
            <w:shd w:val="clear" w:color="auto" w:fill="auto"/>
            <w:noWrap/>
            <w:vAlign w:val="bottom"/>
            <w:hideMark/>
          </w:tcPr>
          <w:p w14:paraId="30641020"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-100</w:t>
            </w:r>
          </w:p>
        </w:tc>
      </w:tr>
      <w:tr w:rsidR="000E478E" w14:paraId="2BB9718A" w14:textId="77777777" w:rsidTr="000514FB">
        <w:trPr>
          <w:trHeight w:val="315"/>
        </w:trPr>
        <w:tc>
          <w:tcPr>
            <w:tcW w:w="2340" w:type="dxa"/>
            <w:tcBorders>
              <w:top w:val="nil"/>
              <w:left w:val="nil"/>
              <w:bottom w:val="nil"/>
              <w:right w:val="nil"/>
            </w:tcBorders>
            <w:shd w:val="clear" w:color="auto" w:fill="auto"/>
            <w:noWrap/>
            <w:vAlign w:val="center"/>
            <w:hideMark/>
          </w:tcPr>
          <w:p w14:paraId="58CB9CED"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Suffolk</w:t>
            </w:r>
          </w:p>
        </w:tc>
        <w:tc>
          <w:tcPr>
            <w:tcW w:w="1629" w:type="dxa"/>
            <w:tcBorders>
              <w:top w:val="nil"/>
              <w:left w:val="nil"/>
              <w:bottom w:val="nil"/>
              <w:right w:val="nil"/>
            </w:tcBorders>
            <w:shd w:val="clear" w:color="auto" w:fill="auto"/>
            <w:noWrap/>
            <w:vAlign w:val="center"/>
            <w:hideMark/>
          </w:tcPr>
          <w:p w14:paraId="16500B23"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173</w:t>
            </w:r>
          </w:p>
        </w:tc>
        <w:tc>
          <w:tcPr>
            <w:tcW w:w="1418" w:type="dxa"/>
            <w:tcBorders>
              <w:top w:val="nil"/>
              <w:left w:val="nil"/>
              <w:bottom w:val="nil"/>
              <w:right w:val="nil"/>
            </w:tcBorders>
            <w:shd w:val="clear" w:color="auto" w:fill="auto"/>
            <w:noWrap/>
            <w:vAlign w:val="bottom"/>
            <w:hideMark/>
          </w:tcPr>
          <w:p w14:paraId="17C80BCB"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36</w:t>
            </w:r>
          </w:p>
        </w:tc>
        <w:tc>
          <w:tcPr>
            <w:tcW w:w="1225" w:type="dxa"/>
            <w:gridSpan w:val="2"/>
            <w:tcBorders>
              <w:top w:val="nil"/>
              <w:left w:val="single" w:sz="4" w:space="0" w:color="000000"/>
              <w:bottom w:val="nil"/>
              <w:right w:val="nil"/>
            </w:tcBorders>
            <w:shd w:val="clear" w:color="auto" w:fill="auto"/>
            <w:noWrap/>
            <w:vAlign w:val="bottom"/>
            <w:hideMark/>
          </w:tcPr>
          <w:p w14:paraId="7079288F"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-137</w:t>
            </w:r>
          </w:p>
        </w:tc>
        <w:tc>
          <w:tcPr>
            <w:tcW w:w="1468" w:type="dxa"/>
            <w:tcBorders>
              <w:top w:val="nil"/>
              <w:left w:val="nil"/>
              <w:bottom w:val="nil"/>
              <w:right w:val="nil"/>
            </w:tcBorders>
            <w:shd w:val="clear" w:color="auto" w:fill="auto"/>
            <w:noWrap/>
            <w:vAlign w:val="bottom"/>
            <w:hideMark/>
          </w:tcPr>
          <w:p w14:paraId="7315F087"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-79.2</w:t>
            </w:r>
          </w:p>
        </w:tc>
      </w:tr>
      <w:tr w:rsidR="000E478E" w14:paraId="1D486B2C" w14:textId="77777777" w:rsidTr="000514FB">
        <w:trPr>
          <w:trHeight w:val="315"/>
        </w:trPr>
        <w:tc>
          <w:tcPr>
            <w:tcW w:w="2340" w:type="dxa"/>
            <w:tcBorders>
              <w:top w:val="single" w:sz="4" w:space="0" w:color="000000"/>
              <w:left w:val="nil"/>
              <w:bottom w:val="single" w:sz="4" w:space="0" w:color="000000"/>
              <w:right w:val="nil"/>
            </w:tcBorders>
            <w:shd w:val="clear" w:color="auto" w:fill="auto"/>
            <w:noWrap/>
            <w:vAlign w:val="center"/>
            <w:hideMark/>
          </w:tcPr>
          <w:p w14:paraId="044596C6"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Eastern</w:t>
            </w:r>
          </w:p>
        </w:tc>
        <w:tc>
          <w:tcPr>
            <w:tcW w:w="1629" w:type="dxa"/>
            <w:tcBorders>
              <w:top w:val="single" w:sz="4" w:space="0" w:color="000000"/>
              <w:left w:val="nil"/>
              <w:bottom w:val="single" w:sz="4" w:space="0" w:color="000000"/>
              <w:right w:val="nil"/>
            </w:tcBorders>
            <w:shd w:val="clear" w:color="auto" w:fill="auto"/>
            <w:noWrap/>
            <w:vAlign w:val="center"/>
            <w:hideMark/>
          </w:tcPr>
          <w:p w14:paraId="7CB5E306"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1,480</w:t>
            </w:r>
          </w:p>
        </w:tc>
        <w:tc>
          <w:tcPr>
            <w:tcW w:w="1418" w:type="dxa"/>
            <w:tcBorders>
              <w:top w:val="single" w:sz="4" w:space="0" w:color="000000"/>
              <w:left w:val="nil"/>
              <w:bottom w:val="single" w:sz="4" w:space="0" w:color="000000"/>
              <w:right w:val="nil"/>
            </w:tcBorders>
            <w:shd w:val="clear" w:color="auto" w:fill="auto"/>
            <w:noWrap/>
            <w:vAlign w:val="bottom"/>
            <w:hideMark/>
          </w:tcPr>
          <w:p w14:paraId="68D346C0" w14:textId="77777777" w:rsidR="006E3E28" w:rsidRPr="000514FB" w:rsidRDefault="004A5383" w:rsidP="006E3E28">
            <w:pPr>
              <w:jc w:val="right"/>
              <w:rPr>
                <w:rFonts w:ascii="Arial1" w:eastAsia="Times New Roman" w:hAnsi="Arial1" w:cs="Calibri"/>
                <w:b/>
                <w:bCs/>
                <w:color w:val="000000"/>
                <w:sz w:val="20"/>
                <w:szCs w:val="20"/>
                <w:lang w:eastAsia="en-GB"/>
              </w:rPr>
            </w:pPr>
            <w:r w:rsidRPr="000514FB">
              <w:rPr>
                <w:rFonts w:ascii="Arial1" w:eastAsia="Times New Roman" w:hAnsi="Arial1" w:cs="Calibri"/>
                <w:b/>
                <w:bCs/>
                <w:color w:val="000000"/>
                <w:sz w:val="20"/>
                <w:szCs w:val="20"/>
                <w:lang w:eastAsia="en-GB"/>
              </w:rPr>
              <w:t>407</w:t>
            </w:r>
          </w:p>
        </w:tc>
        <w:tc>
          <w:tcPr>
            <w:tcW w:w="1225" w:type="dxa"/>
            <w:gridSpan w:val="2"/>
            <w:tcBorders>
              <w:top w:val="single" w:sz="4" w:space="0" w:color="000000"/>
              <w:left w:val="single" w:sz="4" w:space="0" w:color="000000"/>
              <w:bottom w:val="single" w:sz="4" w:space="0" w:color="000000"/>
              <w:right w:val="nil"/>
            </w:tcBorders>
            <w:shd w:val="clear" w:color="auto" w:fill="auto"/>
            <w:noWrap/>
            <w:vAlign w:val="bottom"/>
            <w:hideMark/>
          </w:tcPr>
          <w:p w14:paraId="0C4E3169"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-1,073</w:t>
            </w:r>
          </w:p>
        </w:tc>
        <w:tc>
          <w:tcPr>
            <w:tcW w:w="1468" w:type="dxa"/>
            <w:tcBorders>
              <w:top w:val="single" w:sz="4" w:space="0" w:color="000000"/>
              <w:left w:val="nil"/>
              <w:bottom w:val="single" w:sz="4" w:space="0" w:color="000000"/>
              <w:right w:val="nil"/>
            </w:tcBorders>
            <w:shd w:val="clear" w:color="auto" w:fill="auto"/>
            <w:noWrap/>
            <w:vAlign w:val="bottom"/>
            <w:hideMark/>
          </w:tcPr>
          <w:p w14:paraId="2ECA2DB6"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-72.5</w:t>
            </w:r>
          </w:p>
        </w:tc>
      </w:tr>
      <w:tr w:rsidR="000E478E" w14:paraId="09D91C08" w14:textId="77777777" w:rsidTr="000514FB">
        <w:trPr>
          <w:trHeight w:val="315"/>
        </w:trPr>
        <w:tc>
          <w:tcPr>
            <w:tcW w:w="2340" w:type="dxa"/>
            <w:tcBorders>
              <w:top w:val="nil"/>
              <w:left w:val="nil"/>
              <w:bottom w:val="nil"/>
              <w:right w:val="nil"/>
            </w:tcBorders>
            <w:shd w:val="clear" w:color="auto" w:fill="auto"/>
            <w:noWrap/>
            <w:vAlign w:val="center"/>
            <w:hideMark/>
          </w:tcPr>
          <w:p w14:paraId="7E443878"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London, City of</w:t>
            </w:r>
          </w:p>
        </w:tc>
        <w:tc>
          <w:tcPr>
            <w:tcW w:w="1629" w:type="dxa"/>
            <w:tcBorders>
              <w:top w:val="nil"/>
              <w:left w:val="nil"/>
              <w:bottom w:val="nil"/>
              <w:right w:val="nil"/>
            </w:tcBorders>
            <w:shd w:val="clear" w:color="auto" w:fill="auto"/>
            <w:noWrap/>
            <w:vAlign w:val="center"/>
            <w:hideMark/>
          </w:tcPr>
          <w:p w14:paraId="1A374A5C"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52</w:t>
            </w:r>
          </w:p>
        </w:tc>
        <w:tc>
          <w:tcPr>
            <w:tcW w:w="1418" w:type="dxa"/>
            <w:tcBorders>
              <w:top w:val="nil"/>
              <w:left w:val="nil"/>
              <w:bottom w:val="nil"/>
              <w:right w:val="nil"/>
            </w:tcBorders>
            <w:shd w:val="clear" w:color="auto" w:fill="auto"/>
            <w:noWrap/>
            <w:vAlign w:val="bottom"/>
            <w:hideMark/>
          </w:tcPr>
          <w:p w14:paraId="562C5B26"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4</w:t>
            </w:r>
          </w:p>
        </w:tc>
        <w:tc>
          <w:tcPr>
            <w:tcW w:w="1225" w:type="dxa"/>
            <w:gridSpan w:val="2"/>
            <w:tcBorders>
              <w:top w:val="nil"/>
              <w:left w:val="single" w:sz="4" w:space="0" w:color="000000"/>
              <w:bottom w:val="nil"/>
              <w:right w:val="nil"/>
            </w:tcBorders>
            <w:shd w:val="clear" w:color="auto" w:fill="auto"/>
            <w:noWrap/>
            <w:vAlign w:val="bottom"/>
            <w:hideMark/>
          </w:tcPr>
          <w:p w14:paraId="7EB1B5B0"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-48</w:t>
            </w:r>
          </w:p>
        </w:tc>
        <w:tc>
          <w:tcPr>
            <w:tcW w:w="1468" w:type="dxa"/>
            <w:tcBorders>
              <w:top w:val="nil"/>
              <w:left w:val="nil"/>
              <w:bottom w:val="nil"/>
              <w:right w:val="nil"/>
            </w:tcBorders>
            <w:shd w:val="clear" w:color="auto" w:fill="auto"/>
            <w:noWrap/>
            <w:vAlign w:val="bottom"/>
            <w:hideMark/>
          </w:tcPr>
          <w:p w14:paraId="02942EEE"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-92.3</w:t>
            </w:r>
          </w:p>
        </w:tc>
      </w:tr>
      <w:tr w:rsidR="000E478E" w14:paraId="2B7B98BA" w14:textId="77777777" w:rsidTr="000514FB">
        <w:trPr>
          <w:trHeight w:val="315"/>
        </w:trPr>
        <w:tc>
          <w:tcPr>
            <w:tcW w:w="2340" w:type="dxa"/>
            <w:tcBorders>
              <w:top w:val="nil"/>
              <w:left w:val="nil"/>
              <w:bottom w:val="nil"/>
              <w:right w:val="nil"/>
            </w:tcBorders>
            <w:shd w:val="clear" w:color="auto" w:fill="auto"/>
            <w:noWrap/>
            <w:vAlign w:val="center"/>
            <w:hideMark/>
          </w:tcPr>
          <w:p w14:paraId="691521E4"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Metropolitan Police</w:t>
            </w:r>
          </w:p>
        </w:tc>
        <w:tc>
          <w:tcPr>
            <w:tcW w:w="1629" w:type="dxa"/>
            <w:tcBorders>
              <w:top w:val="nil"/>
              <w:left w:val="nil"/>
              <w:bottom w:val="nil"/>
              <w:right w:val="nil"/>
            </w:tcBorders>
            <w:shd w:val="clear" w:color="auto" w:fill="auto"/>
            <w:noWrap/>
            <w:vAlign w:val="center"/>
            <w:hideMark/>
          </w:tcPr>
          <w:p w14:paraId="6AC2277F"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4,645</w:t>
            </w:r>
          </w:p>
        </w:tc>
        <w:tc>
          <w:tcPr>
            <w:tcW w:w="1418" w:type="dxa"/>
            <w:tcBorders>
              <w:top w:val="nil"/>
              <w:left w:val="nil"/>
              <w:bottom w:val="nil"/>
              <w:right w:val="nil"/>
            </w:tcBorders>
            <w:shd w:val="clear" w:color="auto" w:fill="auto"/>
            <w:noWrap/>
            <w:vAlign w:val="bottom"/>
            <w:hideMark/>
          </w:tcPr>
          <w:p w14:paraId="35721179"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1,170</w:t>
            </w:r>
          </w:p>
        </w:tc>
        <w:tc>
          <w:tcPr>
            <w:tcW w:w="1225" w:type="dxa"/>
            <w:gridSpan w:val="2"/>
            <w:tcBorders>
              <w:top w:val="nil"/>
              <w:left w:val="single" w:sz="4" w:space="0" w:color="000000"/>
              <w:bottom w:val="nil"/>
              <w:right w:val="nil"/>
            </w:tcBorders>
            <w:shd w:val="clear" w:color="auto" w:fill="auto"/>
            <w:noWrap/>
            <w:vAlign w:val="bottom"/>
            <w:hideMark/>
          </w:tcPr>
          <w:p w14:paraId="74151CBB"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-3,475</w:t>
            </w:r>
          </w:p>
        </w:tc>
        <w:tc>
          <w:tcPr>
            <w:tcW w:w="1468" w:type="dxa"/>
            <w:tcBorders>
              <w:top w:val="nil"/>
              <w:left w:val="nil"/>
              <w:bottom w:val="nil"/>
              <w:right w:val="nil"/>
            </w:tcBorders>
            <w:shd w:val="clear" w:color="auto" w:fill="auto"/>
            <w:noWrap/>
            <w:vAlign w:val="bottom"/>
            <w:hideMark/>
          </w:tcPr>
          <w:p w14:paraId="68FC209A"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-74.8</w:t>
            </w:r>
          </w:p>
        </w:tc>
      </w:tr>
      <w:tr w:rsidR="000E478E" w14:paraId="5559C76D" w14:textId="77777777" w:rsidTr="000514FB">
        <w:trPr>
          <w:trHeight w:val="315"/>
        </w:trPr>
        <w:tc>
          <w:tcPr>
            <w:tcW w:w="2340" w:type="dxa"/>
            <w:tcBorders>
              <w:top w:val="single" w:sz="4" w:space="0" w:color="000000"/>
              <w:left w:val="nil"/>
              <w:bottom w:val="single" w:sz="4" w:space="0" w:color="000000"/>
              <w:right w:val="nil"/>
            </w:tcBorders>
            <w:shd w:val="clear" w:color="auto" w:fill="auto"/>
            <w:noWrap/>
            <w:vAlign w:val="center"/>
            <w:hideMark/>
          </w:tcPr>
          <w:p w14:paraId="3F9ED6CF"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London</w:t>
            </w:r>
          </w:p>
        </w:tc>
        <w:tc>
          <w:tcPr>
            <w:tcW w:w="1629" w:type="dxa"/>
            <w:tcBorders>
              <w:top w:val="single" w:sz="4" w:space="0" w:color="000000"/>
              <w:left w:val="nil"/>
              <w:bottom w:val="single" w:sz="4" w:space="0" w:color="000000"/>
              <w:right w:val="nil"/>
            </w:tcBorders>
            <w:shd w:val="clear" w:color="auto" w:fill="auto"/>
            <w:noWrap/>
            <w:vAlign w:val="center"/>
            <w:hideMark/>
          </w:tcPr>
          <w:p w14:paraId="4BA3A8BA"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4,697</w:t>
            </w:r>
          </w:p>
        </w:tc>
        <w:tc>
          <w:tcPr>
            <w:tcW w:w="1418" w:type="dxa"/>
            <w:tcBorders>
              <w:top w:val="single" w:sz="4" w:space="0" w:color="000000"/>
              <w:left w:val="nil"/>
              <w:bottom w:val="single" w:sz="4" w:space="0" w:color="000000"/>
              <w:right w:val="nil"/>
            </w:tcBorders>
            <w:shd w:val="clear" w:color="auto" w:fill="auto"/>
            <w:noWrap/>
            <w:vAlign w:val="bottom"/>
            <w:hideMark/>
          </w:tcPr>
          <w:p w14:paraId="608CC621" w14:textId="77777777" w:rsidR="006E3E28" w:rsidRPr="000514FB" w:rsidRDefault="004A5383" w:rsidP="006E3E28">
            <w:pPr>
              <w:jc w:val="right"/>
              <w:rPr>
                <w:rFonts w:ascii="Arial1" w:eastAsia="Times New Roman" w:hAnsi="Arial1" w:cs="Calibri"/>
                <w:b/>
                <w:bCs/>
                <w:color w:val="000000"/>
                <w:sz w:val="20"/>
                <w:szCs w:val="20"/>
                <w:lang w:eastAsia="en-GB"/>
              </w:rPr>
            </w:pPr>
            <w:r w:rsidRPr="000514FB">
              <w:rPr>
                <w:rFonts w:ascii="Arial1" w:eastAsia="Times New Roman" w:hAnsi="Arial1" w:cs="Calibri"/>
                <w:b/>
                <w:bCs/>
                <w:color w:val="000000"/>
                <w:sz w:val="20"/>
                <w:szCs w:val="20"/>
                <w:lang w:eastAsia="en-GB"/>
              </w:rPr>
              <w:t>1,174</w:t>
            </w:r>
          </w:p>
        </w:tc>
        <w:tc>
          <w:tcPr>
            <w:tcW w:w="1225" w:type="dxa"/>
            <w:gridSpan w:val="2"/>
            <w:tcBorders>
              <w:top w:val="single" w:sz="4" w:space="0" w:color="000000"/>
              <w:left w:val="single" w:sz="4" w:space="0" w:color="000000"/>
              <w:bottom w:val="single" w:sz="4" w:space="0" w:color="000000"/>
              <w:right w:val="nil"/>
            </w:tcBorders>
            <w:shd w:val="clear" w:color="auto" w:fill="auto"/>
            <w:noWrap/>
            <w:vAlign w:val="bottom"/>
            <w:hideMark/>
          </w:tcPr>
          <w:p w14:paraId="1399C2AC"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-3,523</w:t>
            </w:r>
          </w:p>
        </w:tc>
        <w:tc>
          <w:tcPr>
            <w:tcW w:w="1468" w:type="dxa"/>
            <w:tcBorders>
              <w:top w:val="single" w:sz="4" w:space="0" w:color="000000"/>
              <w:left w:val="nil"/>
              <w:bottom w:val="single" w:sz="4" w:space="0" w:color="000000"/>
              <w:right w:val="nil"/>
            </w:tcBorders>
            <w:shd w:val="clear" w:color="auto" w:fill="auto"/>
            <w:noWrap/>
            <w:vAlign w:val="bottom"/>
            <w:hideMark/>
          </w:tcPr>
          <w:p w14:paraId="0CCDFC6E"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-75</w:t>
            </w:r>
          </w:p>
        </w:tc>
      </w:tr>
      <w:tr w:rsidR="000E478E" w14:paraId="7B55BF18" w14:textId="77777777" w:rsidTr="000514FB">
        <w:trPr>
          <w:trHeight w:val="315"/>
        </w:trPr>
        <w:tc>
          <w:tcPr>
            <w:tcW w:w="2340" w:type="dxa"/>
            <w:tcBorders>
              <w:top w:val="nil"/>
              <w:left w:val="nil"/>
              <w:bottom w:val="nil"/>
              <w:right w:val="nil"/>
            </w:tcBorders>
            <w:shd w:val="clear" w:color="auto" w:fill="auto"/>
            <w:noWrap/>
            <w:vAlign w:val="center"/>
            <w:hideMark/>
          </w:tcPr>
          <w:p w14:paraId="704474AA"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Hampshire</w:t>
            </w:r>
          </w:p>
        </w:tc>
        <w:tc>
          <w:tcPr>
            <w:tcW w:w="1629" w:type="dxa"/>
            <w:tcBorders>
              <w:top w:val="nil"/>
              <w:left w:val="nil"/>
              <w:bottom w:val="nil"/>
              <w:right w:val="nil"/>
            </w:tcBorders>
            <w:shd w:val="clear" w:color="auto" w:fill="auto"/>
            <w:noWrap/>
            <w:vAlign w:val="center"/>
            <w:hideMark/>
          </w:tcPr>
          <w:p w14:paraId="0D3C9652"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347</w:t>
            </w:r>
          </w:p>
        </w:tc>
        <w:tc>
          <w:tcPr>
            <w:tcW w:w="1418" w:type="dxa"/>
            <w:tcBorders>
              <w:top w:val="nil"/>
              <w:left w:val="nil"/>
              <w:bottom w:val="nil"/>
              <w:right w:val="nil"/>
            </w:tcBorders>
            <w:shd w:val="clear" w:color="auto" w:fill="auto"/>
            <w:noWrap/>
            <w:vAlign w:val="bottom"/>
            <w:hideMark/>
          </w:tcPr>
          <w:p w14:paraId="685F854E"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221</w:t>
            </w:r>
          </w:p>
        </w:tc>
        <w:tc>
          <w:tcPr>
            <w:tcW w:w="1225" w:type="dxa"/>
            <w:gridSpan w:val="2"/>
            <w:tcBorders>
              <w:top w:val="nil"/>
              <w:left w:val="single" w:sz="4" w:space="0" w:color="000000"/>
              <w:bottom w:val="nil"/>
              <w:right w:val="nil"/>
            </w:tcBorders>
            <w:shd w:val="clear" w:color="auto" w:fill="auto"/>
            <w:noWrap/>
            <w:vAlign w:val="bottom"/>
            <w:hideMark/>
          </w:tcPr>
          <w:p w14:paraId="3389E00C"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-126</w:t>
            </w:r>
          </w:p>
        </w:tc>
        <w:tc>
          <w:tcPr>
            <w:tcW w:w="1468" w:type="dxa"/>
            <w:tcBorders>
              <w:top w:val="nil"/>
              <w:left w:val="nil"/>
              <w:bottom w:val="nil"/>
              <w:right w:val="nil"/>
            </w:tcBorders>
            <w:shd w:val="clear" w:color="auto" w:fill="auto"/>
            <w:noWrap/>
            <w:vAlign w:val="bottom"/>
            <w:hideMark/>
          </w:tcPr>
          <w:p w14:paraId="4B64F69D"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-36.3</w:t>
            </w:r>
          </w:p>
        </w:tc>
      </w:tr>
      <w:tr w:rsidR="000E478E" w14:paraId="0487C3F5" w14:textId="77777777" w:rsidTr="000514FB">
        <w:trPr>
          <w:trHeight w:val="315"/>
        </w:trPr>
        <w:tc>
          <w:tcPr>
            <w:tcW w:w="2340" w:type="dxa"/>
            <w:tcBorders>
              <w:top w:val="nil"/>
              <w:left w:val="nil"/>
              <w:bottom w:val="nil"/>
              <w:right w:val="nil"/>
            </w:tcBorders>
            <w:shd w:val="clear" w:color="auto" w:fill="auto"/>
            <w:noWrap/>
            <w:vAlign w:val="center"/>
            <w:hideMark/>
          </w:tcPr>
          <w:p w14:paraId="239108A9"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Kent</w:t>
            </w:r>
          </w:p>
        </w:tc>
        <w:tc>
          <w:tcPr>
            <w:tcW w:w="1629" w:type="dxa"/>
            <w:tcBorders>
              <w:top w:val="nil"/>
              <w:left w:val="nil"/>
              <w:bottom w:val="nil"/>
              <w:right w:val="nil"/>
            </w:tcBorders>
            <w:shd w:val="clear" w:color="auto" w:fill="auto"/>
            <w:noWrap/>
            <w:vAlign w:val="center"/>
            <w:hideMark/>
          </w:tcPr>
          <w:p w14:paraId="0E060880"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387</w:t>
            </w:r>
          </w:p>
        </w:tc>
        <w:tc>
          <w:tcPr>
            <w:tcW w:w="1418" w:type="dxa"/>
            <w:tcBorders>
              <w:top w:val="nil"/>
              <w:left w:val="nil"/>
              <w:bottom w:val="nil"/>
              <w:right w:val="nil"/>
            </w:tcBorders>
            <w:shd w:val="clear" w:color="auto" w:fill="auto"/>
            <w:noWrap/>
            <w:vAlign w:val="bottom"/>
            <w:hideMark/>
          </w:tcPr>
          <w:p w14:paraId="1880C675"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287</w:t>
            </w:r>
          </w:p>
        </w:tc>
        <w:tc>
          <w:tcPr>
            <w:tcW w:w="1225" w:type="dxa"/>
            <w:gridSpan w:val="2"/>
            <w:tcBorders>
              <w:top w:val="nil"/>
              <w:left w:val="single" w:sz="4" w:space="0" w:color="000000"/>
              <w:bottom w:val="nil"/>
              <w:right w:val="nil"/>
            </w:tcBorders>
            <w:shd w:val="clear" w:color="auto" w:fill="auto"/>
            <w:noWrap/>
            <w:vAlign w:val="bottom"/>
            <w:hideMark/>
          </w:tcPr>
          <w:p w14:paraId="1F4A3393"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-100</w:t>
            </w:r>
          </w:p>
        </w:tc>
        <w:tc>
          <w:tcPr>
            <w:tcW w:w="1468" w:type="dxa"/>
            <w:tcBorders>
              <w:top w:val="nil"/>
              <w:left w:val="nil"/>
              <w:bottom w:val="nil"/>
              <w:right w:val="nil"/>
            </w:tcBorders>
            <w:shd w:val="clear" w:color="auto" w:fill="auto"/>
            <w:noWrap/>
            <w:vAlign w:val="bottom"/>
            <w:hideMark/>
          </w:tcPr>
          <w:p w14:paraId="7CA9434C"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-25.8</w:t>
            </w:r>
          </w:p>
        </w:tc>
      </w:tr>
      <w:tr w:rsidR="000E478E" w14:paraId="23371C4F" w14:textId="77777777" w:rsidTr="000514FB">
        <w:trPr>
          <w:trHeight w:val="315"/>
        </w:trPr>
        <w:tc>
          <w:tcPr>
            <w:tcW w:w="2340" w:type="dxa"/>
            <w:tcBorders>
              <w:top w:val="nil"/>
              <w:left w:val="nil"/>
              <w:bottom w:val="nil"/>
              <w:right w:val="nil"/>
            </w:tcBorders>
            <w:shd w:val="clear" w:color="auto" w:fill="auto"/>
            <w:noWrap/>
            <w:vAlign w:val="center"/>
            <w:hideMark/>
          </w:tcPr>
          <w:p w14:paraId="67753F88"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Surrey</w:t>
            </w:r>
          </w:p>
        </w:tc>
        <w:tc>
          <w:tcPr>
            <w:tcW w:w="1629" w:type="dxa"/>
            <w:tcBorders>
              <w:top w:val="nil"/>
              <w:left w:val="nil"/>
              <w:bottom w:val="nil"/>
              <w:right w:val="nil"/>
            </w:tcBorders>
            <w:shd w:val="clear" w:color="auto" w:fill="auto"/>
            <w:noWrap/>
            <w:vAlign w:val="center"/>
            <w:hideMark/>
          </w:tcPr>
          <w:p w14:paraId="181320B8"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224</w:t>
            </w:r>
          </w:p>
        </w:tc>
        <w:tc>
          <w:tcPr>
            <w:tcW w:w="1418" w:type="dxa"/>
            <w:tcBorders>
              <w:top w:val="nil"/>
              <w:left w:val="nil"/>
              <w:bottom w:val="nil"/>
              <w:right w:val="nil"/>
            </w:tcBorders>
            <w:shd w:val="clear" w:color="auto" w:fill="auto"/>
            <w:noWrap/>
            <w:vAlign w:val="bottom"/>
            <w:hideMark/>
          </w:tcPr>
          <w:p w14:paraId="30DB044B"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116</w:t>
            </w:r>
          </w:p>
        </w:tc>
        <w:tc>
          <w:tcPr>
            <w:tcW w:w="1225" w:type="dxa"/>
            <w:gridSpan w:val="2"/>
            <w:tcBorders>
              <w:top w:val="nil"/>
              <w:left w:val="single" w:sz="4" w:space="0" w:color="000000"/>
              <w:bottom w:val="nil"/>
              <w:right w:val="nil"/>
            </w:tcBorders>
            <w:shd w:val="clear" w:color="auto" w:fill="auto"/>
            <w:noWrap/>
            <w:vAlign w:val="bottom"/>
            <w:hideMark/>
          </w:tcPr>
          <w:p w14:paraId="5D4075BB"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-108</w:t>
            </w:r>
          </w:p>
        </w:tc>
        <w:tc>
          <w:tcPr>
            <w:tcW w:w="1468" w:type="dxa"/>
            <w:tcBorders>
              <w:top w:val="nil"/>
              <w:left w:val="nil"/>
              <w:bottom w:val="nil"/>
              <w:right w:val="nil"/>
            </w:tcBorders>
            <w:shd w:val="clear" w:color="auto" w:fill="auto"/>
            <w:noWrap/>
            <w:vAlign w:val="bottom"/>
            <w:hideMark/>
          </w:tcPr>
          <w:p w14:paraId="0CF16186"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-48.2</w:t>
            </w:r>
          </w:p>
        </w:tc>
      </w:tr>
      <w:tr w:rsidR="000E478E" w14:paraId="6E36F8F4" w14:textId="77777777" w:rsidTr="000514FB">
        <w:trPr>
          <w:trHeight w:val="315"/>
        </w:trPr>
        <w:tc>
          <w:tcPr>
            <w:tcW w:w="2340" w:type="dxa"/>
            <w:tcBorders>
              <w:top w:val="nil"/>
              <w:left w:val="nil"/>
              <w:bottom w:val="nil"/>
              <w:right w:val="nil"/>
            </w:tcBorders>
            <w:shd w:val="clear" w:color="auto" w:fill="auto"/>
            <w:noWrap/>
            <w:vAlign w:val="center"/>
            <w:hideMark/>
          </w:tcPr>
          <w:p w14:paraId="1445D93F"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Sussex</w:t>
            </w:r>
          </w:p>
        </w:tc>
        <w:tc>
          <w:tcPr>
            <w:tcW w:w="1629" w:type="dxa"/>
            <w:tcBorders>
              <w:top w:val="nil"/>
              <w:left w:val="nil"/>
              <w:bottom w:val="nil"/>
              <w:right w:val="nil"/>
            </w:tcBorders>
            <w:shd w:val="clear" w:color="auto" w:fill="auto"/>
            <w:noWrap/>
            <w:vAlign w:val="center"/>
            <w:hideMark/>
          </w:tcPr>
          <w:p w14:paraId="56ABF17E"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377</w:t>
            </w:r>
          </w:p>
        </w:tc>
        <w:tc>
          <w:tcPr>
            <w:tcW w:w="1418" w:type="dxa"/>
            <w:tcBorders>
              <w:top w:val="nil"/>
              <w:left w:val="nil"/>
              <w:bottom w:val="nil"/>
              <w:right w:val="nil"/>
            </w:tcBorders>
            <w:shd w:val="clear" w:color="auto" w:fill="auto"/>
            <w:noWrap/>
            <w:vAlign w:val="bottom"/>
            <w:hideMark/>
          </w:tcPr>
          <w:p w14:paraId="1D5C640A"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268</w:t>
            </w:r>
          </w:p>
        </w:tc>
        <w:tc>
          <w:tcPr>
            <w:tcW w:w="1225" w:type="dxa"/>
            <w:gridSpan w:val="2"/>
            <w:tcBorders>
              <w:top w:val="nil"/>
              <w:left w:val="single" w:sz="4" w:space="0" w:color="000000"/>
              <w:bottom w:val="nil"/>
              <w:right w:val="nil"/>
            </w:tcBorders>
            <w:shd w:val="clear" w:color="auto" w:fill="auto"/>
            <w:noWrap/>
            <w:vAlign w:val="bottom"/>
            <w:hideMark/>
          </w:tcPr>
          <w:p w14:paraId="7C76915F"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-109</w:t>
            </w:r>
          </w:p>
        </w:tc>
        <w:tc>
          <w:tcPr>
            <w:tcW w:w="1468" w:type="dxa"/>
            <w:tcBorders>
              <w:top w:val="nil"/>
              <w:left w:val="nil"/>
              <w:bottom w:val="nil"/>
              <w:right w:val="nil"/>
            </w:tcBorders>
            <w:shd w:val="clear" w:color="auto" w:fill="auto"/>
            <w:noWrap/>
            <w:vAlign w:val="bottom"/>
            <w:hideMark/>
          </w:tcPr>
          <w:p w14:paraId="6BB3DD20"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-28.9</w:t>
            </w:r>
          </w:p>
        </w:tc>
      </w:tr>
      <w:tr w:rsidR="000E478E" w14:paraId="43B105B3" w14:textId="77777777" w:rsidTr="000514FB">
        <w:trPr>
          <w:trHeight w:val="315"/>
        </w:trPr>
        <w:tc>
          <w:tcPr>
            <w:tcW w:w="2340" w:type="dxa"/>
            <w:tcBorders>
              <w:top w:val="nil"/>
              <w:left w:val="nil"/>
              <w:bottom w:val="nil"/>
              <w:right w:val="nil"/>
            </w:tcBorders>
            <w:shd w:val="clear" w:color="auto" w:fill="auto"/>
            <w:noWrap/>
            <w:vAlign w:val="center"/>
            <w:hideMark/>
          </w:tcPr>
          <w:p w14:paraId="4DF98ADF"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Thames Valley</w:t>
            </w:r>
          </w:p>
        </w:tc>
        <w:tc>
          <w:tcPr>
            <w:tcW w:w="1629" w:type="dxa"/>
            <w:tcBorders>
              <w:top w:val="nil"/>
              <w:left w:val="nil"/>
              <w:bottom w:val="nil"/>
              <w:right w:val="nil"/>
            </w:tcBorders>
            <w:shd w:val="clear" w:color="auto" w:fill="auto"/>
            <w:noWrap/>
            <w:vAlign w:val="center"/>
            <w:hideMark/>
          </w:tcPr>
          <w:p w14:paraId="79516BF1"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500</w:t>
            </w:r>
          </w:p>
        </w:tc>
        <w:tc>
          <w:tcPr>
            <w:tcW w:w="1418" w:type="dxa"/>
            <w:tcBorders>
              <w:top w:val="nil"/>
              <w:left w:val="nil"/>
              <w:bottom w:val="nil"/>
              <w:right w:val="nil"/>
            </w:tcBorders>
            <w:shd w:val="clear" w:color="auto" w:fill="auto"/>
            <w:noWrap/>
            <w:vAlign w:val="bottom"/>
            <w:hideMark/>
          </w:tcPr>
          <w:p w14:paraId="43A70213"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320</w:t>
            </w:r>
          </w:p>
        </w:tc>
        <w:tc>
          <w:tcPr>
            <w:tcW w:w="1225" w:type="dxa"/>
            <w:gridSpan w:val="2"/>
            <w:tcBorders>
              <w:top w:val="nil"/>
              <w:left w:val="single" w:sz="4" w:space="0" w:color="000000"/>
              <w:bottom w:val="nil"/>
              <w:right w:val="nil"/>
            </w:tcBorders>
            <w:shd w:val="clear" w:color="auto" w:fill="auto"/>
            <w:noWrap/>
            <w:vAlign w:val="bottom"/>
            <w:hideMark/>
          </w:tcPr>
          <w:p w14:paraId="790760C0"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-180</w:t>
            </w:r>
          </w:p>
        </w:tc>
        <w:tc>
          <w:tcPr>
            <w:tcW w:w="1468" w:type="dxa"/>
            <w:tcBorders>
              <w:top w:val="nil"/>
              <w:left w:val="nil"/>
              <w:bottom w:val="nil"/>
              <w:right w:val="nil"/>
            </w:tcBorders>
            <w:shd w:val="clear" w:color="auto" w:fill="auto"/>
            <w:noWrap/>
            <w:vAlign w:val="bottom"/>
            <w:hideMark/>
          </w:tcPr>
          <w:p w14:paraId="2B179B64"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-26</w:t>
            </w:r>
          </w:p>
        </w:tc>
      </w:tr>
      <w:tr w:rsidR="000E478E" w14:paraId="4D3112AA" w14:textId="77777777" w:rsidTr="000514FB">
        <w:trPr>
          <w:trHeight w:val="315"/>
        </w:trPr>
        <w:tc>
          <w:tcPr>
            <w:tcW w:w="2340" w:type="dxa"/>
            <w:tcBorders>
              <w:top w:val="single" w:sz="4" w:space="0" w:color="000000"/>
              <w:left w:val="nil"/>
              <w:bottom w:val="single" w:sz="4" w:space="0" w:color="000000"/>
              <w:right w:val="nil"/>
            </w:tcBorders>
            <w:shd w:val="clear" w:color="auto" w:fill="auto"/>
            <w:noWrap/>
            <w:vAlign w:val="center"/>
            <w:hideMark/>
          </w:tcPr>
          <w:p w14:paraId="79346A9B"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South East</w:t>
            </w:r>
          </w:p>
        </w:tc>
        <w:tc>
          <w:tcPr>
            <w:tcW w:w="1629" w:type="dxa"/>
            <w:tcBorders>
              <w:top w:val="single" w:sz="4" w:space="0" w:color="000000"/>
              <w:left w:val="nil"/>
              <w:bottom w:val="single" w:sz="4" w:space="0" w:color="000000"/>
              <w:right w:val="nil"/>
            </w:tcBorders>
            <w:shd w:val="clear" w:color="auto" w:fill="auto"/>
            <w:noWrap/>
            <w:vAlign w:val="center"/>
            <w:hideMark/>
          </w:tcPr>
          <w:p w14:paraId="6AEAC08E"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1,835</w:t>
            </w:r>
          </w:p>
        </w:tc>
        <w:tc>
          <w:tcPr>
            <w:tcW w:w="1418" w:type="dxa"/>
            <w:tcBorders>
              <w:top w:val="single" w:sz="4" w:space="0" w:color="000000"/>
              <w:left w:val="nil"/>
              <w:bottom w:val="single" w:sz="4" w:space="0" w:color="000000"/>
              <w:right w:val="nil"/>
            </w:tcBorders>
            <w:shd w:val="clear" w:color="auto" w:fill="auto"/>
            <w:noWrap/>
            <w:vAlign w:val="bottom"/>
            <w:hideMark/>
          </w:tcPr>
          <w:p w14:paraId="4AE9F85A" w14:textId="77777777" w:rsidR="006E3E28" w:rsidRPr="000514FB" w:rsidRDefault="004A5383" w:rsidP="006E3E28">
            <w:pPr>
              <w:jc w:val="right"/>
              <w:rPr>
                <w:rFonts w:ascii="Arial1" w:eastAsia="Times New Roman" w:hAnsi="Arial1" w:cs="Calibri"/>
                <w:b/>
                <w:bCs/>
                <w:color w:val="000000"/>
                <w:sz w:val="20"/>
                <w:szCs w:val="20"/>
                <w:lang w:eastAsia="en-GB"/>
              </w:rPr>
            </w:pPr>
            <w:r w:rsidRPr="000514FB">
              <w:rPr>
                <w:rFonts w:ascii="Arial1" w:eastAsia="Times New Roman" w:hAnsi="Arial1" w:cs="Calibri"/>
                <w:b/>
                <w:bCs/>
                <w:color w:val="000000"/>
                <w:sz w:val="20"/>
                <w:szCs w:val="20"/>
                <w:lang w:eastAsia="en-GB"/>
              </w:rPr>
              <w:t>1,212</w:t>
            </w:r>
          </w:p>
        </w:tc>
        <w:tc>
          <w:tcPr>
            <w:tcW w:w="1225" w:type="dxa"/>
            <w:gridSpan w:val="2"/>
            <w:tcBorders>
              <w:top w:val="single" w:sz="4" w:space="0" w:color="000000"/>
              <w:left w:val="single" w:sz="4" w:space="0" w:color="000000"/>
              <w:bottom w:val="single" w:sz="4" w:space="0" w:color="000000"/>
              <w:right w:val="nil"/>
            </w:tcBorders>
            <w:shd w:val="clear" w:color="auto" w:fill="auto"/>
            <w:noWrap/>
            <w:vAlign w:val="bottom"/>
            <w:hideMark/>
          </w:tcPr>
          <w:p w14:paraId="0CE97CC6"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-623</w:t>
            </w:r>
          </w:p>
        </w:tc>
        <w:tc>
          <w:tcPr>
            <w:tcW w:w="1468" w:type="dxa"/>
            <w:tcBorders>
              <w:top w:val="single" w:sz="4" w:space="0" w:color="000000"/>
              <w:left w:val="nil"/>
              <w:bottom w:val="single" w:sz="4" w:space="0" w:color="000000"/>
              <w:right w:val="nil"/>
            </w:tcBorders>
            <w:shd w:val="clear" w:color="auto" w:fill="auto"/>
            <w:noWrap/>
            <w:vAlign w:val="bottom"/>
            <w:hideMark/>
          </w:tcPr>
          <w:p w14:paraId="746476DE"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-34</w:t>
            </w:r>
          </w:p>
        </w:tc>
      </w:tr>
      <w:tr w:rsidR="000E478E" w14:paraId="58F5BB60" w14:textId="77777777" w:rsidTr="000514FB">
        <w:trPr>
          <w:trHeight w:val="315"/>
        </w:trPr>
        <w:tc>
          <w:tcPr>
            <w:tcW w:w="2340" w:type="dxa"/>
            <w:tcBorders>
              <w:top w:val="nil"/>
              <w:left w:val="nil"/>
              <w:bottom w:val="nil"/>
              <w:right w:val="nil"/>
            </w:tcBorders>
            <w:shd w:val="clear" w:color="auto" w:fill="auto"/>
            <w:noWrap/>
            <w:vAlign w:val="center"/>
            <w:hideMark/>
          </w:tcPr>
          <w:p w14:paraId="6EA5F2E0"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Avon and Somerset</w:t>
            </w:r>
          </w:p>
        </w:tc>
        <w:tc>
          <w:tcPr>
            <w:tcW w:w="1629" w:type="dxa"/>
            <w:tcBorders>
              <w:top w:val="nil"/>
              <w:left w:val="nil"/>
              <w:bottom w:val="nil"/>
              <w:right w:val="nil"/>
            </w:tcBorders>
            <w:shd w:val="clear" w:color="auto" w:fill="auto"/>
            <w:noWrap/>
            <w:vAlign w:val="center"/>
            <w:hideMark/>
          </w:tcPr>
          <w:p w14:paraId="6F636386"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430</w:t>
            </w:r>
          </w:p>
        </w:tc>
        <w:tc>
          <w:tcPr>
            <w:tcW w:w="1418" w:type="dxa"/>
            <w:tcBorders>
              <w:top w:val="nil"/>
              <w:left w:val="nil"/>
              <w:bottom w:val="nil"/>
              <w:right w:val="nil"/>
            </w:tcBorders>
            <w:shd w:val="clear" w:color="auto" w:fill="auto"/>
            <w:noWrap/>
            <w:vAlign w:val="bottom"/>
            <w:hideMark/>
          </w:tcPr>
          <w:p w14:paraId="52EDF81A"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365</w:t>
            </w:r>
          </w:p>
        </w:tc>
        <w:tc>
          <w:tcPr>
            <w:tcW w:w="1225" w:type="dxa"/>
            <w:gridSpan w:val="2"/>
            <w:tcBorders>
              <w:top w:val="nil"/>
              <w:left w:val="single" w:sz="4" w:space="0" w:color="000000"/>
              <w:bottom w:val="nil"/>
              <w:right w:val="nil"/>
            </w:tcBorders>
            <w:shd w:val="clear" w:color="auto" w:fill="auto"/>
            <w:noWrap/>
            <w:vAlign w:val="bottom"/>
            <w:hideMark/>
          </w:tcPr>
          <w:p w14:paraId="0E53D0FE"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-65</w:t>
            </w:r>
          </w:p>
        </w:tc>
        <w:tc>
          <w:tcPr>
            <w:tcW w:w="1468" w:type="dxa"/>
            <w:tcBorders>
              <w:top w:val="nil"/>
              <w:left w:val="nil"/>
              <w:bottom w:val="nil"/>
              <w:right w:val="nil"/>
            </w:tcBorders>
            <w:shd w:val="clear" w:color="auto" w:fill="auto"/>
            <w:noWrap/>
            <w:vAlign w:val="bottom"/>
            <w:hideMark/>
          </w:tcPr>
          <w:p w14:paraId="4085680E"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-15.1</w:t>
            </w:r>
          </w:p>
        </w:tc>
      </w:tr>
      <w:tr w:rsidR="000E478E" w14:paraId="5F505A51" w14:textId="77777777" w:rsidTr="000514FB">
        <w:trPr>
          <w:trHeight w:val="315"/>
        </w:trPr>
        <w:tc>
          <w:tcPr>
            <w:tcW w:w="2340" w:type="dxa"/>
            <w:tcBorders>
              <w:top w:val="nil"/>
              <w:left w:val="nil"/>
              <w:bottom w:val="nil"/>
              <w:right w:val="nil"/>
            </w:tcBorders>
            <w:shd w:val="clear" w:color="auto" w:fill="auto"/>
            <w:noWrap/>
            <w:vAlign w:val="center"/>
            <w:hideMark/>
          </w:tcPr>
          <w:p w14:paraId="662226FE"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Devon and Cornwall</w:t>
            </w:r>
          </w:p>
        </w:tc>
        <w:tc>
          <w:tcPr>
            <w:tcW w:w="1629" w:type="dxa"/>
            <w:tcBorders>
              <w:top w:val="nil"/>
              <w:left w:val="nil"/>
              <w:bottom w:val="nil"/>
              <w:right w:val="nil"/>
            </w:tcBorders>
            <w:shd w:val="clear" w:color="auto" w:fill="auto"/>
            <w:noWrap/>
            <w:vAlign w:val="center"/>
            <w:hideMark/>
          </w:tcPr>
          <w:p w14:paraId="473EC54D"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363</w:t>
            </w:r>
          </w:p>
        </w:tc>
        <w:tc>
          <w:tcPr>
            <w:tcW w:w="1418" w:type="dxa"/>
            <w:tcBorders>
              <w:top w:val="nil"/>
              <w:left w:val="nil"/>
              <w:bottom w:val="nil"/>
              <w:right w:val="nil"/>
            </w:tcBorders>
            <w:shd w:val="clear" w:color="auto" w:fill="auto"/>
            <w:noWrap/>
            <w:vAlign w:val="bottom"/>
            <w:hideMark/>
          </w:tcPr>
          <w:p w14:paraId="4E23EB72"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159</w:t>
            </w:r>
          </w:p>
        </w:tc>
        <w:tc>
          <w:tcPr>
            <w:tcW w:w="1225" w:type="dxa"/>
            <w:gridSpan w:val="2"/>
            <w:tcBorders>
              <w:top w:val="nil"/>
              <w:left w:val="single" w:sz="4" w:space="0" w:color="000000"/>
              <w:bottom w:val="nil"/>
              <w:right w:val="nil"/>
            </w:tcBorders>
            <w:shd w:val="clear" w:color="auto" w:fill="auto"/>
            <w:noWrap/>
            <w:vAlign w:val="bottom"/>
            <w:hideMark/>
          </w:tcPr>
          <w:p w14:paraId="530C5166"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-204</w:t>
            </w:r>
          </w:p>
        </w:tc>
        <w:tc>
          <w:tcPr>
            <w:tcW w:w="1468" w:type="dxa"/>
            <w:tcBorders>
              <w:top w:val="nil"/>
              <w:left w:val="nil"/>
              <w:bottom w:val="nil"/>
              <w:right w:val="nil"/>
            </w:tcBorders>
            <w:shd w:val="clear" w:color="auto" w:fill="auto"/>
            <w:noWrap/>
            <w:vAlign w:val="bottom"/>
            <w:hideMark/>
          </w:tcPr>
          <w:p w14:paraId="1A9B9FDB"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-56.2</w:t>
            </w:r>
          </w:p>
        </w:tc>
      </w:tr>
      <w:tr w:rsidR="000E478E" w14:paraId="1DA586F7" w14:textId="77777777" w:rsidTr="000514FB">
        <w:trPr>
          <w:trHeight w:val="315"/>
        </w:trPr>
        <w:tc>
          <w:tcPr>
            <w:tcW w:w="2340" w:type="dxa"/>
            <w:tcBorders>
              <w:top w:val="nil"/>
              <w:left w:val="nil"/>
              <w:bottom w:val="nil"/>
              <w:right w:val="nil"/>
            </w:tcBorders>
            <w:shd w:val="clear" w:color="auto" w:fill="auto"/>
            <w:noWrap/>
            <w:vAlign w:val="center"/>
            <w:hideMark/>
          </w:tcPr>
          <w:p w14:paraId="28A5B363"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Dorset</w:t>
            </w:r>
          </w:p>
        </w:tc>
        <w:tc>
          <w:tcPr>
            <w:tcW w:w="1629" w:type="dxa"/>
            <w:tcBorders>
              <w:top w:val="nil"/>
              <w:left w:val="nil"/>
              <w:bottom w:val="nil"/>
              <w:right w:val="nil"/>
            </w:tcBorders>
            <w:shd w:val="clear" w:color="auto" w:fill="auto"/>
            <w:noWrap/>
            <w:vAlign w:val="center"/>
            <w:hideMark/>
          </w:tcPr>
          <w:p w14:paraId="77DFAE42"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164</w:t>
            </w:r>
          </w:p>
        </w:tc>
        <w:tc>
          <w:tcPr>
            <w:tcW w:w="1418" w:type="dxa"/>
            <w:tcBorders>
              <w:top w:val="nil"/>
              <w:left w:val="nil"/>
              <w:bottom w:val="nil"/>
              <w:right w:val="nil"/>
            </w:tcBorders>
            <w:shd w:val="clear" w:color="auto" w:fill="auto"/>
            <w:noWrap/>
            <w:vAlign w:val="bottom"/>
            <w:hideMark/>
          </w:tcPr>
          <w:p w14:paraId="5B2D1D40"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105</w:t>
            </w:r>
          </w:p>
        </w:tc>
        <w:tc>
          <w:tcPr>
            <w:tcW w:w="1225" w:type="dxa"/>
            <w:gridSpan w:val="2"/>
            <w:tcBorders>
              <w:top w:val="nil"/>
              <w:left w:val="single" w:sz="4" w:space="0" w:color="000000"/>
              <w:bottom w:val="nil"/>
              <w:right w:val="nil"/>
            </w:tcBorders>
            <w:shd w:val="clear" w:color="auto" w:fill="auto"/>
            <w:noWrap/>
            <w:vAlign w:val="bottom"/>
            <w:hideMark/>
          </w:tcPr>
          <w:p w14:paraId="6CC80314"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-59</w:t>
            </w:r>
          </w:p>
        </w:tc>
        <w:tc>
          <w:tcPr>
            <w:tcW w:w="1468" w:type="dxa"/>
            <w:tcBorders>
              <w:top w:val="nil"/>
              <w:left w:val="nil"/>
              <w:bottom w:val="nil"/>
              <w:right w:val="nil"/>
            </w:tcBorders>
            <w:shd w:val="clear" w:color="auto" w:fill="auto"/>
            <w:noWrap/>
            <w:vAlign w:val="bottom"/>
            <w:hideMark/>
          </w:tcPr>
          <w:p w14:paraId="502B0682"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-36</w:t>
            </w:r>
          </w:p>
        </w:tc>
      </w:tr>
      <w:tr w:rsidR="000E478E" w14:paraId="32D2FD24" w14:textId="77777777" w:rsidTr="000514FB">
        <w:trPr>
          <w:trHeight w:val="315"/>
        </w:trPr>
        <w:tc>
          <w:tcPr>
            <w:tcW w:w="2340" w:type="dxa"/>
            <w:tcBorders>
              <w:top w:val="nil"/>
              <w:left w:val="nil"/>
              <w:bottom w:val="nil"/>
              <w:right w:val="nil"/>
            </w:tcBorders>
            <w:shd w:val="clear" w:color="auto" w:fill="auto"/>
            <w:noWrap/>
            <w:vAlign w:val="center"/>
            <w:hideMark/>
          </w:tcPr>
          <w:p w14:paraId="72376E1F"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Gloucestershire</w:t>
            </w:r>
          </w:p>
        </w:tc>
        <w:tc>
          <w:tcPr>
            <w:tcW w:w="1629" w:type="dxa"/>
            <w:tcBorders>
              <w:top w:val="nil"/>
              <w:left w:val="nil"/>
              <w:bottom w:val="nil"/>
              <w:right w:val="nil"/>
            </w:tcBorders>
            <w:shd w:val="clear" w:color="auto" w:fill="auto"/>
            <w:noWrap/>
            <w:vAlign w:val="center"/>
            <w:hideMark/>
          </w:tcPr>
          <w:p w14:paraId="53888489"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148</w:t>
            </w:r>
          </w:p>
        </w:tc>
        <w:tc>
          <w:tcPr>
            <w:tcW w:w="1418" w:type="dxa"/>
            <w:tcBorders>
              <w:top w:val="nil"/>
              <w:left w:val="nil"/>
              <w:bottom w:val="nil"/>
              <w:right w:val="nil"/>
            </w:tcBorders>
            <w:shd w:val="clear" w:color="auto" w:fill="auto"/>
            <w:noWrap/>
            <w:vAlign w:val="bottom"/>
            <w:hideMark/>
          </w:tcPr>
          <w:p w14:paraId="37515D8D"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106</w:t>
            </w:r>
          </w:p>
        </w:tc>
        <w:tc>
          <w:tcPr>
            <w:tcW w:w="1225" w:type="dxa"/>
            <w:gridSpan w:val="2"/>
            <w:tcBorders>
              <w:top w:val="nil"/>
              <w:left w:val="single" w:sz="4" w:space="0" w:color="000000"/>
              <w:bottom w:val="nil"/>
              <w:right w:val="nil"/>
            </w:tcBorders>
            <w:shd w:val="clear" w:color="auto" w:fill="auto"/>
            <w:noWrap/>
            <w:vAlign w:val="bottom"/>
            <w:hideMark/>
          </w:tcPr>
          <w:p w14:paraId="477EC5A3"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-42</w:t>
            </w:r>
          </w:p>
        </w:tc>
        <w:tc>
          <w:tcPr>
            <w:tcW w:w="1468" w:type="dxa"/>
            <w:tcBorders>
              <w:top w:val="nil"/>
              <w:left w:val="nil"/>
              <w:bottom w:val="nil"/>
              <w:right w:val="nil"/>
            </w:tcBorders>
            <w:shd w:val="clear" w:color="auto" w:fill="auto"/>
            <w:noWrap/>
            <w:vAlign w:val="bottom"/>
            <w:hideMark/>
          </w:tcPr>
          <w:p w14:paraId="6570C8C4"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-28.4</w:t>
            </w:r>
          </w:p>
        </w:tc>
      </w:tr>
      <w:tr w:rsidR="000E478E" w14:paraId="73606C3D" w14:textId="77777777" w:rsidTr="000514FB">
        <w:trPr>
          <w:trHeight w:val="315"/>
        </w:trPr>
        <w:tc>
          <w:tcPr>
            <w:tcW w:w="2340" w:type="dxa"/>
            <w:tcBorders>
              <w:top w:val="nil"/>
              <w:left w:val="nil"/>
              <w:bottom w:val="nil"/>
              <w:right w:val="nil"/>
            </w:tcBorders>
            <w:shd w:val="clear" w:color="auto" w:fill="auto"/>
            <w:noWrap/>
            <w:vAlign w:val="center"/>
            <w:hideMark/>
          </w:tcPr>
          <w:p w14:paraId="6346242B"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Wiltshire</w:t>
            </w:r>
          </w:p>
        </w:tc>
        <w:tc>
          <w:tcPr>
            <w:tcW w:w="1629" w:type="dxa"/>
            <w:tcBorders>
              <w:top w:val="nil"/>
              <w:left w:val="nil"/>
              <w:bottom w:val="nil"/>
              <w:right w:val="nil"/>
            </w:tcBorders>
            <w:shd w:val="clear" w:color="auto" w:fill="auto"/>
            <w:noWrap/>
            <w:vAlign w:val="center"/>
            <w:hideMark/>
          </w:tcPr>
          <w:p w14:paraId="14E67A83"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126</w:t>
            </w:r>
          </w:p>
        </w:tc>
        <w:tc>
          <w:tcPr>
            <w:tcW w:w="1418" w:type="dxa"/>
            <w:tcBorders>
              <w:top w:val="nil"/>
              <w:left w:val="nil"/>
              <w:bottom w:val="nil"/>
              <w:right w:val="nil"/>
            </w:tcBorders>
            <w:shd w:val="clear" w:color="auto" w:fill="auto"/>
            <w:noWrap/>
            <w:vAlign w:val="bottom"/>
            <w:hideMark/>
          </w:tcPr>
          <w:p w14:paraId="68F6B4DA"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111</w:t>
            </w:r>
          </w:p>
        </w:tc>
        <w:tc>
          <w:tcPr>
            <w:tcW w:w="1225" w:type="dxa"/>
            <w:gridSpan w:val="2"/>
            <w:tcBorders>
              <w:top w:val="nil"/>
              <w:left w:val="single" w:sz="4" w:space="0" w:color="000000"/>
              <w:bottom w:val="nil"/>
              <w:right w:val="nil"/>
            </w:tcBorders>
            <w:shd w:val="clear" w:color="auto" w:fill="auto"/>
            <w:noWrap/>
            <w:vAlign w:val="bottom"/>
            <w:hideMark/>
          </w:tcPr>
          <w:p w14:paraId="5B84F10D"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-15</w:t>
            </w:r>
          </w:p>
        </w:tc>
        <w:tc>
          <w:tcPr>
            <w:tcW w:w="1468" w:type="dxa"/>
            <w:tcBorders>
              <w:top w:val="nil"/>
              <w:left w:val="nil"/>
              <w:bottom w:val="nil"/>
              <w:right w:val="nil"/>
            </w:tcBorders>
            <w:shd w:val="clear" w:color="auto" w:fill="auto"/>
            <w:noWrap/>
            <w:vAlign w:val="bottom"/>
            <w:hideMark/>
          </w:tcPr>
          <w:p w14:paraId="1620621B"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-11.9</w:t>
            </w:r>
          </w:p>
        </w:tc>
      </w:tr>
      <w:tr w:rsidR="000E478E" w14:paraId="71D6CED2" w14:textId="77777777" w:rsidTr="000514FB">
        <w:trPr>
          <w:trHeight w:val="315"/>
        </w:trPr>
        <w:tc>
          <w:tcPr>
            <w:tcW w:w="2340" w:type="dxa"/>
            <w:tcBorders>
              <w:top w:val="single" w:sz="4" w:space="0" w:color="000000"/>
              <w:left w:val="nil"/>
              <w:bottom w:val="single" w:sz="4" w:space="0" w:color="000000"/>
              <w:right w:val="nil"/>
            </w:tcBorders>
            <w:shd w:val="clear" w:color="auto" w:fill="auto"/>
            <w:noWrap/>
            <w:vAlign w:val="center"/>
            <w:hideMark/>
          </w:tcPr>
          <w:p w14:paraId="55255679"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South West</w:t>
            </w:r>
          </w:p>
        </w:tc>
        <w:tc>
          <w:tcPr>
            <w:tcW w:w="1629" w:type="dxa"/>
            <w:tcBorders>
              <w:top w:val="single" w:sz="4" w:space="0" w:color="000000"/>
              <w:left w:val="nil"/>
              <w:bottom w:val="single" w:sz="4" w:space="0" w:color="000000"/>
              <w:right w:val="nil"/>
            </w:tcBorders>
            <w:shd w:val="clear" w:color="auto" w:fill="auto"/>
            <w:noWrap/>
            <w:vAlign w:val="center"/>
            <w:hideMark/>
          </w:tcPr>
          <w:p w14:paraId="1473329B"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1,231</w:t>
            </w:r>
          </w:p>
        </w:tc>
        <w:tc>
          <w:tcPr>
            <w:tcW w:w="1418" w:type="dxa"/>
            <w:tcBorders>
              <w:top w:val="single" w:sz="4" w:space="0" w:color="000000"/>
              <w:left w:val="nil"/>
              <w:bottom w:val="single" w:sz="4" w:space="0" w:color="000000"/>
              <w:right w:val="nil"/>
            </w:tcBorders>
            <w:shd w:val="clear" w:color="auto" w:fill="auto"/>
            <w:noWrap/>
            <w:vAlign w:val="bottom"/>
            <w:hideMark/>
          </w:tcPr>
          <w:p w14:paraId="22692533" w14:textId="77777777" w:rsidR="006E3E28" w:rsidRPr="000514FB" w:rsidRDefault="004A5383" w:rsidP="006E3E28">
            <w:pPr>
              <w:jc w:val="right"/>
              <w:rPr>
                <w:rFonts w:ascii="Arial1" w:eastAsia="Times New Roman" w:hAnsi="Arial1" w:cs="Calibri"/>
                <w:b/>
                <w:bCs/>
                <w:color w:val="000000"/>
                <w:sz w:val="20"/>
                <w:szCs w:val="20"/>
                <w:lang w:eastAsia="en-GB"/>
              </w:rPr>
            </w:pPr>
            <w:r w:rsidRPr="000514FB">
              <w:rPr>
                <w:rFonts w:ascii="Arial1" w:eastAsia="Times New Roman" w:hAnsi="Arial1" w:cs="Calibri"/>
                <w:b/>
                <w:bCs/>
                <w:color w:val="000000"/>
                <w:sz w:val="20"/>
                <w:szCs w:val="20"/>
                <w:lang w:eastAsia="en-GB"/>
              </w:rPr>
              <w:t>846</w:t>
            </w:r>
          </w:p>
        </w:tc>
        <w:tc>
          <w:tcPr>
            <w:tcW w:w="1225" w:type="dxa"/>
            <w:gridSpan w:val="2"/>
            <w:tcBorders>
              <w:top w:val="single" w:sz="4" w:space="0" w:color="000000"/>
              <w:left w:val="single" w:sz="4" w:space="0" w:color="000000"/>
              <w:bottom w:val="single" w:sz="4" w:space="0" w:color="000000"/>
              <w:right w:val="nil"/>
            </w:tcBorders>
            <w:shd w:val="clear" w:color="auto" w:fill="auto"/>
            <w:noWrap/>
            <w:vAlign w:val="bottom"/>
            <w:hideMark/>
          </w:tcPr>
          <w:p w14:paraId="36C4D48B"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-385</w:t>
            </w:r>
          </w:p>
        </w:tc>
        <w:tc>
          <w:tcPr>
            <w:tcW w:w="1468" w:type="dxa"/>
            <w:tcBorders>
              <w:top w:val="single" w:sz="4" w:space="0" w:color="000000"/>
              <w:left w:val="nil"/>
              <w:bottom w:val="single" w:sz="4" w:space="0" w:color="000000"/>
              <w:right w:val="nil"/>
            </w:tcBorders>
            <w:shd w:val="clear" w:color="auto" w:fill="auto"/>
            <w:noWrap/>
            <w:vAlign w:val="bottom"/>
            <w:hideMark/>
          </w:tcPr>
          <w:p w14:paraId="381AA91F"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-31.3</w:t>
            </w:r>
          </w:p>
        </w:tc>
      </w:tr>
      <w:tr w:rsidR="000E478E" w14:paraId="1EE308A7" w14:textId="77777777" w:rsidTr="000514FB">
        <w:trPr>
          <w:trHeight w:val="315"/>
        </w:trPr>
        <w:tc>
          <w:tcPr>
            <w:tcW w:w="2340" w:type="dxa"/>
            <w:tcBorders>
              <w:top w:val="nil"/>
              <w:left w:val="nil"/>
              <w:bottom w:val="single" w:sz="4" w:space="0" w:color="000000"/>
              <w:right w:val="nil"/>
            </w:tcBorders>
            <w:shd w:val="clear" w:color="auto" w:fill="auto"/>
            <w:noWrap/>
            <w:vAlign w:val="center"/>
            <w:hideMark/>
          </w:tcPr>
          <w:p w14:paraId="58C92FD8"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England</w:t>
            </w:r>
          </w:p>
        </w:tc>
        <w:tc>
          <w:tcPr>
            <w:tcW w:w="1629" w:type="dxa"/>
            <w:tcBorders>
              <w:top w:val="nil"/>
              <w:left w:val="nil"/>
              <w:bottom w:val="single" w:sz="4" w:space="0" w:color="000000"/>
              <w:right w:val="nil"/>
            </w:tcBorders>
            <w:shd w:val="clear" w:color="auto" w:fill="auto"/>
            <w:noWrap/>
            <w:vAlign w:val="center"/>
            <w:hideMark/>
          </w:tcPr>
          <w:p w14:paraId="393D5E7D"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16,201</w:t>
            </w:r>
          </w:p>
        </w:tc>
        <w:tc>
          <w:tcPr>
            <w:tcW w:w="1418" w:type="dxa"/>
            <w:tcBorders>
              <w:top w:val="nil"/>
              <w:left w:val="nil"/>
              <w:bottom w:val="single" w:sz="4" w:space="0" w:color="000000"/>
              <w:right w:val="nil"/>
            </w:tcBorders>
            <w:shd w:val="clear" w:color="auto" w:fill="auto"/>
            <w:noWrap/>
            <w:vAlign w:val="bottom"/>
            <w:hideMark/>
          </w:tcPr>
          <w:p w14:paraId="025EC645" w14:textId="77777777" w:rsidR="006E3E28" w:rsidRPr="000514FB" w:rsidRDefault="004A5383" w:rsidP="006E3E28">
            <w:pPr>
              <w:jc w:val="right"/>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7,809</w:t>
            </w:r>
          </w:p>
        </w:tc>
        <w:tc>
          <w:tcPr>
            <w:tcW w:w="1225" w:type="dxa"/>
            <w:gridSpan w:val="2"/>
            <w:tcBorders>
              <w:top w:val="nil"/>
              <w:left w:val="single" w:sz="4" w:space="0" w:color="000000"/>
              <w:bottom w:val="single" w:sz="4" w:space="0" w:color="000000"/>
              <w:right w:val="nil"/>
            </w:tcBorders>
            <w:shd w:val="clear" w:color="auto" w:fill="auto"/>
            <w:noWrap/>
            <w:vAlign w:val="bottom"/>
            <w:hideMark/>
          </w:tcPr>
          <w:p w14:paraId="08E8E4EA"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-8,392</w:t>
            </w:r>
          </w:p>
        </w:tc>
        <w:tc>
          <w:tcPr>
            <w:tcW w:w="1468" w:type="dxa"/>
            <w:tcBorders>
              <w:top w:val="nil"/>
              <w:left w:val="nil"/>
              <w:bottom w:val="single" w:sz="4" w:space="0" w:color="000000"/>
              <w:right w:val="nil"/>
            </w:tcBorders>
            <w:shd w:val="clear" w:color="auto" w:fill="auto"/>
            <w:noWrap/>
            <w:vAlign w:val="bottom"/>
            <w:hideMark/>
          </w:tcPr>
          <w:p w14:paraId="69A2A00D"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-51.8</w:t>
            </w:r>
          </w:p>
        </w:tc>
      </w:tr>
      <w:tr w:rsidR="000E478E" w14:paraId="37DDAB1F" w14:textId="77777777" w:rsidTr="000514FB">
        <w:trPr>
          <w:trHeight w:val="315"/>
        </w:trPr>
        <w:tc>
          <w:tcPr>
            <w:tcW w:w="2340" w:type="dxa"/>
            <w:tcBorders>
              <w:top w:val="nil"/>
              <w:left w:val="nil"/>
              <w:bottom w:val="nil"/>
              <w:right w:val="nil"/>
            </w:tcBorders>
            <w:shd w:val="clear" w:color="auto" w:fill="auto"/>
            <w:noWrap/>
            <w:vAlign w:val="center"/>
            <w:hideMark/>
          </w:tcPr>
          <w:p w14:paraId="06CFB57B"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Dyfed-Powys</w:t>
            </w:r>
          </w:p>
        </w:tc>
        <w:tc>
          <w:tcPr>
            <w:tcW w:w="1629" w:type="dxa"/>
            <w:tcBorders>
              <w:top w:val="nil"/>
              <w:left w:val="nil"/>
              <w:bottom w:val="nil"/>
              <w:right w:val="nil"/>
            </w:tcBorders>
            <w:shd w:val="clear" w:color="auto" w:fill="auto"/>
            <w:noWrap/>
            <w:vAlign w:val="center"/>
            <w:hideMark/>
          </w:tcPr>
          <w:p w14:paraId="6971D5BF"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83</w:t>
            </w:r>
          </w:p>
        </w:tc>
        <w:tc>
          <w:tcPr>
            <w:tcW w:w="1418" w:type="dxa"/>
            <w:tcBorders>
              <w:top w:val="nil"/>
              <w:left w:val="nil"/>
              <w:bottom w:val="nil"/>
              <w:right w:val="nil"/>
            </w:tcBorders>
            <w:shd w:val="clear" w:color="auto" w:fill="auto"/>
            <w:noWrap/>
            <w:vAlign w:val="bottom"/>
            <w:hideMark/>
          </w:tcPr>
          <w:p w14:paraId="4F21E4B7"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156</w:t>
            </w:r>
          </w:p>
        </w:tc>
        <w:tc>
          <w:tcPr>
            <w:tcW w:w="1225" w:type="dxa"/>
            <w:gridSpan w:val="2"/>
            <w:tcBorders>
              <w:top w:val="nil"/>
              <w:left w:val="single" w:sz="4" w:space="0" w:color="000000"/>
              <w:bottom w:val="nil"/>
              <w:right w:val="nil"/>
            </w:tcBorders>
            <w:shd w:val="clear" w:color="auto" w:fill="auto"/>
            <w:noWrap/>
            <w:vAlign w:val="bottom"/>
            <w:hideMark/>
          </w:tcPr>
          <w:p w14:paraId="625022A2" w14:textId="77777777" w:rsidR="006E3E28" w:rsidRPr="000514FB" w:rsidRDefault="004A5383" w:rsidP="006E3E28">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73</w:t>
            </w:r>
          </w:p>
        </w:tc>
        <w:tc>
          <w:tcPr>
            <w:tcW w:w="1468" w:type="dxa"/>
            <w:tcBorders>
              <w:top w:val="nil"/>
              <w:left w:val="nil"/>
              <w:bottom w:val="nil"/>
              <w:right w:val="nil"/>
            </w:tcBorders>
            <w:shd w:val="clear" w:color="auto" w:fill="auto"/>
            <w:noWrap/>
            <w:vAlign w:val="bottom"/>
            <w:hideMark/>
          </w:tcPr>
          <w:p w14:paraId="374D9F1B" w14:textId="77777777" w:rsidR="006E3E28" w:rsidRPr="000514FB" w:rsidRDefault="004A5383" w:rsidP="006E3E28">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88</w:t>
            </w:r>
          </w:p>
        </w:tc>
      </w:tr>
      <w:tr w:rsidR="000E478E" w14:paraId="7D6A258D" w14:textId="77777777" w:rsidTr="000514FB">
        <w:trPr>
          <w:trHeight w:val="315"/>
        </w:trPr>
        <w:tc>
          <w:tcPr>
            <w:tcW w:w="2340" w:type="dxa"/>
            <w:tcBorders>
              <w:top w:val="nil"/>
              <w:left w:val="nil"/>
              <w:bottom w:val="nil"/>
              <w:right w:val="nil"/>
            </w:tcBorders>
            <w:shd w:val="clear" w:color="auto" w:fill="auto"/>
            <w:noWrap/>
            <w:vAlign w:val="center"/>
            <w:hideMark/>
          </w:tcPr>
          <w:p w14:paraId="4DFA95B5"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Gwent</w:t>
            </w:r>
          </w:p>
        </w:tc>
        <w:tc>
          <w:tcPr>
            <w:tcW w:w="1629" w:type="dxa"/>
            <w:tcBorders>
              <w:top w:val="nil"/>
              <w:left w:val="nil"/>
              <w:bottom w:val="nil"/>
              <w:right w:val="nil"/>
            </w:tcBorders>
            <w:shd w:val="clear" w:color="auto" w:fill="auto"/>
            <w:noWrap/>
            <w:vAlign w:val="center"/>
            <w:hideMark/>
          </w:tcPr>
          <w:p w14:paraId="214E2B9B"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143</w:t>
            </w:r>
          </w:p>
        </w:tc>
        <w:tc>
          <w:tcPr>
            <w:tcW w:w="1418" w:type="dxa"/>
            <w:tcBorders>
              <w:top w:val="nil"/>
              <w:left w:val="nil"/>
              <w:bottom w:val="nil"/>
              <w:right w:val="nil"/>
            </w:tcBorders>
            <w:shd w:val="clear" w:color="auto" w:fill="auto"/>
            <w:noWrap/>
            <w:vAlign w:val="bottom"/>
            <w:hideMark/>
          </w:tcPr>
          <w:p w14:paraId="4EEB8D88"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173</w:t>
            </w:r>
          </w:p>
        </w:tc>
        <w:tc>
          <w:tcPr>
            <w:tcW w:w="1225" w:type="dxa"/>
            <w:gridSpan w:val="2"/>
            <w:tcBorders>
              <w:top w:val="nil"/>
              <w:left w:val="single" w:sz="4" w:space="0" w:color="000000"/>
              <w:bottom w:val="nil"/>
              <w:right w:val="nil"/>
            </w:tcBorders>
            <w:shd w:val="clear" w:color="auto" w:fill="auto"/>
            <w:noWrap/>
            <w:vAlign w:val="bottom"/>
            <w:hideMark/>
          </w:tcPr>
          <w:p w14:paraId="3DA18B66" w14:textId="77777777" w:rsidR="006E3E28" w:rsidRPr="000514FB" w:rsidRDefault="004A5383" w:rsidP="006E3E28">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30</w:t>
            </w:r>
          </w:p>
        </w:tc>
        <w:tc>
          <w:tcPr>
            <w:tcW w:w="1468" w:type="dxa"/>
            <w:tcBorders>
              <w:top w:val="nil"/>
              <w:left w:val="nil"/>
              <w:bottom w:val="nil"/>
              <w:right w:val="nil"/>
            </w:tcBorders>
            <w:shd w:val="clear" w:color="auto" w:fill="auto"/>
            <w:noWrap/>
            <w:vAlign w:val="bottom"/>
            <w:hideMark/>
          </w:tcPr>
          <w:p w14:paraId="796D9E98" w14:textId="77777777" w:rsidR="006E3E28" w:rsidRPr="000514FB" w:rsidRDefault="004A5383" w:rsidP="006E3E28">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21</w:t>
            </w:r>
          </w:p>
        </w:tc>
      </w:tr>
      <w:tr w:rsidR="000E478E" w14:paraId="66B27EFF" w14:textId="77777777" w:rsidTr="000514FB">
        <w:trPr>
          <w:trHeight w:val="315"/>
        </w:trPr>
        <w:tc>
          <w:tcPr>
            <w:tcW w:w="2340" w:type="dxa"/>
            <w:tcBorders>
              <w:top w:val="nil"/>
              <w:left w:val="nil"/>
              <w:bottom w:val="nil"/>
              <w:right w:val="nil"/>
            </w:tcBorders>
            <w:shd w:val="clear" w:color="auto" w:fill="auto"/>
            <w:noWrap/>
            <w:vAlign w:val="center"/>
            <w:hideMark/>
          </w:tcPr>
          <w:p w14:paraId="6C2F87A2"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North Wales</w:t>
            </w:r>
          </w:p>
        </w:tc>
        <w:tc>
          <w:tcPr>
            <w:tcW w:w="1629" w:type="dxa"/>
            <w:tcBorders>
              <w:top w:val="nil"/>
              <w:left w:val="nil"/>
              <w:bottom w:val="nil"/>
              <w:right w:val="nil"/>
            </w:tcBorders>
            <w:shd w:val="clear" w:color="auto" w:fill="auto"/>
            <w:noWrap/>
            <w:vAlign w:val="center"/>
            <w:hideMark/>
          </w:tcPr>
          <w:p w14:paraId="767343F7"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157</w:t>
            </w:r>
          </w:p>
        </w:tc>
        <w:tc>
          <w:tcPr>
            <w:tcW w:w="1418" w:type="dxa"/>
            <w:tcBorders>
              <w:top w:val="nil"/>
              <w:left w:val="nil"/>
              <w:bottom w:val="nil"/>
              <w:right w:val="nil"/>
            </w:tcBorders>
            <w:shd w:val="clear" w:color="auto" w:fill="auto"/>
            <w:noWrap/>
            <w:vAlign w:val="bottom"/>
            <w:hideMark/>
          </w:tcPr>
          <w:p w14:paraId="3F034D25"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185</w:t>
            </w:r>
          </w:p>
        </w:tc>
        <w:tc>
          <w:tcPr>
            <w:tcW w:w="1225" w:type="dxa"/>
            <w:gridSpan w:val="2"/>
            <w:tcBorders>
              <w:top w:val="nil"/>
              <w:left w:val="single" w:sz="4" w:space="0" w:color="000000"/>
              <w:bottom w:val="nil"/>
              <w:right w:val="nil"/>
            </w:tcBorders>
            <w:shd w:val="clear" w:color="auto" w:fill="auto"/>
            <w:noWrap/>
            <w:vAlign w:val="bottom"/>
            <w:hideMark/>
          </w:tcPr>
          <w:p w14:paraId="7CB36C5D" w14:textId="77777777" w:rsidR="006E3E28" w:rsidRPr="000514FB" w:rsidRDefault="004A5383" w:rsidP="006E3E28">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28</w:t>
            </w:r>
          </w:p>
        </w:tc>
        <w:tc>
          <w:tcPr>
            <w:tcW w:w="1468" w:type="dxa"/>
            <w:tcBorders>
              <w:top w:val="nil"/>
              <w:left w:val="nil"/>
              <w:bottom w:val="nil"/>
              <w:right w:val="nil"/>
            </w:tcBorders>
            <w:shd w:val="clear" w:color="auto" w:fill="auto"/>
            <w:noWrap/>
            <w:vAlign w:val="bottom"/>
            <w:hideMark/>
          </w:tcPr>
          <w:p w14:paraId="0A512985" w14:textId="77777777" w:rsidR="006E3E28" w:rsidRPr="000514FB" w:rsidRDefault="004A5383" w:rsidP="006E3E28">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17.8</w:t>
            </w:r>
          </w:p>
        </w:tc>
      </w:tr>
      <w:tr w:rsidR="000E478E" w14:paraId="0D894E1F" w14:textId="77777777" w:rsidTr="000514FB">
        <w:trPr>
          <w:trHeight w:val="315"/>
        </w:trPr>
        <w:tc>
          <w:tcPr>
            <w:tcW w:w="2340" w:type="dxa"/>
            <w:tcBorders>
              <w:top w:val="nil"/>
              <w:left w:val="nil"/>
              <w:bottom w:val="nil"/>
              <w:right w:val="nil"/>
            </w:tcBorders>
            <w:shd w:val="clear" w:color="auto" w:fill="auto"/>
            <w:noWrap/>
            <w:vAlign w:val="center"/>
            <w:hideMark/>
          </w:tcPr>
          <w:p w14:paraId="68BEF8DE"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South Wales</w:t>
            </w:r>
          </w:p>
        </w:tc>
        <w:tc>
          <w:tcPr>
            <w:tcW w:w="1629" w:type="dxa"/>
            <w:tcBorders>
              <w:top w:val="nil"/>
              <w:left w:val="nil"/>
              <w:bottom w:val="nil"/>
              <w:right w:val="nil"/>
            </w:tcBorders>
            <w:shd w:val="clear" w:color="auto" w:fill="auto"/>
            <w:noWrap/>
            <w:vAlign w:val="center"/>
            <w:hideMark/>
          </w:tcPr>
          <w:p w14:paraId="015E3CA3"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335</w:t>
            </w:r>
          </w:p>
        </w:tc>
        <w:tc>
          <w:tcPr>
            <w:tcW w:w="1418" w:type="dxa"/>
            <w:tcBorders>
              <w:top w:val="nil"/>
              <w:left w:val="nil"/>
              <w:bottom w:val="nil"/>
              <w:right w:val="nil"/>
            </w:tcBorders>
            <w:shd w:val="clear" w:color="auto" w:fill="auto"/>
            <w:noWrap/>
            <w:vAlign w:val="bottom"/>
            <w:hideMark/>
          </w:tcPr>
          <w:p w14:paraId="1748E07B"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428</w:t>
            </w:r>
          </w:p>
        </w:tc>
        <w:tc>
          <w:tcPr>
            <w:tcW w:w="1225" w:type="dxa"/>
            <w:gridSpan w:val="2"/>
            <w:tcBorders>
              <w:top w:val="nil"/>
              <w:left w:val="single" w:sz="4" w:space="0" w:color="000000"/>
              <w:bottom w:val="nil"/>
              <w:right w:val="nil"/>
            </w:tcBorders>
            <w:shd w:val="clear" w:color="auto" w:fill="auto"/>
            <w:noWrap/>
            <w:vAlign w:val="bottom"/>
            <w:hideMark/>
          </w:tcPr>
          <w:p w14:paraId="61D8890D" w14:textId="77777777" w:rsidR="006E3E28" w:rsidRPr="000514FB" w:rsidRDefault="004A5383" w:rsidP="006E3E28">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93</w:t>
            </w:r>
          </w:p>
        </w:tc>
        <w:tc>
          <w:tcPr>
            <w:tcW w:w="1468" w:type="dxa"/>
            <w:tcBorders>
              <w:top w:val="nil"/>
              <w:left w:val="nil"/>
              <w:bottom w:val="nil"/>
              <w:right w:val="nil"/>
            </w:tcBorders>
            <w:shd w:val="clear" w:color="auto" w:fill="auto"/>
            <w:noWrap/>
            <w:vAlign w:val="bottom"/>
            <w:hideMark/>
          </w:tcPr>
          <w:p w14:paraId="4B0EB02B" w14:textId="77777777" w:rsidR="006E3E28" w:rsidRPr="000514FB" w:rsidRDefault="004A5383" w:rsidP="006E3E28">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27.8</w:t>
            </w:r>
          </w:p>
        </w:tc>
      </w:tr>
      <w:tr w:rsidR="000E478E" w14:paraId="22069D3B" w14:textId="77777777" w:rsidTr="000514FB">
        <w:trPr>
          <w:trHeight w:val="315"/>
        </w:trPr>
        <w:tc>
          <w:tcPr>
            <w:tcW w:w="2340" w:type="dxa"/>
            <w:tcBorders>
              <w:top w:val="single" w:sz="4" w:space="0" w:color="000000"/>
              <w:left w:val="nil"/>
              <w:bottom w:val="single" w:sz="4" w:space="0" w:color="000000"/>
              <w:right w:val="nil"/>
            </w:tcBorders>
            <w:shd w:val="clear" w:color="auto" w:fill="auto"/>
            <w:noWrap/>
            <w:vAlign w:val="center"/>
            <w:hideMark/>
          </w:tcPr>
          <w:p w14:paraId="6786AF56"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Wales</w:t>
            </w:r>
          </w:p>
        </w:tc>
        <w:tc>
          <w:tcPr>
            <w:tcW w:w="1629" w:type="dxa"/>
            <w:tcBorders>
              <w:top w:val="single" w:sz="4" w:space="0" w:color="000000"/>
              <w:left w:val="nil"/>
              <w:bottom w:val="single" w:sz="4" w:space="0" w:color="000000"/>
              <w:right w:val="nil"/>
            </w:tcBorders>
            <w:shd w:val="clear" w:color="auto" w:fill="auto"/>
            <w:noWrap/>
            <w:vAlign w:val="center"/>
            <w:hideMark/>
          </w:tcPr>
          <w:p w14:paraId="3501594C"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718</w:t>
            </w:r>
          </w:p>
        </w:tc>
        <w:tc>
          <w:tcPr>
            <w:tcW w:w="1418" w:type="dxa"/>
            <w:tcBorders>
              <w:top w:val="single" w:sz="4" w:space="0" w:color="000000"/>
              <w:left w:val="nil"/>
              <w:bottom w:val="single" w:sz="4" w:space="0" w:color="000000"/>
              <w:right w:val="nil"/>
            </w:tcBorders>
            <w:shd w:val="clear" w:color="auto" w:fill="auto"/>
            <w:noWrap/>
            <w:vAlign w:val="bottom"/>
            <w:hideMark/>
          </w:tcPr>
          <w:p w14:paraId="0FCB9766" w14:textId="77777777" w:rsidR="006E3E28" w:rsidRPr="000514FB" w:rsidRDefault="004A5383" w:rsidP="006E3E28">
            <w:pPr>
              <w:jc w:val="right"/>
              <w:rPr>
                <w:rFonts w:ascii="Arial1" w:eastAsia="Times New Roman" w:hAnsi="Arial1" w:cs="Calibri"/>
                <w:b/>
                <w:bCs/>
                <w:color w:val="000000"/>
                <w:sz w:val="20"/>
                <w:szCs w:val="20"/>
                <w:lang w:eastAsia="en-GB"/>
              </w:rPr>
            </w:pPr>
            <w:r w:rsidRPr="000514FB">
              <w:rPr>
                <w:rFonts w:ascii="Arial1" w:eastAsia="Times New Roman" w:hAnsi="Arial1" w:cs="Calibri"/>
                <w:b/>
                <w:bCs/>
                <w:color w:val="000000"/>
                <w:sz w:val="20"/>
                <w:szCs w:val="20"/>
                <w:lang w:eastAsia="en-GB"/>
              </w:rPr>
              <w:t>942</w:t>
            </w:r>
          </w:p>
        </w:tc>
        <w:tc>
          <w:tcPr>
            <w:tcW w:w="1225" w:type="dxa"/>
            <w:gridSpan w:val="2"/>
            <w:tcBorders>
              <w:top w:val="single" w:sz="4" w:space="0" w:color="000000"/>
              <w:left w:val="single" w:sz="4" w:space="0" w:color="000000"/>
              <w:bottom w:val="single" w:sz="4" w:space="0" w:color="000000"/>
              <w:right w:val="nil"/>
            </w:tcBorders>
            <w:shd w:val="clear" w:color="auto" w:fill="auto"/>
            <w:noWrap/>
            <w:vAlign w:val="bottom"/>
            <w:hideMark/>
          </w:tcPr>
          <w:p w14:paraId="107BCEEB" w14:textId="77777777" w:rsidR="006E3E28" w:rsidRPr="000514FB" w:rsidRDefault="004A5383" w:rsidP="006E3E28">
            <w:pPr>
              <w:jc w:val="right"/>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224</w:t>
            </w:r>
          </w:p>
        </w:tc>
        <w:tc>
          <w:tcPr>
            <w:tcW w:w="1468" w:type="dxa"/>
            <w:tcBorders>
              <w:top w:val="single" w:sz="4" w:space="0" w:color="000000"/>
              <w:left w:val="nil"/>
              <w:bottom w:val="single" w:sz="4" w:space="0" w:color="000000"/>
              <w:right w:val="nil"/>
            </w:tcBorders>
            <w:shd w:val="clear" w:color="auto" w:fill="auto"/>
            <w:noWrap/>
            <w:vAlign w:val="bottom"/>
            <w:hideMark/>
          </w:tcPr>
          <w:p w14:paraId="78BDBCF3" w14:textId="77777777" w:rsidR="006E3E28" w:rsidRPr="000514FB" w:rsidRDefault="004A5383" w:rsidP="006E3E28">
            <w:pPr>
              <w:jc w:val="right"/>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31.2</w:t>
            </w:r>
          </w:p>
        </w:tc>
      </w:tr>
      <w:tr w:rsidR="000E478E" w14:paraId="55BFBC3D" w14:textId="77777777" w:rsidTr="000514FB">
        <w:trPr>
          <w:trHeight w:val="315"/>
        </w:trPr>
        <w:tc>
          <w:tcPr>
            <w:tcW w:w="2340" w:type="dxa"/>
            <w:tcBorders>
              <w:top w:val="nil"/>
              <w:left w:val="nil"/>
              <w:bottom w:val="single" w:sz="4" w:space="0" w:color="000000"/>
              <w:right w:val="nil"/>
            </w:tcBorders>
            <w:shd w:val="clear" w:color="auto" w:fill="auto"/>
            <w:noWrap/>
            <w:vAlign w:val="center"/>
            <w:hideMark/>
          </w:tcPr>
          <w:p w14:paraId="72CAAA16"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England and Wales</w:t>
            </w:r>
          </w:p>
        </w:tc>
        <w:tc>
          <w:tcPr>
            <w:tcW w:w="1629" w:type="dxa"/>
            <w:tcBorders>
              <w:top w:val="nil"/>
              <w:left w:val="nil"/>
              <w:bottom w:val="single" w:sz="4" w:space="0" w:color="000000"/>
              <w:right w:val="nil"/>
            </w:tcBorders>
            <w:shd w:val="clear" w:color="auto" w:fill="auto"/>
            <w:noWrap/>
            <w:vAlign w:val="center"/>
            <w:hideMark/>
          </w:tcPr>
          <w:p w14:paraId="63EBFD09" w14:textId="77777777" w:rsidR="006E3E28" w:rsidRPr="000514FB" w:rsidRDefault="004A5383" w:rsidP="006E3E28">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16,919</w:t>
            </w:r>
          </w:p>
        </w:tc>
        <w:tc>
          <w:tcPr>
            <w:tcW w:w="1418" w:type="dxa"/>
            <w:tcBorders>
              <w:top w:val="nil"/>
              <w:left w:val="nil"/>
              <w:bottom w:val="single" w:sz="4" w:space="0" w:color="000000"/>
              <w:right w:val="nil"/>
            </w:tcBorders>
            <w:shd w:val="clear" w:color="auto" w:fill="auto"/>
            <w:noWrap/>
            <w:vAlign w:val="bottom"/>
            <w:hideMark/>
          </w:tcPr>
          <w:p w14:paraId="6F572399" w14:textId="77777777" w:rsidR="006E3E28" w:rsidRPr="000514FB" w:rsidRDefault="004A5383" w:rsidP="006E3E28">
            <w:pPr>
              <w:jc w:val="right"/>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8,751</w:t>
            </w:r>
          </w:p>
        </w:tc>
        <w:tc>
          <w:tcPr>
            <w:tcW w:w="1225" w:type="dxa"/>
            <w:gridSpan w:val="2"/>
            <w:tcBorders>
              <w:top w:val="nil"/>
              <w:left w:val="single" w:sz="4" w:space="0" w:color="000000"/>
              <w:bottom w:val="single" w:sz="4" w:space="0" w:color="000000"/>
              <w:right w:val="nil"/>
            </w:tcBorders>
            <w:shd w:val="clear" w:color="auto" w:fill="auto"/>
            <w:noWrap/>
            <w:vAlign w:val="bottom"/>
            <w:hideMark/>
          </w:tcPr>
          <w:p w14:paraId="7CFDA2E8"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-8,168</w:t>
            </w:r>
          </w:p>
        </w:tc>
        <w:tc>
          <w:tcPr>
            <w:tcW w:w="1468" w:type="dxa"/>
            <w:tcBorders>
              <w:top w:val="nil"/>
              <w:left w:val="nil"/>
              <w:bottom w:val="single" w:sz="4" w:space="0" w:color="000000"/>
              <w:right w:val="nil"/>
            </w:tcBorders>
            <w:shd w:val="clear" w:color="auto" w:fill="auto"/>
            <w:noWrap/>
            <w:vAlign w:val="bottom"/>
            <w:hideMark/>
          </w:tcPr>
          <w:p w14:paraId="295FA813" w14:textId="77777777" w:rsidR="006E3E28" w:rsidRPr="00871980" w:rsidRDefault="004A5383" w:rsidP="006E3E28">
            <w:pPr>
              <w:jc w:val="right"/>
              <w:rPr>
                <w:rFonts w:ascii="Arial" w:eastAsia="Times New Roman" w:hAnsi="Arial" w:cs="Arial"/>
                <w:b/>
                <w:bCs/>
                <w:color w:val="FF0000"/>
                <w:sz w:val="20"/>
                <w:szCs w:val="20"/>
                <w:lang w:eastAsia="en-GB"/>
              </w:rPr>
            </w:pPr>
            <w:r w:rsidRPr="00871980">
              <w:rPr>
                <w:rFonts w:ascii="Arial" w:eastAsia="Times New Roman" w:hAnsi="Arial" w:cs="Arial"/>
                <w:b/>
                <w:bCs/>
                <w:color w:val="FF0000"/>
                <w:sz w:val="20"/>
                <w:szCs w:val="20"/>
                <w:lang w:eastAsia="en-GB"/>
              </w:rPr>
              <w:t>-48.3</w:t>
            </w:r>
          </w:p>
        </w:tc>
      </w:tr>
      <w:tr w:rsidR="000E478E" w14:paraId="5D9BA7E3" w14:textId="77777777" w:rsidTr="000514FB">
        <w:trPr>
          <w:trHeight w:val="315"/>
        </w:trPr>
        <w:tc>
          <w:tcPr>
            <w:tcW w:w="2340" w:type="dxa"/>
            <w:tcBorders>
              <w:top w:val="nil"/>
              <w:left w:val="nil"/>
              <w:bottom w:val="single" w:sz="4" w:space="0" w:color="000000"/>
              <w:right w:val="nil"/>
            </w:tcBorders>
            <w:shd w:val="clear" w:color="auto" w:fill="auto"/>
            <w:noWrap/>
            <w:vAlign w:val="center"/>
            <w:hideMark/>
          </w:tcPr>
          <w:p w14:paraId="37A55A1C"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British Transport Police</w:t>
            </w:r>
          </w:p>
        </w:tc>
        <w:tc>
          <w:tcPr>
            <w:tcW w:w="1629" w:type="dxa"/>
            <w:tcBorders>
              <w:top w:val="nil"/>
              <w:left w:val="nil"/>
              <w:bottom w:val="single" w:sz="4" w:space="0" w:color="000000"/>
              <w:right w:val="nil"/>
            </w:tcBorders>
            <w:shd w:val="clear" w:color="auto" w:fill="auto"/>
            <w:noWrap/>
            <w:vAlign w:val="center"/>
            <w:hideMark/>
          </w:tcPr>
          <w:p w14:paraId="5D7EB7DE" w14:textId="77777777" w:rsidR="006E3E28" w:rsidRPr="000514FB" w:rsidRDefault="004A5383" w:rsidP="006E3E28">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335</w:t>
            </w:r>
          </w:p>
        </w:tc>
        <w:tc>
          <w:tcPr>
            <w:tcW w:w="1418" w:type="dxa"/>
            <w:tcBorders>
              <w:top w:val="nil"/>
              <w:left w:val="nil"/>
              <w:bottom w:val="single" w:sz="4" w:space="0" w:color="000000"/>
              <w:right w:val="single" w:sz="4" w:space="0" w:color="000000"/>
            </w:tcBorders>
            <w:shd w:val="clear" w:color="auto" w:fill="auto"/>
            <w:noWrap/>
            <w:vAlign w:val="bottom"/>
            <w:hideMark/>
          </w:tcPr>
          <w:p w14:paraId="6160955D" w14:textId="77777777" w:rsidR="006E3E28" w:rsidRPr="000514FB" w:rsidRDefault="004A5383" w:rsidP="006E3E28">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231</w:t>
            </w:r>
          </w:p>
        </w:tc>
        <w:tc>
          <w:tcPr>
            <w:tcW w:w="1225" w:type="dxa"/>
            <w:gridSpan w:val="2"/>
            <w:tcBorders>
              <w:top w:val="nil"/>
              <w:left w:val="nil"/>
              <w:bottom w:val="single" w:sz="4" w:space="0" w:color="000000"/>
              <w:right w:val="nil"/>
            </w:tcBorders>
            <w:shd w:val="clear" w:color="auto" w:fill="auto"/>
            <w:noWrap/>
            <w:vAlign w:val="bottom"/>
            <w:hideMark/>
          </w:tcPr>
          <w:p w14:paraId="514F0932"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-104</w:t>
            </w:r>
          </w:p>
        </w:tc>
        <w:tc>
          <w:tcPr>
            <w:tcW w:w="1468" w:type="dxa"/>
            <w:tcBorders>
              <w:top w:val="nil"/>
              <w:left w:val="nil"/>
              <w:bottom w:val="single" w:sz="4" w:space="0" w:color="000000"/>
              <w:right w:val="nil"/>
            </w:tcBorders>
            <w:shd w:val="clear" w:color="auto" w:fill="auto"/>
            <w:noWrap/>
            <w:vAlign w:val="bottom"/>
            <w:hideMark/>
          </w:tcPr>
          <w:p w14:paraId="60209908" w14:textId="77777777" w:rsidR="006E3E28" w:rsidRPr="00871980" w:rsidRDefault="004A5383" w:rsidP="006E3E28">
            <w:pPr>
              <w:jc w:val="right"/>
              <w:rPr>
                <w:rFonts w:ascii="Arial" w:eastAsia="Times New Roman" w:hAnsi="Arial" w:cs="Arial"/>
                <w:color w:val="FF0000"/>
                <w:sz w:val="20"/>
                <w:szCs w:val="20"/>
                <w:lang w:eastAsia="en-GB"/>
              </w:rPr>
            </w:pPr>
            <w:r w:rsidRPr="00871980">
              <w:rPr>
                <w:rFonts w:ascii="Arial" w:eastAsia="Times New Roman" w:hAnsi="Arial" w:cs="Arial"/>
                <w:color w:val="FF0000"/>
                <w:sz w:val="20"/>
                <w:szCs w:val="20"/>
                <w:lang w:eastAsia="en-GB"/>
              </w:rPr>
              <w:t>-31</w:t>
            </w:r>
          </w:p>
        </w:tc>
      </w:tr>
    </w:tbl>
    <w:p w14:paraId="3784A374" w14:textId="77777777" w:rsidR="00706897" w:rsidRDefault="004A5383" w:rsidP="00D203FA">
      <w:pPr>
        <w:pStyle w:val="EndnoteText"/>
        <w:rPr>
          <w:rFonts w:cs="Arial"/>
          <w:b/>
          <w:bCs/>
          <w:sz w:val="24"/>
          <w:szCs w:val="24"/>
        </w:rPr>
      </w:pPr>
    </w:p>
    <w:p w14:paraId="767F79DF" w14:textId="77777777" w:rsidR="00BE3F17" w:rsidRDefault="004A5383" w:rsidP="00D203FA">
      <w:pPr>
        <w:pStyle w:val="EndnoteText"/>
        <w:rPr>
          <w:rFonts w:cs="Arial"/>
          <w:b/>
          <w:bCs/>
          <w:sz w:val="24"/>
          <w:szCs w:val="24"/>
        </w:rPr>
      </w:pPr>
    </w:p>
    <w:p w14:paraId="13734CF6" w14:textId="77777777" w:rsidR="00BE3F17" w:rsidRPr="001D21C3" w:rsidRDefault="004A5383" w:rsidP="001D21C3">
      <w:pPr>
        <w:rPr>
          <w:rFonts w:ascii="Arial" w:hAnsi="Arial" w:cs="Arial"/>
        </w:rPr>
      </w:pPr>
      <w:r w:rsidRPr="001D21C3">
        <w:rPr>
          <w:rFonts w:ascii="Arial" w:eastAsia="Times New Roman" w:hAnsi="Arial" w:cs="Arial"/>
          <w:b/>
          <w:bCs/>
          <w:color w:val="000000"/>
          <w:lang w:eastAsia="en-GB"/>
        </w:rPr>
        <w:t>PCSO</w:t>
      </w:r>
      <w:r w:rsidRPr="001D21C3">
        <w:rPr>
          <w:rFonts w:ascii="Arial" w:eastAsia="Times New Roman" w:hAnsi="Arial" w:cs="Arial"/>
          <w:b/>
          <w:bCs/>
          <w:color w:val="000000"/>
          <w:lang w:eastAsia="en-GB"/>
        </w:rPr>
        <w:t xml:space="preserve"> NUMBERS BY </w:t>
      </w:r>
      <w:r w:rsidRPr="001D21C3">
        <w:rPr>
          <w:rFonts w:ascii="Arial" w:eastAsia="Times New Roman" w:hAnsi="Arial" w:cs="Arial"/>
          <w:b/>
          <w:bCs/>
          <w:color w:val="000000"/>
          <w:lang w:eastAsia="en-GB"/>
        </w:rPr>
        <w:t>FORCE</w:t>
      </w:r>
      <w:r w:rsidRPr="001D21C3">
        <w:rPr>
          <w:rFonts w:ascii="Arial" w:eastAsia="Times New Roman" w:hAnsi="Arial" w:cs="Arial"/>
          <w:b/>
          <w:bCs/>
          <w:color w:val="000000"/>
          <w:lang w:eastAsia="en-GB"/>
        </w:rPr>
        <w:t xml:space="preserve"> AS AT MARCH 2021 AND MARCH 2022 </w:t>
      </w:r>
    </w:p>
    <w:p w14:paraId="495C310A" w14:textId="77777777" w:rsidR="00BE3F17" w:rsidRDefault="004A5383" w:rsidP="00871980">
      <w:pPr>
        <w:rPr>
          <w:rFonts w:ascii="Arial" w:hAnsi="Arial" w:cs="Arial"/>
        </w:rPr>
      </w:pPr>
    </w:p>
    <w:p w14:paraId="70D224E5" w14:textId="77777777" w:rsidR="00871980" w:rsidRPr="004D233E" w:rsidRDefault="004A5383" w:rsidP="00871980">
      <w:pPr>
        <w:pStyle w:val="EndnoteText"/>
        <w:rPr>
          <w:rFonts w:cs="Arial"/>
          <w:b/>
          <w:bCs/>
          <w:color w:val="FF0000"/>
          <w:sz w:val="24"/>
          <w:szCs w:val="24"/>
        </w:rPr>
      </w:pPr>
      <w:r w:rsidRPr="00A56A81">
        <w:rPr>
          <w:rFonts w:eastAsia="Times New Roman" w:cs="Arial"/>
          <w:lang w:eastAsia="en-GB"/>
        </w:rPr>
        <w:t>Source: Home Office Police Workforce Data</w:t>
      </w:r>
      <w:r>
        <w:rPr>
          <w:rFonts w:eastAsia="Times New Roman" w:cs="Arial"/>
          <w:color w:val="FF0000"/>
          <w:lang w:eastAsia="en-GB"/>
        </w:rPr>
        <w:t xml:space="preserve">. </w:t>
      </w:r>
      <w:r>
        <w:rPr>
          <w:rFonts w:eastAsia="Times New Roman" w:cs="Arial"/>
          <w:color w:val="FF0000"/>
          <w:lang w:eastAsia="en-GB"/>
        </w:rPr>
        <w:t>PCSO r</w:t>
      </w:r>
      <w:r w:rsidRPr="004D233E">
        <w:rPr>
          <w:rFonts w:eastAsia="Times New Roman" w:cs="Arial"/>
          <w:color w:val="FF0000"/>
          <w:lang w:eastAsia="en-GB"/>
        </w:rPr>
        <w:t>eductions in red.</w:t>
      </w:r>
    </w:p>
    <w:p w14:paraId="48DE6458" w14:textId="77777777" w:rsidR="00871980" w:rsidRDefault="004A5383" w:rsidP="00871980">
      <w:pPr>
        <w:rPr>
          <w:rFonts w:ascii="Arial" w:hAnsi="Arial" w:cs="Arial"/>
        </w:rPr>
      </w:pPr>
    </w:p>
    <w:tbl>
      <w:tblPr>
        <w:tblW w:w="8080" w:type="dxa"/>
        <w:tblLook w:val="04A0" w:firstRow="1" w:lastRow="0" w:firstColumn="1" w:lastColumn="0" w:noHBand="0" w:noVBand="1"/>
      </w:tblPr>
      <w:tblGrid>
        <w:gridCol w:w="284"/>
        <w:gridCol w:w="2126"/>
        <w:gridCol w:w="1559"/>
        <w:gridCol w:w="1276"/>
        <w:gridCol w:w="1397"/>
        <w:gridCol w:w="1438"/>
      </w:tblGrid>
      <w:tr w:rsidR="000E478E" w14:paraId="32A9BFDB" w14:textId="77777777" w:rsidTr="000514FB">
        <w:trPr>
          <w:trHeight w:val="315"/>
        </w:trPr>
        <w:tc>
          <w:tcPr>
            <w:tcW w:w="2410" w:type="dxa"/>
            <w:gridSpan w:val="2"/>
            <w:tcBorders>
              <w:top w:val="nil"/>
              <w:left w:val="nil"/>
              <w:bottom w:val="single" w:sz="4" w:space="0" w:color="000000"/>
              <w:right w:val="nil"/>
            </w:tcBorders>
            <w:shd w:val="clear" w:color="auto" w:fill="auto"/>
            <w:noWrap/>
            <w:vAlign w:val="bottom"/>
            <w:hideMark/>
          </w:tcPr>
          <w:p w14:paraId="16BC6740" w14:textId="77777777" w:rsidR="00BE3F17" w:rsidRPr="000514FB" w:rsidRDefault="004A5383" w:rsidP="00BE3F17">
            <w:pPr>
              <w:rPr>
                <w:rFonts w:ascii="Arial1" w:eastAsia="Times New Roman" w:hAnsi="Arial1" w:cs="Calibri"/>
                <w:b/>
                <w:bCs/>
                <w:color w:val="000000"/>
                <w:sz w:val="20"/>
                <w:szCs w:val="20"/>
                <w:lang w:eastAsia="en-GB"/>
              </w:rPr>
            </w:pPr>
            <w:r w:rsidRPr="000514FB">
              <w:rPr>
                <w:rFonts w:ascii="Arial1" w:eastAsia="Times New Roman" w:hAnsi="Arial1" w:cs="Calibri"/>
                <w:b/>
                <w:bCs/>
                <w:color w:val="000000"/>
                <w:sz w:val="20"/>
                <w:szCs w:val="20"/>
                <w:lang w:eastAsia="en-GB"/>
              </w:rPr>
              <w:t>England and Wales</w:t>
            </w:r>
          </w:p>
        </w:tc>
        <w:tc>
          <w:tcPr>
            <w:tcW w:w="1559" w:type="dxa"/>
            <w:tcBorders>
              <w:top w:val="nil"/>
              <w:left w:val="nil"/>
              <w:bottom w:val="nil"/>
              <w:right w:val="nil"/>
            </w:tcBorders>
            <w:shd w:val="clear" w:color="auto" w:fill="auto"/>
            <w:noWrap/>
            <w:vAlign w:val="bottom"/>
            <w:hideMark/>
          </w:tcPr>
          <w:p w14:paraId="54D1CF93" w14:textId="77777777" w:rsidR="00BE3F17" w:rsidRPr="000514FB" w:rsidRDefault="004A5383" w:rsidP="00BE3F17">
            <w:pPr>
              <w:rPr>
                <w:rFonts w:ascii="Arial1" w:eastAsia="Times New Roman" w:hAnsi="Arial1" w:cs="Calibri"/>
                <w:b/>
                <w:bCs/>
                <w:color w:val="000000"/>
                <w:sz w:val="20"/>
                <w:szCs w:val="20"/>
                <w:lang w:eastAsia="en-GB"/>
              </w:rPr>
            </w:pPr>
          </w:p>
        </w:tc>
        <w:tc>
          <w:tcPr>
            <w:tcW w:w="1276" w:type="dxa"/>
            <w:tcBorders>
              <w:top w:val="nil"/>
              <w:left w:val="nil"/>
              <w:bottom w:val="nil"/>
              <w:right w:val="nil"/>
            </w:tcBorders>
            <w:shd w:val="clear" w:color="auto" w:fill="auto"/>
            <w:noWrap/>
            <w:vAlign w:val="bottom"/>
            <w:hideMark/>
          </w:tcPr>
          <w:p w14:paraId="101525A1" w14:textId="77777777" w:rsidR="00BE3F17" w:rsidRPr="000514FB" w:rsidRDefault="004A5383" w:rsidP="00BE3F17">
            <w:pPr>
              <w:rPr>
                <w:rFonts w:ascii="Times New Roman" w:eastAsia="Times New Roman" w:hAnsi="Times New Roman" w:cs="Times New Roman"/>
                <w:b/>
                <w:bCs/>
                <w:sz w:val="20"/>
                <w:szCs w:val="20"/>
                <w:lang w:eastAsia="en-GB"/>
              </w:rPr>
            </w:pPr>
          </w:p>
        </w:tc>
        <w:tc>
          <w:tcPr>
            <w:tcW w:w="1397" w:type="dxa"/>
            <w:tcBorders>
              <w:top w:val="nil"/>
              <w:left w:val="nil"/>
              <w:bottom w:val="nil"/>
              <w:right w:val="nil"/>
            </w:tcBorders>
            <w:shd w:val="clear" w:color="auto" w:fill="auto"/>
            <w:noWrap/>
            <w:vAlign w:val="bottom"/>
            <w:hideMark/>
          </w:tcPr>
          <w:p w14:paraId="16514232" w14:textId="77777777" w:rsidR="00BE3F17" w:rsidRPr="000514FB" w:rsidRDefault="004A5383" w:rsidP="00BE3F17">
            <w:pPr>
              <w:rPr>
                <w:rFonts w:ascii="Times New Roman" w:eastAsia="Times New Roman" w:hAnsi="Times New Roman" w:cs="Times New Roman"/>
                <w:b/>
                <w:bCs/>
                <w:sz w:val="20"/>
                <w:szCs w:val="20"/>
                <w:lang w:eastAsia="en-GB"/>
              </w:rPr>
            </w:pPr>
          </w:p>
        </w:tc>
        <w:tc>
          <w:tcPr>
            <w:tcW w:w="1438" w:type="dxa"/>
            <w:tcBorders>
              <w:top w:val="nil"/>
              <w:left w:val="nil"/>
              <w:bottom w:val="nil"/>
              <w:right w:val="nil"/>
            </w:tcBorders>
            <w:shd w:val="clear" w:color="auto" w:fill="auto"/>
            <w:noWrap/>
            <w:vAlign w:val="bottom"/>
            <w:hideMark/>
          </w:tcPr>
          <w:p w14:paraId="46652E30" w14:textId="77777777" w:rsidR="00BE3F17" w:rsidRPr="000514FB" w:rsidRDefault="004A5383" w:rsidP="00BE3F17">
            <w:pPr>
              <w:jc w:val="right"/>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Full time equivalents</w:t>
            </w:r>
          </w:p>
        </w:tc>
      </w:tr>
      <w:tr w:rsidR="000E478E" w14:paraId="66C9553E" w14:textId="77777777" w:rsidTr="000514FB">
        <w:trPr>
          <w:trHeight w:val="315"/>
        </w:trPr>
        <w:tc>
          <w:tcPr>
            <w:tcW w:w="284" w:type="dxa"/>
            <w:tcBorders>
              <w:top w:val="nil"/>
              <w:left w:val="nil"/>
              <w:bottom w:val="nil"/>
              <w:right w:val="nil"/>
            </w:tcBorders>
            <w:shd w:val="clear" w:color="auto" w:fill="auto"/>
            <w:noWrap/>
            <w:vAlign w:val="center"/>
            <w:hideMark/>
          </w:tcPr>
          <w:p w14:paraId="3531F4EC" w14:textId="77777777" w:rsidR="00BE3F17" w:rsidRPr="000514FB" w:rsidRDefault="004A5383" w:rsidP="00BE3F17">
            <w:pPr>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vAlign w:val="center"/>
            <w:hideMark/>
          </w:tcPr>
          <w:p w14:paraId="588DDCB2" w14:textId="77777777" w:rsidR="00BE3F17" w:rsidRPr="000514FB" w:rsidRDefault="004A5383" w:rsidP="00BE3F17">
            <w:pPr>
              <w:rPr>
                <w:rFonts w:ascii="Times New Roman" w:eastAsia="Times New Roman" w:hAnsi="Times New Roman" w:cs="Times New Roman"/>
                <w:b/>
                <w:bCs/>
                <w:sz w:val="20"/>
                <w:szCs w:val="20"/>
                <w:lang w:eastAsia="en-GB"/>
              </w:rPr>
            </w:pPr>
          </w:p>
        </w:tc>
        <w:tc>
          <w:tcPr>
            <w:tcW w:w="1559" w:type="dxa"/>
            <w:tcBorders>
              <w:top w:val="single" w:sz="4" w:space="0" w:color="000000"/>
              <w:left w:val="nil"/>
              <w:bottom w:val="single" w:sz="4" w:space="0" w:color="000000"/>
              <w:right w:val="nil"/>
            </w:tcBorders>
            <w:shd w:val="clear" w:color="auto" w:fill="auto"/>
            <w:noWrap/>
            <w:vAlign w:val="center"/>
            <w:hideMark/>
          </w:tcPr>
          <w:p w14:paraId="55588622" w14:textId="77777777" w:rsidR="00BE3F17" w:rsidRPr="000514FB" w:rsidRDefault="004A5383" w:rsidP="00BE3F17">
            <w:pPr>
              <w:jc w:val="right"/>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As at:</w:t>
            </w:r>
          </w:p>
        </w:tc>
        <w:tc>
          <w:tcPr>
            <w:tcW w:w="1276" w:type="dxa"/>
            <w:tcBorders>
              <w:top w:val="single" w:sz="4" w:space="0" w:color="000000"/>
              <w:left w:val="nil"/>
              <w:bottom w:val="single" w:sz="4" w:space="0" w:color="000000"/>
              <w:right w:val="nil"/>
            </w:tcBorders>
            <w:shd w:val="clear" w:color="auto" w:fill="auto"/>
            <w:noWrap/>
            <w:vAlign w:val="center"/>
            <w:hideMark/>
          </w:tcPr>
          <w:p w14:paraId="401EAEA7" w14:textId="77777777" w:rsidR="00BE3F17" w:rsidRPr="000514FB" w:rsidRDefault="004A5383" w:rsidP="00BE3F17">
            <w:pP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 </w:t>
            </w:r>
          </w:p>
        </w:tc>
        <w:tc>
          <w:tcPr>
            <w:tcW w:w="2835" w:type="dxa"/>
            <w:gridSpan w:val="2"/>
            <w:tcBorders>
              <w:top w:val="single" w:sz="4" w:space="0" w:color="000000"/>
              <w:left w:val="single" w:sz="4" w:space="0" w:color="000000"/>
              <w:bottom w:val="single" w:sz="4" w:space="0" w:color="000000"/>
              <w:right w:val="nil"/>
            </w:tcBorders>
            <w:shd w:val="clear" w:color="auto" w:fill="auto"/>
            <w:noWrap/>
            <w:vAlign w:val="center"/>
            <w:hideMark/>
          </w:tcPr>
          <w:p w14:paraId="741F1083" w14:textId="77777777" w:rsidR="00BE3F17" w:rsidRPr="000514FB" w:rsidRDefault="004A5383" w:rsidP="000514FB">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Change in 12 months Mar-21 - Mar-22</w:t>
            </w:r>
          </w:p>
        </w:tc>
      </w:tr>
      <w:tr w:rsidR="000E478E" w14:paraId="47A0B2FD" w14:textId="77777777" w:rsidTr="000514FB">
        <w:trPr>
          <w:trHeight w:val="315"/>
        </w:trPr>
        <w:tc>
          <w:tcPr>
            <w:tcW w:w="284" w:type="dxa"/>
            <w:tcBorders>
              <w:top w:val="nil"/>
              <w:left w:val="nil"/>
              <w:bottom w:val="single" w:sz="4" w:space="0" w:color="000000"/>
              <w:right w:val="nil"/>
            </w:tcBorders>
            <w:shd w:val="clear" w:color="auto" w:fill="auto"/>
            <w:noWrap/>
            <w:vAlign w:val="center"/>
            <w:hideMark/>
          </w:tcPr>
          <w:p w14:paraId="54D81BD7"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single" w:sz="4" w:space="0" w:color="000000"/>
              <w:right w:val="nil"/>
            </w:tcBorders>
            <w:shd w:val="clear" w:color="auto" w:fill="auto"/>
            <w:vAlign w:val="center"/>
            <w:hideMark/>
          </w:tcPr>
          <w:p w14:paraId="01B0EBAA" w14:textId="77777777" w:rsidR="00BE3F17" w:rsidRPr="000514FB" w:rsidRDefault="004A5383" w:rsidP="00BE3F17">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Police force</w:t>
            </w:r>
          </w:p>
        </w:tc>
        <w:tc>
          <w:tcPr>
            <w:tcW w:w="1559" w:type="dxa"/>
            <w:tcBorders>
              <w:top w:val="nil"/>
              <w:left w:val="nil"/>
              <w:bottom w:val="single" w:sz="4" w:space="0" w:color="000000"/>
              <w:right w:val="nil"/>
            </w:tcBorders>
            <w:shd w:val="clear" w:color="auto" w:fill="auto"/>
            <w:noWrap/>
            <w:vAlign w:val="center"/>
            <w:hideMark/>
          </w:tcPr>
          <w:p w14:paraId="7B4D8317" w14:textId="77777777" w:rsidR="00BE3F17" w:rsidRPr="000514FB" w:rsidRDefault="004A5383" w:rsidP="00BE3F17">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Mar-21</w:t>
            </w:r>
          </w:p>
        </w:tc>
        <w:tc>
          <w:tcPr>
            <w:tcW w:w="1276" w:type="dxa"/>
            <w:tcBorders>
              <w:top w:val="nil"/>
              <w:left w:val="nil"/>
              <w:bottom w:val="single" w:sz="4" w:space="0" w:color="000000"/>
              <w:right w:val="nil"/>
            </w:tcBorders>
            <w:shd w:val="clear" w:color="auto" w:fill="auto"/>
            <w:noWrap/>
            <w:vAlign w:val="center"/>
            <w:hideMark/>
          </w:tcPr>
          <w:p w14:paraId="67AAFB3F" w14:textId="77777777" w:rsidR="00BE3F17" w:rsidRPr="000514FB" w:rsidRDefault="004A5383" w:rsidP="00BE3F17">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Mar-22</w:t>
            </w:r>
          </w:p>
        </w:tc>
        <w:tc>
          <w:tcPr>
            <w:tcW w:w="1397" w:type="dxa"/>
            <w:tcBorders>
              <w:top w:val="nil"/>
              <w:left w:val="single" w:sz="4" w:space="0" w:color="000000"/>
              <w:bottom w:val="single" w:sz="4" w:space="0" w:color="000000"/>
              <w:right w:val="nil"/>
            </w:tcBorders>
            <w:shd w:val="clear" w:color="auto" w:fill="auto"/>
            <w:noWrap/>
            <w:vAlign w:val="center"/>
            <w:hideMark/>
          </w:tcPr>
          <w:p w14:paraId="25759467" w14:textId="77777777" w:rsidR="00BE3F17" w:rsidRPr="000514FB" w:rsidRDefault="004A5383" w:rsidP="00BE3F17">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Number</w:t>
            </w:r>
          </w:p>
        </w:tc>
        <w:tc>
          <w:tcPr>
            <w:tcW w:w="1438" w:type="dxa"/>
            <w:tcBorders>
              <w:top w:val="nil"/>
              <w:left w:val="nil"/>
              <w:bottom w:val="single" w:sz="4" w:space="0" w:color="000000"/>
              <w:right w:val="nil"/>
            </w:tcBorders>
            <w:shd w:val="clear" w:color="auto" w:fill="auto"/>
            <w:noWrap/>
            <w:vAlign w:val="center"/>
            <w:hideMark/>
          </w:tcPr>
          <w:p w14:paraId="2ACAF834" w14:textId="77777777" w:rsidR="00BE3F17" w:rsidRPr="000514FB" w:rsidRDefault="004A5383" w:rsidP="00BE3F17">
            <w:pPr>
              <w:jc w:val="center"/>
              <w:rPr>
                <w:rFonts w:ascii="Arial" w:eastAsia="Times New Roman" w:hAnsi="Arial" w:cs="Arial"/>
                <w:b/>
                <w:bCs/>
                <w:color w:val="000000"/>
                <w:sz w:val="20"/>
                <w:szCs w:val="20"/>
                <w:lang w:eastAsia="en-GB"/>
              </w:rPr>
            </w:pPr>
            <w:r w:rsidRPr="000514FB">
              <w:rPr>
                <w:rFonts w:ascii="Arial" w:eastAsia="Times New Roman" w:hAnsi="Arial" w:cs="Arial"/>
                <w:b/>
                <w:bCs/>
                <w:color w:val="000000"/>
                <w:sz w:val="20"/>
                <w:szCs w:val="20"/>
                <w:lang w:eastAsia="en-GB"/>
              </w:rPr>
              <w:t>%</w:t>
            </w:r>
          </w:p>
        </w:tc>
      </w:tr>
      <w:tr w:rsidR="000E478E" w14:paraId="6A1538E4" w14:textId="77777777" w:rsidTr="000514FB">
        <w:trPr>
          <w:trHeight w:val="315"/>
        </w:trPr>
        <w:tc>
          <w:tcPr>
            <w:tcW w:w="284" w:type="dxa"/>
            <w:tcBorders>
              <w:top w:val="nil"/>
              <w:left w:val="nil"/>
              <w:bottom w:val="nil"/>
              <w:right w:val="nil"/>
            </w:tcBorders>
            <w:shd w:val="clear" w:color="auto" w:fill="auto"/>
            <w:noWrap/>
            <w:vAlign w:val="center"/>
          </w:tcPr>
          <w:p w14:paraId="7AFF746A"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52204EA"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Lincolnshire</w:t>
            </w:r>
          </w:p>
        </w:tc>
        <w:tc>
          <w:tcPr>
            <w:tcW w:w="1559" w:type="dxa"/>
            <w:tcBorders>
              <w:top w:val="nil"/>
              <w:left w:val="nil"/>
              <w:bottom w:val="nil"/>
              <w:right w:val="nil"/>
            </w:tcBorders>
            <w:shd w:val="clear" w:color="auto" w:fill="auto"/>
            <w:noWrap/>
            <w:vAlign w:val="bottom"/>
            <w:hideMark/>
          </w:tcPr>
          <w:p w14:paraId="752348F7"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92</w:t>
            </w:r>
          </w:p>
        </w:tc>
        <w:tc>
          <w:tcPr>
            <w:tcW w:w="1276" w:type="dxa"/>
            <w:tcBorders>
              <w:top w:val="nil"/>
              <w:left w:val="nil"/>
              <w:bottom w:val="nil"/>
              <w:right w:val="nil"/>
            </w:tcBorders>
            <w:shd w:val="clear" w:color="auto" w:fill="auto"/>
            <w:noWrap/>
            <w:vAlign w:val="bottom"/>
            <w:hideMark/>
          </w:tcPr>
          <w:p w14:paraId="65B32244"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105</w:t>
            </w:r>
          </w:p>
        </w:tc>
        <w:tc>
          <w:tcPr>
            <w:tcW w:w="1397" w:type="dxa"/>
            <w:tcBorders>
              <w:top w:val="nil"/>
              <w:left w:val="single" w:sz="4" w:space="0" w:color="000000"/>
              <w:bottom w:val="nil"/>
              <w:right w:val="nil"/>
            </w:tcBorders>
            <w:shd w:val="clear" w:color="auto" w:fill="auto"/>
            <w:noWrap/>
            <w:vAlign w:val="bottom"/>
            <w:hideMark/>
          </w:tcPr>
          <w:p w14:paraId="24367255"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13</w:t>
            </w:r>
          </w:p>
        </w:tc>
        <w:tc>
          <w:tcPr>
            <w:tcW w:w="1438" w:type="dxa"/>
            <w:tcBorders>
              <w:top w:val="nil"/>
              <w:left w:val="nil"/>
              <w:bottom w:val="nil"/>
              <w:right w:val="nil"/>
            </w:tcBorders>
            <w:shd w:val="clear" w:color="auto" w:fill="auto"/>
            <w:noWrap/>
            <w:vAlign w:val="bottom"/>
            <w:hideMark/>
          </w:tcPr>
          <w:p w14:paraId="57CCE25F"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14</w:t>
            </w:r>
          </w:p>
        </w:tc>
      </w:tr>
      <w:tr w:rsidR="000E478E" w14:paraId="1D4BB83D" w14:textId="77777777" w:rsidTr="000514FB">
        <w:trPr>
          <w:trHeight w:val="315"/>
        </w:trPr>
        <w:tc>
          <w:tcPr>
            <w:tcW w:w="284" w:type="dxa"/>
            <w:tcBorders>
              <w:top w:val="nil"/>
              <w:left w:val="nil"/>
              <w:bottom w:val="nil"/>
              <w:right w:val="nil"/>
            </w:tcBorders>
            <w:shd w:val="clear" w:color="auto" w:fill="auto"/>
            <w:noWrap/>
            <w:vAlign w:val="center"/>
          </w:tcPr>
          <w:p w14:paraId="4B346FA0"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5AB1D13"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Northumbria</w:t>
            </w:r>
          </w:p>
        </w:tc>
        <w:tc>
          <w:tcPr>
            <w:tcW w:w="1559" w:type="dxa"/>
            <w:tcBorders>
              <w:top w:val="nil"/>
              <w:left w:val="nil"/>
              <w:bottom w:val="nil"/>
              <w:right w:val="nil"/>
            </w:tcBorders>
            <w:shd w:val="clear" w:color="auto" w:fill="auto"/>
            <w:noWrap/>
            <w:vAlign w:val="bottom"/>
            <w:hideMark/>
          </w:tcPr>
          <w:p w14:paraId="0087347A"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171</w:t>
            </w:r>
          </w:p>
        </w:tc>
        <w:tc>
          <w:tcPr>
            <w:tcW w:w="1276" w:type="dxa"/>
            <w:tcBorders>
              <w:top w:val="nil"/>
              <w:left w:val="nil"/>
              <w:bottom w:val="nil"/>
              <w:right w:val="nil"/>
            </w:tcBorders>
            <w:shd w:val="clear" w:color="auto" w:fill="auto"/>
            <w:noWrap/>
            <w:vAlign w:val="bottom"/>
            <w:hideMark/>
          </w:tcPr>
          <w:p w14:paraId="5DF4E63D"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193</w:t>
            </w:r>
          </w:p>
        </w:tc>
        <w:tc>
          <w:tcPr>
            <w:tcW w:w="1397" w:type="dxa"/>
            <w:tcBorders>
              <w:top w:val="nil"/>
              <w:left w:val="single" w:sz="4" w:space="0" w:color="000000"/>
              <w:bottom w:val="nil"/>
              <w:right w:val="nil"/>
            </w:tcBorders>
            <w:shd w:val="clear" w:color="auto" w:fill="auto"/>
            <w:noWrap/>
            <w:vAlign w:val="bottom"/>
            <w:hideMark/>
          </w:tcPr>
          <w:p w14:paraId="17319BAA"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22</w:t>
            </w:r>
          </w:p>
        </w:tc>
        <w:tc>
          <w:tcPr>
            <w:tcW w:w="1438" w:type="dxa"/>
            <w:tcBorders>
              <w:top w:val="nil"/>
              <w:left w:val="nil"/>
              <w:bottom w:val="nil"/>
              <w:right w:val="nil"/>
            </w:tcBorders>
            <w:shd w:val="clear" w:color="auto" w:fill="auto"/>
            <w:noWrap/>
            <w:vAlign w:val="bottom"/>
            <w:hideMark/>
          </w:tcPr>
          <w:p w14:paraId="652D7E1B"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13</w:t>
            </w:r>
          </w:p>
        </w:tc>
      </w:tr>
      <w:tr w:rsidR="000E478E" w14:paraId="4D07CE79" w14:textId="77777777" w:rsidTr="000514FB">
        <w:trPr>
          <w:trHeight w:val="315"/>
        </w:trPr>
        <w:tc>
          <w:tcPr>
            <w:tcW w:w="284" w:type="dxa"/>
            <w:tcBorders>
              <w:top w:val="nil"/>
              <w:left w:val="nil"/>
              <w:bottom w:val="nil"/>
              <w:right w:val="nil"/>
            </w:tcBorders>
            <w:shd w:val="clear" w:color="auto" w:fill="auto"/>
            <w:noWrap/>
            <w:vAlign w:val="center"/>
          </w:tcPr>
          <w:p w14:paraId="7CE7BB3F"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61075DD7"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Dyfed-Powys</w:t>
            </w:r>
          </w:p>
        </w:tc>
        <w:tc>
          <w:tcPr>
            <w:tcW w:w="1559" w:type="dxa"/>
            <w:tcBorders>
              <w:top w:val="nil"/>
              <w:left w:val="nil"/>
              <w:bottom w:val="nil"/>
              <w:right w:val="nil"/>
            </w:tcBorders>
            <w:shd w:val="clear" w:color="auto" w:fill="auto"/>
            <w:noWrap/>
            <w:vAlign w:val="bottom"/>
            <w:hideMark/>
          </w:tcPr>
          <w:p w14:paraId="72A7E7FB"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139</w:t>
            </w:r>
          </w:p>
        </w:tc>
        <w:tc>
          <w:tcPr>
            <w:tcW w:w="1276" w:type="dxa"/>
            <w:tcBorders>
              <w:top w:val="nil"/>
              <w:left w:val="nil"/>
              <w:bottom w:val="nil"/>
              <w:right w:val="nil"/>
            </w:tcBorders>
            <w:shd w:val="clear" w:color="auto" w:fill="auto"/>
            <w:noWrap/>
            <w:vAlign w:val="bottom"/>
            <w:hideMark/>
          </w:tcPr>
          <w:p w14:paraId="2E7B7116"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156</w:t>
            </w:r>
          </w:p>
        </w:tc>
        <w:tc>
          <w:tcPr>
            <w:tcW w:w="1397" w:type="dxa"/>
            <w:tcBorders>
              <w:top w:val="nil"/>
              <w:left w:val="single" w:sz="4" w:space="0" w:color="000000"/>
              <w:bottom w:val="nil"/>
              <w:right w:val="nil"/>
            </w:tcBorders>
            <w:shd w:val="clear" w:color="auto" w:fill="auto"/>
            <w:noWrap/>
            <w:vAlign w:val="bottom"/>
            <w:hideMark/>
          </w:tcPr>
          <w:p w14:paraId="50AE17DB"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18</w:t>
            </w:r>
          </w:p>
        </w:tc>
        <w:tc>
          <w:tcPr>
            <w:tcW w:w="1438" w:type="dxa"/>
            <w:tcBorders>
              <w:top w:val="nil"/>
              <w:left w:val="nil"/>
              <w:bottom w:val="nil"/>
              <w:right w:val="nil"/>
            </w:tcBorders>
            <w:shd w:val="clear" w:color="auto" w:fill="auto"/>
            <w:noWrap/>
            <w:vAlign w:val="bottom"/>
            <w:hideMark/>
          </w:tcPr>
          <w:p w14:paraId="41D6159C"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12.6</w:t>
            </w:r>
          </w:p>
        </w:tc>
      </w:tr>
      <w:tr w:rsidR="000E478E" w14:paraId="56C3B3F0" w14:textId="77777777" w:rsidTr="000514FB">
        <w:trPr>
          <w:trHeight w:val="315"/>
        </w:trPr>
        <w:tc>
          <w:tcPr>
            <w:tcW w:w="284" w:type="dxa"/>
            <w:tcBorders>
              <w:top w:val="nil"/>
              <w:left w:val="nil"/>
              <w:bottom w:val="nil"/>
              <w:right w:val="nil"/>
            </w:tcBorders>
            <w:shd w:val="clear" w:color="auto" w:fill="auto"/>
            <w:noWrap/>
            <w:vAlign w:val="center"/>
          </w:tcPr>
          <w:p w14:paraId="3F88D8C4"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7FF0A4C0"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South Wales</w:t>
            </w:r>
          </w:p>
        </w:tc>
        <w:tc>
          <w:tcPr>
            <w:tcW w:w="1559" w:type="dxa"/>
            <w:tcBorders>
              <w:top w:val="nil"/>
              <w:left w:val="nil"/>
              <w:bottom w:val="nil"/>
              <w:right w:val="nil"/>
            </w:tcBorders>
            <w:shd w:val="clear" w:color="auto" w:fill="auto"/>
            <w:noWrap/>
            <w:vAlign w:val="bottom"/>
            <w:hideMark/>
          </w:tcPr>
          <w:p w14:paraId="4DED59E0"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387</w:t>
            </w:r>
          </w:p>
        </w:tc>
        <w:tc>
          <w:tcPr>
            <w:tcW w:w="1276" w:type="dxa"/>
            <w:tcBorders>
              <w:top w:val="nil"/>
              <w:left w:val="nil"/>
              <w:bottom w:val="nil"/>
              <w:right w:val="nil"/>
            </w:tcBorders>
            <w:shd w:val="clear" w:color="auto" w:fill="auto"/>
            <w:noWrap/>
            <w:vAlign w:val="bottom"/>
            <w:hideMark/>
          </w:tcPr>
          <w:p w14:paraId="259DD798"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428</w:t>
            </w:r>
          </w:p>
        </w:tc>
        <w:tc>
          <w:tcPr>
            <w:tcW w:w="1397" w:type="dxa"/>
            <w:tcBorders>
              <w:top w:val="nil"/>
              <w:left w:val="single" w:sz="4" w:space="0" w:color="000000"/>
              <w:bottom w:val="nil"/>
              <w:right w:val="nil"/>
            </w:tcBorders>
            <w:shd w:val="clear" w:color="auto" w:fill="auto"/>
            <w:noWrap/>
            <w:vAlign w:val="bottom"/>
            <w:hideMark/>
          </w:tcPr>
          <w:p w14:paraId="3364A74E"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41</w:t>
            </w:r>
          </w:p>
        </w:tc>
        <w:tc>
          <w:tcPr>
            <w:tcW w:w="1438" w:type="dxa"/>
            <w:tcBorders>
              <w:top w:val="nil"/>
              <w:left w:val="nil"/>
              <w:bottom w:val="nil"/>
              <w:right w:val="nil"/>
            </w:tcBorders>
            <w:shd w:val="clear" w:color="auto" w:fill="auto"/>
            <w:noWrap/>
            <w:vAlign w:val="bottom"/>
            <w:hideMark/>
          </w:tcPr>
          <w:p w14:paraId="377320F2"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10.5</w:t>
            </w:r>
          </w:p>
        </w:tc>
      </w:tr>
      <w:tr w:rsidR="000E478E" w14:paraId="4007D050" w14:textId="77777777" w:rsidTr="000514FB">
        <w:trPr>
          <w:trHeight w:val="315"/>
        </w:trPr>
        <w:tc>
          <w:tcPr>
            <w:tcW w:w="284" w:type="dxa"/>
            <w:tcBorders>
              <w:top w:val="nil"/>
              <w:left w:val="nil"/>
              <w:bottom w:val="nil"/>
              <w:right w:val="nil"/>
            </w:tcBorders>
            <w:shd w:val="clear" w:color="auto" w:fill="auto"/>
            <w:noWrap/>
            <w:vAlign w:val="center"/>
          </w:tcPr>
          <w:p w14:paraId="2CDAD7BA"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6292D6BB"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Gwent</w:t>
            </w:r>
          </w:p>
        </w:tc>
        <w:tc>
          <w:tcPr>
            <w:tcW w:w="1559" w:type="dxa"/>
            <w:tcBorders>
              <w:top w:val="nil"/>
              <w:left w:val="nil"/>
              <w:bottom w:val="nil"/>
              <w:right w:val="nil"/>
            </w:tcBorders>
            <w:shd w:val="clear" w:color="auto" w:fill="auto"/>
            <w:noWrap/>
            <w:vAlign w:val="bottom"/>
            <w:hideMark/>
          </w:tcPr>
          <w:p w14:paraId="3644ADCF"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163</w:t>
            </w:r>
          </w:p>
        </w:tc>
        <w:tc>
          <w:tcPr>
            <w:tcW w:w="1276" w:type="dxa"/>
            <w:tcBorders>
              <w:top w:val="nil"/>
              <w:left w:val="nil"/>
              <w:bottom w:val="nil"/>
              <w:right w:val="nil"/>
            </w:tcBorders>
            <w:shd w:val="clear" w:color="auto" w:fill="auto"/>
            <w:noWrap/>
            <w:vAlign w:val="bottom"/>
            <w:hideMark/>
          </w:tcPr>
          <w:p w14:paraId="03CCAAEE"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173</w:t>
            </w:r>
          </w:p>
        </w:tc>
        <w:tc>
          <w:tcPr>
            <w:tcW w:w="1397" w:type="dxa"/>
            <w:tcBorders>
              <w:top w:val="nil"/>
              <w:left w:val="single" w:sz="4" w:space="0" w:color="000000"/>
              <w:bottom w:val="nil"/>
              <w:right w:val="nil"/>
            </w:tcBorders>
            <w:shd w:val="clear" w:color="auto" w:fill="auto"/>
            <w:noWrap/>
            <w:vAlign w:val="bottom"/>
            <w:hideMark/>
          </w:tcPr>
          <w:p w14:paraId="5DC61FEF"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11</w:t>
            </w:r>
          </w:p>
        </w:tc>
        <w:tc>
          <w:tcPr>
            <w:tcW w:w="1438" w:type="dxa"/>
            <w:tcBorders>
              <w:top w:val="nil"/>
              <w:left w:val="nil"/>
              <w:bottom w:val="nil"/>
              <w:right w:val="nil"/>
            </w:tcBorders>
            <w:shd w:val="clear" w:color="auto" w:fill="auto"/>
            <w:noWrap/>
            <w:vAlign w:val="bottom"/>
            <w:hideMark/>
          </w:tcPr>
          <w:p w14:paraId="14C40BDD"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6.6</w:t>
            </w:r>
          </w:p>
        </w:tc>
      </w:tr>
      <w:tr w:rsidR="000E478E" w14:paraId="5E226CDD" w14:textId="77777777" w:rsidTr="000514FB">
        <w:trPr>
          <w:trHeight w:val="315"/>
        </w:trPr>
        <w:tc>
          <w:tcPr>
            <w:tcW w:w="284" w:type="dxa"/>
            <w:tcBorders>
              <w:top w:val="nil"/>
              <w:left w:val="nil"/>
              <w:bottom w:val="nil"/>
              <w:right w:val="nil"/>
            </w:tcBorders>
            <w:shd w:val="clear" w:color="auto" w:fill="auto"/>
            <w:noWrap/>
            <w:vAlign w:val="center"/>
          </w:tcPr>
          <w:p w14:paraId="06CF5B4B"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5BEDF1A2"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Cleveland</w:t>
            </w:r>
          </w:p>
        </w:tc>
        <w:tc>
          <w:tcPr>
            <w:tcW w:w="1559" w:type="dxa"/>
            <w:tcBorders>
              <w:top w:val="nil"/>
              <w:left w:val="nil"/>
              <w:bottom w:val="nil"/>
              <w:right w:val="nil"/>
            </w:tcBorders>
            <w:shd w:val="clear" w:color="auto" w:fill="auto"/>
            <w:noWrap/>
            <w:vAlign w:val="bottom"/>
            <w:hideMark/>
          </w:tcPr>
          <w:p w14:paraId="525BC631"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97</w:t>
            </w:r>
          </w:p>
        </w:tc>
        <w:tc>
          <w:tcPr>
            <w:tcW w:w="1276" w:type="dxa"/>
            <w:tcBorders>
              <w:top w:val="nil"/>
              <w:left w:val="nil"/>
              <w:bottom w:val="nil"/>
              <w:right w:val="nil"/>
            </w:tcBorders>
            <w:shd w:val="clear" w:color="auto" w:fill="auto"/>
            <w:noWrap/>
            <w:vAlign w:val="bottom"/>
            <w:hideMark/>
          </w:tcPr>
          <w:p w14:paraId="25CF26AF"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103</w:t>
            </w:r>
          </w:p>
        </w:tc>
        <w:tc>
          <w:tcPr>
            <w:tcW w:w="1397" w:type="dxa"/>
            <w:tcBorders>
              <w:top w:val="nil"/>
              <w:left w:val="single" w:sz="4" w:space="0" w:color="000000"/>
              <w:bottom w:val="nil"/>
              <w:right w:val="nil"/>
            </w:tcBorders>
            <w:shd w:val="clear" w:color="auto" w:fill="auto"/>
            <w:noWrap/>
            <w:vAlign w:val="bottom"/>
            <w:hideMark/>
          </w:tcPr>
          <w:p w14:paraId="170BDC19"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6</w:t>
            </w:r>
          </w:p>
        </w:tc>
        <w:tc>
          <w:tcPr>
            <w:tcW w:w="1438" w:type="dxa"/>
            <w:tcBorders>
              <w:top w:val="nil"/>
              <w:left w:val="nil"/>
              <w:bottom w:val="nil"/>
              <w:right w:val="nil"/>
            </w:tcBorders>
            <w:shd w:val="clear" w:color="auto" w:fill="auto"/>
            <w:noWrap/>
            <w:vAlign w:val="bottom"/>
            <w:hideMark/>
          </w:tcPr>
          <w:p w14:paraId="3D075A5D"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6.1</w:t>
            </w:r>
          </w:p>
        </w:tc>
      </w:tr>
      <w:tr w:rsidR="000E478E" w14:paraId="40677376" w14:textId="77777777" w:rsidTr="000514FB">
        <w:trPr>
          <w:trHeight w:val="315"/>
        </w:trPr>
        <w:tc>
          <w:tcPr>
            <w:tcW w:w="284" w:type="dxa"/>
            <w:tcBorders>
              <w:top w:val="nil"/>
              <w:left w:val="nil"/>
              <w:bottom w:val="nil"/>
              <w:right w:val="nil"/>
            </w:tcBorders>
            <w:shd w:val="clear" w:color="auto" w:fill="auto"/>
            <w:noWrap/>
            <w:vAlign w:val="center"/>
          </w:tcPr>
          <w:p w14:paraId="69B73446"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45D410A"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West Yorkshire</w:t>
            </w:r>
          </w:p>
        </w:tc>
        <w:tc>
          <w:tcPr>
            <w:tcW w:w="1559" w:type="dxa"/>
            <w:tcBorders>
              <w:top w:val="nil"/>
              <w:left w:val="nil"/>
              <w:bottom w:val="nil"/>
              <w:right w:val="nil"/>
            </w:tcBorders>
            <w:shd w:val="clear" w:color="auto" w:fill="auto"/>
            <w:noWrap/>
            <w:vAlign w:val="bottom"/>
            <w:hideMark/>
          </w:tcPr>
          <w:p w14:paraId="7894EDC7"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544</w:t>
            </w:r>
          </w:p>
        </w:tc>
        <w:tc>
          <w:tcPr>
            <w:tcW w:w="1276" w:type="dxa"/>
            <w:tcBorders>
              <w:top w:val="nil"/>
              <w:left w:val="nil"/>
              <w:bottom w:val="nil"/>
              <w:right w:val="nil"/>
            </w:tcBorders>
            <w:shd w:val="clear" w:color="auto" w:fill="auto"/>
            <w:noWrap/>
            <w:vAlign w:val="bottom"/>
            <w:hideMark/>
          </w:tcPr>
          <w:p w14:paraId="0472E0A2"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568</w:t>
            </w:r>
          </w:p>
        </w:tc>
        <w:tc>
          <w:tcPr>
            <w:tcW w:w="1397" w:type="dxa"/>
            <w:tcBorders>
              <w:top w:val="nil"/>
              <w:left w:val="single" w:sz="4" w:space="0" w:color="000000"/>
              <w:bottom w:val="nil"/>
              <w:right w:val="nil"/>
            </w:tcBorders>
            <w:shd w:val="clear" w:color="auto" w:fill="auto"/>
            <w:noWrap/>
            <w:vAlign w:val="bottom"/>
            <w:hideMark/>
          </w:tcPr>
          <w:p w14:paraId="46206BB6"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23</w:t>
            </w:r>
          </w:p>
        </w:tc>
        <w:tc>
          <w:tcPr>
            <w:tcW w:w="1438" w:type="dxa"/>
            <w:tcBorders>
              <w:top w:val="nil"/>
              <w:left w:val="nil"/>
              <w:bottom w:val="nil"/>
              <w:right w:val="nil"/>
            </w:tcBorders>
            <w:shd w:val="clear" w:color="auto" w:fill="auto"/>
            <w:noWrap/>
            <w:vAlign w:val="bottom"/>
            <w:hideMark/>
          </w:tcPr>
          <w:p w14:paraId="64D0FC2F"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4.3</w:t>
            </w:r>
          </w:p>
        </w:tc>
      </w:tr>
      <w:tr w:rsidR="000E478E" w14:paraId="75599DFC" w14:textId="77777777" w:rsidTr="000514FB">
        <w:trPr>
          <w:trHeight w:val="315"/>
        </w:trPr>
        <w:tc>
          <w:tcPr>
            <w:tcW w:w="284" w:type="dxa"/>
            <w:tcBorders>
              <w:top w:val="nil"/>
              <w:left w:val="nil"/>
              <w:bottom w:val="nil"/>
              <w:right w:val="nil"/>
            </w:tcBorders>
            <w:shd w:val="clear" w:color="auto" w:fill="auto"/>
            <w:noWrap/>
            <w:vAlign w:val="center"/>
          </w:tcPr>
          <w:p w14:paraId="5BC54E48"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B5906E2"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Gloucestershire</w:t>
            </w:r>
          </w:p>
        </w:tc>
        <w:tc>
          <w:tcPr>
            <w:tcW w:w="1559" w:type="dxa"/>
            <w:tcBorders>
              <w:top w:val="nil"/>
              <w:left w:val="nil"/>
              <w:bottom w:val="nil"/>
              <w:right w:val="nil"/>
            </w:tcBorders>
            <w:shd w:val="clear" w:color="auto" w:fill="auto"/>
            <w:noWrap/>
            <w:vAlign w:val="bottom"/>
            <w:hideMark/>
          </w:tcPr>
          <w:p w14:paraId="6169E710"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102</w:t>
            </w:r>
          </w:p>
        </w:tc>
        <w:tc>
          <w:tcPr>
            <w:tcW w:w="1276" w:type="dxa"/>
            <w:tcBorders>
              <w:top w:val="nil"/>
              <w:left w:val="nil"/>
              <w:bottom w:val="nil"/>
              <w:right w:val="nil"/>
            </w:tcBorders>
            <w:shd w:val="clear" w:color="auto" w:fill="auto"/>
            <w:noWrap/>
            <w:vAlign w:val="bottom"/>
            <w:hideMark/>
          </w:tcPr>
          <w:p w14:paraId="36D23E49"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106</w:t>
            </w:r>
          </w:p>
        </w:tc>
        <w:tc>
          <w:tcPr>
            <w:tcW w:w="1397" w:type="dxa"/>
            <w:tcBorders>
              <w:top w:val="nil"/>
              <w:left w:val="single" w:sz="4" w:space="0" w:color="000000"/>
              <w:bottom w:val="nil"/>
              <w:right w:val="nil"/>
            </w:tcBorders>
            <w:shd w:val="clear" w:color="auto" w:fill="auto"/>
            <w:noWrap/>
            <w:vAlign w:val="bottom"/>
            <w:hideMark/>
          </w:tcPr>
          <w:p w14:paraId="3AAC3875"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4</w:t>
            </w:r>
          </w:p>
        </w:tc>
        <w:tc>
          <w:tcPr>
            <w:tcW w:w="1438" w:type="dxa"/>
            <w:tcBorders>
              <w:top w:val="nil"/>
              <w:left w:val="nil"/>
              <w:bottom w:val="nil"/>
              <w:right w:val="nil"/>
            </w:tcBorders>
            <w:shd w:val="clear" w:color="auto" w:fill="auto"/>
            <w:noWrap/>
            <w:vAlign w:val="bottom"/>
            <w:hideMark/>
          </w:tcPr>
          <w:p w14:paraId="7BFEB458"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3.9</w:t>
            </w:r>
          </w:p>
        </w:tc>
      </w:tr>
      <w:tr w:rsidR="000E478E" w14:paraId="6F30C98F" w14:textId="77777777" w:rsidTr="000514FB">
        <w:trPr>
          <w:trHeight w:val="315"/>
        </w:trPr>
        <w:tc>
          <w:tcPr>
            <w:tcW w:w="284" w:type="dxa"/>
            <w:tcBorders>
              <w:top w:val="nil"/>
              <w:left w:val="nil"/>
              <w:bottom w:val="nil"/>
              <w:right w:val="nil"/>
            </w:tcBorders>
            <w:shd w:val="clear" w:color="auto" w:fill="auto"/>
            <w:noWrap/>
            <w:vAlign w:val="center"/>
          </w:tcPr>
          <w:p w14:paraId="0A0EBCDE"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72704EE9"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Leicestershire</w:t>
            </w:r>
          </w:p>
        </w:tc>
        <w:tc>
          <w:tcPr>
            <w:tcW w:w="1559" w:type="dxa"/>
            <w:tcBorders>
              <w:top w:val="nil"/>
              <w:left w:val="nil"/>
              <w:bottom w:val="nil"/>
              <w:right w:val="nil"/>
            </w:tcBorders>
            <w:shd w:val="clear" w:color="auto" w:fill="auto"/>
            <w:noWrap/>
            <w:vAlign w:val="bottom"/>
            <w:hideMark/>
          </w:tcPr>
          <w:p w14:paraId="59903EAC"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180</w:t>
            </w:r>
          </w:p>
        </w:tc>
        <w:tc>
          <w:tcPr>
            <w:tcW w:w="1276" w:type="dxa"/>
            <w:tcBorders>
              <w:top w:val="nil"/>
              <w:left w:val="nil"/>
              <w:bottom w:val="nil"/>
              <w:right w:val="nil"/>
            </w:tcBorders>
            <w:shd w:val="clear" w:color="auto" w:fill="auto"/>
            <w:noWrap/>
            <w:vAlign w:val="bottom"/>
            <w:hideMark/>
          </w:tcPr>
          <w:p w14:paraId="0DC13A68"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183</w:t>
            </w:r>
          </w:p>
        </w:tc>
        <w:tc>
          <w:tcPr>
            <w:tcW w:w="1397" w:type="dxa"/>
            <w:tcBorders>
              <w:top w:val="nil"/>
              <w:left w:val="single" w:sz="4" w:space="0" w:color="000000"/>
              <w:bottom w:val="nil"/>
              <w:right w:val="nil"/>
            </w:tcBorders>
            <w:shd w:val="clear" w:color="auto" w:fill="auto"/>
            <w:noWrap/>
            <w:vAlign w:val="bottom"/>
            <w:hideMark/>
          </w:tcPr>
          <w:p w14:paraId="48EA6D2A"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3</w:t>
            </w:r>
          </w:p>
        </w:tc>
        <w:tc>
          <w:tcPr>
            <w:tcW w:w="1438" w:type="dxa"/>
            <w:tcBorders>
              <w:top w:val="nil"/>
              <w:left w:val="nil"/>
              <w:bottom w:val="nil"/>
              <w:right w:val="nil"/>
            </w:tcBorders>
            <w:shd w:val="clear" w:color="auto" w:fill="auto"/>
            <w:noWrap/>
            <w:vAlign w:val="bottom"/>
            <w:hideMark/>
          </w:tcPr>
          <w:p w14:paraId="646AC5BD"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1.9</w:t>
            </w:r>
          </w:p>
        </w:tc>
      </w:tr>
      <w:tr w:rsidR="000E478E" w14:paraId="40AC3C82" w14:textId="77777777" w:rsidTr="000514FB">
        <w:trPr>
          <w:trHeight w:val="315"/>
        </w:trPr>
        <w:tc>
          <w:tcPr>
            <w:tcW w:w="284" w:type="dxa"/>
            <w:tcBorders>
              <w:top w:val="nil"/>
              <w:left w:val="nil"/>
              <w:bottom w:val="nil"/>
              <w:right w:val="nil"/>
            </w:tcBorders>
            <w:shd w:val="clear" w:color="auto" w:fill="auto"/>
            <w:noWrap/>
            <w:vAlign w:val="center"/>
          </w:tcPr>
          <w:p w14:paraId="3DB1745A"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5BC96ED8"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British Transport Police</w:t>
            </w:r>
          </w:p>
        </w:tc>
        <w:tc>
          <w:tcPr>
            <w:tcW w:w="1559" w:type="dxa"/>
            <w:tcBorders>
              <w:top w:val="nil"/>
              <w:left w:val="nil"/>
              <w:bottom w:val="nil"/>
              <w:right w:val="nil"/>
            </w:tcBorders>
            <w:shd w:val="clear" w:color="auto" w:fill="auto"/>
            <w:noWrap/>
            <w:vAlign w:val="bottom"/>
            <w:hideMark/>
          </w:tcPr>
          <w:p w14:paraId="59AE3F9D"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230</w:t>
            </w:r>
          </w:p>
        </w:tc>
        <w:tc>
          <w:tcPr>
            <w:tcW w:w="1276" w:type="dxa"/>
            <w:tcBorders>
              <w:top w:val="nil"/>
              <w:left w:val="nil"/>
              <w:bottom w:val="nil"/>
              <w:right w:val="nil"/>
            </w:tcBorders>
            <w:shd w:val="clear" w:color="auto" w:fill="auto"/>
            <w:noWrap/>
            <w:vAlign w:val="bottom"/>
            <w:hideMark/>
          </w:tcPr>
          <w:p w14:paraId="0CCB6080"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231</w:t>
            </w:r>
          </w:p>
        </w:tc>
        <w:tc>
          <w:tcPr>
            <w:tcW w:w="1397" w:type="dxa"/>
            <w:tcBorders>
              <w:top w:val="nil"/>
              <w:left w:val="single" w:sz="4" w:space="0" w:color="000000"/>
              <w:bottom w:val="nil"/>
              <w:right w:val="nil"/>
            </w:tcBorders>
            <w:shd w:val="clear" w:color="auto" w:fill="auto"/>
            <w:noWrap/>
            <w:vAlign w:val="bottom"/>
            <w:hideMark/>
          </w:tcPr>
          <w:p w14:paraId="7141C8A4"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w:t>
            </w:r>
          </w:p>
        </w:tc>
        <w:tc>
          <w:tcPr>
            <w:tcW w:w="1438" w:type="dxa"/>
            <w:tcBorders>
              <w:top w:val="nil"/>
              <w:left w:val="nil"/>
              <w:bottom w:val="nil"/>
              <w:right w:val="nil"/>
            </w:tcBorders>
            <w:shd w:val="clear" w:color="auto" w:fill="auto"/>
            <w:noWrap/>
            <w:vAlign w:val="bottom"/>
            <w:hideMark/>
          </w:tcPr>
          <w:p w14:paraId="03BB39FC"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0.5</w:t>
            </w:r>
          </w:p>
        </w:tc>
      </w:tr>
      <w:tr w:rsidR="000E478E" w14:paraId="47939726" w14:textId="77777777" w:rsidTr="000514FB">
        <w:trPr>
          <w:trHeight w:val="315"/>
        </w:trPr>
        <w:tc>
          <w:tcPr>
            <w:tcW w:w="284" w:type="dxa"/>
            <w:tcBorders>
              <w:top w:val="nil"/>
              <w:left w:val="nil"/>
              <w:bottom w:val="nil"/>
              <w:right w:val="nil"/>
            </w:tcBorders>
            <w:shd w:val="clear" w:color="auto" w:fill="auto"/>
            <w:noWrap/>
            <w:vAlign w:val="center"/>
          </w:tcPr>
          <w:p w14:paraId="2A9A1767"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74808B87"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North Wales</w:t>
            </w:r>
          </w:p>
        </w:tc>
        <w:tc>
          <w:tcPr>
            <w:tcW w:w="1559" w:type="dxa"/>
            <w:tcBorders>
              <w:top w:val="nil"/>
              <w:left w:val="nil"/>
              <w:bottom w:val="nil"/>
              <w:right w:val="nil"/>
            </w:tcBorders>
            <w:shd w:val="clear" w:color="auto" w:fill="auto"/>
            <w:noWrap/>
            <w:vAlign w:val="bottom"/>
            <w:hideMark/>
          </w:tcPr>
          <w:p w14:paraId="0275B454"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185</w:t>
            </w:r>
          </w:p>
        </w:tc>
        <w:tc>
          <w:tcPr>
            <w:tcW w:w="1276" w:type="dxa"/>
            <w:tcBorders>
              <w:top w:val="nil"/>
              <w:left w:val="nil"/>
              <w:bottom w:val="nil"/>
              <w:right w:val="nil"/>
            </w:tcBorders>
            <w:shd w:val="clear" w:color="auto" w:fill="auto"/>
            <w:noWrap/>
            <w:vAlign w:val="bottom"/>
            <w:hideMark/>
          </w:tcPr>
          <w:p w14:paraId="7893BEC6"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185</w:t>
            </w:r>
          </w:p>
        </w:tc>
        <w:tc>
          <w:tcPr>
            <w:tcW w:w="1397" w:type="dxa"/>
            <w:tcBorders>
              <w:top w:val="nil"/>
              <w:left w:val="single" w:sz="4" w:space="0" w:color="000000"/>
              <w:bottom w:val="nil"/>
              <w:right w:val="nil"/>
            </w:tcBorders>
            <w:shd w:val="clear" w:color="auto" w:fill="auto"/>
            <w:noWrap/>
            <w:vAlign w:val="bottom"/>
            <w:hideMark/>
          </w:tcPr>
          <w:p w14:paraId="570A9DFA"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0</w:t>
            </w:r>
          </w:p>
        </w:tc>
        <w:tc>
          <w:tcPr>
            <w:tcW w:w="1438" w:type="dxa"/>
            <w:tcBorders>
              <w:top w:val="nil"/>
              <w:left w:val="nil"/>
              <w:bottom w:val="nil"/>
              <w:right w:val="nil"/>
            </w:tcBorders>
            <w:shd w:val="clear" w:color="auto" w:fill="auto"/>
            <w:noWrap/>
            <w:vAlign w:val="bottom"/>
            <w:hideMark/>
          </w:tcPr>
          <w:p w14:paraId="4D5B6DE4"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0.3</w:t>
            </w:r>
          </w:p>
        </w:tc>
      </w:tr>
      <w:tr w:rsidR="000E478E" w14:paraId="7CE01D1F" w14:textId="77777777" w:rsidTr="000514FB">
        <w:trPr>
          <w:trHeight w:val="315"/>
        </w:trPr>
        <w:tc>
          <w:tcPr>
            <w:tcW w:w="284" w:type="dxa"/>
            <w:tcBorders>
              <w:top w:val="nil"/>
              <w:left w:val="nil"/>
              <w:bottom w:val="nil"/>
              <w:right w:val="nil"/>
            </w:tcBorders>
            <w:shd w:val="clear" w:color="auto" w:fill="auto"/>
            <w:noWrap/>
            <w:vAlign w:val="center"/>
          </w:tcPr>
          <w:p w14:paraId="041A660C"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03C99AA7"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Norfolk</w:t>
            </w:r>
          </w:p>
        </w:tc>
        <w:tc>
          <w:tcPr>
            <w:tcW w:w="1559" w:type="dxa"/>
            <w:tcBorders>
              <w:top w:val="nil"/>
              <w:left w:val="nil"/>
              <w:bottom w:val="nil"/>
              <w:right w:val="nil"/>
            </w:tcBorders>
            <w:shd w:val="clear" w:color="auto" w:fill="auto"/>
            <w:noWrap/>
            <w:vAlign w:val="bottom"/>
            <w:hideMark/>
          </w:tcPr>
          <w:p w14:paraId="683EA64C"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 xml:space="preserve"> - </w:t>
            </w:r>
          </w:p>
        </w:tc>
        <w:tc>
          <w:tcPr>
            <w:tcW w:w="1276" w:type="dxa"/>
            <w:tcBorders>
              <w:top w:val="nil"/>
              <w:left w:val="nil"/>
              <w:bottom w:val="nil"/>
              <w:right w:val="nil"/>
            </w:tcBorders>
            <w:shd w:val="clear" w:color="auto" w:fill="auto"/>
            <w:noWrap/>
            <w:vAlign w:val="bottom"/>
            <w:hideMark/>
          </w:tcPr>
          <w:p w14:paraId="467EA333"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 xml:space="preserve"> - </w:t>
            </w:r>
          </w:p>
        </w:tc>
        <w:tc>
          <w:tcPr>
            <w:tcW w:w="1397" w:type="dxa"/>
            <w:tcBorders>
              <w:top w:val="nil"/>
              <w:left w:val="single" w:sz="4" w:space="0" w:color="000000"/>
              <w:bottom w:val="nil"/>
              <w:right w:val="nil"/>
            </w:tcBorders>
            <w:shd w:val="clear" w:color="auto" w:fill="auto"/>
            <w:noWrap/>
            <w:vAlign w:val="bottom"/>
            <w:hideMark/>
          </w:tcPr>
          <w:p w14:paraId="0347C375"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0</w:t>
            </w:r>
          </w:p>
        </w:tc>
        <w:tc>
          <w:tcPr>
            <w:tcW w:w="1438" w:type="dxa"/>
            <w:tcBorders>
              <w:top w:val="nil"/>
              <w:left w:val="nil"/>
              <w:bottom w:val="nil"/>
              <w:right w:val="nil"/>
            </w:tcBorders>
            <w:shd w:val="clear" w:color="auto" w:fill="auto"/>
            <w:noWrap/>
            <w:vAlign w:val="bottom"/>
            <w:hideMark/>
          </w:tcPr>
          <w:p w14:paraId="73221081"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0</w:t>
            </w:r>
          </w:p>
        </w:tc>
      </w:tr>
      <w:tr w:rsidR="000E478E" w14:paraId="530E8F46" w14:textId="77777777" w:rsidTr="000514FB">
        <w:trPr>
          <w:trHeight w:val="315"/>
        </w:trPr>
        <w:tc>
          <w:tcPr>
            <w:tcW w:w="284" w:type="dxa"/>
            <w:tcBorders>
              <w:top w:val="nil"/>
              <w:left w:val="nil"/>
              <w:bottom w:val="nil"/>
              <w:right w:val="nil"/>
            </w:tcBorders>
            <w:shd w:val="clear" w:color="auto" w:fill="auto"/>
            <w:noWrap/>
            <w:vAlign w:val="center"/>
          </w:tcPr>
          <w:p w14:paraId="3CCA338F"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428D42F"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West Mercia</w:t>
            </w:r>
          </w:p>
        </w:tc>
        <w:tc>
          <w:tcPr>
            <w:tcW w:w="1559" w:type="dxa"/>
            <w:tcBorders>
              <w:top w:val="nil"/>
              <w:left w:val="nil"/>
              <w:bottom w:val="nil"/>
              <w:right w:val="nil"/>
            </w:tcBorders>
            <w:shd w:val="clear" w:color="auto" w:fill="auto"/>
            <w:noWrap/>
            <w:vAlign w:val="bottom"/>
            <w:hideMark/>
          </w:tcPr>
          <w:p w14:paraId="1D60E3BF"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204</w:t>
            </w:r>
          </w:p>
        </w:tc>
        <w:tc>
          <w:tcPr>
            <w:tcW w:w="1276" w:type="dxa"/>
            <w:tcBorders>
              <w:top w:val="nil"/>
              <w:left w:val="nil"/>
              <w:bottom w:val="nil"/>
              <w:right w:val="nil"/>
            </w:tcBorders>
            <w:shd w:val="clear" w:color="auto" w:fill="auto"/>
            <w:noWrap/>
            <w:vAlign w:val="bottom"/>
            <w:hideMark/>
          </w:tcPr>
          <w:p w14:paraId="290DD39B"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203</w:t>
            </w:r>
          </w:p>
        </w:tc>
        <w:tc>
          <w:tcPr>
            <w:tcW w:w="1397" w:type="dxa"/>
            <w:tcBorders>
              <w:top w:val="nil"/>
              <w:left w:val="single" w:sz="4" w:space="0" w:color="000000"/>
              <w:bottom w:val="nil"/>
              <w:right w:val="nil"/>
            </w:tcBorders>
            <w:shd w:val="clear" w:color="auto" w:fill="auto"/>
            <w:noWrap/>
            <w:vAlign w:val="bottom"/>
            <w:hideMark/>
          </w:tcPr>
          <w:p w14:paraId="127BA426"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w:t>
            </w:r>
          </w:p>
        </w:tc>
        <w:tc>
          <w:tcPr>
            <w:tcW w:w="1438" w:type="dxa"/>
            <w:tcBorders>
              <w:top w:val="nil"/>
              <w:left w:val="nil"/>
              <w:bottom w:val="nil"/>
              <w:right w:val="nil"/>
            </w:tcBorders>
            <w:shd w:val="clear" w:color="auto" w:fill="auto"/>
            <w:noWrap/>
            <w:vAlign w:val="bottom"/>
            <w:hideMark/>
          </w:tcPr>
          <w:p w14:paraId="2C54FA2E"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-0.5</w:t>
            </w:r>
          </w:p>
        </w:tc>
      </w:tr>
      <w:tr w:rsidR="000E478E" w14:paraId="0835F027" w14:textId="77777777" w:rsidTr="000514FB">
        <w:trPr>
          <w:trHeight w:val="315"/>
        </w:trPr>
        <w:tc>
          <w:tcPr>
            <w:tcW w:w="284" w:type="dxa"/>
            <w:tcBorders>
              <w:top w:val="nil"/>
              <w:left w:val="nil"/>
              <w:bottom w:val="nil"/>
              <w:right w:val="nil"/>
            </w:tcBorders>
            <w:shd w:val="clear" w:color="auto" w:fill="auto"/>
            <w:noWrap/>
            <w:vAlign w:val="center"/>
          </w:tcPr>
          <w:p w14:paraId="709B6517"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14821C71"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Hertfordshire</w:t>
            </w:r>
          </w:p>
        </w:tc>
        <w:tc>
          <w:tcPr>
            <w:tcW w:w="1559" w:type="dxa"/>
            <w:tcBorders>
              <w:top w:val="nil"/>
              <w:left w:val="nil"/>
              <w:bottom w:val="nil"/>
              <w:right w:val="nil"/>
            </w:tcBorders>
            <w:shd w:val="clear" w:color="auto" w:fill="auto"/>
            <w:noWrap/>
            <w:vAlign w:val="bottom"/>
            <w:hideMark/>
          </w:tcPr>
          <w:p w14:paraId="5E89E2E8"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199</w:t>
            </w:r>
          </w:p>
        </w:tc>
        <w:tc>
          <w:tcPr>
            <w:tcW w:w="1276" w:type="dxa"/>
            <w:tcBorders>
              <w:top w:val="nil"/>
              <w:left w:val="nil"/>
              <w:bottom w:val="nil"/>
              <w:right w:val="nil"/>
            </w:tcBorders>
            <w:shd w:val="clear" w:color="auto" w:fill="auto"/>
            <w:noWrap/>
            <w:vAlign w:val="bottom"/>
            <w:hideMark/>
          </w:tcPr>
          <w:p w14:paraId="6AD2BF89"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197</w:t>
            </w:r>
          </w:p>
        </w:tc>
        <w:tc>
          <w:tcPr>
            <w:tcW w:w="1397" w:type="dxa"/>
            <w:tcBorders>
              <w:top w:val="nil"/>
              <w:left w:val="single" w:sz="4" w:space="0" w:color="000000"/>
              <w:bottom w:val="nil"/>
              <w:right w:val="nil"/>
            </w:tcBorders>
            <w:shd w:val="clear" w:color="auto" w:fill="auto"/>
            <w:noWrap/>
            <w:vAlign w:val="bottom"/>
            <w:hideMark/>
          </w:tcPr>
          <w:p w14:paraId="320AE222"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-3</w:t>
            </w:r>
          </w:p>
        </w:tc>
        <w:tc>
          <w:tcPr>
            <w:tcW w:w="1438" w:type="dxa"/>
            <w:tcBorders>
              <w:top w:val="nil"/>
              <w:left w:val="nil"/>
              <w:bottom w:val="nil"/>
              <w:right w:val="nil"/>
            </w:tcBorders>
            <w:shd w:val="clear" w:color="auto" w:fill="auto"/>
            <w:noWrap/>
            <w:vAlign w:val="bottom"/>
            <w:hideMark/>
          </w:tcPr>
          <w:p w14:paraId="6691F376"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-1.4</w:t>
            </w:r>
          </w:p>
        </w:tc>
      </w:tr>
      <w:tr w:rsidR="000E478E" w14:paraId="6E796DD3" w14:textId="77777777" w:rsidTr="000514FB">
        <w:trPr>
          <w:trHeight w:val="315"/>
        </w:trPr>
        <w:tc>
          <w:tcPr>
            <w:tcW w:w="284" w:type="dxa"/>
            <w:tcBorders>
              <w:top w:val="nil"/>
              <w:left w:val="nil"/>
              <w:bottom w:val="nil"/>
              <w:right w:val="nil"/>
            </w:tcBorders>
            <w:shd w:val="clear" w:color="auto" w:fill="auto"/>
            <w:noWrap/>
            <w:vAlign w:val="center"/>
          </w:tcPr>
          <w:p w14:paraId="184ACC6E"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08915DA6"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Durham</w:t>
            </w:r>
          </w:p>
        </w:tc>
        <w:tc>
          <w:tcPr>
            <w:tcW w:w="1559" w:type="dxa"/>
            <w:tcBorders>
              <w:top w:val="nil"/>
              <w:left w:val="nil"/>
              <w:bottom w:val="nil"/>
              <w:right w:val="nil"/>
            </w:tcBorders>
            <w:shd w:val="clear" w:color="auto" w:fill="auto"/>
            <w:noWrap/>
            <w:vAlign w:val="bottom"/>
            <w:hideMark/>
          </w:tcPr>
          <w:p w14:paraId="4BC259EF"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134</w:t>
            </w:r>
          </w:p>
        </w:tc>
        <w:tc>
          <w:tcPr>
            <w:tcW w:w="1276" w:type="dxa"/>
            <w:tcBorders>
              <w:top w:val="nil"/>
              <w:left w:val="nil"/>
              <w:bottom w:val="nil"/>
              <w:right w:val="nil"/>
            </w:tcBorders>
            <w:shd w:val="clear" w:color="auto" w:fill="auto"/>
            <w:noWrap/>
            <w:vAlign w:val="bottom"/>
            <w:hideMark/>
          </w:tcPr>
          <w:p w14:paraId="7A00FB3D"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131</w:t>
            </w:r>
          </w:p>
        </w:tc>
        <w:tc>
          <w:tcPr>
            <w:tcW w:w="1397" w:type="dxa"/>
            <w:tcBorders>
              <w:top w:val="nil"/>
              <w:left w:val="single" w:sz="4" w:space="0" w:color="000000"/>
              <w:bottom w:val="nil"/>
              <w:right w:val="nil"/>
            </w:tcBorders>
            <w:shd w:val="clear" w:color="auto" w:fill="auto"/>
            <w:noWrap/>
            <w:vAlign w:val="bottom"/>
            <w:hideMark/>
          </w:tcPr>
          <w:p w14:paraId="12B35610"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-3</w:t>
            </w:r>
          </w:p>
        </w:tc>
        <w:tc>
          <w:tcPr>
            <w:tcW w:w="1438" w:type="dxa"/>
            <w:tcBorders>
              <w:top w:val="nil"/>
              <w:left w:val="nil"/>
              <w:bottom w:val="nil"/>
              <w:right w:val="nil"/>
            </w:tcBorders>
            <w:shd w:val="clear" w:color="auto" w:fill="auto"/>
            <w:noWrap/>
            <w:vAlign w:val="bottom"/>
            <w:hideMark/>
          </w:tcPr>
          <w:p w14:paraId="04F963E1"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-2.5</w:t>
            </w:r>
          </w:p>
        </w:tc>
      </w:tr>
      <w:tr w:rsidR="000E478E" w14:paraId="04982AE9" w14:textId="77777777" w:rsidTr="000514FB">
        <w:trPr>
          <w:trHeight w:val="315"/>
        </w:trPr>
        <w:tc>
          <w:tcPr>
            <w:tcW w:w="284" w:type="dxa"/>
            <w:tcBorders>
              <w:top w:val="nil"/>
              <w:left w:val="nil"/>
              <w:bottom w:val="nil"/>
              <w:right w:val="nil"/>
            </w:tcBorders>
            <w:shd w:val="clear" w:color="auto" w:fill="auto"/>
            <w:noWrap/>
            <w:vAlign w:val="center"/>
          </w:tcPr>
          <w:p w14:paraId="4377359B"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4F50622F"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Staffordshire</w:t>
            </w:r>
          </w:p>
        </w:tc>
        <w:tc>
          <w:tcPr>
            <w:tcW w:w="1559" w:type="dxa"/>
            <w:tcBorders>
              <w:top w:val="nil"/>
              <w:left w:val="nil"/>
              <w:bottom w:val="nil"/>
              <w:right w:val="nil"/>
            </w:tcBorders>
            <w:shd w:val="clear" w:color="auto" w:fill="auto"/>
            <w:noWrap/>
            <w:vAlign w:val="bottom"/>
            <w:hideMark/>
          </w:tcPr>
          <w:p w14:paraId="59D38DF9"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204</w:t>
            </w:r>
          </w:p>
        </w:tc>
        <w:tc>
          <w:tcPr>
            <w:tcW w:w="1276" w:type="dxa"/>
            <w:tcBorders>
              <w:top w:val="nil"/>
              <w:left w:val="nil"/>
              <w:bottom w:val="nil"/>
              <w:right w:val="nil"/>
            </w:tcBorders>
            <w:shd w:val="clear" w:color="auto" w:fill="auto"/>
            <w:noWrap/>
            <w:vAlign w:val="bottom"/>
            <w:hideMark/>
          </w:tcPr>
          <w:p w14:paraId="23FA6EB0"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197</w:t>
            </w:r>
          </w:p>
        </w:tc>
        <w:tc>
          <w:tcPr>
            <w:tcW w:w="1397" w:type="dxa"/>
            <w:tcBorders>
              <w:top w:val="nil"/>
              <w:left w:val="single" w:sz="4" w:space="0" w:color="000000"/>
              <w:bottom w:val="nil"/>
              <w:right w:val="nil"/>
            </w:tcBorders>
            <w:shd w:val="clear" w:color="auto" w:fill="auto"/>
            <w:noWrap/>
            <w:vAlign w:val="bottom"/>
            <w:hideMark/>
          </w:tcPr>
          <w:p w14:paraId="5975189F"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-7</w:t>
            </w:r>
          </w:p>
        </w:tc>
        <w:tc>
          <w:tcPr>
            <w:tcW w:w="1438" w:type="dxa"/>
            <w:tcBorders>
              <w:top w:val="nil"/>
              <w:left w:val="nil"/>
              <w:bottom w:val="nil"/>
              <w:right w:val="nil"/>
            </w:tcBorders>
            <w:shd w:val="clear" w:color="auto" w:fill="auto"/>
            <w:noWrap/>
            <w:vAlign w:val="bottom"/>
            <w:hideMark/>
          </w:tcPr>
          <w:p w14:paraId="7C3E7EEC"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-3.6</w:t>
            </w:r>
          </w:p>
        </w:tc>
      </w:tr>
      <w:tr w:rsidR="000E478E" w14:paraId="5A36E1D0" w14:textId="77777777" w:rsidTr="000514FB">
        <w:trPr>
          <w:trHeight w:val="315"/>
        </w:trPr>
        <w:tc>
          <w:tcPr>
            <w:tcW w:w="284" w:type="dxa"/>
            <w:tcBorders>
              <w:top w:val="nil"/>
              <w:left w:val="nil"/>
              <w:bottom w:val="nil"/>
              <w:right w:val="nil"/>
            </w:tcBorders>
            <w:shd w:val="clear" w:color="auto" w:fill="auto"/>
            <w:noWrap/>
            <w:vAlign w:val="center"/>
          </w:tcPr>
          <w:p w14:paraId="5CB2D3D5"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53756C24"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Avon and Somerset</w:t>
            </w:r>
          </w:p>
        </w:tc>
        <w:tc>
          <w:tcPr>
            <w:tcW w:w="1559" w:type="dxa"/>
            <w:tcBorders>
              <w:top w:val="nil"/>
              <w:left w:val="nil"/>
              <w:bottom w:val="nil"/>
              <w:right w:val="nil"/>
            </w:tcBorders>
            <w:shd w:val="clear" w:color="auto" w:fill="auto"/>
            <w:noWrap/>
            <w:vAlign w:val="bottom"/>
            <w:hideMark/>
          </w:tcPr>
          <w:p w14:paraId="5AC29225"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379</w:t>
            </w:r>
          </w:p>
        </w:tc>
        <w:tc>
          <w:tcPr>
            <w:tcW w:w="1276" w:type="dxa"/>
            <w:tcBorders>
              <w:top w:val="nil"/>
              <w:left w:val="nil"/>
              <w:bottom w:val="nil"/>
              <w:right w:val="nil"/>
            </w:tcBorders>
            <w:shd w:val="clear" w:color="auto" w:fill="auto"/>
            <w:noWrap/>
            <w:vAlign w:val="bottom"/>
            <w:hideMark/>
          </w:tcPr>
          <w:p w14:paraId="756D72F3"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365</w:t>
            </w:r>
          </w:p>
        </w:tc>
        <w:tc>
          <w:tcPr>
            <w:tcW w:w="1397" w:type="dxa"/>
            <w:tcBorders>
              <w:top w:val="nil"/>
              <w:left w:val="single" w:sz="4" w:space="0" w:color="000000"/>
              <w:bottom w:val="nil"/>
              <w:right w:val="nil"/>
            </w:tcBorders>
            <w:shd w:val="clear" w:color="auto" w:fill="auto"/>
            <w:noWrap/>
            <w:vAlign w:val="bottom"/>
            <w:hideMark/>
          </w:tcPr>
          <w:p w14:paraId="02DFC87F"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-14</w:t>
            </w:r>
          </w:p>
        </w:tc>
        <w:tc>
          <w:tcPr>
            <w:tcW w:w="1438" w:type="dxa"/>
            <w:tcBorders>
              <w:top w:val="nil"/>
              <w:left w:val="nil"/>
              <w:bottom w:val="nil"/>
              <w:right w:val="nil"/>
            </w:tcBorders>
            <w:shd w:val="clear" w:color="auto" w:fill="auto"/>
            <w:noWrap/>
            <w:vAlign w:val="bottom"/>
            <w:hideMark/>
          </w:tcPr>
          <w:p w14:paraId="5E1B591F"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-3.6</w:t>
            </w:r>
          </w:p>
        </w:tc>
      </w:tr>
      <w:tr w:rsidR="000E478E" w14:paraId="24FAA5E3" w14:textId="77777777" w:rsidTr="000514FB">
        <w:trPr>
          <w:trHeight w:val="315"/>
        </w:trPr>
        <w:tc>
          <w:tcPr>
            <w:tcW w:w="284" w:type="dxa"/>
            <w:tcBorders>
              <w:top w:val="nil"/>
              <w:left w:val="nil"/>
              <w:bottom w:val="nil"/>
              <w:right w:val="nil"/>
            </w:tcBorders>
            <w:shd w:val="clear" w:color="auto" w:fill="auto"/>
            <w:noWrap/>
            <w:vAlign w:val="center"/>
          </w:tcPr>
          <w:p w14:paraId="0681DA75"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EA67194"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Devon and Cornwall</w:t>
            </w:r>
          </w:p>
        </w:tc>
        <w:tc>
          <w:tcPr>
            <w:tcW w:w="1559" w:type="dxa"/>
            <w:tcBorders>
              <w:top w:val="nil"/>
              <w:left w:val="nil"/>
              <w:bottom w:val="nil"/>
              <w:right w:val="nil"/>
            </w:tcBorders>
            <w:shd w:val="clear" w:color="auto" w:fill="auto"/>
            <w:noWrap/>
            <w:vAlign w:val="bottom"/>
            <w:hideMark/>
          </w:tcPr>
          <w:p w14:paraId="126001A7"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165</w:t>
            </w:r>
          </w:p>
        </w:tc>
        <w:tc>
          <w:tcPr>
            <w:tcW w:w="1276" w:type="dxa"/>
            <w:tcBorders>
              <w:top w:val="nil"/>
              <w:left w:val="nil"/>
              <w:bottom w:val="nil"/>
              <w:right w:val="nil"/>
            </w:tcBorders>
            <w:shd w:val="clear" w:color="auto" w:fill="auto"/>
            <w:noWrap/>
            <w:vAlign w:val="bottom"/>
            <w:hideMark/>
          </w:tcPr>
          <w:p w14:paraId="082C10B4"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159</w:t>
            </w:r>
          </w:p>
        </w:tc>
        <w:tc>
          <w:tcPr>
            <w:tcW w:w="1397" w:type="dxa"/>
            <w:tcBorders>
              <w:top w:val="nil"/>
              <w:left w:val="single" w:sz="4" w:space="0" w:color="000000"/>
              <w:bottom w:val="nil"/>
              <w:right w:val="nil"/>
            </w:tcBorders>
            <w:shd w:val="clear" w:color="auto" w:fill="auto"/>
            <w:noWrap/>
            <w:vAlign w:val="bottom"/>
            <w:hideMark/>
          </w:tcPr>
          <w:p w14:paraId="1D89833D"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-7</w:t>
            </w:r>
          </w:p>
        </w:tc>
        <w:tc>
          <w:tcPr>
            <w:tcW w:w="1438" w:type="dxa"/>
            <w:tcBorders>
              <w:top w:val="nil"/>
              <w:left w:val="nil"/>
              <w:bottom w:val="nil"/>
              <w:right w:val="nil"/>
            </w:tcBorders>
            <w:shd w:val="clear" w:color="auto" w:fill="auto"/>
            <w:noWrap/>
            <w:vAlign w:val="bottom"/>
            <w:hideMark/>
          </w:tcPr>
          <w:p w14:paraId="3F7C7754"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-4.1</w:t>
            </w:r>
          </w:p>
        </w:tc>
      </w:tr>
      <w:tr w:rsidR="000E478E" w14:paraId="72F5D543" w14:textId="77777777" w:rsidTr="000514FB">
        <w:trPr>
          <w:trHeight w:val="315"/>
        </w:trPr>
        <w:tc>
          <w:tcPr>
            <w:tcW w:w="284" w:type="dxa"/>
            <w:tcBorders>
              <w:top w:val="nil"/>
              <w:left w:val="nil"/>
              <w:bottom w:val="nil"/>
              <w:right w:val="nil"/>
            </w:tcBorders>
            <w:shd w:val="clear" w:color="auto" w:fill="auto"/>
            <w:noWrap/>
            <w:vAlign w:val="center"/>
          </w:tcPr>
          <w:p w14:paraId="3EBABD2C"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1CF8144F"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Northamptonshire</w:t>
            </w:r>
          </w:p>
        </w:tc>
        <w:tc>
          <w:tcPr>
            <w:tcW w:w="1559" w:type="dxa"/>
            <w:tcBorders>
              <w:top w:val="nil"/>
              <w:left w:val="nil"/>
              <w:bottom w:val="nil"/>
              <w:right w:val="nil"/>
            </w:tcBorders>
            <w:shd w:val="clear" w:color="auto" w:fill="auto"/>
            <w:noWrap/>
            <w:vAlign w:val="bottom"/>
            <w:hideMark/>
          </w:tcPr>
          <w:p w14:paraId="742FCD93"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84</w:t>
            </w:r>
          </w:p>
        </w:tc>
        <w:tc>
          <w:tcPr>
            <w:tcW w:w="1276" w:type="dxa"/>
            <w:tcBorders>
              <w:top w:val="nil"/>
              <w:left w:val="nil"/>
              <w:bottom w:val="nil"/>
              <w:right w:val="nil"/>
            </w:tcBorders>
            <w:shd w:val="clear" w:color="auto" w:fill="auto"/>
            <w:noWrap/>
            <w:vAlign w:val="bottom"/>
            <w:hideMark/>
          </w:tcPr>
          <w:p w14:paraId="68EE670D"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80</w:t>
            </w:r>
          </w:p>
        </w:tc>
        <w:tc>
          <w:tcPr>
            <w:tcW w:w="1397" w:type="dxa"/>
            <w:tcBorders>
              <w:top w:val="nil"/>
              <w:left w:val="single" w:sz="4" w:space="0" w:color="000000"/>
              <w:bottom w:val="nil"/>
              <w:right w:val="nil"/>
            </w:tcBorders>
            <w:shd w:val="clear" w:color="auto" w:fill="auto"/>
            <w:noWrap/>
            <w:vAlign w:val="bottom"/>
            <w:hideMark/>
          </w:tcPr>
          <w:p w14:paraId="1CF4583C"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-4</w:t>
            </w:r>
          </w:p>
        </w:tc>
        <w:tc>
          <w:tcPr>
            <w:tcW w:w="1438" w:type="dxa"/>
            <w:tcBorders>
              <w:top w:val="nil"/>
              <w:left w:val="nil"/>
              <w:bottom w:val="nil"/>
              <w:right w:val="nil"/>
            </w:tcBorders>
            <w:shd w:val="clear" w:color="auto" w:fill="auto"/>
            <w:noWrap/>
            <w:vAlign w:val="bottom"/>
            <w:hideMark/>
          </w:tcPr>
          <w:p w14:paraId="64E9A899"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-4.2</w:t>
            </w:r>
          </w:p>
        </w:tc>
      </w:tr>
      <w:tr w:rsidR="000E478E" w14:paraId="03E33545" w14:textId="77777777" w:rsidTr="000514FB">
        <w:trPr>
          <w:trHeight w:val="315"/>
        </w:trPr>
        <w:tc>
          <w:tcPr>
            <w:tcW w:w="284" w:type="dxa"/>
            <w:tcBorders>
              <w:top w:val="nil"/>
              <w:left w:val="nil"/>
              <w:bottom w:val="nil"/>
              <w:right w:val="nil"/>
            </w:tcBorders>
            <w:shd w:val="clear" w:color="auto" w:fill="auto"/>
            <w:noWrap/>
            <w:vAlign w:val="center"/>
          </w:tcPr>
          <w:p w14:paraId="5C0369D1"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09FF6825"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Greater Manchester</w:t>
            </w:r>
          </w:p>
        </w:tc>
        <w:tc>
          <w:tcPr>
            <w:tcW w:w="1559" w:type="dxa"/>
            <w:tcBorders>
              <w:top w:val="nil"/>
              <w:left w:val="nil"/>
              <w:bottom w:val="nil"/>
              <w:right w:val="nil"/>
            </w:tcBorders>
            <w:shd w:val="clear" w:color="auto" w:fill="auto"/>
            <w:noWrap/>
            <w:vAlign w:val="bottom"/>
            <w:hideMark/>
          </w:tcPr>
          <w:p w14:paraId="264B1887"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558</w:t>
            </w:r>
          </w:p>
        </w:tc>
        <w:tc>
          <w:tcPr>
            <w:tcW w:w="1276" w:type="dxa"/>
            <w:tcBorders>
              <w:top w:val="nil"/>
              <w:left w:val="nil"/>
              <w:bottom w:val="nil"/>
              <w:right w:val="nil"/>
            </w:tcBorders>
            <w:shd w:val="clear" w:color="auto" w:fill="auto"/>
            <w:noWrap/>
            <w:vAlign w:val="bottom"/>
            <w:hideMark/>
          </w:tcPr>
          <w:p w14:paraId="29F8B8A7"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535</w:t>
            </w:r>
          </w:p>
        </w:tc>
        <w:tc>
          <w:tcPr>
            <w:tcW w:w="1397" w:type="dxa"/>
            <w:tcBorders>
              <w:top w:val="nil"/>
              <w:left w:val="single" w:sz="4" w:space="0" w:color="000000"/>
              <w:bottom w:val="nil"/>
              <w:right w:val="nil"/>
            </w:tcBorders>
            <w:shd w:val="clear" w:color="auto" w:fill="auto"/>
            <w:noWrap/>
            <w:vAlign w:val="bottom"/>
            <w:hideMark/>
          </w:tcPr>
          <w:p w14:paraId="45D0AEB1"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-24</w:t>
            </w:r>
          </w:p>
        </w:tc>
        <w:tc>
          <w:tcPr>
            <w:tcW w:w="1438" w:type="dxa"/>
            <w:tcBorders>
              <w:top w:val="nil"/>
              <w:left w:val="nil"/>
              <w:bottom w:val="nil"/>
              <w:right w:val="nil"/>
            </w:tcBorders>
            <w:shd w:val="clear" w:color="auto" w:fill="auto"/>
            <w:noWrap/>
            <w:vAlign w:val="bottom"/>
            <w:hideMark/>
          </w:tcPr>
          <w:p w14:paraId="71CA95D6"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-4.3</w:t>
            </w:r>
          </w:p>
        </w:tc>
      </w:tr>
      <w:tr w:rsidR="000E478E" w14:paraId="13CDF27C" w14:textId="77777777" w:rsidTr="000514FB">
        <w:trPr>
          <w:trHeight w:val="315"/>
        </w:trPr>
        <w:tc>
          <w:tcPr>
            <w:tcW w:w="284" w:type="dxa"/>
            <w:tcBorders>
              <w:top w:val="nil"/>
              <w:left w:val="nil"/>
              <w:bottom w:val="nil"/>
              <w:right w:val="nil"/>
            </w:tcBorders>
            <w:shd w:val="clear" w:color="auto" w:fill="auto"/>
            <w:noWrap/>
            <w:vAlign w:val="center"/>
          </w:tcPr>
          <w:p w14:paraId="3E7F5BBA"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6EEC93C"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Humberside</w:t>
            </w:r>
          </w:p>
        </w:tc>
        <w:tc>
          <w:tcPr>
            <w:tcW w:w="1559" w:type="dxa"/>
            <w:tcBorders>
              <w:top w:val="nil"/>
              <w:left w:val="nil"/>
              <w:bottom w:val="nil"/>
              <w:right w:val="nil"/>
            </w:tcBorders>
            <w:shd w:val="clear" w:color="auto" w:fill="auto"/>
            <w:noWrap/>
            <w:vAlign w:val="bottom"/>
            <w:hideMark/>
          </w:tcPr>
          <w:p w14:paraId="01AAD466"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153</w:t>
            </w:r>
          </w:p>
        </w:tc>
        <w:tc>
          <w:tcPr>
            <w:tcW w:w="1276" w:type="dxa"/>
            <w:tcBorders>
              <w:top w:val="nil"/>
              <w:left w:val="nil"/>
              <w:bottom w:val="nil"/>
              <w:right w:val="nil"/>
            </w:tcBorders>
            <w:shd w:val="clear" w:color="auto" w:fill="auto"/>
            <w:noWrap/>
            <w:vAlign w:val="bottom"/>
            <w:hideMark/>
          </w:tcPr>
          <w:p w14:paraId="11A2F91E"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145</w:t>
            </w:r>
          </w:p>
        </w:tc>
        <w:tc>
          <w:tcPr>
            <w:tcW w:w="1397" w:type="dxa"/>
            <w:tcBorders>
              <w:top w:val="nil"/>
              <w:left w:val="single" w:sz="4" w:space="0" w:color="000000"/>
              <w:bottom w:val="nil"/>
              <w:right w:val="nil"/>
            </w:tcBorders>
            <w:shd w:val="clear" w:color="auto" w:fill="auto"/>
            <w:noWrap/>
            <w:vAlign w:val="bottom"/>
            <w:hideMark/>
          </w:tcPr>
          <w:p w14:paraId="343B9FE2"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-8</w:t>
            </w:r>
          </w:p>
        </w:tc>
        <w:tc>
          <w:tcPr>
            <w:tcW w:w="1438" w:type="dxa"/>
            <w:tcBorders>
              <w:top w:val="nil"/>
              <w:left w:val="nil"/>
              <w:bottom w:val="nil"/>
              <w:right w:val="nil"/>
            </w:tcBorders>
            <w:shd w:val="clear" w:color="auto" w:fill="auto"/>
            <w:noWrap/>
            <w:vAlign w:val="bottom"/>
            <w:hideMark/>
          </w:tcPr>
          <w:p w14:paraId="6E71837B"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-5</w:t>
            </w:r>
          </w:p>
        </w:tc>
      </w:tr>
      <w:tr w:rsidR="000E478E" w14:paraId="694EA2D0" w14:textId="77777777" w:rsidTr="000514FB">
        <w:trPr>
          <w:trHeight w:val="315"/>
        </w:trPr>
        <w:tc>
          <w:tcPr>
            <w:tcW w:w="284" w:type="dxa"/>
            <w:tcBorders>
              <w:top w:val="nil"/>
              <w:left w:val="nil"/>
              <w:bottom w:val="nil"/>
              <w:right w:val="nil"/>
            </w:tcBorders>
            <w:shd w:val="clear" w:color="auto" w:fill="auto"/>
            <w:noWrap/>
            <w:vAlign w:val="center"/>
          </w:tcPr>
          <w:p w14:paraId="5EDC28A1"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F0FA16C"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Hampshire</w:t>
            </w:r>
          </w:p>
        </w:tc>
        <w:tc>
          <w:tcPr>
            <w:tcW w:w="1559" w:type="dxa"/>
            <w:tcBorders>
              <w:top w:val="nil"/>
              <w:left w:val="nil"/>
              <w:bottom w:val="nil"/>
              <w:right w:val="nil"/>
            </w:tcBorders>
            <w:shd w:val="clear" w:color="auto" w:fill="auto"/>
            <w:noWrap/>
            <w:vAlign w:val="bottom"/>
            <w:hideMark/>
          </w:tcPr>
          <w:p w14:paraId="55B08C84"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237</w:t>
            </w:r>
          </w:p>
        </w:tc>
        <w:tc>
          <w:tcPr>
            <w:tcW w:w="1276" w:type="dxa"/>
            <w:tcBorders>
              <w:top w:val="nil"/>
              <w:left w:val="nil"/>
              <w:bottom w:val="nil"/>
              <w:right w:val="nil"/>
            </w:tcBorders>
            <w:shd w:val="clear" w:color="auto" w:fill="auto"/>
            <w:noWrap/>
            <w:vAlign w:val="bottom"/>
            <w:hideMark/>
          </w:tcPr>
          <w:p w14:paraId="710B8D73"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221</w:t>
            </w:r>
          </w:p>
        </w:tc>
        <w:tc>
          <w:tcPr>
            <w:tcW w:w="1397" w:type="dxa"/>
            <w:tcBorders>
              <w:top w:val="nil"/>
              <w:left w:val="single" w:sz="4" w:space="0" w:color="000000"/>
              <w:bottom w:val="nil"/>
              <w:right w:val="nil"/>
            </w:tcBorders>
            <w:shd w:val="clear" w:color="auto" w:fill="auto"/>
            <w:noWrap/>
            <w:vAlign w:val="bottom"/>
            <w:hideMark/>
          </w:tcPr>
          <w:p w14:paraId="633E6B63"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-16</w:t>
            </w:r>
          </w:p>
        </w:tc>
        <w:tc>
          <w:tcPr>
            <w:tcW w:w="1438" w:type="dxa"/>
            <w:tcBorders>
              <w:top w:val="nil"/>
              <w:left w:val="nil"/>
              <w:bottom w:val="nil"/>
              <w:right w:val="nil"/>
            </w:tcBorders>
            <w:shd w:val="clear" w:color="auto" w:fill="auto"/>
            <w:noWrap/>
            <w:vAlign w:val="bottom"/>
            <w:hideMark/>
          </w:tcPr>
          <w:p w14:paraId="6CAAA37B"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-6.7</w:t>
            </w:r>
          </w:p>
        </w:tc>
      </w:tr>
      <w:tr w:rsidR="000E478E" w14:paraId="7FBBA4A3" w14:textId="77777777" w:rsidTr="000514FB">
        <w:trPr>
          <w:trHeight w:val="315"/>
        </w:trPr>
        <w:tc>
          <w:tcPr>
            <w:tcW w:w="284" w:type="dxa"/>
            <w:tcBorders>
              <w:top w:val="nil"/>
              <w:left w:val="nil"/>
              <w:bottom w:val="nil"/>
              <w:right w:val="nil"/>
            </w:tcBorders>
            <w:shd w:val="clear" w:color="auto" w:fill="auto"/>
            <w:noWrap/>
            <w:vAlign w:val="center"/>
          </w:tcPr>
          <w:p w14:paraId="08C8EC98"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1F292D55"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Nottinghamshire</w:t>
            </w:r>
          </w:p>
        </w:tc>
        <w:tc>
          <w:tcPr>
            <w:tcW w:w="1559" w:type="dxa"/>
            <w:tcBorders>
              <w:top w:val="nil"/>
              <w:left w:val="nil"/>
              <w:bottom w:val="nil"/>
              <w:right w:val="nil"/>
            </w:tcBorders>
            <w:shd w:val="clear" w:color="auto" w:fill="auto"/>
            <w:noWrap/>
            <w:vAlign w:val="bottom"/>
            <w:hideMark/>
          </w:tcPr>
          <w:p w14:paraId="09BCCC81"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153</w:t>
            </w:r>
          </w:p>
        </w:tc>
        <w:tc>
          <w:tcPr>
            <w:tcW w:w="1276" w:type="dxa"/>
            <w:tcBorders>
              <w:top w:val="nil"/>
              <w:left w:val="nil"/>
              <w:bottom w:val="nil"/>
              <w:right w:val="nil"/>
            </w:tcBorders>
            <w:shd w:val="clear" w:color="auto" w:fill="auto"/>
            <w:noWrap/>
            <w:vAlign w:val="bottom"/>
            <w:hideMark/>
          </w:tcPr>
          <w:p w14:paraId="2AFE344D"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143</w:t>
            </w:r>
          </w:p>
        </w:tc>
        <w:tc>
          <w:tcPr>
            <w:tcW w:w="1397" w:type="dxa"/>
            <w:tcBorders>
              <w:top w:val="nil"/>
              <w:left w:val="single" w:sz="4" w:space="0" w:color="000000"/>
              <w:bottom w:val="nil"/>
              <w:right w:val="nil"/>
            </w:tcBorders>
            <w:shd w:val="clear" w:color="auto" w:fill="auto"/>
            <w:noWrap/>
            <w:vAlign w:val="bottom"/>
            <w:hideMark/>
          </w:tcPr>
          <w:p w14:paraId="752933BA"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-10</w:t>
            </w:r>
          </w:p>
        </w:tc>
        <w:tc>
          <w:tcPr>
            <w:tcW w:w="1438" w:type="dxa"/>
            <w:tcBorders>
              <w:top w:val="nil"/>
              <w:left w:val="nil"/>
              <w:bottom w:val="nil"/>
              <w:right w:val="nil"/>
            </w:tcBorders>
            <w:shd w:val="clear" w:color="auto" w:fill="auto"/>
            <w:noWrap/>
            <w:vAlign w:val="bottom"/>
            <w:hideMark/>
          </w:tcPr>
          <w:p w14:paraId="48B26AE5"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-6.8</w:t>
            </w:r>
          </w:p>
        </w:tc>
      </w:tr>
      <w:tr w:rsidR="000E478E" w14:paraId="46D39CBB" w14:textId="77777777" w:rsidTr="000514FB">
        <w:trPr>
          <w:trHeight w:val="315"/>
        </w:trPr>
        <w:tc>
          <w:tcPr>
            <w:tcW w:w="284" w:type="dxa"/>
            <w:tcBorders>
              <w:top w:val="nil"/>
              <w:left w:val="nil"/>
              <w:bottom w:val="nil"/>
              <w:right w:val="nil"/>
            </w:tcBorders>
            <w:shd w:val="clear" w:color="auto" w:fill="auto"/>
            <w:noWrap/>
            <w:vAlign w:val="center"/>
          </w:tcPr>
          <w:p w14:paraId="5CA7EC10"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117FC8D"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West Midlands</w:t>
            </w:r>
          </w:p>
        </w:tc>
        <w:tc>
          <w:tcPr>
            <w:tcW w:w="1559" w:type="dxa"/>
            <w:tcBorders>
              <w:top w:val="nil"/>
              <w:left w:val="nil"/>
              <w:bottom w:val="nil"/>
              <w:right w:val="nil"/>
            </w:tcBorders>
            <w:shd w:val="clear" w:color="auto" w:fill="auto"/>
            <w:noWrap/>
            <w:vAlign w:val="bottom"/>
            <w:hideMark/>
          </w:tcPr>
          <w:p w14:paraId="004085CB"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464</w:t>
            </w:r>
          </w:p>
        </w:tc>
        <w:tc>
          <w:tcPr>
            <w:tcW w:w="1276" w:type="dxa"/>
            <w:tcBorders>
              <w:top w:val="nil"/>
              <w:left w:val="nil"/>
              <w:bottom w:val="nil"/>
              <w:right w:val="nil"/>
            </w:tcBorders>
            <w:shd w:val="clear" w:color="auto" w:fill="auto"/>
            <w:noWrap/>
            <w:vAlign w:val="bottom"/>
            <w:hideMark/>
          </w:tcPr>
          <w:p w14:paraId="465964AF"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432</w:t>
            </w:r>
          </w:p>
        </w:tc>
        <w:tc>
          <w:tcPr>
            <w:tcW w:w="1397" w:type="dxa"/>
            <w:tcBorders>
              <w:top w:val="nil"/>
              <w:left w:val="single" w:sz="4" w:space="0" w:color="000000"/>
              <w:bottom w:val="nil"/>
              <w:right w:val="nil"/>
            </w:tcBorders>
            <w:shd w:val="clear" w:color="auto" w:fill="auto"/>
            <w:noWrap/>
            <w:vAlign w:val="bottom"/>
            <w:hideMark/>
          </w:tcPr>
          <w:p w14:paraId="6E78604B"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-32</w:t>
            </w:r>
          </w:p>
        </w:tc>
        <w:tc>
          <w:tcPr>
            <w:tcW w:w="1438" w:type="dxa"/>
            <w:tcBorders>
              <w:top w:val="nil"/>
              <w:left w:val="nil"/>
              <w:bottom w:val="nil"/>
              <w:right w:val="nil"/>
            </w:tcBorders>
            <w:shd w:val="clear" w:color="auto" w:fill="auto"/>
            <w:noWrap/>
            <w:vAlign w:val="bottom"/>
            <w:hideMark/>
          </w:tcPr>
          <w:p w14:paraId="1B1319DB"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-6.9</w:t>
            </w:r>
          </w:p>
        </w:tc>
      </w:tr>
      <w:tr w:rsidR="000E478E" w14:paraId="7988E873" w14:textId="77777777" w:rsidTr="000514FB">
        <w:trPr>
          <w:trHeight w:val="315"/>
        </w:trPr>
        <w:tc>
          <w:tcPr>
            <w:tcW w:w="284" w:type="dxa"/>
            <w:tcBorders>
              <w:top w:val="nil"/>
              <w:left w:val="nil"/>
              <w:bottom w:val="nil"/>
              <w:right w:val="nil"/>
            </w:tcBorders>
            <w:shd w:val="clear" w:color="auto" w:fill="auto"/>
            <w:noWrap/>
            <w:vAlign w:val="center"/>
          </w:tcPr>
          <w:p w14:paraId="3F309849"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464F0701"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Bedfordshire</w:t>
            </w:r>
          </w:p>
        </w:tc>
        <w:tc>
          <w:tcPr>
            <w:tcW w:w="1559" w:type="dxa"/>
            <w:tcBorders>
              <w:top w:val="nil"/>
              <w:left w:val="nil"/>
              <w:bottom w:val="nil"/>
              <w:right w:val="nil"/>
            </w:tcBorders>
            <w:shd w:val="clear" w:color="auto" w:fill="auto"/>
            <w:noWrap/>
            <w:vAlign w:val="bottom"/>
            <w:hideMark/>
          </w:tcPr>
          <w:p w14:paraId="60CC8D13"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54</w:t>
            </w:r>
          </w:p>
        </w:tc>
        <w:tc>
          <w:tcPr>
            <w:tcW w:w="1276" w:type="dxa"/>
            <w:tcBorders>
              <w:top w:val="nil"/>
              <w:left w:val="nil"/>
              <w:bottom w:val="nil"/>
              <w:right w:val="nil"/>
            </w:tcBorders>
            <w:shd w:val="clear" w:color="auto" w:fill="auto"/>
            <w:noWrap/>
            <w:vAlign w:val="bottom"/>
            <w:hideMark/>
          </w:tcPr>
          <w:p w14:paraId="224CF855"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51</w:t>
            </w:r>
          </w:p>
        </w:tc>
        <w:tc>
          <w:tcPr>
            <w:tcW w:w="1397" w:type="dxa"/>
            <w:tcBorders>
              <w:top w:val="nil"/>
              <w:left w:val="single" w:sz="4" w:space="0" w:color="000000"/>
              <w:bottom w:val="nil"/>
              <w:right w:val="nil"/>
            </w:tcBorders>
            <w:shd w:val="clear" w:color="auto" w:fill="auto"/>
            <w:noWrap/>
            <w:vAlign w:val="bottom"/>
            <w:hideMark/>
          </w:tcPr>
          <w:p w14:paraId="7DDF93F7"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-4</w:t>
            </w:r>
          </w:p>
        </w:tc>
        <w:tc>
          <w:tcPr>
            <w:tcW w:w="1438" w:type="dxa"/>
            <w:tcBorders>
              <w:top w:val="nil"/>
              <w:left w:val="nil"/>
              <w:bottom w:val="nil"/>
              <w:right w:val="nil"/>
            </w:tcBorders>
            <w:shd w:val="clear" w:color="auto" w:fill="auto"/>
            <w:noWrap/>
            <w:vAlign w:val="bottom"/>
            <w:hideMark/>
          </w:tcPr>
          <w:p w14:paraId="053C68B0"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-7</w:t>
            </w:r>
          </w:p>
        </w:tc>
      </w:tr>
      <w:tr w:rsidR="000E478E" w14:paraId="41876BB9" w14:textId="77777777" w:rsidTr="000514FB">
        <w:trPr>
          <w:trHeight w:val="315"/>
        </w:trPr>
        <w:tc>
          <w:tcPr>
            <w:tcW w:w="284" w:type="dxa"/>
            <w:tcBorders>
              <w:top w:val="nil"/>
              <w:left w:val="nil"/>
              <w:bottom w:val="nil"/>
              <w:right w:val="nil"/>
            </w:tcBorders>
            <w:shd w:val="clear" w:color="auto" w:fill="auto"/>
            <w:noWrap/>
            <w:vAlign w:val="center"/>
          </w:tcPr>
          <w:p w14:paraId="144A6CAE"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06380E14"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Metropolitan Police</w:t>
            </w:r>
          </w:p>
        </w:tc>
        <w:tc>
          <w:tcPr>
            <w:tcW w:w="1559" w:type="dxa"/>
            <w:tcBorders>
              <w:top w:val="nil"/>
              <w:left w:val="nil"/>
              <w:bottom w:val="nil"/>
              <w:right w:val="nil"/>
            </w:tcBorders>
            <w:shd w:val="clear" w:color="auto" w:fill="auto"/>
            <w:noWrap/>
            <w:vAlign w:val="bottom"/>
            <w:hideMark/>
          </w:tcPr>
          <w:p w14:paraId="2F80D7F4"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1,264</w:t>
            </w:r>
          </w:p>
        </w:tc>
        <w:tc>
          <w:tcPr>
            <w:tcW w:w="1276" w:type="dxa"/>
            <w:tcBorders>
              <w:top w:val="nil"/>
              <w:left w:val="nil"/>
              <w:bottom w:val="nil"/>
              <w:right w:val="nil"/>
            </w:tcBorders>
            <w:shd w:val="clear" w:color="auto" w:fill="auto"/>
            <w:noWrap/>
            <w:vAlign w:val="bottom"/>
            <w:hideMark/>
          </w:tcPr>
          <w:p w14:paraId="7CE97870"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1,170</w:t>
            </w:r>
          </w:p>
        </w:tc>
        <w:tc>
          <w:tcPr>
            <w:tcW w:w="1397" w:type="dxa"/>
            <w:tcBorders>
              <w:top w:val="nil"/>
              <w:left w:val="single" w:sz="4" w:space="0" w:color="000000"/>
              <w:bottom w:val="nil"/>
              <w:right w:val="nil"/>
            </w:tcBorders>
            <w:shd w:val="clear" w:color="auto" w:fill="auto"/>
            <w:noWrap/>
            <w:vAlign w:val="bottom"/>
            <w:hideMark/>
          </w:tcPr>
          <w:p w14:paraId="23BE67DC"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-94</w:t>
            </w:r>
          </w:p>
        </w:tc>
        <w:tc>
          <w:tcPr>
            <w:tcW w:w="1438" w:type="dxa"/>
            <w:tcBorders>
              <w:top w:val="nil"/>
              <w:left w:val="nil"/>
              <w:bottom w:val="nil"/>
              <w:right w:val="nil"/>
            </w:tcBorders>
            <w:shd w:val="clear" w:color="auto" w:fill="auto"/>
            <w:noWrap/>
            <w:vAlign w:val="bottom"/>
            <w:hideMark/>
          </w:tcPr>
          <w:p w14:paraId="5AA33079"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-7.4</w:t>
            </w:r>
          </w:p>
        </w:tc>
      </w:tr>
      <w:tr w:rsidR="000E478E" w14:paraId="3FC47A77" w14:textId="77777777" w:rsidTr="000514FB">
        <w:trPr>
          <w:trHeight w:val="315"/>
        </w:trPr>
        <w:tc>
          <w:tcPr>
            <w:tcW w:w="284" w:type="dxa"/>
            <w:tcBorders>
              <w:top w:val="nil"/>
              <w:left w:val="nil"/>
              <w:bottom w:val="nil"/>
              <w:right w:val="nil"/>
            </w:tcBorders>
            <w:shd w:val="clear" w:color="auto" w:fill="auto"/>
            <w:noWrap/>
            <w:vAlign w:val="center"/>
          </w:tcPr>
          <w:p w14:paraId="033C62EA"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EAB6228"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Essex</w:t>
            </w:r>
          </w:p>
        </w:tc>
        <w:tc>
          <w:tcPr>
            <w:tcW w:w="1559" w:type="dxa"/>
            <w:tcBorders>
              <w:top w:val="nil"/>
              <w:left w:val="nil"/>
              <w:bottom w:val="nil"/>
              <w:right w:val="nil"/>
            </w:tcBorders>
            <w:shd w:val="clear" w:color="auto" w:fill="auto"/>
            <w:noWrap/>
            <w:vAlign w:val="bottom"/>
            <w:hideMark/>
          </w:tcPr>
          <w:p w14:paraId="4FE16662"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101</w:t>
            </w:r>
          </w:p>
        </w:tc>
        <w:tc>
          <w:tcPr>
            <w:tcW w:w="1276" w:type="dxa"/>
            <w:tcBorders>
              <w:top w:val="nil"/>
              <w:left w:val="nil"/>
              <w:bottom w:val="nil"/>
              <w:right w:val="nil"/>
            </w:tcBorders>
            <w:shd w:val="clear" w:color="auto" w:fill="auto"/>
            <w:noWrap/>
            <w:vAlign w:val="bottom"/>
            <w:hideMark/>
          </w:tcPr>
          <w:p w14:paraId="1521A3E2"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94</w:t>
            </w:r>
          </w:p>
        </w:tc>
        <w:tc>
          <w:tcPr>
            <w:tcW w:w="1397" w:type="dxa"/>
            <w:tcBorders>
              <w:top w:val="nil"/>
              <w:left w:val="single" w:sz="4" w:space="0" w:color="000000"/>
              <w:bottom w:val="nil"/>
              <w:right w:val="nil"/>
            </w:tcBorders>
            <w:shd w:val="clear" w:color="auto" w:fill="auto"/>
            <w:noWrap/>
            <w:vAlign w:val="bottom"/>
            <w:hideMark/>
          </w:tcPr>
          <w:p w14:paraId="4698C641"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-8</w:t>
            </w:r>
          </w:p>
        </w:tc>
        <w:tc>
          <w:tcPr>
            <w:tcW w:w="1438" w:type="dxa"/>
            <w:tcBorders>
              <w:top w:val="nil"/>
              <w:left w:val="nil"/>
              <w:bottom w:val="nil"/>
              <w:right w:val="nil"/>
            </w:tcBorders>
            <w:shd w:val="clear" w:color="auto" w:fill="auto"/>
            <w:noWrap/>
            <w:vAlign w:val="bottom"/>
            <w:hideMark/>
          </w:tcPr>
          <w:p w14:paraId="6DFA8B72"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-7.5</w:t>
            </w:r>
          </w:p>
        </w:tc>
      </w:tr>
      <w:tr w:rsidR="000E478E" w14:paraId="678944E7" w14:textId="77777777" w:rsidTr="000514FB">
        <w:trPr>
          <w:trHeight w:val="315"/>
        </w:trPr>
        <w:tc>
          <w:tcPr>
            <w:tcW w:w="284" w:type="dxa"/>
            <w:tcBorders>
              <w:top w:val="nil"/>
              <w:left w:val="nil"/>
              <w:bottom w:val="nil"/>
              <w:right w:val="nil"/>
            </w:tcBorders>
            <w:shd w:val="clear" w:color="auto" w:fill="auto"/>
            <w:noWrap/>
            <w:vAlign w:val="center"/>
          </w:tcPr>
          <w:p w14:paraId="6F9B105A"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2ACF46D4"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Sussex</w:t>
            </w:r>
          </w:p>
        </w:tc>
        <w:tc>
          <w:tcPr>
            <w:tcW w:w="1559" w:type="dxa"/>
            <w:tcBorders>
              <w:top w:val="nil"/>
              <w:left w:val="nil"/>
              <w:bottom w:val="nil"/>
              <w:right w:val="nil"/>
            </w:tcBorders>
            <w:shd w:val="clear" w:color="auto" w:fill="auto"/>
            <w:noWrap/>
            <w:vAlign w:val="bottom"/>
            <w:hideMark/>
          </w:tcPr>
          <w:p w14:paraId="6CDD0FD9"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291</w:t>
            </w:r>
          </w:p>
        </w:tc>
        <w:tc>
          <w:tcPr>
            <w:tcW w:w="1276" w:type="dxa"/>
            <w:tcBorders>
              <w:top w:val="nil"/>
              <w:left w:val="nil"/>
              <w:bottom w:val="nil"/>
              <w:right w:val="nil"/>
            </w:tcBorders>
            <w:shd w:val="clear" w:color="auto" w:fill="auto"/>
            <w:noWrap/>
            <w:vAlign w:val="bottom"/>
            <w:hideMark/>
          </w:tcPr>
          <w:p w14:paraId="77B5FA0E"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268</w:t>
            </w:r>
          </w:p>
        </w:tc>
        <w:tc>
          <w:tcPr>
            <w:tcW w:w="1397" w:type="dxa"/>
            <w:tcBorders>
              <w:top w:val="nil"/>
              <w:left w:val="single" w:sz="4" w:space="0" w:color="000000"/>
              <w:bottom w:val="nil"/>
              <w:right w:val="nil"/>
            </w:tcBorders>
            <w:shd w:val="clear" w:color="auto" w:fill="auto"/>
            <w:noWrap/>
            <w:vAlign w:val="bottom"/>
            <w:hideMark/>
          </w:tcPr>
          <w:p w14:paraId="1B46DF9A"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-23</w:t>
            </w:r>
          </w:p>
        </w:tc>
        <w:tc>
          <w:tcPr>
            <w:tcW w:w="1438" w:type="dxa"/>
            <w:tcBorders>
              <w:top w:val="nil"/>
              <w:left w:val="nil"/>
              <w:bottom w:val="nil"/>
              <w:right w:val="nil"/>
            </w:tcBorders>
            <w:shd w:val="clear" w:color="auto" w:fill="auto"/>
            <w:noWrap/>
            <w:vAlign w:val="bottom"/>
            <w:hideMark/>
          </w:tcPr>
          <w:p w14:paraId="08FCDBCF"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-8</w:t>
            </w:r>
          </w:p>
        </w:tc>
      </w:tr>
      <w:tr w:rsidR="000E478E" w14:paraId="67905350" w14:textId="77777777" w:rsidTr="000514FB">
        <w:trPr>
          <w:trHeight w:val="315"/>
        </w:trPr>
        <w:tc>
          <w:tcPr>
            <w:tcW w:w="284" w:type="dxa"/>
            <w:tcBorders>
              <w:top w:val="nil"/>
              <w:left w:val="nil"/>
              <w:bottom w:val="nil"/>
              <w:right w:val="nil"/>
            </w:tcBorders>
            <w:shd w:val="clear" w:color="auto" w:fill="auto"/>
            <w:noWrap/>
            <w:vAlign w:val="center"/>
          </w:tcPr>
          <w:p w14:paraId="18252E4F"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656E3EC0"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Wiltshire</w:t>
            </w:r>
          </w:p>
        </w:tc>
        <w:tc>
          <w:tcPr>
            <w:tcW w:w="1559" w:type="dxa"/>
            <w:tcBorders>
              <w:top w:val="nil"/>
              <w:left w:val="nil"/>
              <w:bottom w:val="nil"/>
              <w:right w:val="nil"/>
            </w:tcBorders>
            <w:shd w:val="clear" w:color="auto" w:fill="auto"/>
            <w:noWrap/>
            <w:vAlign w:val="bottom"/>
            <w:hideMark/>
          </w:tcPr>
          <w:p w14:paraId="516A327A"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121</w:t>
            </w:r>
          </w:p>
        </w:tc>
        <w:tc>
          <w:tcPr>
            <w:tcW w:w="1276" w:type="dxa"/>
            <w:tcBorders>
              <w:top w:val="nil"/>
              <w:left w:val="nil"/>
              <w:bottom w:val="nil"/>
              <w:right w:val="nil"/>
            </w:tcBorders>
            <w:shd w:val="clear" w:color="auto" w:fill="auto"/>
            <w:noWrap/>
            <w:vAlign w:val="bottom"/>
            <w:hideMark/>
          </w:tcPr>
          <w:p w14:paraId="721F4D48"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111</w:t>
            </w:r>
          </w:p>
        </w:tc>
        <w:tc>
          <w:tcPr>
            <w:tcW w:w="1397" w:type="dxa"/>
            <w:tcBorders>
              <w:top w:val="nil"/>
              <w:left w:val="single" w:sz="4" w:space="0" w:color="000000"/>
              <w:bottom w:val="nil"/>
              <w:right w:val="nil"/>
            </w:tcBorders>
            <w:shd w:val="clear" w:color="auto" w:fill="auto"/>
            <w:noWrap/>
            <w:vAlign w:val="bottom"/>
            <w:hideMark/>
          </w:tcPr>
          <w:p w14:paraId="35E4B0A1"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-10</w:t>
            </w:r>
          </w:p>
        </w:tc>
        <w:tc>
          <w:tcPr>
            <w:tcW w:w="1438" w:type="dxa"/>
            <w:tcBorders>
              <w:top w:val="nil"/>
              <w:left w:val="nil"/>
              <w:bottom w:val="nil"/>
              <w:right w:val="nil"/>
            </w:tcBorders>
            <w:shd w:val="clear" w:color="auto" w:fill="auto"/>
            <w:noWrap/>
            <w:vAlign w:val="bottom"/>
            <w:hideMark/>
          </w:tcPr>
          <w:p w14:paraId="2158D281"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-8</w:t>
            </w:r>
          </w:p>
        </w:tc>
      </w:tr>
      <w:tr w:rsidR="000E478E" w14:paraId="4FC7DFD2" w14:textId="77777777" w:rsidTr="000514FB">
        <w:trPr>
          <w:trHeight w:val="315"/>
        </w:trPr>
        <w:tc>
          <w:tcPr>
            <w:tcW w:w="284" w:type="dxa"/>
            <w:tcBorders>
              <w:top w:val="nil"/>
              <w:left w:val="nil"/>
              <w:bottom w:val="nil"/>
              <w:right w:val="nil"/>
            </w:tcBorders>
            <w:shd w:val="clear" w:color="auto" w:fill="auto"/>
            <w:noWrap/>
            <w:vAlign w:val="center"/>
          </w:tcPr>
          <w:p w14:paraId="26D90399"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6E6BCEC2"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Suffolk</w:t>
            </w:r>
          </w:p>
        </w:tc>
        <w:tc>
          <w:tcPr>
            <w:tcW w:w="1559" w:type="dxa"/>
            <w:tcBorders>
              <w:top w:val="nil"/>
              <w:left w:val="nil"/>
              <w:bottom w:val="nil"/>
              <w:right w:val="nil"/>
            </w:tcBorders>
            <w:shd w:val="clear" w:color="auto" w:fill="auto"/>
            <w:noWrap/>
            <w:vAlign w:val="bottom"/>
            <w:hideMark/>
          </w:tcPr>
          <w:p w14:paraId="38E7E1F0"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39</w:t>
            </w:r>
          </w:p>
        </w:tc>
        <w:tc>
          <w:tcPr>
            <w:tcW w:w="1276" w:type="dxa"/>
            <w:tcBorders>
              <w:top w:val="nil"/>
              <w:left w:val="nil"/>
              <w:bottom w:val="nil"/>
              <w:right w:val="nil"/>
            </w:tcBorders>
            <w:shd w:val="clear" w:color="auto" w:fill="auto"/>
            <w:noWrap/>
            <w:vAlign w:val="bottom"/>
            <w:hideMark/>
          </w:tcPr>
          <w:p w14:paraId="32D37899"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36</w:t>
            </w:r>
          </w:p>
        </w:tc>
        <w:tc>
          <w:tcPr>
            <w:tcW w:w="1397" w:type="dxa"/>
            <w:tcBorders>
              <w:top w:val="nil"/>
              <w:left w:val="single" w:sz="4" w:space="0" w:color="000000"/>
              <w:bottom w:val="nil"/>
              <w:right w:val="nil"/>
            </w:tcBorders>
            <w:shd w:val="clear" w:color="auto" w:fill="auto"/>
            <w:noWrap/>
            <w:vAlign w:val="bottom"/>
            <w:hideMark/>
          </w:tcPr>
          <w:p w14:paraId="75C65933"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-4</w:t>
            </w:r>
          </w:p>
        </w:tc>
        <w:tc>
          <w:tcPr>
            <w:tcW w:w="1438" w:type="dxa"/>
            <w:tcBorders>
              <w:top w:val="nil"/>
              <w:left w:val="nil"/>
              <w:bottom w:val="nil"/>
              <w:right w:val="nil"/>
            </w:tcBorders>
            <w:shd w:val="clear" w:color="auto" w:fill="auto"/>
            <w:noWrap/>
            <w:vAlign w:val="bottom"/>
            <w:hideMark/>
          </w:tcPr>
          <w:p w14:paraId="5558EEA4"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-9</w:t>
            </w:r>
          </w:p>
        </w:tc>
      </w:tr>
      <w:tr w:rsidR="000E478E" w14:paraId="5A136DDF" w14:textId="77777777" w:rsidTr="000514FB">
        <w:trPr>
          <w:trHeight w:val="315"/>
        </w:trPr>
        <w:tc>
          <w:tcPr>
            <w:tcW w:w="284" w:type="dxa"/>
            <w:tcBorders>
              <w:top w:val="nil"/>
              <w:left w:val="nil"/>
              <w:bottom w:val="nil"/>
              <w:right w:val="nil"/>
            </w:tcBorders>
            <w:shd w:val="clear" w:color="auto" w:fill="auto"/>
            <w:noWrap/>
            <w:vAlign w:val="center"/>
          </w:tcPr>
          <w:p w14:paraId="41E257C0"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vAlign w:val="center"/>
            <w:hideMark/>
          </w:tcPr>
          <w:p w14:paraId="234D4023"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Merseyside</w:t>
            </w:r>
          </w:p>
        </w:tc>
        <w:tc>
          <w:tcPr>
            <w:tcW w:w="1559" w:type="dxa"/>
            <w:tcBorders>
              <w:top w:val="nil"/>
              <w:left w:val="nil"/>
              <w:bottom w:val="nil"/>
              <w:right w:val="nil"/>
            </w:tcBorders>
            <w:shd w:val="clear" w:color="auto" w:fill="auto"/>
            <w:noWrap/>
            <w:vAlign w:val="bottom"/>
            <w:hideMark/>
          </w:tcPr>
          <w:p w14:paraId="65A23AF5"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216</w:t>
            </w:r>
          </w:p>
        </w:tc>
        <w:tc>
          <w:tcPr>
            <w:tcW w:w="1276" w:type="dxa"/>
            <w:tcBorders>
              <w:top w:val="nil"/>
              <w:left w:val="nil"/>
              <w:bottom w:val="nil"/>
              <w:right w:val="nil"/>
            </w:tcBorders>
            <w:shd w:val="clear" w:color="auto" w:fill="auto"/>
            <w:noWrap/>
            <w:vAlign w:val="bottom"/>
            <w:hideMark/>
          </w:tcPr>
          <w:p w14:paraId="1BBCA458"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196</w:t>
            </w:r>
          </w:p>
        </w:tc>
        <w:tc>
          <w:tcPr>
            <w:tcW w:w="1397" w:type="dxa"/>
            <w:tcBorders>
              <w:top w:val="nil"/>
              <w:left w:val="single" w:sz="4" w:space="0" w:color="000000"/>
              <w:bottom w:val="nil"/>
              <w:right w:val="nil"/>
            </w:tcBorders>
            <w:shd w:val="clear" w:color="auto" w:fill="auto"/>
            <w:noWrap/>
            <w:vAlign w:val="bottom"/>
            <w:hideMark/>
          </w:tcPr>
          <w:p w14:paraId="2EF9878E"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-20</w:t>
            </w:r>
          </w:p>
        </w:tc>
        <w:tc>
          <w:tcPr>
            <w:tcW w:w="1438" w:type="dxa"/>
            <w:tcBorders>
              <w:top w:val="nil"/>
              <w:left w:val="nil"/>
              <w:bottom w:val="nil"/>
              <w:right w:val="nil"/>
            </w:tcBorders>
            <w:shd w:val="clear" w:color="auto" w:fill="auto"/>
            <w:noWrap/>
            <w:vAlign w:val="bottom"/>
            <w:hideMark/>
          </w:tcPr>
          <w:p w14:paraId="35D22648"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-9.1</w:t>
            </w:r>
          </w:p>
        </w:tc>
      </w:tr>
      <w:tr w:rsidR="000E478E" w14:paraId="73D8118D" w14:textId="77777777" w:rsidTr="000514FB">
        <w:trPr>
          <w:trHeight w:val="315"/>
        </w:trPr>
        <w:tc>
          <w:tcPr>
            <w:tcW w:w="284" w:type="dxa"/>
            <w:tcBorders>
              <w:top w:val="nil"/>
              <w:left w:val="nil"/>
              <w:bottom w:val="nil"/>
              <w:right w:val="nil"/>
            </w:tcBorders>
            <w:shd w:val="clear" w:color="auto" w:fill="auto"/>
            <w:noWrap/>
            <w:vAlign w:val="center"/>
          </w:tcPr>
          <w:p w14:paraId="366AFC6C"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4162911A"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Lancashire</w:t>
            </w:r>
          </w:p>
        </w:tc>
        <w:tc>
          <w:tcPr>
            <w:tcW w:w="1559" w:type="dxa"/>
            <w:tcBorders>
              <w:top w:val="nil"/>
              <w:left w:val="nil"/>
              <w:bottom w:val="nil"/>
              <w:right w:val="nil"/>
            </w:tcBorders>
            <w:shd w:val="clear" w:color="auto" w:fill="auto"/>
            <w:noWrap/>
            <w:vAlign w:val="bottom"/>
            <w:hideMark/>
          </w:tcPr>
          <w:p w14:paraId="7D65726D"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258</w:t>
            </w:r>
          </w:p>
        </w:tc>
        <w:tc>
          <w:tcPr>
            <w:tcW w:w="1276" w:type="dxa"/>
            <w:tcBorders>
              <w:top w:val="nil"/>
              <w:left w:val="nil"/>
              <w:bottom w:val="nil"/>
              <w:right w:val="nil"/>
            </w:tcBorders>
            <w:shd w:val="clear" w:color="auto" w:fill="auto"/>
            <w:noWrap/>
            <w:vAlign w:val="bottom"/>
            <w:hideMark/>
          </w:tcPr>
          <w:p w14:paraId="37E3B396"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234</w:t>
            </w:r>
          </w:p>
        </w:tc>
        <w:tc>
          <w:tcPr>
            <w:tcW w:w="1397" w:type="dxa"/>
            <w:tcBorders>
              <w:top w:val="nil"/>
              <w:left w:val="single" w:sz="4" w:space="0" w:color="000000"/>
              <w:bottom w:val="nil"/>
              <w:right w:val="nil"/>
            </w:tcBorders>
            <w:shd w:val="clear" w:color="auto" w:fill="auto"/>
            <w:noWrap/>
            <w:vAlign w:val="bottom"/>
            <w:hideMark/>
          </w:tcPr>
          <w:p w14:paraId="356D623A"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-24</w:t>
            </w:r>
          </w:p>
        </w:tc>
        <w:tc>
          <w:tcPr>
            <w:tcW w:w="1438" w:type="dxa"/>
            <w:tcBorders>
              <w:top w:val="nil"/>
              <w:left w:val="nil"/>
              <w:bottom w:val="nil"/>
              <w:right w:val="nil"/>
            </w:tcBorders>
            <w:shd w:val="clear" w:color="auto" w:fill="auto"/>
            <w:noWrap/>
            <w:vAlign w:val="bottom"/>
            <w:hideMark/>
          </w:tcPr>
          <w:p w14:paraId="405E11A7"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-9.3</w:t>
            </w:r>
          </w:p>
        </w:tc>
      </w:tr>
      <w:tr w:rsidR="000E478E" w14:paraId="6F22E0EA" w14:textId="77777777" w:rsidTr="000514FB">
        <w:trPr>
          <w:trHeight w:val="315"/>
        </w:trPr>
        <w:tc>
          <w:tcPr>
            <w:tcW w:w="284" w:type="dxa"/>
            <w:tcBorders>
              <w:top w:val="nil"/>
              <w:left w:val="nil"/>
              <w:bottom w:val="nil"/>
              <w:right w:val="nil"/>
            </w:tcBorders>
            <w:shd w:val="clear" w:color="auto" w:fill="auto"/>
            <w:noWrap/>
            <w:vAlign w:val="center"/>
          </w:tcPr>
          <w:p w14:paraId="43263EEA"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2D48780B"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South Yorkshire</w:t>
            </w:r>
          </w:p>
        </w:tc>
        <w:tc>
          <w:tcPr>
            <w:tcW w:w="1559" w:type="dxa"/>
            <w:tcBorders>
              <w:top w:val="nil"/>
              <w:left w:val="nil"/>
              <w:bottom w:val="nil"/>
              <w:right w:val="nil"/>
            </w:tcBorders>
            <w:shd w:val="clear" w:color="auto" w:fill="auto"/>
            <w:noWrap/>
            <w:vAlign w:val="bottom"/>
            <w:hideMark/>
          </w:tcPr>
          <w:p w14:paraId="5031FA17"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134</w:t>
            </w:r>
          </w:p>
        </w:tc>
        <w:tc>
          <w:tcPr>
            <w:tcW w:w="1276" w:type="dxa"/>
            <w:tcBorders>
              <w:top w:val="nil"/>
              <w:left w:val="nil"/>
              <w:bottom w:val="nil"/>
              <w:right w:val="nil"/>
            </w:tcBorders>
            <w:shd w:val="clear" w:color="auto" w:fill="auto"/>
            <w:noWrap/>
            <w:vAlign w:val="bottom"/>
            <w:hideMark/>
          </w:tcPr>
          <w:p w14:paraId="285411C2"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119</w:t>
            </w:r>
          </w:p>
        </w:tc>
        <w:tc>
          <w:tcPr>
            <w:tcW w:w="1397" w:type="dxa"/>
            <w:tcBorders>
              <w:top w:val="nil"/>
              <w:left w:val="single" w:sz="4" w:space="0" w:color="000000"/>
              <w:bottom w:val="nil"/>
              <w:right w:val="nil"/>
            </w:tcBorders>
            <w:shd w:val="clear" w:color="auto" w:fill="auto"/>
            <w:noWrap/>
            <w:vAlign w:val="bottom"/>
            <w:hideMark/>
          </w:tcPr>
          <w:p w14:paraId="3C3A0B4E"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-16</w:t>
            </w:r>
          </w:p>
        </w:tc>
        <w:tc>
          <w:tcPr>
            <w:tcW w:w="1438" w:type="dxa"/>
            <w:tcBorders>
              <w:top w:val="nil"/>
              <w:left w:val="nil"/>
              <w:bottom w:val="nil"/>
              <w:right w:val="nil"/>
            </w:tcBorders>
            <w:shd w:val="clear" w:color="auto" w:fill="auto"/>
            <w:noWrap/>
            <w:vAlign w:val="bottom"/>
            <w:hideMark/>
          </w:tcPr>
          <w:p w14:paraId="19D08249"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-11.8</w:t>
            </w:r>
          </w:p>
        </w:tc>
      </w:tr>
      <w:tr w:rsidR="000E478E" w14:paraId="489D6EF9" w14:textId="77777777" w:rsidTr="000514FB">
        <w:trPr>
          <w:trHeight w:val="315"/>
        </w:trPr>
        <w:tc>
          <w:tcPr>
            <w:tcW w:w="284" w:type="dxa"/>
            <w:tcBorders>
              <w:top w:val="nil"/>
              <w:left w:val="nil"/>
              <w:bottom w:val="nil"/>
              <w:right w:val="nil"/>
            </w:tcBorders>
            <w:shd w:val="clear" w:color="auto" w:fill="auto"/>
            <w:noWrap/>
            <w:vAlign w:val="center"/>
          </w:tcPr>
          <w:p w14:paraId="281B6C44"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F153EE6"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 xml:space="preserve">Thames </w:t>
            </w:r>
            <w:r w:rsidRPr="000514FB">
              <w:rPr>
                <w:rFonts w:ascii="Arial" w:eastAsia="Times New Roman" w:hAnsi="Arial" w:cs="Arial"/>
                <w:color w:val="000000"/>
                <w:sz w:val="20"/>
                <w:szCs w:val="20"/>
                <w:lang w:eastAsia="en-GB"/>
              </w:rPr>
              <w:t>Valley</w:t>
            </w:r>
          </w:p>
        </w:tc>
        <w:tc>
          <w:tcPr>
            <w:tcW w:w="1559" w:type="dxa"/>
            <w:tcBorders>
              <w:top w:val="nil"/>
              <w:left w:val="nil"/>
              <w:bottom w:val="nil"/>
              <w:right w:val="nil"/>
            </w:tcBorders>
            <w:shd w:val="clear" w:color="auto" w:fill="auto"/>
            <w:noWrap/>
            <w:vAlign w:val="bottom"/>
            <w:hideMark/>
          </w:tcPr>
          <w:p w14:paraId="2D1AE15C"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366</w:t>
            </w:r>
          </w:p>
        </w:tc>
        <w:tc>
          <w:tcPr>
            <w:tcW w:w="1276" w:type="dxa"/>
            <w:tcBorders>
              <w:top w:val="nil"/>
              <w:left w:val="nil"/>
              <w:bottom w:val="nil"/>
              <w:right w:val="nil"/>
            </w:tcBorders>
            <w:shd w:val="clear" w:color="auto" w:fill="auto"/>
            <w:noWrap/>
            <w:vAlign w:val="bottom"/>
            <w:hideMark/>
          </w:tcPr>
          <w:p w14:paraId="7B445E29"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320</w:t>
            </w:r>
          </w:p>
        </w:tc>
        <w:tc>
          <w:tcPr>
            <w:tcW w:w="1397" w:type="dxa"/>
            <w:tcBorders>
              <w:top w:val="nil"/>
              <w:left w:val="single" w:sz="4" w:space="0" w:color="000000"/>
              <w:bottom w:val="nil"/>
              <w:right w:val="nil"/>
            </w:tcBorders>
            <w:shd w:val="clear" w:color="auto" w:fill="auto"/>
            <w:noWrap/>
            <w:vAlign w:val="bottom"/>
            <w:hideMark/>
          </w:tcPr>
          <w:p w14:paraId="08DD3FA3"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-46</w:t>
            </w:r>
          </w:p>
        </w:tc>
        <w:tc>
          <w:tcPr>
            <w:tcW w:w="1438" w:type="dxa"/>
            <w:tcBorders>
              <w:top w:val="nil"/>
              <w:left w:val="nil"/>
              <w:bottom w:val="nil"/>
              <w:right w:val="nil"/>
            </w:tcBorders>
            <w:shd w:val="clear" w:color="auto" w:fill="auto"/>
            <w:noWrap/>
            <w:vAlign w:val="bottom"/>
            <w:hideMark/>
          </w:tcPr>
          <w:p w14:paraId="2ADF03B1"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-12.4</w:t>
            </w:r>
          </w:p>
        </w:tc>
      </w:tr>
      <w:tr w:rsidR="000E478E" w14:paraId="46F26EBE" w14:textId="77777777" w:rsidTr="000514FB">
        <w:trPr>
          <w:trHeight w:val="315"/>
        </w:trPr>
        <w:tc>
          <w:tcPr>
            <w:tcW w:w="284" w:type="dxa"/>
            <w:tcBorders>
              <w:top w:val="nil"/>
              <w:left w:val="nil"/>
              <w:bottom w:val="nil"/>
              <w:right w:val="nil"/>
            </w:tcBorders>
            <w:shd w:val="clear" w:color="auto" w:fill="auto"/>
            <w:noWrap/>
            <w:vAlign w:val="center"/>
          </w:tcPr>
          <w:p w14:paraId="5AB71FD8"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E4D960F"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Warwickshire</w:t>
            </w:r>
          </w:p>
        </w:tc>
        <w:tc>
          <w:tcPr>
            <w:tcW w:w="1559" w:type="dxa"/>
            <w:tcBorders>
              <w:top w:val="nil"/>
              <w:left w:val="nil"/>
              <w:bottom w:val="nil"/>
              <w:right w:val="nil"/>
            </w:tcBorders>
            <w:shd w:val="clear" w:color="auto" w:fill="auto"/>
            <w:noWrap/>
            <w:vAlign w:val="bottom"/>
            <w:hideMark/>
          </w:tcPr>
          <w:p w14:paraId="41828934"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75</w:t>
            </w:r>
          </w:p>
        </w:tc>
        <w:tc>
          <w:tcPr>
            <w:tcW w:w="1276" w:type="dxa"/>
            <w:tcBorders>
              <w:top w:val="nil"/>
              <w:left w:val="nil"/>
              <w:bottom w:val="nil"/>
              <w:right w:val="nil"/>
            </w:tcBorders>
            <w:shd w:val="clear" w:color="auto" w:fill="auto"/>
            <w:noWrap/>
            <w:vAlign w:val="bottom"/>
            <w:hideMark/>
          </w:tcPr>
          <w:p w14:paraId="47D65BDE"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65</w:t>
            </w:r>
          </w:p>
        </w:tc>
        <w:tc>
          <w:tcPr>
            <w:tcW w:w="1397" w:type="dxa"/>
            <w:tcBorders>
              <w:top w:val="nil"/>
              <w:left w:val="single" w:sz="4" w:space="0" w:color="000000"/>
              <w:bottom w:val="nil"/>
              <w:right w:val="nil"/>
            </w:tcBorders>
            <w:shd w:val="clear" w:color="auto" w:fill="auto"/>
            <w:noWrap/>
            <w:vAlign w:val="bottom"/>
            <w:hideMark/>
          </w:tcPr>
          <w:p w14:paraId="058F3489"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-11</w:t>
            </w:r>
          </w:p>
        </w:tc>
        <w:tc>
          <w:tcPr>
            <w:tcW w:w="1438" w:type="dxa"/>
            <w:tcBorders>
              <w:top w:val="nil"/>
              <w:left w:val="nil"/>
              <w:bottom w:val="nil"/>
              <w:right w:val="nil"/>
            </w:tcBorders>
            <w:shd w:val="clear" w:color="auto" w:fill="auto"/>
            <w:noWrap/>
            <w:vAlign w:val="bottom"/>
            <w:hideMark/>
          </w:tcPr>
          <w:p w14:paraId="61DF19EC"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-14.4</w:t>
            </w:r>
          </w:p>
        </w:tc>
      </w:tr>
      <w:tr w:rsidR="000E478E" w14:paraId="79E39723" w14:textId="77777777" w:rsidTr="000514FB">
        <w:trPr>
          <w:trHeight w:val="315"/>
        </w:trPr>
        <w:tc>
          <w:tcPr>
            <w:tcW w:w="284" w:type="dxa"/>
            <w:tcBorders>
              <w:top w:val="nil"/>
              <w:left w:val="nil"/>
              <w:bottom w:val="nil"/>
              <w:right w:val="nil"/>
            </w:tcBorders>
            <w:shd w:val="clear" w:color="auto" w:fill="auto"/>
            <w:noWrap/>
            <w:vAlign w:val="center"/>
          </w:tcPr>
          <w:p w14:paraId="5D8F3A1A"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5AB4D16F"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Kent</w:t>
            </w:r>
          </w:p>
        </w:tc>
        <w:tc>
          <w:tcPr>
            <w:tcW w:w="1559" w:type="dxa"/>
            <w:tcBorders>
              <w:top w:val="nil"/>
              <w:left w:val="nil"/>
              <w:bottom w:val="nil"/>
              <w:right w:val="nil"/>
            </w:tcBorders>
            <w:shd w:val="clear" w:color="auto" w:fill="auto"/>
            <w:noWrap/>
            <w:vAlign w:val="bottom"/>
            <w:hideMark/>
          </w:tcPr>
          <w:p w14:paraId="65D36EEE"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336</w:t>
            </w:r>
          </w:p>
        </w:tc>
        <w:tc>
          <w:tcPr>
            <w:tcW w:w="1276" w:type="dxa"/>
            <w:tcBorders>
              <w:top w:val="nil"/>
              <w:left w:val="nil"/>
              <w:bottom w:val="nil"/>
              <w:right w:val="nil"/>
            </w:tcBorders>
            <w:shd w:val="clear" w:color="auto" w:fill="auto"/>
            <w:noWrap/>
            <w:vAlign w:val="bottom"/>
            <w:hideMark/>
          </w:tcPr>
          <w:p w14:paraId="7B5397F8"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287</w:t>
            </w:r>
          </w:p>
        </w:tc>
        <w:tc>
          <w:tcPr>
            <w:tcW w:w="1397" w:type="dxa"/>
            <w:tcBorders>
              <w:top w:val="nil"/>
              <w:left w:val="single" w:sz="4" w:space="0" w:color="000000"/>
              <w:bottom w:val="nil"/>
              <w:right w:val="nil"/>
            </w:tcBorders>
            <w:shd w:val="clear" w:color="auto" w:fill="auto"/>
            <w:noWrap/>
            <w:vAlign w:val="bottom"/>
            <w:hideMark/>
          </w:tcPr>
          <w:p w14:paraId="50F9FA6E"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-49</w:t>
            </w:r>
          </w:p>
        </w:tc>
        <w:tc>
          <w:tcPr>
            <w:tcW w:w="1438" w:type="dxa"/>
            <w:tcBorders>
              <w:top w:val="nil"/>
              <w:left w:val="nil"/>
              <w:bottom w:val="nil"/>
              <w:right w:val="nil"/>
            </w:tcBorders>
            <w:shd w:val="clear" w:color="auto" w:fill="auto"/>
            <w:noWrap/>
            <w:vAlign w:val="bottom"/>
            <w:hideMark/>
          </w:tcPr>
          <w:p w14:paraId="2109392F"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-14.7</w:t>
            </w:r>
          </w:p>
        </w:tc>
      </w:tr>
      <w:tr w:rsidR="000E478E" w14:paraId="743D486D" w14:textId="77777777" w:rsidTr="000514FB">
        <w:trPr>
          <w:trHeight w:val="315"/>
        </w:trPr>
        <w:tc>
          <w:tcPr>
            <w:tcW w:w="284" w:type="dxa"/>
            <w:tcBorders>
              <w:top w:val="nil"/>
              <w:left w:val="nil"/>
              <w:bottom w:val="nil"/>
              <w:right w:val="nil"/>
            </w:tcBorders>
            <w:shd w:val="clear" w:color="auto" w:fill="auto"/>
            <w:noWrap/>
            <w:vAlign w:val="center"/>
          </w:tcPr>
          <w:p w14:paraId="2B2A1C77"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0992D9B9"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North Yorkshire</w:t>
            </w:r>
          </w:p>
        </w:tc>
        <w:tc>
          <w:tcPr>
            <w:tcW w:w="1559" w:type="dxa"/>
            <w:tcBorders>
              <w:top w:val="nil"/>
              <w:left w:val="nil"/>
              <w:bottom w:val="nil"/>
              <w:right w:val="nil"/>
            </w:tcBorders>
            <w:shd w:val="clear" w:color="auto" w:fill="auto"/>
            <w:noWrap/>
            <w:vAlign w:val="bottom"/>
            <w:hideMark/>
          </w:tcPr>
          <w:p w14:paraId="61B75589"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240</w:t>
            </w:r>
          </w:p>
        </w:tc>
        <w:tc>
          <w:tcPr>
            <w:tcW w:w="1276" w:type="dxa"/>
            <w:tcBorders>
              <w:top w:val="nil"/>
              <w:left w:val="nil"/>
              <w:bottom w:val="nil"/>
              <w:right w:val="nil"/>
            </w:tcBorders>
            <w:shd w:val="clear" w:color="auto" w:fill="auto"/>
            <w:noWrap/>
            <w:vAlign w:val="bottom"/>
            <w:hideMark/>
          </w:tcPr>
          <w:p w14:paraId="515965F9"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202</w:t>
            </w:r>
          </w:p>
        </w:tc>
        <w:tc>
          <w:tcPr>
            <w:tcW w:w="1397" w:type="dxa"/>
            <w:tcBorders>
              <w:top w:val="nil"/>
              <w:left w:val="single" w:sz="4" w:space="0" w:color="000000"/>
              <w:bottom w:val="nil"/>
              <w:right w:val="nil"/>
            </w:tcBorders>
            <w:shd w:val="clear" w:color="auto" w:fill="auto"/>
            <w:noWrap/>
            <w:vAlign w:val="bottom"/>
            <w:hideMark/>
          </w:tcPr>
          <w:p w14:paraId="6DA9EF4D"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-38</w:t>
            </w:r>
          </w:p>
        </w:tc>
        <w:tc>
          <w:tcPr>
            <w:tcW w:w="1438" w:type="dxa"/>
            <w:tcBorders>
              <w:top w:val="nil"/>
              <w:left w:val="nil"/>
              <w:bottom w:val="nil"/>
              <w:right w:val="nil"/>
            </w:tcBorders>
            <w:shd w:val="clear" w:color="auto" w:fill="auto"/>
            <w:noWrap/>
            <w:vAlign w:val="bottom"/>
            <w:hideMark/>
          </w:tcPr>
          <w:p w14:paraId="2B4E41C1"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-15.8</w:t>
            </w:r>
          </w:p>
        </w:tc>
      </w:tr>
      <w:tr w:rsidR="000E478E" w14:paraId="1F9E372F" w14:textId="77777777" w:rsidTr="000514FB">
        <w:trPr>
          <w:trHeight w:val="315"/>
        </w:trPr>
        <w:tc>
          <w:tcPr>
            <w:tcW w:w="284" w:type="dxa"/>
            <w:tcBorders>
              <w:top w:val="nil"/>
              <w:left w:val="nil"/>
              <w:bottom w:val="nil"/>
              <w:right w:val="nil"/>
            </w:tcBorders>
            <w:shd w:val="clear" w:color="auto" w:fill="auto"/>
            <w:noWrap/>
            <w:vAlign w:val="center"/>
          </w:tcPr>
          <w:p w14:paraId="6E106A17"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06C2F529"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London, City of</w:t>
            </w:r>
          </w:p>
        </w:tc>
        <w:tc>
          <w:tcPr>
            <w:tcW w:w="1559" w:type="dxa"/>
            <w:tcBorders>
              <w:top w:val="nil"/>
              <w:left w:val="nil"/>
              <w:bottom w:val="nil"/>
              <w:right w:val="nil"/>
            </w:tcBorders>
            <w:shd w:val="clear" w:color="auto" w:fill="auto"/>
            <w:noWrap/>
            <w:vAlign w:val="bottom"/>
            <w:hideMark/>
          </w:tcPr>
          <w:p w14:paraId="0043E2AA"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5</w:t>
            </w:r>
          </w:p>
        </w:tc>
        <w:tc>
          <w:tcPr>
            <w:tcW w:w="1276" w:type="dxa"/>
            <w:tcBorders>
              <w:top w:val="nil"/>
              <w:left w:val="nil"/>
              <w:bottom w:val="nil"/>
              <w:right w:val="nil"/>
            </w:tcBorders>
            <w:shd w:val="clear" w:color="auto" w:fill="auto"/>
            <w:noWrap/>
            <w:vAlign w:val="bottom"/>
            <w:hideMark/>
          </w:tcPr>
          <w:p w14:paraId="475B5326"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4</w:t>
            </w:r>
          </w:p>
        </w:tc>
        <w:tc>
          <w:tcPr>
            <w:tcW w:w="1397" w:type="dxa"/>
            <w:tcBorders>
              <w:top w:val="nil"/>
              <w:left w:val="single" w:sz="4" w:space="0" w:color="000000"/>
              <w:bottom w:val="nil"/>
              <w:right w:val="nil"/>
            </w:tcBorders>
            <w:shd w:val="clear" w:color="auto" w:fill="auto"/>
            <w:noWrap/>
            <w:vAlign w:val="bottom"/>
            <w:hideMark/>
          </w:tcPr>
          <w:p w14:paraId="1591A5E9"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w:t>
            </w:r>
          </w:p>
        </w:tc>
        <w:tc>
          <w:tcPr>
            <w:tcW w:w="1438" w:type="dxa"/>
            <w:tcBorders>
              <w:top w:val="nil"/>
              <w:left w:val="nil"/>
              <w:bottom w:val="nil"/>
              <w:right w:val="nil"/>
            </w:tcBorders>
            <w:shd w:val="clear" w:color="auto" w:fill="auto"/>
            <w:noWrap/>
            <w:vAlign w:val="bottom"/>
            <w:hideMark/>
          </w:tcPr>
          <w:p w14:paraId="0F9699FD"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-17.1</w:t>
            </w:r>
          </w:p>
        </w:tc>
      </w:tr>
      <w:tr w:rsidR="000E478E" w14:paraId="13E2179C" w14:textId="77777777" w:rsidTr="000514FB">
        <w:trPr>
          <w:trHeight w:val="315"/>
        </w:trPr>
        <w:tc>
          <w:tcPr>
            <w:tcW w:w="284" w:type="dxa"/>
            <w:tcBorders>
              <w:top w:val="nil"/>
              <w:left w:val="nil"/>
              <w:bottom w:val="nil"/>
              <w:right w:val="nil"/>
            </w:tcBorders>
            <w:shd w:val="clear" w:color="auto" w:fill="auto"/>
            <w:noWrap/>
            <w:vAlign w:val="center"/>
          </w:tcPr>
          <w:p w14:paraId="13B7C95D"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0CB4AC9C"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Surrey</w:t>
            </w:r>
          </w:p>
        </w:tc>
        <w:tc>
          <w:tcPr>
            <w:tcW w:w="1559" w:type="dxa"/>
            <w:tcBorders>
              <w:top w:val="nil"/>
              <w:left w:val="nil"/>
              <w:bottom w:val="nil"/>
              <w:right w:val="nil"/>
            </w:tcBorders>
            <w:shd w:val="clear" w:color="auto" w:fill="auto"/>
            <w:noWrap/>
            <w:vAlign w:val="bottom"/>
            <w:hideMark/>
          </w:tcPr>
          <w:p w14:paraId="0A4E9C84"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140</w:t>
            </w:r>
          </w:p>
        </w:tc>
        <w:tc>
          <w:tcPr>
            <w:tcW w:w="1276" w:type="dxa"/>
            <w:tcBorders>
              <w:top w:val="nil"/>
              <w:left w:val="nil"/>
              <w:bottom w:val="nil"/>
              <w:right w:val="nil"/>
            </w:tcBorders>
            <w:shd w:val="clear" w:color="auto" w:fill="auto"/>
            <w:noWrap/>
            <w:vAlign w:val="bottom"/>
            <w:hideMark/>
          </w:tcPr>
          <w:p w14:paraId="04D71E24"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116</w:t>
            </w:r>
          </w:p>
        </w:tc>
        <w:tc>
          <w:tcPr>
            <w:tcW w:w="1397" w:type="dxa"/>
            <w:tcBorders>
              <w:top w:val="nil"/>
              <w:left w:val="single" w:sz="4" w:space="0" w:color="000000"/>
              <w:bottom w:val="nil"/>
              <w:right w:val="nil"/>
            </w:tcBorders>
            <w:shd w:val="clear" w:color="auto" w:fill="auto"/>
            <w:noWrap/>
            <w:vAlign w:val="bottom"/>
            <w:hideMark/>
          </w:tcPr>
          <w:p w14:paraId="4BAC08AB"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-25</w:t>
            </w:r>
          </w:p>
        </w:tc>
        <w:tc>
          <w:tcPr>
            <w:tcW w:w="1438" w:type="dxa"/>
            <w:tcBorders>
              <w:top w:val="nil"/>
              <w:left w:val="nil"/>
              <w:bottom w:val="nil"/>
              <w:right w:val="nil"/>
            </w:tcBorders>
            <w:shd w:val="clear" w:color="auto" w:fill="auto"/>
            <w:noWrap/>
            <w:vAlign w:val="bottom"/>
            <w:hideMark/>
          </w:tcPr>
          <w:p w14:paraId="21D56DCD"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-17.5</w:t>
            </w:r>
          </w:p>
        </w:tc>
      </w:tr>
      <w:tr w:rsidR="000E478E" w14:paraId="4E782A84" w14:textId="77777777" w:rsidTr="000514FB">
        <w:trPr>
          <w:trHeight w:val="315"/>
        </w:trPr>
        <w:tc>
          <w:tcPr>
            <w:tcW w:w="284" w:type="dxa"/>
            <w:tcBorders>
              <w:top w:val="nil"/>
              <w:left w:val="nil"/>
              <w:bottom w:val="nil"/>
              <w:right w:val="nil"/>
            </w:tcBorders>
            <w:shd w:val="clear" w:color="auto" w:fill="auto"/>
            <w:noWrap/>
            <w:vAlign w:val="center"/>
          </w:tcPr>
          <w:p w14:paraId="63B06FBF"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02BBD572"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Dorset</w:t>
            </w:r>
          </w:p>
        </w:tc>
        <w:tc>
          <w:tcPr>
            <w:tcW w:w="1559" w:type="dxa"/>
            <w:tcBorders>
              <w:top w:val="nil"/>
              <w:left w:val="nil"/>
              <w:bottom w:val="nil"/>
              <w:right w:val="nil"/>
            </w:tcBorders>
            <w:shd w:val="clear" w:color="auto" w:fill="auto"/>
            <w:noWrap/>
            <w:vAlign w:val="bottom"/>
            <w:hideMark/>
          </w:tcPr>
          <w:p w14:paraId="7AF82ED5"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128</w:t>
            </w:r>
          </w:p>
        </w:tc>
        <w:tc>
          <w:tcPr>
            <w:tcW w:w="1276" w:type="dxa"/>
            <w:tcBorders>
              <w:top w:val="nil"/>
              <w:left w:val="nil"/>
              <w:bottom w:val="nil"/>
              <w:right w:val="nil"/>
            </w:tcBorders>
            <w:shd w:val="clear" w:color="auto" w:fill="auto"/>
            <w:noWrap/>
            <w:vAlign w:val="bottom"/>
            <w:hideMark/>
          </w:tcPr>
          <w:p w14:paraId="1E2998F8"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105</w:t>
            </w:r>
          </w:p>
        </w:tc>
        <w:tc>
          <w:tcPr>
            <w:tcW w:w="1397" w:type="dxa"/>
            <w:tcBorders>
              <w:top w:val="nil"/>
              <w:left w:val="single" w:sz="4" w:space="0" w:color="000000"/>
              <w:bottom w:val="nil"/>
              <w:right w:val="nil"/>
            </w:tcBorders>
            <w:shd w:val="clear" w:color="auto" w:fill="auto"/>
            <w:noWrap/>
            <w:vAlign w:val="bottom"/>
            <w:hideMark/>
          </w:tcPr>
          <w:p w14:paraId="3CDE28C0"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-24</w:t>
            </w:r>
          </w:p>
        </w:tc>
        <w:tc>
          <w:tcPr>
            <w:tcW w:w="1438" w:type="dxa"/>
            <w:tcBorders>
              <w:top w:val="nil"/>
              <w:left w:val="nil"/>
              <w:bottom w:val="nil"/>
              <w:right w:val="nil"/>
            </w:tcBorders>
            <w:shd w:val="clear" w:color="auto" w:fill="auto"/>
            <w:noWrap/>
            <w:vAlign w:val="bottom"/>
            <w:hideMark/>
          </w:tcPr>
          <w:p w14:paraId="31CE329B"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-18.3</w:t>
            </w:r>
          </w:p>
        </w:tc>
      </w:tr>
      <w:tr w:rsidR="000E478E" w14:paraId="34239822" w14:textId="77777777" w:rsidTr="000514FB">
        <w:trPr>
          <w:trHeight w:val="315"/>
        </w:trPr>
        <w:tc>
          <w:tcPr>
            <w:tcW w:w="284" w:type="dxa"/>
            <w:tcBorders>
              <w:top w:val="nil"/>
              <w:left w:val="nil"/>
              <w:bottom w:val="nil"/>
              <w:right w:val="nil"/>
            </w:tcBorders>
            <w:shd w:val="clear" w:color="auto" w:fill="auto"/>
            <w:noWrap/>
            <w:vAlign w:val="center"/>
          </w:tcPr>
          <w:p w14:paraId="7303EB5B"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7869075A"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Cumbria</w:t>
            </w:r>
          </w:p>
        </w:tc>
        <w:tc>
          <w:tcPr>
            <w:tcW w:w="1559" w:type="dxa"/>
            <w:tcBorders>
              <w:top w:val="nil"/>
              <w:left w:val="nil"/>
              <w:bottom w:val="nil"/>
              <w:right w:val="nil"/>
            </w:tcBorders>
            <w:shd w:val="clear" w:color="auto" w:fill="auto"/>
            <w:noWrap/>
            <w:vAlign w:val="bottom"/>
            <w:hideMark/>
          </w:tcPr>
          <w:p w14:paraId="704C0D4A"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62</w:t>
            </w:r>
          </w:p>
        </w:tc>
        <w:tc>
          <w:tcPr>
            <w:tcW w:w="1276" w:type="dxa"/>
            <w:tcBorders>
              <w:top w:val="nil"/>
              <w:left w:val="nil"/>
              <w:bottom w:val="nil"/>
              <w:right w:val="nil"/>
            </w:tcBorders>
            <w:shd w:val="clear" w:color="auto" w:fill="auto"/>
            <w:noWrap/>
            <w:vAlign w:val="bottom"/>
            <w:hideMark/>
          </w:tcPr>
          <w:p w14:paraId="30A6CAFE"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49</w:t>
            </w:r>
          </w:p>
        </w:tc>
        <w:tc>
          <w:tcPr>
            <w:tcW w:w="1397" w:type="dxa"/>
            <w:tcBorders>
              <w:top w:val="nil"/>
              <w:left w:val="single" w:sz="4" w:space="0" w:color="000000"/>
              <w:bottom w:val="nil"/>
              <w:right w:val="nil"/>
            </w:tcBorders>
            <w:shd w:val="clear" w:color="auto" w:fill="auto"/>
            <w:noWrap/>
            <w:vAlign w:val="bottom"/>
            <w:hideMark/>
          </w:tcPr>
          <w:p w14:paraId="09C63689"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-13</w:t>
            </w:r>
          </w:p>
        </w:tc>
        <w:tc>
          <w:tcPr>
            <w:tcW w:w="1438" w:type="dxa"/>
            <w:tcBorders>
              <w:top w:val="nil"/>
              <w:left w:val="nil"/>
              <w:bottom w:val="nil"/>
              <w:right w:val="nil"/>
            </w:tcBorders>
            <w:shd w:val="clear" w:color="auto" w:fill="auto"/>
            <w:noWrap/>
            <w:vAlign w:val="bottom"/>
            <w:hideMark/>
          </w:tcPr>
          <w:p w14:paraId="1426EB75"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-20.6</w:t>
            </w:r>
          </w:p>
        </w:tc>
      </w:tr>
      <w:tr w:rsidR="000E478E" w14:paraId="29DBADEB" w14:textId="77777777" w:rsidTr="000514FB">
        <w:trPr>
          <w:trHeight w:val="315"/>
        </w:trPr>
        <w:tc>
          <w:tcPr>
            <w:tcW w:w="284" w:type="dxa"/>
            <w:tcBorders>
              <w:top w:val="nil"/>
              <w:left w:val="nil"/>
              <w:bottom w:val="nil"/>
              <w:right w:val="nil"/>
            </w:tcBorders>
            <w:shd w:val="clear" w:color="auto" w:fill="auto"/>
            <w:noWrap/>
            <w:vAlign w:val="center"/>
          </w:tcPr>
          <w:p w14:paraId="549025C5"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905D31B"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Cheshire</w:t>
            </w:r>
          </w:p>
        </w:tc>
        <w:tc>
          <w:tcPr>
            <w:tcW w:w="1559" w:type="dxa"/>
            <w:tcBorders>
              <w:top w:val="nil"/>
              <w:left w:val="nil"/>
              <w:bottom w:val="nil"/>
              <w:right w:val="nil"/>
            </w:tcBorders>
            <w:shd w:val="clear" w:color="auto" w:fill="auto"/>
            <w:noWrap/>
            <w:vAlign w:val="bottom"/>
            <w:hideMark/>
          </w:tcPr>
          <w:p w14:paraId="2F8072CC"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200</w:t>
            </w:r>
          </w:p>
        </w:tc>
        <w:tc>
          <w:tcPr>
            <w:tcW w:w="1276" w:type="dxa"/>
            <w:tcBorders>
              <w:top w:val="nil"/>
              <w:left w:val="nil"/>
              <w:bottom w:val="nil"/>
              <w:right w:val="nil"/>
            </w:tcBorders>
            <w:shd w:val="clear" w:color="auto" w:fill="auto"/>
            <w:noWrap/>
            <w:vAlign w:val="bottom"/>
            <w:hideMark/>
          </w:tcPr>
          <w:p w14:paraId="6DC0DA97"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154</w:t>
            </w:r>
          </w:p>
        </w:tc>
        <w:tc>
          <w:tcPr>
            <w:tcW w:w="1397" w:type="dxa"/>
            <w:tcBorders>
              <w:top w:val="nil"/>
              <w:left w:val="single" w:sz="4" w:space="0" w:color="000000"/>
              <w:bottom w:val="nil"/>
              <w:right w:val="nil"/>
            </w:tcBorders>
            <w:shd w:val="clear" w:color="auto" w:fill="auto"/>
            <w:noWrap/>
            <w:vAlign w:val="bottom"/>
            <w:hideMark/>
          </w:tcPr>
          <w:p w14:paraId="1A8ED4EF"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-47</w:t>
            </w:r>
          </w:p>
        </w:tc>
        <w:tc>
          <w:tcPr>
            <w:tcW w:w="1438" w:type="dxa"/>
            <w:tcBorders>
              <w:top w:val="nil"/>
              <w:left w:val="nil"/>
              <w:bottom w:val="nil"/>
              <w:right w:val="nil"/>
            </w:tcBorders>
            <w:shd w:val="clear" w:color="auto" w:fill="auto"/>
            <w:noWrap/>
            <w:vAlign w:val="bottom"/>
            <w:hideMark/>
          </w:tcPr>
          <w:p w14:paraId="748B94E3"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-23.2</w:t>
            </w:r>
          </w:p>
        </w:tc>
      </w:tr>
      <w:tr w:rsidR="000E478E" w14:paraId="2AF651CE" w14:textId="77777777" w:rsidTr="000514FB">
        <w:trPr>
          <w:trHeight w:val="315"/>
        </w:trPr>
        <w:tc>
          <w:tcPr>
            <w:tcW w:w="284" w:type="dxa"/>
            <w:tcBorders>
              <w:top w:val="nil"/>
              <w:left w:val="nil"/>
              <w:bottom w:val="nil"/>
              <w:right w:val="nil"/>
            </w:tcBorders>
            <w:shd w:val="clear" w:color="auto" w:fill="auto"/>
            <w:noWrap/>
            <w:vAlign w:val="center"/>
          </w:tcPr>
          <w:p w14:paraId="6BABE81C"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nil"/>
              <w:right w:val="nil"/>
            </w:tcBorders>
            <w:shd w:val="clear" w:color="auto" w:fill="auto"/>
            <w:noWrap/>
            <w:vAlign w:val="center"/>
            <w:hideMark/>
          </w:tcPr>
          <w:p w14:paraId="3CF46EE9"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Derbyshire</w:t>
            </w:r>
          </w:p>
        </w:tc>
        <w:tc>
          <w:tcPr>
            <w:tcW w:w="1559" w:type="dxa"/>
            <w:tcBorders>
              <w:top w:val="nil"/>
              <w:left w:val="nil"/>
              <w:bottom w:val="nil"/>
              <w:right w:val="nil"/>
            </w:tcBorders>
            <w:shd w:val="clear" w:color="auto" w:fill="auto"/>
            <w:noWrap/>
            <w:vAlign w:val="bottom"/>
            <w:hideMark/>
          </w:tcPr>
          <w:p w14:paraId="084FBA7D"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189</w:t>
            </w:r>
          </w:p>
        </w:tc>
        <w:tc>
          <w:tcPr>
            <w:tcW w:w="1276" w:type="dxa"/>
            <w:tcBorders>
              <w:top w:val="nil"/>
              <w:left w:val="nil"/>
              <w:bottom w:val="nil"/>
              <w:right w:val="nil"/>
            </w:tcBorders>
            <w:shd w:val="clear" w:color="auto" w:fill="auto"/>
            <w:noWrap/>
            <w:vAlign w:val="bottom"/>
            <w:hideMark/>
          </w:tcPr>
          <w:p w14:paraId="75B1F8B7"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133</w:t>
            </w:r>
          </w:p>
        </w:tc>
        <w:tc>
          <w:tcPr>
            <w:tcW w:w="1397" w:type="dxa"/>
            <w:tcBorders>
              <w:top w:val="nil"/>
              <w:left w:val="single" w:sz="4" w:space="0" w:color="000000"/>
              <w:bottom w:val="nil"/>
              <w:right w:val="nil"/>
            </w:tcBorders>
            <w:shd w:val="clear" w:color="auto" w:fill="auto"/>
            <w:noWrap/>
            <w:vAlign w:val="bottom"/>
            <w:hideMark/>
          </w:tcPr>
          <w:p w14:paraId="479F843C"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-57</w:t>
            </w:r>
          </w:p>
        </w:tc>
        <w:tc>
          <w:tcPr>
            <w:tcW w:w="1438" w:type="dxa"/>
            <w:tcBorders>
              <w:top w:val="nil"/>
              <w:left w:val="nil"/>
              <w:bottom w:val="nil"/>
              <w:right w:val="nil"/>
            </w:tcBorders>
            <w:shd w:val="clear" w:color="auto" w:fill="auto"/>
            <w:noWrap/>
            <w:vAlign w:val="bottom"/>
            <w:hideMark/>
          </w:tcPr>
          <w:p w14:paraId="4DA0C019"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-30</w:t>
            </w:r>
          </w:p>
        </w:tc>
      </w:tr>
      <w:tr w:rsidR="000E478E" w14:paraId="50117146" w14:textId="77777777" w:rsidTr="000514FB">
        <w:trPr>
          <w:trHeight w:val="315"/>
        </w:trPr>
        <w:tc>
          <w:tcPr>
            <w:tcW w:w="284" w:type="dxa"/>
            <w:tcBorders>
              <w:top w:val="nil"/>
              <w:left w:val="nil"/>
              <w:bottom w:val="single" w:sz="4" w:space="0" w:color="000000"/>
              <w:right w:val="nil"/>
            </w:tcBorders>
            <w:shd w:val="clear" w:color="auto" w:fill="auto"/>
            <w:noWrap/>
            <w:vAlign w:val="center"/>
          </w:tcPr>
          <w:p w14:paraId="46AD13B1" w14:textId="77777777" w:rsidR="00BE3F17" w:rsidRPr="000514FB" w:rsidRDefault="004A5383" w:rsidP="00BE3F17">
            <w:pPr>
              <w:jc w:val="center"/>
              <w:rPr>
                <w:rFonts w:ascii="Arial" w:eastAsia="Times New Roman" w:hAnsi="Arial" w:cs="Arial"/>
                <w:color w:val="000000"/>
                <w:sz w:val="20"/>
                <w:szCs w:val="20"/>
                <w:lang w:eastAsia="en-GB"/>
              </w:rPr>
            </w:pPr>
          </w:p>
        </w:tc>
        <w:tc>
          <w:tcPr>
            <w:tcW w:w="2126" w:type="dxa"/>
            <w:tcBorders>
              <w:top w:val="nil"/>
              <w:left w:val="nil"/>
              <w:bottom w:val="single" w:sz="4" w:space="0" w:color="auto"/>
              <w:right w:val="nil"/>
            </w:tcBorders>
            <w:shd w:val="clear" w:color="auto" w:fill="auto"/>
            <w:noWrap/>
            <w:vAlign w:val="center"/>
            <w:hideMark/>
          </w:tcPr>
          <w:p w14:paraId="78D94E8E" w14:textId="77777777" w:rsidR="00BE3F17" w:rsidRPr="000514FB" w:rsidRDefault="004A5383" w:rsidP="00BE3F17">
            <w:pPr>
              <w:jc w:val="center"/>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Cambridgeshire</w:t>
            </w:r>
          </w:p>
        </w:tc>
        <w:tc>
          <w:tcPr>
            <w:tcW w:w="1559" w:type="dxa"/>
            <w:tcBorders>
              <w:top w:val="nil"/>
              <w:left w:val="nil"/>
              <w:bottom w:val="single" w:sz="4" w:space="0" w:color="auto"/>
              <w:right w:val="nil"/>
            </w:tcBorders>
            <w:shd w:val="clear" w:color="auto" w:fill="auto"/>
            <w:noWrap/>
            <w:vAlign w:val="bottom"/>
            <w:hideMark/>
          </w:tcPr>
          <w:p w14:paraId="43A794F2"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67</w:t>
            </w:r>
          </w:p>
        </w:tc>
        <w:tc>
          <w:tcPr>
            <w:tcW w:w="1276" w:type="dxa"/>
            <w:tcBorders>
              <w:top w:val="nil"/>
              <w:left w:val="nil"/>
              <w:bottom w:val="single" w:sz="4" w:space="0" w:color="auto"/>
              <w:right w:val="single" w:sz="4" w:space="0" w:color="auto"/>
            </w:tcBorders>
            <w:shd w:val="clear" w:color="auto" w:fill="auto"/>
            <w:noWrap/>
            <w:vAlign w:val="bottom"/>
            <w:hideMark/>
          </w:tcPr>
          <w:p w14:paraId="0F09EF65" w14:textId="77777777" w:rsidR="00BE3F17" w:rsidRPr="000514FB" w:rsidRDefault="004A5383" w:rsidP="00BE3F17">
            <w:pPr>
              <w:jc w:val="right"/>
              <w:rPr>
                <w:rFonts w:ascii="Arial1" w:eastAsia="Times New Roman" w:hAnsi="Arial1" w:cs="Calibri"/>
                <w:color w:val="000000"/>
                <w:sz w:val="20"/>
                <w:szCs w:val="20"/>
                <w:lang w:eastAsia="en-GB"/>
              </w:rPr>
            </w:pPr>
            <w:r w:rsidRPr="000514FB">
              <w:rPr>
                <w:rFonts w:ascii="Arial1" w:eastAsia="Times New Roman" w:hAnsi="Arial1" w:cs="Calibri"/>
                <w:color w:val="000000"/>
                <w:sz w:val="20"/>
                <w:szCs w:val="20"/>
                <w:lang w:eastAsia="en-GB"/>
              </w:rPr>
              <w:t>29</w:t>
            </w:r>
          </w:p>
        </w:tc>
        <w:tc>
          <w:tcPr>
            <w:tcW w:w="1397" w:type="dxa"/>
            <w:tcBorders>
              <w:top w:val="nil"/>
              <w:left w:val="nil"/>
              <w:bottom w:val="single" w:sz="4" w:space="0" w:color="000000"/>
              <w:right w:val="nil"/>
            </w:tcBorders>
            <w:shd w:val="clear" w:color="auto" w:fill="auto"/>
            <w:noWrap/>
            <w:vAlign w:val="bottom"/>
            <w:hideMark/>
          </w:tcPr>
          <w:p w14:paraId="0B31A340" w14:textId="77777777" w:rsidR="00BE3F17" w:rsidRPr="000514FB" w:rsidRDefault="004A5383" w:rsidP="00BE3F17">
            <w:pPr>
              <w:jc w:val="right"/>
              <w:rPr>
                <w:rFonts w:ascii="Arial" w:eastAsia="Times New Roman" w:hAnsi="Arial" w:cs="Arial"/>
                <w:color w:val="000000"/>
                <w:sz w:val="20"/>
                <w:szCs w:val="20"/>
                <w:lang w:eastAsia="en-GB"/>
              </w:rPr>
            </w:pPr>
            <w:r w:rsidRPr="000514FB">
              <w:rPr>
                <w:rFonts w:ascii="Arial" w:eastAsia="Times New Roman" w:hAnsi="Arial" w:cs="Arial"/>
                <w:color w:val="000000"/>
                <w:sz w:val="20"/>
                <w:szCs w:val="20"/>
                <w:lang w:eastAsia="en-GB"/>
              </w:rPr>
              <w:t>-37</w:t>
            </w:r>
          </w:p>
        </w:tc>
        <w:tc>
          <w:tcPr>
            <w:tcW w:w="1438" w:type="dxa"/>
            <w:tcBorders>
              <w:top w:val="nil"/>
              <w:left w:val="nil"/>
              <w:bottom w:val="single" w:sz="4" w:space="0" w:color="000000"/>
              <w:right w:val="nil"/>
            </w:tcBorders>
            <w:shd w:val="clear" w:color="auto" w:fill="auto"/>
            <w:noWrap/>
            <w:vAlign w:val="bottom"/>
            <w:hideMark/>
          </w:tcPr>
          <w:p w14:paraId="0A509283" w14:textId="77777777" w:rsidR="00BE3F17" w:rsidRPr="000514FB" w:rsidRDefault="004A5383" w:rsidP="00BE3F17">
            <w:pPr>
              <w:jc w:val="right"/>
              <w:rPr>
                <w:rFonts w:ascii="Arial" w:eastAsia="Times New Roman" w:hAnsi="Arial" w:cs="Arial"/>
                <w:color w:val="FF0000"/>
                <w:sz w:val="20"/>
                <w:szCs w:val="20"/>
                <w:lang w:eastAsia="en-GB"/>
              </w:rPr>
            </w:pPr>
            <w:r w:rsidRPr="000514FB">
              <w:rPr>
                <w:rFonts w:ascii="Arial" w:eastAsia="Times New Roman" w:hAnsi="Arial" w:cs="Arial"/>
                <w:color w:val="FF0000"/>
                <w:sz w:val="20"/>
                <w:szCs w:val="20"/>
                <w:lang w:eastAsia="en-GB"/>
              </w:rPr>
              <w:t>-55.7</w:t>
            </w:r>
          </w:p>
        </w:tc>
      </w:tr>
    </w:tbl>
    <w:p w14:paraId="4833616C" w14:textId="77777777" w:rsidR="00BE3F17" w:rsidRDefault="004A5383" w:rsidP="00D203FA">
      <w:pPr>
        <w:pStyle w:val="EndnoteText"/>
        <w:rPr>
          <w:rFonts w:cs="Arial"/>
          <w:b/>
          <w:bCs/>
          <w:sz w:val="24"/>
          <w:szCs w:val="24"/>
        </w:rPr>
      </w:pPr>
    </w:p>
    <w:p w14:paraId="762D41A6" w14:textId="77777777" w:rsidR="00706897" w:rsidRDefault="004A5383" w:rsidP="00D203FA">
      <w:pPr>
        <w:pStyle w:val="EndnoteText"/>
        <w:rPr>
          <w:rFonts w:cs="Arial"/>
          <w:b/>
          <w:bCs/>
          <w:sz w:val="24"/>
          <w:szCs w:val="24"/>
        </w:rPr>
      </w:pPr>
      <w:r>
        <w:rPr>
          <w:rFonts w:cs="Arial"/>
          <w:b/>
          <w:bCs/>
          <w:sz w:val="24"/>
          <w:szCs w:val="24"/>
        </w:rPr>
        <w:t>ENDNOTES</w:t>
      </w:r>
    </w:p>
    <w:p w14:paraId="413C8034" w14:textId="77777777" w:rsidR="005A7BC2" w:rsidRDefault="004A5383" w:rsidP="00D203FA">
      <w:pPr>
        <w:pStyle w:val="EndnoteText"/>
        <w:rPr>
          <w:rFonts w:cs="Arial"/>
          <w:b/>
          <w:bCs/>
          <w:sz w:val="24"/>
          <w:szCs w:val="24"/>
        </w:rPr>
      </w:pPr>
    </w:p>
    <w:p w14:paraId="490F3151" w14:textId="77777777" w:rsidR="001723DE" w:rsidRPr="00A52481" w:rsidRDefault="004A5383" w:rsidP="00660214">
      <w:pPr>
        <w:pStyle w:val="EndnoteText"/>
        <w:rPr>
          <w:sz w:val="16"/>
          <w:szCs w:val="16"/>
        </w:rPr>
      </w:pPr>
      <w:r>
        <w:rPr>
          <w:rStyle w:val="EndnoteReference"/>
        </w:rPr>
        <w:endnoteRef/>
      </w:r>
      <w:r>
        <w:t xml:space="preserve"> </w:t>
      </w:r>
      <w:r w:rsidRPr="00A52481">
        <w:rPr>
          <w:sz w:val="16"/>
          <w:szCs w:val="16"/>
        </w:rPr>
        <w:t xml:space="preserve">The </w:t>
      </w:r>
      <w:r>
        <w:rPr>
          <w:sz w:val="16"/>
          <w:szCs w:val="16"/>
        </w:rPr>
        <w:t xml:space="preserve">Home Office </w:t>
      </w:r>
      <w:r w:rsidRPr="00A52481">
        <w:rPr>
          <w:sz w:val="16"/>
          <w:szCs w:val="16"/>
        </w:rPr>
        <w:t xml:space="preserve">police workforce data presented here </w:t>
      </w:r>
      <w:r>
        <w:rPr>
          <w:sz w:val="16"/>
          <w:szCs w:val="16"/>
        </w:rPr>
        <w:t xml:space="preserve">is for FTE posts for the 43 territorial forces and includes designated officers </w:t>
      </w:r>
      <w:r w:rsidRPr="00A52481">
        <w:rPr>
          <w:sz w:val="16"/>
          <w:szCs w:val="16"/>
        </w:rPr>
        <w:t>in the police staff totals</w:t>
      </w:r>
    </w:p>
  </w:endnote>
  <w:endnote w:id="2">
    <w:p w14:paraId="66E3D5E0" w14:textId="77777777" w:rsidR="00385398" w:rsidRDefault="004A5383" w:rsidP="00385398">
      <w:pPr>
        <w:pStyle w:val="EndnoteText"/>
      </w:pPr>
      <w:r>
        <w:rPr>
          <w:rStyle w:val="EndnoteReference"/>
        </w:rPr>
        <w:endnoteRef/>
      </w:r>
      <w:r>
        <w:t xml:space="preserve"> College of Policing: PCSO National Handbook 2022, p.14</w:t>
      </w:r>
    </w:p>
  </w:endnote>
  <w:endnote w:id="3">
    <w:p w14:paraId="4D90F054" w14:textId="77777777" w:rsidR="00385398" w:rsidRDefault="004A5383" w:rsidP="00385398">
      <w:pPr>
        <w:pStyle w:val="EndnoteText"/>
      </w:pPr>
      <w:r>
        <w:rPr>
          <w:rStyle w:val="EndnoteReference"/>
        </w:rPr>
        <w:endnoteRef/>
      </w:r>
      <w:r>
        <w:t xml:space="preserve"> </w:t>
      </w:r>
      <w:hyperlink r:id="rId5" w:history="1">
        <w:r w:rsidRPr="006756B3">
          <w:rPr>
            <w:rStyle w:val="Hyperlink"/>
          </w:rPr>
          <w:t>https://www.police-foundation.org.uk/2017/wp-content/uploads/2010/10/the_future_of_neighbourhood_policing_final.pdf</w:t>
        </w:r>
      </w:hyperlink>
      <w:r>
        <w:t xml:space="preserve"> p.15</w:t>
      </w:r>
    </w:p>
  </w:endnote>
  <w:endnote w:id="4">
    <w:p w14:paraId="4C60AD51" w14:textId="77777777" w:rsidR="00385398" w:rsidRPr="003B1D06" w:rsidRDefault="004A5383" w:rsidP="00385398">
      <w:pPr>
        <w:pStyle w:val="EndnoteText"/>
        <w:rPr>
          <w:rFonts w:cstheme="minorHAnsi"/>
          <w:sz w:val="22"/>
          <w:szCs w:val="22"/>
        </w:rPr>
      </w:pPr>
      <w:r>
        <w:rPr>
          <w:rStyle w:val="EndnoteReference"/>
        </w:rPr>
        <w:endnoteRef/>
      </w:r>
      <w:r>
        <w:t xml:space="preserve"> College of Policing: PCSO Professional Profile (</w:t>
      </w:r>
      <w:r w:rsidRPr="003B1D06">
        <w:rPr>
          <w:rFonts w:cstheme="minorHAnsi"/>
          <w:color w:val="000000"/>
          <w:sz w:val="22"/>
          <w:szCs w:val="22"/>
          <w:shd w:val="clear" w:color="auto" w:fill="FFFFFF"/>
        </w:rPr>
        <w:t>CR-SD-PCSO V1.2</w:t>
      </w:r>
      <w:r>
        <w:rPr>
          <w:rFonts w:cstheme="minorHAnsi"/>
          <w:color w:val="000000"/>
          <w:sz w:val="22"/>
          <w:szCs w:val="22"/>
          <w:shd w:val="clear" w:color="auto" w:fill="FFFFFF"/>
        </w:rPr>
        <w:t>)</w:t>
      </w:r>
    </w:p>
  </w:endnote>
  <w:endnote w:id="5">
    <w:p w14:paraId="33E5DE5C" w14:textId="77777777" w:rsidR="00385398" w:rsidRPr="001C60E5" w:rsidRDefault="004A5383" w:rsidP="00385398">
      <w:pPr>
        <w:pStyle w:val="EndnoteText"/>
        <w:rPr>
          <w:rFonts w:cstheme="minorHAnsi"/>
          <w:color w:val="000000"/>
          <w:sz w:val="22"/>
          <w:szCs w:val="22"/>
          <w:shd w:val="clear" w:color="auto" w:fill="FFFFFF"/>
        </w:rPr>
      </w:pPr>
      <w:r>
        <w:rPr>
          <w:rStyle w:val="EndnoteReference"/>
        </w:rPr>
        <w:endnoteRef/>
      </w:r>
      <w:r>
        <w:t xml:space="preserve"> College of Policing: PCSO Professional Profile (</w:t>
      </w:r>
      <w:r w:rsidRPr="003B1D06">
        <w:rPr>
          <w:rFonts w:cstheme="minorHAnsi"/>
          <w:color w:val="000000"/>
          <w:sz w:val="22"/>
          <w:szCs w:val="22"/>
          <w:shd w:val="clear" w:color="auto" w:fill="FFFFFF"/>
        </w:rPr>
        <w:t>CR-SD-PCSO V1.2</w:t>
      </w:r>
      <w:r>
        <w:rPr>
          <w:rFonts w:cstheme="minorHAnsi"/>
          <w:color w:val="000000"/>
          <w:sz w:val="22"/>
          <w:szCs w:val="22"/>
          <w:shd w:val="clear" w:color="auto" w:fill="FFFFFF"/>
        </w:rPr>
        <w:t>)</w:t>
      </w:r>
    </w:p>
  </w:endnote>
  <w:endnote w:id="6">
    <w:p w14:paraId="14903269" w14:textId="77777777" w:rsidR="00385398" w:rsidRDefault="004A5383" w:rsidP="00385398">
      <w:pPr>
        <w:pStyle w:val="EndnoteText"/>
      </w:pPr>
      <w:r>
        <w:rPr>
          <w:rStyle w:val="EndnoteReference"/>
        </w:rPr>
        <w:endnoteRef/>
      </w:r>
      <w:r>
        <w:t xml:space="preserve"> </w:t>
      </w:r>
      <w:r w:rsidRPr="00F00167">
        <w:t>https://www.cam.ac.uk/research/news/policing-two-officers-on-the-beat-prevent-86-assaults-and-save-thousands-in-prison-costs</w:t>
      </w:r>
    </w:p>
  </w:endnote>
  <w:endnote w:id="7">
    <w:p w14:paraId="7AEAA874" w14:textId="77777777" w:rsidR="00385398" w:rsidRDefault="004A5383" w:rsidP="00385398">
      <w:pPr>
        <w:pStyle w:val="EndnoteText"/>
      </w:pPr>
      <w:r>
        <w:rPr>
          <w:rStyle w:val="EndnoteReference"/>
        </w:rPr>
        <w:endnoteRef/>
      </w:r>
      <w:r>
        <w:t xml:space="preserve"> College of Policing: PCSO National Handbook 2022, p.27</w:t>
      </w:r>
    </w:p>
  </w:endnote>
  <w:endnote w:id="8">
    <w:p w14:paraId="174D60D4" w14:textId="77777777" w:rsidR="00385398" w:rsidRDefault="004A5383" w:rsidP="00385398">
      <w:pPr>
        <w:pStyle w:val="EndnoteText"/>
      </w:pPr>
      <w:r>
        <w:rPr>
          <w:rStyle w:val="EndnoteReference"/>
        </w:rPr>
        <w:endnoteRef/>
      </w:r>
      <w:r>
        <w:t xml:space="preserve"> National Statistics: Police Workforce England and Wales 31 March 202</w:t>
      </w:r>
      <w:r>
        <w:t>2</w:t>
      </w:r>
      <w:r>
        <w:t>.</w:t>
      </w:r>
    </w:p>
  </w:endnote>
  <w:endnote w:id="9">
    <w:p w14:paraId="0E887411" w14:textId="77777777" w:rsidR="00385398" w:rsidRDefault="004A5383" w:rsidP="00385398">
      <w:pPr>
        <w:pStyle w:val="EndnoteText"/>
      </w:pPr>
      <w:r>
        <w:rPr>
          <w:rStyle w:val="EndnoteReference"/>
        </w:rPr>
        <w:endnoteRef/>
      </w:r>
      <w:r>
        <w:t xml:space="preserve"> National Statistics: Police Workforce England and Wales 31 March 202</w:t>
      </w:r>
      <w:r>
        <w:t>2</w:t>
      </w:r>
    </w:p>
  </w:endnote>
  <w:endnote w:id="10">
    <w:p w14:paraId="23D97BDB" w14:textId="77777777" w:rsidR="00385398" w:rsidRDefault="004A5383" w:rsidP="00385398">
      <w:pPr>
        <w:pStyle w:val="EndnoteText"/>
      </w:pPr>
      <w:r>
        <w:rPr>
          <w:rStyle w:val="EndnoteReference"/>
        </w:rPr>
        <w:endnoteRef/>
      </w:r>
      <w:r>
        <w:t xml:space="preserve"> </w:t>
      </w:r>
      <w:r w:rsidRPr="00A058E6">
        <w:t>https://www.instituteforgovernment.org.uk/publication/performance-tracker-2019/police</w:t>
      </w:r>
    </w:p>
  </w:endnote>
  <w:endnote w:id="11">
    <w:p w14:paraId="69714591" w14:textId="77777777" w:rsidR="00385398" w:rsidRDefault="004A5383" w:rsidP="00385398">
      <w:pPr>
        <w:pStyle w:val="EndnoteText"/>
      </w:pPr>
      <w:r>
        <w:rPr>
          <w:rStyle w:val="EndnoteReference"/>
        </w:rPr>
        <w:endnoteRef/>
      </w:r>
      <w:r>
        <w:t xml:space="preserve"> </w:t>
      </w:r>
      <w:r w:rsidRPr="000D796D">
        <w:t>https://orca.cardiff.ac.uk/id/eprint/88880/1/150226-wg-funded-community-support-officers-en.pdf</w:t>
      </w:r>
    </w:p>
  </w:endnote>
  <w:endnote w:id="12">
    <w:p w14:paraId="3986B0AE" w14:textId="77777777" w:rsidR="00385398" w:rsidRDefault="004A5383" w:rsidP="00385398">
      <w:pPr>
        <w:pStyle w:val="EndnoteText"/>
      </w:pPr>
      <w:r>
        <w:rPr>
          <w:rStyle w:val="EndnoteReference"/>
        </w:rPr>
        <w:endnoteRef/>
      </w:r>
      <w:r>
        <w:t xml:space="preserve"> </w:t>
      </w:r>
      <w:hyperlink r:id="rId6" w:history="1">
        <w:r w:rsidRPr="00D01E01">
          <w:rPr>
            <w:rStyle w:val="Hyperlink"/>
          </w:rPr>
          <w:t>https://gov.wales/100-new-pcsos-funded-by-the-welsh-government</w:t>
        </w:r>
      </w:hyperlink>
    </w:p>
    <w:p w14:paraId="7F34D75A" w14:textId="77777777" w:rsidR="00385398" w:rsidRDefault="004A5383" w:rsidP="00385398">
      <w:pPr>
        <w:pStyle w:val="EndnoteText"/>
      </w:pPr>
    </w:p>
    <w:p w14:paraId="2936973A" w14:textId="77777777" w:rsidR="00385398" w:rsidRDefault="004A5383" w:rsidP="0038539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dy CS)">
    <w:altName w:val="Times New Roman"/>
    <w:panose1 w:val="00000000000000000000"/>
    <w:charset w:val="00"/>
    <w:family w:val="roman"/>
    <w:notTrueType/>
    <w:pitch w:val="default"/>
  </w:font>
  <w:font w:name="Arial1">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6EA99A53" w14:textId="77777777" w:rsidR="003131BE" w:rsidRDefault="004A5383"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14:paraId="7B925C48" w14:textId="77777777" w:rsidR="003131BE" w:rsidRDefault="004A5383" w:rsidP="003131B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AF0B" w14:textId="77777777" w:rsidR="00000000" w:rsidRDefault="004A5383">
      <w:r>
        <w:separator/>
      </w:r>
    </w:p>
  </w:footnote>
  <w:footnote w:type="continuationSeparator" w:id="0">
    <w:p w14:paraId="22E603C6" w14:textId="77777777" w:rsidR="00000000" w:rsidRDefault="004A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4E23" w14:textId="77777777" w:rsidR="000E536B" w:rsidRPr="000E536B" w:rsidRDefault="004A5383" w:rsidP="00CB094E">
    <w:pPr>
      <w:pStyle w:val="Header"/>
      <w:ind w:left="-567" w:hanging="426"/>
      <w:jc w:val="center"/>
      <w:rPr>
        <w:rFonts w:cs="Times New Roman (Body CS)"/>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33FF" w14:textId="77777777" w:rsidR="00CB094E" w:rsidRPr="00D90442" w:rsidRDefault="004A5383" w:rsidP="00D90442">
    <w:pPr>
      <w:pStyle w:val="Header"/>
      <w:rPr>
        <w:sz w:val="24"/>
      </w:rPr>
    </w:pPr>
    <w:r w:rsidRPr="00D90442">
      <w:rPr>
        <w:sz w:val="24"/>
      </w:rPr>
      <w:t>(POP0094)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E1E01"/>
    <w:multiLevelType w:val="hybridMultilevel"/>
    <w:tmpl w:val="A0F8DF42"/>
    <w:lvl w:ilvl="0" w:tplc="985EC238">
      <w:start w:val="1"/>
      <w:numFmt w:val="bullet"/>
      <w:lvlText w:val=""/>
      <w:lvlJc w:val="left"/>
      <w:pPr>
        <w:ind w:left="720" w:hanging="360"/>
      </w:pPr>
      <w:rPr>
        <w:rFonts w:ascii="Symbol" w:hAnsi="Symbol" w:hint="default"/>
      </w:rPr>
    </w:lvl>
    <w:lvl w:ilvl="1" w:tplc="603415D4" w:tentative="1">
      <w:start w:val="1"/>
      <w:numFmt w:val="bullet"/>
      <w:lvlText w:val="o"/>
      <w:lvlJc w:val="left"/>
      <w:pPr>
        <w:ind w:left="1440" w:hanging="360"/>
      </w:pPr>
      <w:rPr>
        <w:rFonts w:ascii="Courier New" w:hAnsi="Courier New" w:cs="Courier New" w:hint="default"/>
      </w:rPr>
    </w:lvl>
    <w:lvl w:ilvl="2" w:tplc="E4D0916C" w:tentative="1">
      <w:start w:val="1"/>
      <w:numFmt w:val="bullet"/>
      <w:lvlText w:val=""/>
      <w:lvlJc w:val="left"/>
      <w:pPr>
        <w:ind w:left="2160" w:hanging="360"/>
      </w:pPr>
      <w:rPr>
        <w:rFonts w:ascii="Wingdings" w:hAnsi="Wingdings" w:hint="default"/>
      </w:rPr>
    </w:lvl>
    <w:lvl w:ilvl="3" w:tplc="7EAC2162" w:tentative="1">
      <w:start w:val="1"/>
      <w:numFmt w:val="bullet"/>
      <w:lvlText w:val=""/>
      <w:lvlJc w:val="left"/>
      <w:pPr>
        <w:ind w:left="2880" w:hanging="360"/>
      </w:pPr>
      <w:rPr>
        <w:rFonts w:ascii="Symbol" w:hAnsi="Symbol" w:hint="default"/>
      </w:rPr>
    </w:lvl>
    <w:lvl w:ilvl="4" w:tplc="37566940" w:tentative="1">
      <w:start w:val="1"/>
      <w:numFmt w:val="bullet"/>
      <w:lvlText w:val="o"/>
      <w:lvlJc w:val="left"/>
      <w:pPr>
        <w:ind w:left="3600" w:hanging="360"/>
      </w:pPr>
      <w:rPr>
        <w:rFonts w:ascii="Courier New" w:hAnsi="Courier New" w:cs="Courier New" w:hint="default"/>
      </w:rPr>
    </w:lvl>
    <w:lvl w:ilvl="5" w:tplc="2B8CFCC4" w:tentative="1">
      <w:start w:val="1"/>
      <w:numFmt w:val="bullet"/>
      <w:lvlText w:val=""/>
      <w:lvlJc w:val="left"/>
      <w:pPr>
        <w:ind w:left="4320" w:hanging="360"/>
      </w:pPr>
      <w:rPr>
        <w:rFonts w:ascii="Wingdings" w:hAnsi="Wingdings" w:hint="default"/>
      </w:rPr>
    </w:lvl>
    <w:lvl w:ilvl="6" w:tplc="752A63A6" w:tentative="1">
      <w:start w:val="1"/>
      <w:numFmt w:val="bullet"/>
      <w:lvlText w:val=""/>
      <w:lvlJc w:val="left"/>
      <w:pPr>
        <w:ind w:left="5040" w:hanging="360"/>
      </w:pPr>
      <w:rPr>
        <w:rFonts w:ascii="Symbol" w:hAnsi="Symbol" w:hint="default"/>
      </w:rPr>
    </w:lvl>
    <w:lvl w:ilvl="7" w:tplc="4DE8472C" w:tentative="1">
      <w:start w:val="1"/>
      <w:numFmt w:val="bullet"/>
      <w:lvlText w:val="o"/>
      <w:lvlJc w:val="left"/>
      <w:pPr>
        <w:ind w:left="5760" w:hanging="360"/>
      </w:pPr>
      <w:rPr>
        <w:rFonts w:ascii="Courier New" w:hAnsi="Courier New" w:cs="Courier New" w:hint="default"/>
      </w:rPr>
    </w:lvl>
    <w:lvl w:ilvl="8" w:tplc="AEFEE1A6" w:tentative="1">
      <w:start w:val="1"/>
      <w:numFmt w:val="bullet"/>
      <w:lvlText w:val=""/>
      <w:lvlJc w:val="left"/>
      <w:pPr>
        <w:ind w:left="6480" w:hanging="360"/>
      </w:pPr>
      <w:rPr>
        <w:rFonts w:ascii="Wingdings" w:hAnsi="Wingdings" w:hint="default"/>
      </w:rPr>
    </w:lvl>
  </w:abstractNum>
  <w:abstractNum w:abstractNumId="11" w15:restartNumberingAfterBreak="0">
    <w:nsid w:val="121C7F41"/>
    <w:multiLevelType w:val="hybridMultilevel"/>
    <w:tmpl w:val="C478C9C6"/>
    <w:lvl w:ilvl="0" w:tplc="3AC4C8AA">
      <w:start w:val="1"/>
      <w:numFmt w:val="bullet"/>
      <w:pStyle w:val="Bullets"/>
      <w:lvlText w:val="•"/>
      <w:lvlJc w:val="left"/>
      <w:pPr>
        <w:ind w:left="284" w:hanging="284"/>
      </w:pPr>
      <w:rPr>
        <w:rFonts w:ascii="Helvetica Now Micro Light" w:hAnsi="Helvetica Now Micro Light" w:hint="default"/>
        <w:b w:val="0"/>
        <w:i w:val="0"/>
      </w:rPr>
    </w:lvl>
    <w:lvl w:ilvl="1" w:tplc="B6B60218" w:tentative="1">
      <w:start w:val="1"/>
      <w:numFmt w:val="bullet"/>
      <w:lvlText w:val="o"/>
      <w:lvlJc w:val="left"/>
      <w:pPr>
        <w:ind w:left="1440" w:hanging="360"/>
      </w:pPr>
      <w:rPr>
        <w:rFonts w:ascii="Courier New" w:hAnsi="Courier New" w:cs="Courier New" w:hint="default"/>
      </w:rPr>
    </w:lvl>
    <w:lvl w:ilvl="2" w:tplc="D2FE1584" w:tentative="1">
      <w:start w:val="1"/>
      <w:numFmt w:val="bullet"/>
      <w:lvlText w:val=""/>
      <w:lvlJc w:val="left"/>
      <w:pPr>
        <w:ind w:left="2160" w:hanging="360"/>
      </w:pPr>
      <w:rPr>
        <w:rFonts w:ascii="Wingdings" w:hAnsi="Wingdings" w:hint="default"/>
      </w:rPr>
    </w:lvl>
    <w:lvl w:ilvl="3" w:tplc="D9FC31FA" w:tentative="1">
      <w:start w:val="1"/>
      <w:numFmt w:val="bullet"/>
      <w:lvlText w:val=""/>
      <w:lvlJc w:val="left"/>
      <w:pPr>
        <w:ind w:left="2880" w:hanging="360"/>
      </w:pPr>
      <w:rPr>
        <w:rFonts w:ascii="Symbol" w:hAnsi="Symbol" w:hint="default"/>
      </w:rPr>
    </w:lvl>
    <w:lvl w:ilvl="4" w:tplc="A5B45FB0" w:tentative="1">
      <w:start w:val="1"/>
      <w:numFmt w:val="bullet"/>
      <w:lvlText w:val="o"/>
      <w:lvlJc w:val="left"/>
      <w:pPr>
        <w:ind w:left="3600" w:hanging="360"/>
      </w:pPr>
      <w:rPr>
        <w:rFonts w:ascii="Courier New" w:hAnsi="Courier New" w:cs="Courier New" w:hint="default"/>
      </w:rPr>
    </w:lvl>
    <w:lvl w:ilvl="5" w:tplc="4FC6B60C" w:tentative="1">
      <w:start w:val="1"/>
      <w:numFmt w:val="bullet"/>
      <w:lvlText w:val=""/>
      <w:lvlJc w:val="left"/>
      <w:pPr>
        <w:ind w:left="4320" w:hanging="360"/>
      </w:pPr>
      <w:rPr>
        <w:rFonts w:ascii="Wingdings" w:hAnsi="Wingdings" w:hint="default"/>
      </w:rPr>
    </w:lvl>
    <w:lvl w:ilvl="6" w:tplc="83F492F0" w:tentative="1">
      <w:start w:val="1"/>
      <w:numFmt w:val="bullet"/>
      <w:lvlText w:val=""/>
      <w:lvlJc w:val="left"/>
      <w:pPr>
        <w:ind w:left="5040" w:hanging="360"/>
      </w:pPr>
      <w:rPr>
        <w:rFonts w:ascii="Symbol" w:hAnsi="Symbol" w:hint="default"/>
      </w:rPr>
    </w:lvl>
    <w:lvl w:ilvl="7" w:tplc="A0100EAC" w:tentative="1">
      <w:start w:val="1"/>
      <w:numFmt w:val="bullet"/>
      <w:lvlText w:val="o"/>
      <w:lvlJc w:val="left"/>
      <w:pPr>
        <w:ind w:left="5760" w:hanging="360"/>
      </w:pPr>
      <w:rPr>
        <w:rFonts w:ascii="Courier New" w:hAnsi="Courier New" w:cs="Courier New" w:hint="default"/>
      </w:rPr>
    </w:lvl>
    <w:lvl w:ilvl="8" w:tplc="4698AC7C" w:tentative="1">
      <w:start w:val="1"/>
      <w:numFmt w:val="bullet"/>
      <w:lvlText w:val=""/>
      <w:lvlJc w:val="left"/>
      <w:pPr>
        <w:ind w:left="6480" w:hanging="360"/>
      </w:pPr>
      <w:rPr>
        <w:rFonts w:ascii="Wingdings" w:hAnsi="Wingdings" w:hint="default"/>
      </w:rPr>
    </w:lvl>
  </w:abstractNum>
  <w:abstractNum w:abstractNumId="12" w15:restartNumberingAfterBreak="0">
    <w:nsid w:val="16D46996"/>
    <w:multiLevelType w:val="hybridMultilevel"/>
    <w:tmpl w:val="CF28C7A2"/>
    <w:lvl w:ilvl="0" w:tplc="298C5912">
      <w:start w:val="1"/>
      <w:numFmt w:val="bullet"/>
      <w:lvlText w:val=""/>
      <w:lvlJc w:val="left"/>
      <w:pPr>
        <w:ind w:left="720" w:hanging="360"/>
      </w:pPr>
      <w:rPr>
        <w:rFonts w:ascii="Symbol" w:hAnsi="Symbol" w:hint="default"/>
      </w:rPr>
    </w:lvl>
    <w:lvl w:ilvl="1" w:tplc="6CD49720" w:tentative="1">
      <w:start w:val="1"/>
      <w:numFmt w:val="bullet"/>
      <w:lvlText w:val="o"/>
      <w:lvlJc w:val="left"/>
      <w:pPr>
        <w:ind w:left="1440" w:hanging="360"/>
      </w:pPr>
      <w:rPr>
        <w:rFonts w:ascii="Courier New" w:hAnsi="Courier New" w:cs="Courier New" w:hint="default"/>
      </w:rPr>
    </w:lvl>
    <w:lvl w:ilvl="2" w:tplc="2E888848" w:tentative="1">
      <w:start w:val="1"/>
      <w:numFmt w:val="bullet"/>
      <w:lvlText w:val=""/>
      <w:lvlJc w:val="left"/>
      <w:pPr>
        <w:ind w:left="2160" w:hanging="360"/>
      </w:pPr>
      <w:rPr>
        <w:rFonts w:ascii="Wingdings" w:hAnsi="Wingdings" w:hint="default"/>
      </w:rPr>
    </w:lvl>
    <w:lvl w:ilvl="3" w:tplc="A33A745C" w:tentative="1">
      <w:start w:val="1"/>
      <w:numFmt w:val="bullet"/>
      <w:lvlText w:val=""/>
      <w:lvlJc w:val="left"/>
      <w:pPr>
        <w:ind w:left="2880" w:hanging="360"/>
      </w:pPr>
      <w:rPr>
        <w:rFonts w:ascii="Symbol" w:hAnsi="Symbol" w:hint="default"/>
      </w:rPr>
    </w:lvl>
    <w:lvl w:ilvl="4" w:tplc="6F3005C0" w:tentative="1">
      <w:start w:val="1"/>
      <w:numFmt w:val="bullet"/>
      <w:lvlText w:val="o"/>
      <w:lvlJc w:val="left"/>
      <w:pPr>
        <w:ind w:left="3600" w:hanging="360"/>
      </w:pPr>
      <w:rPr>
        <w:rFonts w:ascii="Courier New" w:hAnsi="Courier New" w:cs="Courier New" w:hint="default"/>
      </w:rPr>
    </w:lvl>
    <w:lvl w:ilvl="5" w:tplc="F59AC120" w:tentative="1">
      <w:start w:val="1"/>
      <w:numFmt w:val="bullet"/>
      <w:lvlText w:val=""/>
      <w:lvlJc w:val="left"/>
      <w:pPr>
        <w:ind w:left="4320" w:hanging="360"/>
      </w:pPr>
      <w:rPr>
        <w:rFonts w:ascii="Wingdings" w:hAnsi="Wingdings" w:hint="default"/>
      </w:rPr>
    </w:lvl>
    <w:lvl w:ilvl="6" w:tplc="5B5646BA" w:tentative="1">
      <w:start w:val="1"/>
      <w:numFmt w:val="bullet"/>
      <w:lvlText w:val=""/>
      <w:lvlJc w:val="left"/>
      <w:pPr>
        <w:ind w:left="5040" w:hanging="360"/>
      </w:pPr>
      <w:rPr>
        <w:rFonts w:ascii="Symbol" w:hAnsi="Symbol" w:hint="default"/>
      </w:rPr>
    </w:lvl>
    <w:lvl w:ilvl="7" w:tplc="B61E55F8" w:tentative="1">
      <w:start w:val="1"/>
      <w:numFmt w:val="bullet"/>
      <w:lvlText w:val="o"/>
      <w:lvlJc w:val="left"/>
      <w:pPr>
        <w:ind w:left="5760" w:hanging="360"/>
      </w:pPr>
      <w:rPr>
        <w:rFonts w:ascii="Courier New" w:hAnsi="Courier New" w:cs="Courier New" w:hint="default"/>
      </w:rPr>
    </w:lvl>
    <w:lvl w:ilvl="8" w:tplc="7432388C" w:tentative="1">
      <w:start w:val="1"/>
      <w:numFmt w:val="bullet"/>
      <w:lvlText w:val=""/>
      <w:lvlJc w:val="left"/>
      <w:pPr>
        <w:ind w:left="6480" w:hanging="360"/>
      </w:pPr>
      <w:rPr>
        <w:rFonts w:ascii="Wingdings" w:hAnsi="Wingdings" w:hint="default"/>
      </w:rPr>
    </w:lvl>
  </w:abstractNum>
  <w:abstractNum w:abstractNumId="13" w15:restartNumberingAfterBreak="0">
    <w:nsid w:val="1CD42E55"/>
    <w:multiLevelType w:val="hybridMultilevel"/>
    <w:tmpl w:val="3544EF86"/>
    <w:lvl w:ilvl="0" w:tplc="94FCF36A">
      <w:start w:val="1"/>
      <w:numFmt w:val="bullet"/>
      <w:lvlText w:val=""/>
      <w:lvlJc w:val="left"/>
      <w:pPr>
        <w:ind w:left="720" w:hanging="360"/>
      </w:pPr>
      <w:rPr>
        <w:rFonts w:ascii="Symbol" w:hAnsi="Symbol" w:hint="default"/>
      </w:rPr>
    </w:lvl>
    <w:lvl w:ilvl="1" w:tplc="C4E87DBA" w:tentative="1">
      <w:start w:val="1"/>
      <w:numFmt w:val="bullet"/>
      <w:lvlText w:val="o"/>
      <w:lvlJc w:val="left"/>
      <w:pPr>
        <w:ind w:left="1440" w:hanging="360"/>
      </w:pPr>
      <w:rPr>
        <w:rFonts w:ascii="Courier New" w:hAnsi="Courier New" w:cs="Courier New" w:hint="default"/>
      </w:rPr>
    </w:lvl>
    <w:lvl w:ilvl="2" w:tplc="DA966F7E" w:tentative="1">
      <w:start w:val="1"/>
      <w:numFmt w:val="bullet"/>
      <w:lvlText w:val=""/>
      <w:lvlJc w:val="left"/>
      <w:pPr>
        <w:ind w:left="2160" w:hanging="360"/>
      </w:pPr>
      <w:rPr>
        <w:rFonts w:ascii="Wingdings" w:hAnsi="Wingdings" w:hint="default"/>
      </w:rPr>
    </w:lvl>
    <w:lvl w:ilvl="3" w:tplc="C97C3C42" w:tentative="1">
      <w:start w:val="1"/>
      <w:numFmt w:val="bullet"/>
      <w:lvlText w:val=""/>
      <w:lvlJc w:val="left"/>
      <w:pPr>
        <w:ind w:left="2880" w:hanging="360"/>
      </w:pPr>
      <w:rPr>
        <w:rFonts w:ascii="Symbol" w:hAnsi="Symbol" w:hint="default"/>
      </w:rPr>
    </w:lvl>
    <w:lvl w:ilvl="4" w:tplc="3C946702" w:tentative="1">
      <w:start w:val="1"/>
      <w:numFmt w:val="bullet"/>
      <w:lvlText w:val="o"/>
      <w:lvlJc w:val="left"/>
      <w:pPr>
        <w:ind w:left="3600" w:hanging="360"/>
      </w:pPr>
      <w:rPr>
        <w:rFonts w:ascii="Courier New" w:hAnsi="Courier New" w:cs="Courier New" w:hint="default"/>
      </w:rPr>
    </w:lvl>
    <w:lvl w:ilvl="5" w:tplc="1FDEE6F6" w:tentative="1">
      <w:start w:val="1"/>
      <w:numFmt w:val="bullet"/>
      <w:lvlText w:val=""/>
      <w:lvlJc w:val="left"/>
      <w:pPr>
        <w:ind w:left="4320" w:hanging="360"/>
      </w:pPr>
      <w:rPr>
        <w:rFonts w:ascii="Wingdings" w:hAnsi="Wingdings" w:hint="default"/>
      </w:rPr>
    </w:lvl>
    <w:lvl w:ilvl="6" w:tplc="E940D212" w:tentative="1">
      <w:start w:val="1"/>
      <w:numFmt w:val="bullet"/>
      <w:lvlText w:val=""/>
      <w:lvlJc w:val="left"/>
      <w:pPr>
        <w:ind w:left="5040" w:hanging="360"/>
      </w:pPr>
      <w:rPr>
        <w:rFonts w:ascii="Symbol" w:hAnsi="Symbol" w:hint="default"/>
      </w:rPr>
    </w:lvl>
    <w:lvl w:ilvl="7" w:tplc="807E086E" w:tentative="1">
      <w:start w:val="1"/>
      <w:numFmt w:val="bullet"/>
      <w:lvlText w:val="o"/>
      <w:lvlJc w:val="left"/>
      <w:pPr>
        <w:ind w:left="5760" w:hanging="360"/>
      </w:pPr>
      <w:rPr>
        <w:rFonts w:ascii="Courier New" w:hAnsi="Courier New" w:cs="Courier New" w:hint="default"/>
      </w:rPr>
    </w:lvl>
    <w:lvl w:ilvl="8" w:tplc="C34CB56C" w:tentative="1">
      <w:start w:val="1"/>
      <w:numFmt w:val="bullet"/>
      <w:lvlText w:val=""/>
      <w:lvlJc w:val="left"/>
      <w:pPr>
        <w:ind w:left="6480" w:hanging="360"/>
      </w:pPr>
      <w:rPr>
        <w:rFonts w:ascii="Wingdings" w:hAnsi="Wingdings" w:hint="default"/>
      </w:rPr>
    </w:lvl>
  </w:abstractNum>
  <w:abstractNum w:abstractNumId="14" w15:restartNumberingAfterBreak="0">
    <w:nsid w:val="23356348"/>
    <w:multiLevelType w:val="hybridMultilevel"/>
    <w:tmpl w:val="243A4CDC"/>
    <w:lvl w:ilvl="0" w:tplc="82DEE1AC">
      <w:start w:val="1"/>
      <w:numFmt w:val="bullet"/>
      <w:lvlText w:val=""/>
      <w:lvlJc w:val="left"/>
      <w:pPr>
        <w:ind w:left="720" w:hanging="720"/>
      </w:pPr>
      <w:rPr>
        <w:rFonts w:ascii="Symbol" w:hAnsi="Symbol" w:hint="default"/>
      </w:rPr>
    </w:lvl>
    <w:lvl w:ilvl="1" w:tplc="27869F54" w:tentative="1">
      <w:start w:val="1"/>
      <w:numFmt w:val="bullet"/>
      <w:lvlText w:val="o"/>
      <w:lvlJc w:val="left"/>
      <w:pPr>
        <w:ind w:left="1440" w:hanging="360"/>
      </w:pPr>
      <w:rPr>
        <w:rFonts w:ascii="Courier New" w:hAnsi="Courier New" w:cs="Courier New" w:hint="default"/>
      </w:rPr>
    </w:lvl>
    <w:lvl w:ilvl="2" w:tplc="00924F0C" w:tentative="1">
      <w:start w:val="1"/>
      <w:numFmt w:val="bullet"/>
      <w:lvlText w:val=""/>
      <w:lvlJc w:val="left"/>
      <w:pPr>
        <w:ind w:left="2160" w:hanging="360"/>
      </w:pPr>
      <w:rPr>
        <w:rFonts w:ascii="Wingdings" w:hAnsi="Wingdings" w:hint="default"/>
      </w:rPr>
    </w:lvl>
    <w:lvl w:ilvl="3" w:tplc="053C45C8" w:tentative="1">
      <w:start w:val="1"/>
      <w:numFmt w:val="bullet"/>
      <w:lvlText w:val=""/>
      <w:lvlJc w:val="left"/>
      <w:pPr>
        <w:ind w:left="2880" w:hanging="360"/>
      </w:pPr>
      <w:rPr>
        <w:rFonts w:ascii="Symbol" w:hAnsi="Symbol" w:hint="default"/>
      </w:rPr>
    </w:lvl>
    <w:lvl w:ilvl="4" w:tplc="885A47F6" w:tentative="1">
      <w:start w:val="1"/>
      <w:numFmt w:val="bullet"/>
      <w:lvlText w:val="o"/>
      <w:lvlJc w:val="left"/>
      <w:pPr>
        <w:ind w:left="3600" w:hanging="360"/>
      </w:pPr>
      <w:rPr>
        <w:rFonts w:ascii="Courier New" w:hAnsi="Courier New" w:cs="Courier New" w:hint="default"/>
      </w:rPr>
    </w:lvl>
    <w:lvl w:ilvl="5" w:tplc="FA5408A6" w:tentative="1">
      <w:start w:val="1"/>
      <w:numFmt w:val="bullet"/>
      <w:lvlText w:val=""/>
      <w:lvlJc w:val="left"/>
      <w:pPr>
        <w:ind w:left="4320" w:hanging="360"/>
      </w:pPr>
      <w:rPr>
        <w:rFonts w:ascii="Wingdings" w:hAnsi="Wingdings" w:hint="default"/>
      </w:rPr>
    </w:lvl>
    <w:lvl w:ilvl="6" w:tplc="3DF2F772" w:tentative="1">
      <w:start w:val="1"/>
      <w:numFmt w:val="bullet"/>
      <w:lvlText w:val=""/>
      <w:lvlJc w:val="left"/>
      <w:pPr>
        <w:ind w:left="5040" w:hanging="360"/>
      </w:pPr>
      <w:rPr>
        <w:rFonts w:ascii="Symbol" w:hAnsi="Symbol" w:hint="default"/>
      </w:rPr>
    </w:lvl>
    <w:lvl w:ilvl="7" w:tplc="621436AE" w:tentative="1">
      <w:start w:val="1"/>
      <w:numFmt w:val="bullet"/>
      <w:lvlText w:val="o"/>
      <w:lvlJc w:val="left"/>
      <w:pPr>
        <w:ind w:left="5760" w:hanging="360"/>
      </w:pPr>
      <w:rPr>
        <w:rFonts w:ascii="Courier New" w:hAnsi="Courier New" w:cs="Courier New" w:hint="default"/>
      </w:rPr>
    </w:lvl>
    <w:lvl w:ilvl="8" w:tplc="0400DC60" w:tentative="1">
      <w:start w:val="1"/>
      <w:numFmt w:val="bullet"/>
      <w:lvlText w:val=""/>
      <w:lvlJc w:val="left"/>
      <w:pPr>
        <w:ind w:left="6480" w:hanging="360"/>
      </w:pPr>
      <w:rPr>
        <w:rFonts w:ascii="Wingdings" w:hAnsi="Wingdings" w:hint="default"/>
      </w:rPr>
    </w:lvl>
  </w:abstractNum>
  <w:abstractNum w:abstractNumId="15" w15:restartNumberingAfterBreak="0">
    <w:nsid w:val="256F3CF7"/>
    <w:multiLevelType w:val="hybridMultilevel"/>
    <w:tmpl w:val="11DCAAB8"/>
    <w:lvl w:ilvl="0" w:tplc="F570874E">
      <w:start w:val="1"/>
      <w:numFmt w:val="bullet"/>
      <w:lvlText w:val=""/>
      <w:lvlJc w:val="left"/>
      <w:pPr>
        <w:ind w:left="720" w:hanging="360"/>
      </w:pPr>
      <w:rPr>
        <w:rFonts w:ascii="Symbol" w:hAnsi="Symbol" w:hint="default"/>
      </w:rPr>
    </w:lvl>
    <w:lvl w:ilvl="1" w:tplc="38AA5636" w:tentative="1">
      <w:start w:val="1"/>
      <w:numFmt w:val="bullet"/>
      <w:lvlText w:val="o"/>
      <w:lvlJc w:val="left"/>
      <w:pPr>
        <w:ind w:left="1440" w:hanging="360"/>
      </w:pPr>
      <w:rPr>
        <w:rFonts w:ascii="Courier New" w:hAnsi="Courier New" w:cs="Courier New" w:hint="default"/>
      </w:rPr>
    </w:lvl>
    <w:lvl w:ilvl="2" w:tplc="D4AA2DD2" w:tentative="1">
      <w:start w:val="1"/>
      <w:numFmt w:val="bullet"/>
      <w:lvlText w:val=""/>
      <w:lvlJc w:val="left"/>
      <w:pPr>
        <w:ind w:left="2160" w:hanging="360"/>
      </w:pPr>
      <w:rPr>
        <w:rFonts w:ascii="Wingdings" w:hAnsi="Wingdings" w:hint="default"/>
      </w:rPr>
    </w:lvl>
    <w:lvl w:ilvl="3" w:tplc="542ED828" w:tentative="1">
      <w:start w:val="1"/>
      <w:numFmt w:val="bullet"/>
      <w:lvlText w:val=""/>
      <w:lvlJc w:val="left"/>
      <w:pPr>
        <w:ind w:left="2880" w:hanging="360"/>
      </w:pPr>
      <w:rPr>
        <w:rFonts w:ascii="Symbol" w:hAnsi="Symbol" w:hint="default"/>
      </w:rPr>
    </w:lvl>
    <w:lvl w:ilvl="4" w:tplc="FA7CF7BC" w:tentative="1">
      <w:start w:val="1"/>
      <w:numFmt w:val="bullet"/>
      <w:lvlText w:val="o"/>
      <w:lvlJc w:val="left"/>
      <w:pPr>
        <w:ind w:left="3600" w:hanging="360"/>
      </w:pPr>
      <w:rPr>
        <w:rFonts w:ascii="Courier New" w:hAnsi="Courier New" w:cs="Courier New" w:hint="default"/>
      </w:rPr>
    </w:lvl>
    <w:lvl w:ilvl="5" w:tplc="7FBE30E0" w:tentative="1">
      <w:start w:val="1"/>
      <w:numFmt w:val="bullet"/>
      <w:lvlText w:val=""/>
      <w:lvlJc w:val="left"/>
      <w:pPr>
        <w:ind w:left="4320" w:hanging="360"/>
      </w:pPr>
      <w:rPr>
        <w:rFonts w:ascii="Wingdings" w:hAnsi="Wingdings" w:hint="default"/>
      </w:rPr>
    </w:lvl>
    <w:lvl w:ilvl="6" w:tplc="7CB81C98" w:tentative="1">
      <w:start w:val="1"/>
      <w:numFmt w:val="bullet"/>
      <w:lvlText w:val=""/>
      <w:lvlJc w:val="left"/>
      <w:pPr>
        <w:ind w:left="5040" w:hanging="360"/>
      </w:pPr>
      <w:rPr>
        <w:rFonts w:ascii="Symbol" w:hAnsi="Symbol" w:hint="default"/>
      </w:rPr>
    </w:lvl>
    <w:lvl w:ilvl="7" w:tplc="6CCC29F2" w:tentative="1">
      <w:start w:val="1"/>
      <w:numFmt w:val="bullet"/>
      <w:lvlText w:val="o"/>
      <w:lvlJc w:val="left"/>
      <w:pPr>
        <w:ind w:left="5760" w:hanging="360"/>
      </w:pPr>
      <w:rPr>
        <w:rFonts w:ascii="Courier New" w:hAnsi="Courier New" w:cs="Courier New" w:hint="default"/>
      </w:rPr>
    </w:lvl>
    <w:lvl w:ilvl="8" w:tplc="82DE27BE" w:tentative="1">
      <w:start w:val="1"/>
      <w:numFmt w:val="bullet"/>
      <w:lvlText w:val=""/>
      <w:lvlJc w:val="left"/>
      <w:pPr>
        <w:ind w:left="6480" w:hanging="360"/>
      </w:pPr>
      <w:rPr>
        <w:rFonts w:ascii="Wingdings" w:hAnsi="Wingdings" w:hint="default"/>
      </w:rPr>
    </w:lvl>
  </w:abstractNum>
  <w:abstractNum w:abstractNumId="16" w15:restartNumberingAfterBreak="0">
    <w:nsid w:val="266472EC"/>
    <w:multiLevelType w:val="multilevel"/>
    <w:tmpl w:val="4018582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B43BD8"/>
    <w:multiLevelType w:val="hybridMultilevel"/>
    <w:tmpl w:val="976ED164"/>
    <w:lvl w:ilvl="0" w:tplc="2E5CD7CC">
      <w:start w:val="1"/>
      <w:numFmt w:val="decimal"/>
      <w:lvlText w:val="%1."/>
      <w:lvlJc w:val="left"/>
      <w:pPr>
        <w:ind w:left="720" w:hanging="360"/>
      </w:pPr>
      <w:rPr>
        <w:rFonts w:hint="default"/>
      </w:rPr>
    </w:lvl>
    <w:lvl w:ilvl="1" w:tplc="4B4025BE" w:tentative="1">
      <w:start w:val="1"/>
      <w:numFmt w:val="lowerLetter"/>
      <w:lvlText w:val="%2."/>
      <w:lvlJc w:val="left"/>
      <w:pPr>
        <w:ind w:left="1440" w:hanging="360"/>
      </w:pPr>
    </w:lvl>
    <w:lvl w:ilvl="2" w:tplc="4D342918" w:tentative="1">
      <w:start w:val="1"/>
      <w:numFmt w:val="lowerRoman"/>
      <w:lvlText w:val="%3."/>
      <w:lvlJc w:val="right"/>
      <w:pPr>
        <w:ind w:left="2160" w:hanging="180"/>
      </w:pPr>
    </w:lvl>
    <w:lvl w:ilvl="3" w:tplc="E862ACA2" w:tentative="1">
      <w:start w:val="1"/>
      <w:numFmt w:val="decimal"/>
      <w:lvlText w:val="%4."/>
      <w:lvlJc w:val="left"/>
      <w:pPr>
        <w:ind w:left="2880" w:hanging="360"/>
      </w:pPr>
    </w:lvl>
    <w:lvl w:ilvl="4" w:tplc="501A4AC0" w:tentative="1">
      <w:start w:val="1"/>
      <w:numFmt w:val="lowerLetter"/>
      <w:lvlText w:val="%5."/>
      <w:lvlJc w:val="left"/>
      <w:pPr>
        <w:ind w:left="3600" w:hanging="360"/>
      </w:pPr>
    </w:lvl>
    <w:lvl w:ilvl="5" w:tplc="25709650" w:tentative="1">
      <w:start w:val="1"/>
      <w:numFmt w:val="lowerRoman"/>
      <w:lvlText w:val="%6."/>
      <w:lvlJc w:val="right"/>
      <w:pPr>
        <w:ind w:left="4320" w:hanging="180"/>
      </w:pPr>
    </w:lvl>
    <w:lvl w:ilvl="6" w:tplc="E6F2730A" w:tentative="1">
      <w:start w:val="1"/>
      <w:numFmt w:val="decimal"/>
      <w:lvlText w:val="%7."/>
      <w:lvlJc w:val="left"/>
      <w:pPr>
        <w:ind w:left="5040" w:hanging="360"/>
      </w:pPr>
    </w:lvl>
    <w:lvl w:ilvl="7" w:tplc="9F865E06" w:tentative="1">
      <w:start w:val="1"/>
      <w:numFmt w:val="lowerLetter"/>
      <w:lvlText w:val="%8."/>
      <w:lvlJc w:val="left"/>
      <w:pPr>
        <w:ind w:left="5760" w:hanging="360"/>
      </w:pPr>
    </w:lvl>
    <w:lvl w:ilvl="8" w:tplc="64D8496A" w:tentative="1">
      <w:start w:val="1"/>
      <w:numFmt w:val="lowerRoman"/>
      <w:lvlText w:val="%9."/>
      <w:lvlJc w:val="right"/>
      <w:pPr>
        <w:ind w:left="6480" w:hanging="180"/>
      </w:pPr>
    </w:lvl>
  </w:abstractNum>
  <w:abstractNum w:abstractNumId="18" w15:restartNumberingAfterBreak="0">
    <w:nsid w:val="3F1417D4"/>
    <w:multiLevelType w:val="hybridMultilevel"/>
    <w:tmpl w:val="9BE2B4B0"/>
    <w:lvl w:ilvl="0" w:tplc="F7C62BB8">
      <w:start w:val="1"/>
      <w:numFmt w:val="decimal"/>
      <w:lvlText w:val="%1."/>
      <w:lvlJc w:val="left"/>
      <w:pPr>
        <w:ind w:left="720" w:hanging="360"/>
      </w:pPr>
      <w:rPr>
        <w:rFonts w:hint="default"/>
      </w:rPr>
    </w:lvl>
    <w:lvl w:ilvl="1" w:tplc="825EDEDC" w:tentative="1">
      <w:start w:val="1"/>
      <w:numFmt w:val="lowerLetter"/>
      <w:lvlText w:val="%2."/>
      <w:lvlJc w:val="left"/>
      <w:pPr>
        <w:ind w:left="1440" w:hanging="360"/>
      </w:pPr>
    </w:lvl>
    <w:lvl w:ilvl="2" w:tplc="4B30D222" w:tentative="1">
      <w:start w:val="1"/>
      <w:numFmt w:val="lowerRoman"/>
      <w:lvlText w:val="%3."/>
      <w:lvlJc w:val="right"/>
      <w:pPr>
        <w:ind w:left="2160" w:hanging="180"/>
      </w:pPr>
    </w:lvl>
    <w:lvl w:ilvl="3" w:tplc="E72635C4" w:tentative="1">
      <w:start w:val="1"/>
      <w:numFmt w:val="decimal"/>
      <w:lvlText w:val="%4."/>
      <w:lvlJc w:val="left"/>
      <w:pPr>
        <w:ind w:left="2880" w:hanging="360"/>
      </w:pPr>
    </w:lvl>
    <w:lvl w:ilvl="4" w:tplc="01821992" w:tentative="1">
      <w:start w:val="1"/>
      <w:numFmt w:val="lowerLetter"/>
      <w:lvlText w:val="%5."/>
      <w:lvlJc w:val="left"/>
      <w:pPr>
        <w:ind w:left="3600" w:hanging="360"/>
      </w:pPr>
    </w:lvl>
    <w:lvl w:ilvl="5" w:tplc="4770FCEA" w:tentative="1">
      <w:start w:val="1"/>
      <w:numFmt w:val="lowerRoman"/>
      <w:lvlText w:val="%6."/>
      <w:lvlJc w:val="right"/>
      <w:pPr>
        <w:ind w:left="4320" w:hanging="180"/>
      </w:pPr>
    </w:lvl>
    <w:lvl w:ilvl="6" w:tplc="3CFAB2DE" w:tentative="1">
      <w:start w:val="1"/>
      <w:numFmt w:val="decimal"/>
      <w:lvlText w:val="%7."/>
      <w:lvlJc w:val="left"/>
      <w:pPr>
        <w:ind w:left="5040" w:hanging="360"/>
      </w:pPr>
    </w:lvl>
    <w:lvl w:ilvl="7" w:tplc="A412CC88" w:tentative="1">
      <w:start w:val="1"/>
      <w:numFmt w:val="lowerLetter"/>
      <w:lvlText w:val="%8."/>
      <w:lvlJc w:val="left"/>
      <w:pPr>
        <w:ind w:left="5760" w:hanging="360"/>
      </w:pPr>
    </w:lvl>
    <w:lvl w:ilvl="8" w:tplc="F828D5FA" w:tentative="1">
      <w:start w:val="1"/>
      <w:numFmt w:val="lowerRoman"/>
      <w:lvlText w:val="%9."/>
      <w:lvlJc w:val="right"/>
      <w:pPr>
        <w:ind w:left="6480" w:hanging="180"/>
      </w:pPr>
    </w:lvl>
  </w:abstractNum>
  <w:abstractNum w:abstractNumId="19" w15:restartNumberingAfterBreak="0">
    <w:nsid w:val="473B76AB"/>
    <w:multiLevelType w:val="hybridMultilevel"/>
    <w:tmpl w:val="8A6A9D46"/>
    <w:lvl w:ilvl="0" w:tplc="CDE692BC">
      <w:start w:val="1"/>
      <w:numFmt w:val="bullet"/>
      <w:lvlText w:val=""/>
      <w:lvlJc w:val="left"/>
      <w:pPr>
        <w:ind w:left="720" w:hanging="360"/>
      </w:pPr>
      <w:rPr>
        <w:rFonts w:ascii="Symbol" w:hAnsi="Symbol" w:hint="default"/>
      </w:rPr>
    </w:lvl>
    <w:lvl w:ilvl="1" w:tplc="BCE8B070" w:tentative="1">
      <w:start w:val="1"/>
      <w:numFmt w:val="bullet"/>
      <w:lvlText w:val="o"/>
      <w:lvlJc w:val="left"/>
      <w:pPr>
        <w:ind w:left="1440" w:hanging="360"/>
      </w:pPr>
      <w:rPr>
        <w:rFonts w:ascii="Courier New" w:hAnsi="Courier New" w:cs="Courier New" w:hint="default"/>
      </w:rPr>
    </w:lvl>
    <w:lvl w:ilvl="2" w:tplc="5F965544" w:tentative="1">
      <w:start w:val="1"/>
      <w:numFmt w:val="bullet"/>
      <w:lvlText w:val=""/>
      <w:lvlJc w:val="left"/>
      <w:pPr>
        <w:ind w:left="2160" w:hanging="360"/>
      </w:pPr>
      <w:rPr>
        <w:rFonts w:ascii="Wingdings" w:hAnsi="Wingdings" w:hint="default"/>
      </w:rPr>
    </w:lvl>
    <w:lvl w:ilvl="3" w:tplc="AC4C5408" w:tentative="1">
      <w:start w:val="1"/>
      <w:numFmt w:val="bullet"/>
      <w:lvlText w:val=""/>
      <w:lvlJc w:val="left"/>
      <w:pPr>
        <w:ind w:left="2880" w:hanging="360"/>
      </w:pPr>
      <w:rPr>
        <w:rFonts w:ascii="Symbol" w:hAnsi="Symbol" w:hint="default"/>
      </w:rPr>
    </w:lvl>
    <w:lvl w:ilvl="4" w:tplc="2ED6538E" w:tentative="1">
      <w:start w:val="1"/>
      <w:numFmt w:val="bullet"/>
      <w:lvlText w:val="o"/>
      <w:lvlJc w:val="left"/>
      <w:pPr>
        <w:ind w:left="3600" w:hanging="360"/>
      </w:pPr>
      <w:rPr>
        <w:rFonts w:ascii="Courier New" w:hAnsi="Courier New" w:cs="Courier New" w:hint="default"/>
      </w:rPr>
    </w:lvl>
    <w:lvl w:ilvl="5" w:tplc="0A32779E" w:tentative="1">
      <w:start w:val="1"/>
      <w:numFmt w:val="bullet"/>
      <w:lvlText w:val=""/>
      <w:lvlJc w:val="left"/>
      <w:pPr>
        <w:ind w:left="4320" w:hanging="360"/>
      </w:pPr>
      <w:rPr>
        <w:rFonts w:ascii="Wingdings" w:hAnsi="Wingdings" w:hint="default"/>
      </w:rPr>
    </w:lvl>
    <w:lvl w:ilvl="6" w:tplc="4EDCD0CE" w:tentative="1">
      <w:start w:val="1"/>
      <w:numFmt w:val="bullet"/>
      <w:lvlText w:val=""/>
      <w:lvlJc w:val="left"/>
      <w:pPr>
        <w:ind w:left="5040" w:hanging="360"/>
      </w:pPr>
      <w:rPr>
        <w:rFonts w:ascii="Symbol" w:hAnsi="Symbol" w:hint="default"/>
      </w:rPr>
    </w:lvl>
    <w:lvl w:ilvl="7" w:tplc="0C78C388" w:tentative="1">
      <w:start w:val="1"/>
      <w:numFmt w:val="bullet"/>
      <w:lvlText w:val="o"/>
      <w:lvlJc w:val="left"/>
      <w:pPr>
        <w:ind w:left="5760" w:hanging="360"/>
      </w:pPr>
      <w:rPr>
        <w:rFonts w:ascii="Courier New" w:hAnsi="Courier New" w:cs="Courier New" w:hint="default"/>
      </w:rPr>
    </w:lvl>
    <w:lvl w:ilvl="8" w:tplc="EC12010C" w:tentative="1">
      <w:start w:val="1"/>
      <w:numFmt w:val="bullet"/>
      <w:lvlText w:val=""/>
      <w:lvlJc w:val="left"/>
      <w:pPr>
        <w:ind w:left="6480" w:hanging="360"/>
      </w:pPr>
      <w:rPr>
        <w:rFonts w:ascii="Wingdings" w:hAnsi="Wingdings" w:hint="default"/>
      </w:rPr>
    </w:lvl>
  </w:abstractNum>
  <w:abstractNum w:abstractNumId="20" w15:restartNumberingAfterBreak="0">
    <w:nsid w:val="481F1A44"/>
    <w:multiLevelType w:val="multilevel"/>
    <w:tmpl w:val="F4087D7C"/>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4394398"/>
    <w:multiLevelType w:val="multilevel"/>
    <w:tmpl w:val="B0206DF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C05C88"/>
    <w:multiLevelType w:val="hybridMultilevel"/>
    <w:tmpl w:val="489CF2AE"/>
    <w:lvl w:ilvl="0" w:tplc="E7261D44">
      <w:start w:val="1"/>
      <w:numFmt w:val="bullet"/>
      <w:lvlText w:val=""/>
      <w:lvlJc w:val="left"/>
      <w:pPr>
        <w:ind w:left="567" w:hanging="567"/>
      </w:pPr>
      <w:rPr>
        <w:rFonts w:ascii="Symbol" w:hAnsi="Symbol" w:hint="default"/>
      </w:rPr>
    </w:lvl>
    <w:lvl w:ilvl="1" w:tplc="27763D0E" w:tentative="1">
      <w:start w:val="1"/>
      <w:numFmt w:val="bullet"/>
      <w:lvlText w:val="o"/>
      <w:lvlJc w:val="left"/>
      <w:pPr>
        <w:ind w:left="1440" w:hanging="360"/>
      </w:pPr>
      <w:rPr>
        <w:rFonts w:ascii="Courier New" w:hAnsi="Courier New" w:cs="Courier New" w:hint="default"/>
      </w:rPr>
    </w:lvl>
    <w:lvl w:ilvl="2" w:tplc="93A6AF5A" w:tentative="1">
      <w:start w:val="1"/>
      <w:numFmt w:val="bullet"/>
      <w:lvlText w:val=""/>
      <w:lvlJc w:val="left"/>
      <w:pPr>
        <w:ind w:left="2160" w:hanging="360"/>
      </w:pPr>
      <w:rPr>
        <w:rFonts w:ascii="Wingdings" w:hAnsi="Wingdings" w:hint="default"/>
      </w:rPr>
    </w:lvl>
    <w:lvl w:ilvl="3" w:tplc="9B62A9A6" w:tentative="1">
      <w:start w:val="1"/>
      <w:numFmt w:val="bullet"/>
      <w:lvlText w:val=""/>
      <w:lvlJc w:val="left"/>
      <w:pPr>
        <w:ind w:left="2880" w:hanging="360"/>
      </w:pPr>
      <w:rPr>
        <w:rFonts w:ascii="Symbol" w:hAnsi="Symbol" w:hint="default"/>
      </w:rPr>
    </w:lvl>
    <w:lvl w:ilvl="4" w:tplc="C48A8512" w:tentative="1">
      <w:start w:val="1"/>
      <w:numFmt w:val="bullet"/>
      <w:lvlText w:val="o"/>
      <w:lvlJc w:val="left"/>
      <w:pPr>
        <w:ind w:left="3600" w:hanging="360"/>
      </w:pPr>
      <w:rPr>
        <w:rFonts w:ascii="Courier New" w:hAnsi="Courier New" w:cs="Courier New" w:hint="default"/>
      </w:rPr>
    </w:lvl>
    <w:lvl w:ilvl="5" w:tplc="8FBCC56C" w:tentative="1">
      <w:start w:val="1"/>
      <w:numFmt w:val="bullet"/>
      <w:lvlText w:val=""/>
      <w:lvlJc w:val="left"/>
      <w:pPr>
        <w:ind w:left="4320" w:hanging="360"/>
      </w:pPr>
      <w:rPr>
        <w:rFonts w:ascii="Wingdings" w:hAnsi="Wingdings" w:hint="default"/>
      </w:rPr>
    </w:lvl>
    <w:lvl w:ilvl="6" w:tplc="5FC690B0" w:tentative="1">
      <w:start w:val="1"/>
      <w:numFmt w:val="bullet"/>
      <w:lvlText w:val=""/>
      <w:lvlJc w:val="left"/>
      <w:pPr>
        <w:ind w:left="5040" w:hanging="360"/>
      </w:pPr>
      <w:rPr>
        <w:rFonts w:ascii="Symbol" w:hAnsi="Symbol" w:hint="default"/>
      </w:rPr>
    </w:lvl>
    <w:lvl w:ilvl="7" w:tplc="3A44C414" w:tentative="1">
      <w:start w:val="1"/>
      <w:numFmt w:val="bullet"/>
      <w:lvlText w:val="o"/>
      <w:lvlJc w:val="left"/>
      <w:pPr>
        <w:ind w:left="5760" w:hanging="360"/>
      </w:pPr>
      <w:rPr>
        <w:rFonts w:ascii="Courier New" w:hAnsi="Courier New" w:cs="Courier New" w:hint="default"/>
      </w:rPr>
    </w:lvl>
    <w:lvl w:ilvl="8" w:tplc="C67E736C" w:tentative="1">
      <w:start w:val="1"/>
      <w:numFmt w:val="bullet"/>
      <w:lvlText w:val=""/>
      <w:lvlJc w:val="left"/>
      <w:pPr>
        <w:ind w:left="6480" w:hanging="360"/>
      </w:pPr>
      <w:rPr>
        <w:rFonts w:ascii="Wingdings" w:hAnsi="Wingdings" w:hint="default"/>
      </w:rPr>
    </w:lvl>
  </w:abstractNum>
  <w:abstractNum w:abstractNumId="23" w15:restartNumberingAfterBreak="0">
    <w:nsid w:val="69356CC9"/>
    <w:multiLevelType w:val="hybridMultilevel"/>
    <w:tmpl w:val="72A228AC"/>
    <w:lvl w:ilvl="0" w:tplc="2CECE5CC">
      <w:start w:val="1"/>
      <w:numFmt w:val="bullet"/>
      <w:lvlText w:val=""/>
      <w:lvlJc w:val="left"/>
      <w:pPr>
        <w:ind w:left="720" w:hanging="360"/>
      </w:pPr>
      <w:rPr>
        <w:rFonts w:ascii="Symbol" w:hAnsi="Symbol" w:hint="default"/>
      </w:rPr>
    </w:lvl>
    <w:lvl w:ilvl="1" w:tplc="504CC892">
      <w:start w:val="1"/>
      <w:numFmt w:val="bullet"/>
      <w:lvlText w:val="o"/>
      <w:lvlJc w:val="left"/>
      <w:pPr>
        <w:ind w:left="1440" w:hanging="360"/>
      </w:pPr>
      <w:rPr>
        <w:rFonts w:ascii="Courier New" w:hAnsi="Courier New" w:cs="Courier New" w:hint="default"/>
      </w:rPr>
    </w:lvl>
    <w:lvl w:ilvl="2" w:tplc="1EF85B56" w:tentative="1">
      <w:start w:val="1"/>
      <w:numFmt w:val="bullet"/>
      <w:lvlText w:val=""/>
      <w:lvlJc w:val="left"/>
      <w:pPr>
        <w:ind w:left="2160" w:hanging="360"/>
      </w:pPr>
      <w:rPr>
        <w:rFonts w:ascii="Wingdings" w:hAnsi="Wingdings" w:hint="default"/>
      </w:rPr>
    </w:lvl>
    <w:lvl w:ilvl="3" w:tplc="84AE9C9E" w:tentative="1">
      <w:start w:val="1"/>
      <w:numFmt w:val="bullet"/>
      <w:lvlText w:val=""/>
      <w:lvlJc w:val="left"/>
      <w:pPr>
        <w:ind w:left="2880" w:hanging="360"/>
      </w:pPr>
      <w:rPr>
        <w:rFonts w:ascii="Symbol" w:hAnsi="Symbol" w:hint="default"/>
      </w:rPr>
    </w:lvl>
    <w:lvl w:ilvl="4" w:tplc="CD466A62" w:tentative="1">
      <w:start w:val="1"/>
      <w:numFmt w:val="bullet"/>
      <w:lvlText w:val="o"/>
      <w:lvlJc w:val="left"/>
      <w:pPr>
        <w:ind w:left="3600" w:hanging="360"/>
      </w:pPr>
      <w:rPr>
        <w:rFonts w:ascii="Courier New" w:hAnsi="Courier New" w:cs="Courier New" w:hint="default"/>
      </w:rPr>
    </w:lvl>
    <w:lvl w:ilvl="5" w:tplc="D33653CE" w:tentative="1">
      <w:start w:val="1"/>
      <w:numFmt w:val="bullet"/>
      <w:lvlText w:val=""/>
      <w:lvlJc w:val="left"/>
      <w:pPr>
        <w:ind w:left="4320" w:hanging="360"/>
      </w:pPr>
      <w:rPr>
        <w:rFonts w:ascii="Wingdings" w:hAnsi="Wingdings" w:hint="default"/>
      </w:rPr>
    </w:lvl>
    <w:lvl w:ilvl="6" w:tplc="5CB64AEA" w:tentative="1">
      <w:start w:val="1"/>
      <w:numFmt w:val="bullet"/>
      <w:lvlText w:val=""/>
      <w:lvlJc w:val="left"/>
      <w:pPr>
        <w:ind w:left="5040" w:hanging="360"/>
      </w:pPr>
      <w:rPr>
        <w:rFonts w:ascii="Symbol" w:hAnsi="Symbol" w:hint="default"/>
      </w:rPr>
    </w:lvl>
    <w:lvl w:ilvl="7" w:tplc="73502F76" w:tentative="1">
      <w:start w:val="1"/>
      <w:numFmt w:val="bullet"/>
      <w:lvlText w:val="o"/>
      <w:lvlJc w:val="left"/>
      <w:pPr>
        <w:ind w:left="5760" w:hanging="360"/>
      </w:pPr>
      <w:rPr>
        <w:rFonts w:ascii="Courier New" w:hAnsi="Courier New" w:cs="Courier New" w:hint="default"/>
      </w:rPr>
    </w:lvl>
    <w:lvl w:ilvl="8" w:tplc="3438A622" w:tentative="1">
      <w:start w:val="1"/>
      <w:numFmt w:val="bullet"/>
      <w:lvlText w:val=""/>
      <w:lvlJc w:val="left"/>
      <w:pPr>
        <w:ind w:left="6480" w:hanging="360"/>
      </w:pPr>
      <w:rPr>
        <w:rFonts w:ascii="Wingdings" w:hAnsi="Wingdings" w:hint="default"/>
      </w:rPr>
    </w:lvl>
  </w:abstractNum>
  <w:abstractNum w:abstractNumId="24" w15:restartNumberingAfterBreak="0">
    <w:nsid w:val="6F362B53"/>
    <w:multiLevelType w:val="hybridMultilevel"/>
    <w:tmpl w:val="9A1CBFEA"/>
    <w:lvl w:ilvl="0" w:tplc="10A009EC">
      <w:start w:val="1"/>
      <w:numFmt w:val="bullet"/>
      <w:lvlText w:val=""/>
      <w:lvlJc w:val="left"/>
      <w:pPr>
        <w:ind w:left="720" w:hanging="360"/>
      </w:pPr>
      <w:rPr>
        <w:rFonts w:ascii="Symbol" w:hAnsi="Symbol" w:hint="default"/>
      </w:rPr>
    </w:lvl>
    <w:lvl w:ilvl="1" w:tplc="11484AA0" w:tentative="1">
      <w:start w:val="1"/>
      <w:numFmt w:val="bullet"/>
      <w:lvlText w:val="o"/>
      <w:lvlJc w:val="left"/>
      <w:pPr>
        <w:ind w:left="1440" w:hanging="360"/>
      </w:pPr>
      <w:rPr>
        <w:rFonts w:ascii="Courier New" w:hAnsi="Courier New" w:cs="Courier New" w:hint="default"/>
      </w:rPr>
    </w:lvl>
    <w:lvl w:ilvl="2" w:tplc="72F6D73E" w:tentative="1">
      <w:start w:val="1"/>
      <w:numFmt w:val="bullet"/>
      <w:lvlText w:val=""/>
      <w:lvlJc w:val="left"/>
      <w:pPr>
        <w:ind w:left="2160" w:hanging="360"/>
      </w:pPr>
      <w:rPr>
        <w:rFonts w:ascii="Wingdings" w:hAnsi="Wingdings" w:hint="default"/>
      </w:rPr>
    </w:lvl>
    <w:lvl w:ilvl="3" w:tplc="1D9A0EA2" w:tentative="1">
      <w:start w:val="1"/>
      <w:numFmt w:val="bullet"/>
      <w:lvlText w:val=""/>
      <w:lvlJc w:val="left"/>
      <w:pPr>
        <w:ind w:left="2880" w:hanging="360"/>
      </w:pPr>
      <w:rPr>
        <w:rFonts w:ascii="Symbol" w:hAnsi="Symbol" w:hint="default"/>
      </w:rPr>
    </w:lvl>
    <w:lvl w:ilvl="4" w:tplc="E0BAF7DA" w:tentative="1">
      <w:start w:val="1"/>
      <w:numFmt w:val="bullet"/>
      <w:lvlText w:val="o"/>
      <w:lvlJc w:val="left"/>
      <w:pPr>
        <w:ind w:left="3600" w:hanging="360"/>
      </w:pPr>
      <w:rPr>
        <w:rFonts w:ascii="Courier New" w:hAnsi="Courier New" w:cs="Courier New" w:hint="default"/>
      </w:rPr>
    </w:lvl>
    <w:lvl w:ilvl="5" w:tplc="EB00FB54" w:tentative="1">
      <w:start w:val="1"/>
      <w:numFmt w:val="bullet"/>
      <w:lvlText w:val=""/>
      <w:lvlJc w:val="left"/>
      <w:pPr>
        <w:ind w:left="4320" w:hanging="360"/>
      </w:pPr>
      <w:rPr>
        <w:rFonts w:ascii="Wingdings" w:hAnsi="Wingdings" w:hint="default"/>
      </w:rPr>
    </w:lvl>
    <w:lvl w:ilvl="6" w:tplc="8C58B1F8" w:tentative="1">
      <w:start w:val="1"/>
      <w:numFmt w:val="bullet"/>
      <w:lvlText w:val=""/>
      <w:lvlJc w:val="left"/>
      <w:pPr>
        <w:ind w:left="5040" w:hanging="360"/>
      </w:pPr>
      <w:rPr>
        <w:rFonts w:ascii="Symbol" w:hAnsi="Symbol" w:hint="default"/>
      </w:rPr>
    </w:lvl>
    <w:lvl w:ilvl="7" w:tplc="0F98A76E" w:tentative="1">
      <w:start w:val="1"/>
      <w:numFmt w:val="bullet"/>
      <w:lvlText w:val="o"/>
      <w:lvlJc w:val="left"/>
      <w:pPr>
        <w:ind w:left="5760" w:hanging="360"/>
      </w:pPr>
      <w:rPr>
        <w:rFonts w:ascii="Courier New" w:hAnsi="Courier New" w:cs="Courier New" w:hint="default"/>
      </w:rPr>
    </w:lvl>
    <w:lvl w:ilvl="8" w:tplc="9D462F68" w:tentative="1">
      <w:start w:val="1"/>
      <w:numFmt w:val="bullet"/>
      <w:lvlText w:val=""/>
      <w:lvlJc w:val="left"/>
      <w:pPr>
        <w:ind w:left="6480" w:hanging="360"/>
      </w:pPr>
      <w:rPr>
        <w:rFonts w:ascii="Wingdings" w:hAnsi="Wingdings" w:hint="default"/>
      </w:rPr>
    </w:lvl>
  </w:abstractNum>
  <w:abstractNum w:abstractNumId="25" w15:restartNumberingAfterBreak="0">
    <w:nsid w:val="798E1973"/>
    <w:multiLevelType w:val="hybridMultilevel"/>
    <w:tmpl w:val="17E65358"/>
    <w:lvl w:ilvl="0" w:tplc="E3E20CCE">
      <w:start w:val="1"/>
      <w:numFmt w:val="bullet"/>
      <w:lvlText w:val=""/>
      <w:lvlJc w:val="left"/>
      <w:pPr>
        <w:ind w:left="720" w:hanging="360"/>
      </w:pPr>
      <w:rPr>
        <w:rFonts w:ascii="Symbol" w:hAnsi="Symbol" w:hint="default"/>
      </w:rPr>
    </w:lvl>
    <w:lvl w:ilvl="1" w:tplc="8A8A6FC2" w:tentative="1">
      <w:start w:val="1"/>
      <w:numFmt w:val="bullet"/>
      <w:lvlText w:val="o"/>
      <w:lvlJc w:val="left"/>
      <w:pPr>
        <w:ind w:left="1440" w:hanging="360"/>
      </w:pPr>
      <w:rPr>
        <w:rFonts w:ascii="Courier New" w:hAnsi="Courier New" w:cs="Courier New" w:hint="default"/>
      </w:rPr>
    </w:lvl>
    <w:lvl w:ilvl="2" w:tplc="F3FA5252" w:tentative="1">
      <w:start w:val="1"/>
      <w:numFmt w:val="bullet"/>
      <w:lvlText w:val=""/>
      <w:lvlJc w:val="left"/>
      <w:pPr>
        <w:ind w:left="2160" w:hanging="360"/>
      </w:pPr>
      <w:rPr>
        <w:rFonts w:ascii="Wingdings" w:hAnsi="Wingdings" w:hint="default"/>
      </w:rPr>
    </w:lvl>
    <w:lvl w:ilvl="3" w:tplc="7818A020" w:tentative="1">
      <w:start w:val="1"/>
      <w:numFmt w:val="bullet"/>
      <w:lvlText w:val=""/>
      <w:lvlJc w:val="left"/>
      <w:pPr>
        <w:ind w:left="2880" w:hanging="360"/>
      </w:pPr>
      <w:rPr>
        <w:rFonts w:ascii="Symbol" w:hAnsi="Symbol" w:hint="default"/>
      </w:rPr>
    </w:lvl>
    <w:lvl w:ilvl="4" w:tplc="847C25FE" w:tentative="1">
      <w:start w:val="1"/>
      <w:numFmt w:val="bullet"/>
      <w:lvlText w:val="o"/>
      <w:lvlJc w:val="left"/>
      <w:pPr>
        <w:ind w:left="3600" w:hanging="360"/>
      </w:pPr>
      <w:rPr>
        <w:rFonts w:ascii="Courier New" w:hAnsi="Courier New" w:cs="Courier New" w:hint="default"/>
      </w:rPr>
    </w:lvl>
    <w:lvl w:ilvl="5" w:tplc="C9FA03C8" w:tentative="1">
      <w:start w:val="1"/>
      <w:numFmt w:val="bullet"/>
      <w:lvlText w:val=""/>
      <w:lvlJc w:val="left"/>
      <w:pPr>
        <w:ind w:left="4320" w:hanging="360"/>
      </w:pPr>
      <w:rPr>
        <w:rFonts w:ascii="Wingdings" w:hAnsi="Wingdings" w:hint="default"/>
      </w:rPr>
    </w:lvl>
    <w:lvl w:ilvl="6" w:tplc="534C09EC" w:tentative="1">
      <w:start w:val="1"/>
      <w:numFmt w:val="bullet"/>
      <w:lvlText w:val=""/>
      <w:lvlJc w:val="left"/>
      <w:pPr>
        <w:ind w:left="5040" w:hanging="360"/>
      </w:pPr>
      <w:rPr>
        <w:rFonts w:ascii="Symbol" w:hAnsi="Symbol" w:hint="default"/>
      </w:rPr>
    </w:lvl>
    <w:lvl w:ilvl="7" w:tplc="0442CB5A" w:tentative="1">
      <w:start w:val="1"/>
      <w:numFmt w:val="bullet"/>
      <w:lvlText w:val="o"/>
      <w:lvlJc w:val="left"/>
      <w:pPr>
        <w:ind w:left="5760" w:hanging="360"/>
      </w:pPr>
      <w:rPr>
        <w:rFonts w:ascii="Courier New" w:hAnsi="Courier New" w:cs="Courier New" w:hint="default"/>
      </w:rPr>
    </w:lvl>
    <w:lvl w:ilvl="8" w:tplc="D3CAA324" w:tentative="1">
      <w:start w:val="1"/>
      <w:numFmt w:val="bullet"/>
      <w:lvlText w:val=""/>
      <w:lvlJc w:val="left"/>
      <w:pPr>
        <w:ind w:left="6480" w:hanging="360"/>
      </w:pPr>
      <w:rPr>
        <w:rFonts w:ascii="Wingdings" w:hAnsi="Wingdings" w:hint="default"/>
      </w:rPr>
    </w:lvl>
  </w:abstractNum>
  <w:abstractNum w:abstractNumId="26" w15:restartNumberingAfterBreak="0">
    <w:nsid w:val="79F6237C"/>
    <w:multiLevelType w:val="multilevel"/>
    <w:tmpl w:val="13865C8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B71368"/>
    <w:multiLevelType w:val="hybridMultilevel"/>
    <w:tmpl w:val="3BF6CE66"/>
    <w:lvl w:ilvl="0" w:tplc="4DBCB4D2">
      <w:start w:val="1"/>
      <w:numFmt w:val="bullet"/>
      <w:lvlText w:val=""/>
      <w:lvlJc w:val="left"/>
      <w:pPr>
        <w:ind w:left="720" w:hanging="360"/>
      </w:pPr>
      <w:rPr>
        <w:rFonts w:ascii="Symbol" w:hAnsi="Symbol" w:hint="default"/>
      </w:rPr>
    </w:lvl>
    <w:lvl w:ilvl="1" w:tplc="8B2EF246" w:tentative="1">
      <w:start w:val="1"/>
      <w:numFmt w:val="bullet"/>
      <w:lvlText w:val="o"/>
      <w:lvlJc w:val="left"/>
      <w:pPr>
        <w:ind w:left="1440" w:hanging="360"/>
      </w:pPr>
      <w:rPr>
        <w:rFonts w:ascii="Courier New" w:hAnsi="Courier New" w:cs="Courier New" w:hint="default"/>
      </w:rPr>
    </w:lvl>
    <w:lvl w:ilvl="2" w:tplc="1AE673DC" w:tentative="1">
      <w:start w:val="1"/>
      <w:numFmt w:val="bullet"/>
      <w:lvlText w:val=""/>
      <w:lvlJc w:val="left"/>
      <w:pPr>
        <w:ind w:left="2160" w:hanging="360"/>
      </w:pPr>
      <w:rPr>
        <w:rFonts w:ascii="Wingdings" w:hAnsi="Wingdings" w:hint="default"/>
      </w:rPr>
    </w:lvl>
    <w:lvl w:ilvl="3" w:tplc="45540630" w:tentative="1">
      <w:start w:val="1"/>
      <w:numFmt w:val="bullet"/>
      <w:lvlText w:val=""/>
      <w:lvlJc w:val="left"/>
      <w:pPr>
        <w:ind w:left="2880" w:hanging="360"/>
      </w:pPr>
      <w:rPr>
        <w:rFonts w:ascii="Symbol" w:hAnsi="Symbol" w:hint="default"/>
      </w:rPr>
    </w:lvl>
    <w:lvl w:ilvl="4" w:tplc="AE08FC74" w:tentative="1">
      <w:start w:val="1"/>
      <w:numFmt w:val="bullet"/>
      <w:lvlText w:val="o"/>
      <w:lvlJc w:val="left"/>
      <w:pPr>
        <w:ind w:left="3600" w:hanging="360"/>
      </w:pPr>
      <w:rPr>
        <w:rFonts w:ascii="Courier New" w:hAnsi="Courier New" w:cs="Courier New" w:hint="default"/>
      </w:rPr>
    </w:lvl>
    <w:lvl w:ilvl="5" w:tplc="8EE8C406" w:tentative="1">
      <w:start w:val="1"/>
      <w:numFmt w:val="bullet"/>
      <w:lvlText w:val=""/>
      <w:lvlJc w:val="left"/>
      <w:pPr>
        <w:ind w:left="4320" w:hanging="360"/>
      </w:pPr>
      <w:rPr>
        <w:rFonts w:ascii="Wingdings" w:hAnsi="Wingdings" w:hint="default"/>
      </w:rPr>
    </w:lvl>
    <w:lvl w:ilvl="6" w:tplc="D1B83260" w:tentative="1">
      <w:start w:val="1"/>
      <w:numFmt w:val="bullet"/>
      <w:lvlText w:val=""/>
      <w:lvlJc w:val="left"/>
      <w:pPr>
        <w:ind w:left="5040" w:hanging="360"/>
      </w:pPr>
      <w:rPr>
        <w:rFonts w:ascii="Symbol" w:hAnsi="Symbol" w:hint="default"/>
      </w:rPr>
    </w:lvl>
    <w:lvl w:ilvl="7" w:tplc="07E41CA8" w:tentative="1">
      <w:start w:val="1"/>
      <w:numFmt w:val="bullet"/>
      <w:lvlText w:val="o"/>
      <w:lvlJc w:val="left"/>
      <w:pPr>
        <w:ind w:left="5760" w:hanging="360"/>
      </w:pPr>
      <w:rPr>
        <w:rFonts w:ascii="Courier New" w:hAnsi="Courier New" w:cs="Courier New" w:hint="default"/>
      </w:rPr>
    </w:lvl>
    <w:lvl w:ilvl="8" w:tplc="BFFE2E28" w:tentative="1">
      <w:start w:val="1"/>
      <w:numFmt w:val="bullet"/>
      <w:lvlText w:val=""/>
      <w:lvlJc w:val="left"/>
      <w:pPr>
        <w:ind w:left="6480" w:hanging="360"/>
      </w:pPr>
      <w:rPr>
        <w:rFonts w:ascii="Wingdings" w:hAnsi="Wingdings" w:hint="default"/>
      </w:rPr>
    </w:lvl>
  </w:abstractNum>
  <w:abstractNum w:abstractNumId="28" w15:restartNumberingAfterBreak="0">
    <w:nsid w:val="7B425A46"/>
    <w:multiLevelType w:val="hybridMultilevel"/>
    <w:tmpl w:val="62A25814"/>
    <w:lvl w:ilvl="0" w:tplc="341447FC">
      <w:start w:val="1"/>
      <w:numFmt w:val="decimal"/>
      <w:lvlText w:val="%1."/>
      <w:lvlJc w:val="left"/>
      <w:pPr>
        <w:ind w:left="720" w:hanging="360"/>
      </w:pPr>
      <w:rPr>
        <w:rFonts w:hint="default"/>
      </w:rPr>
    </w:lvl>
    <w:lvl w:ilvl="1" w:tplc="1DA0FA36" w:tentative="1">
      <w:start w:val="1"/>
      <w:numFmt w:val="lowerLetter"/>
      <w:lvlText w:val="%2."/>
      <w:lvlJc w:val="left"/>
      <w:pPr>
        <w:ind w:left="1440" w:hanging="360"/>
      </w:pPr>
    </w:lvl>
    <w:lvl w:ilvl="2" w:tplc="9F783A80" w:tentative="1">
      <w:start w:val="1"/>
      <w:numFmt w:val="lowerRoman"/>
      <w:lvlText w:val="%3."/>
      <w:lvlJc w:val="right"/>
      <w:pPr>
        <w:ind w:left="2160" w:hanging="180"/>
      </w:pPr>
    </w:lvl>
    <w:lvl w:ilvl="3" w:tplc="D2187B82" w:tentative="1">
      <w:start w:val="1"/>
      <w:numFmt w:val="decimal"/>
      <w:lvlText w:val="%4."/>
      <w:lvlJc w:val="left"/>
      <w:pPr>
        <w:ind w:left="2880" w:hanging="360"/>
      </w:pPr>
    </w:lvl>
    <w:lvl w:ilvl="4" w:tplc="CAB2C6F6" w:tentative="1">
      <w:start w:val="1"/>
      <w:numFmt w:val="lowerLetter"/>
      <w:lvlText w:val="%5."/>
      <w:lvlJc w:val="left"/>
      <w:pPr>
        <w:ind w:left="3600" w:hanging="360"/>
      </w:pPr>
    </w:lvl>
    <w:lvl w:ilvl="5" w:tplc="585E8CD2" w:tentative="1">
      <w:start w:val="1"/>
      <w:numFmt w:val="lowerRoman"/>
      <w:lvlText w:val="%6."/>
      <w:lvlJc w:val="right"/>
      <w:pPr>
        <w:ind w:left="4320" w:hanging="180"/>
      </w:pPr>
    </w:lvl>
    <w:lvl w:ilvl="6" w:tplc="F2AC4634" w:tentative="1">
      <w:start w:val="1"/>
      <w:numFmt w:val="decimal"/>
      <w:lvlText w:val="%7."/>
      <w:lvlJc w:val="left"/>
      <w:pPr>
        <w:ind w:left="5040" w:hanging="360"/>
      </w:pPr>
    </w:lvl>
    <w:lvl w:ilvl="7" w:tplc="CEFC427E" w:tentative="1">
      <w:start w:val="1"/>
      <w:numFmt w:val="lowerLetter"/>
      <w:lvlText w:val="%8."/>
      <w:lvlJc w:val="left"/>
      <w:pPr>
        <w:ind w:left="5760" w:hanging="360"/>
      </w:pPr>
    </w:lvl>
    <w:lvl w:ilvl="8" w:tplc="497C91CA" w:tentative="1">
      <w:start w:val="1"/>
      <w:numFmt w:val="lowerRoman"/>
      <w:lvlText w:val="%9."/>
      <w:lvlJc w:val="right"/>
      <w:pPr>
        <w:ind w:left="6480" w:hanging="180"/>
      </w:pPr>
    </w:lvl>
  </w:abstractNum>
  <w:num w:numId="1" w16cid:durableId="1152329514">
    <w:abstractNumId w:val="15"/>
  </w:num>
  <w:num w:numId="2" w16cid:durableId="1406950785">
    <w:abstractNumId w:val="24"/>
  </w:num>
  <w:num w:numId="3" w16cid:durableId="399211600">
    <w:abstractNumId w:val="14"/>
  </w:num>
  <w:num w:numId="4" w16cid:durableId="797720589">
    <w:abstractNumId w:val="22"/>
  </w:num>
  <w:num w:numId="5" w16cid:durableId="555702887">
    <w:abstractNumId w:val="11"/>
  </w:num>
  <w:num w:numId="6" w16cid:durableId="518813943">
    <w:abstractNumId w:val="0"/>
  </w:num>
  <w:num w:numId="7" w16cid:durableId="2131779936">
    <w:abstractNumId w:val="1"/>
  </w:num>
  <w:num w:numId="8" w16cid:durableId="942109427">
    <w:abstractNumId w:val="2"/>
  </w:num>
  <w:num w:numId="9" w16cid:durableId="1165783810">
    <w:abstractNumId w:val="3"/>
  </w:num>
  <w:num w:numId="10" w16cid:durableId="522518559">
    <w:abstractNumId w:val="8"/>
  </w:num>
  <w:num w:numId="11" w16cid:durableId="500388665">
    <w:abstractNumId w:val="4"/>
  </w:num>
  <w:num w:numId="12" w16cid:durableId="1553417454">
    <w:abstractNumId w:val="5"/>
  </w:num>
  <w:num w:numId="13" w16cid:durableId="1573080811">
    <w:abstractNumId w:val="6"/>
  </w:num>
  <w:num w:numId="14" w16cid:durableId="1062364100">
    <w:abstractNumId w:val="7"/>
  </w:num>
  <w:num w:numId="15" w16cid:durableId="1729304669">
    <w:abstractNumId w:val="9"/>
  </w:num>
  <w:num w:numId="16" w16cid:durableId="253318170">
    <w:abstractNumId w:val="18"/>
  </w:num>
  <w:num w:numId="17" w16cid:durableId="1943998377">
    <w:abstractNumId w:val="28"/>
  </w:num>
  <w:num w:numId="18" w16cid:durableId="532957296">
    <w:abstractNumId w:val="20"/>
  </w:num>
  <w:num w:numId="19" w16cid:durableId="971792360">
    <w:abstractNumId w:val="27"/>
  </w:num>
  <w:num w:numId="20" w16cid:durableId="1752433712">
    <w:abstractNumId w:val="10"/>
  </w:num>
  <w:num w:numId="21" w16cid:durableId="885406629">
    <w:abstractNumId w:val="13"/>
  </w:num>
  <w:num w:numId="22" w16cid:durableId="1560287055">
    <w:abstractNumId w:val="23"/>
  </w:num>
  <w:num w:numId="23" w16cid:durableId="2064868811">
    <w:abstractNumId w:val="17"/>
  </w:num>
  <w:num w:numId="24" w16cid:durableId="740372037">
    <w:abstractNumId w:val="19"/>
  </w:num>
  <w:num w:numId="25" w16cid:durableId="1380007956">
    <w:abstractNumId w:val="12"/>
  </w:num>
  <w:num w:numId="26" w16cid:durableId="1113286808">
    <w:abstractNumId w:val="26"/>
  </w:num>
  <w:num w:numId="27" w16cid:durableId="1496342734">
    <w:abstractNumId w:val="25"/>
  </w:num>
  <w:num w:numId="28" w16cid:durableId="2029213698">
    <w:abstractNumId w:val="16"/>
  </w:num>
  <w:num w:numId="29" w16cid:durableId="9480061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8E"/>
    <w:rsid w:val="000E478E"/>
    <w:rsid w:val="004A53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459E50D"/>
  <w15:docId w15:val="{60853072-4D9C-4BCD-8887-065BE403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customStyle="1" w:styleId="SmartHyperlink1">
    <w:name w:val="Smart Hyperlink1"/>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20482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04821"/>
    <w:pPr>
      <w:ind w:left="720"/>
      <w:contextualSpacing/>
    </w:pPr>
  </w:style>
  <w:style w:type="table" w:styleId="TableGrid">
    <w:name w:val="Table Grid"/>
    <w:basedOn w:val="TableNormal"/>
    <w:uiPriority w:val="59"/>
    <w:rsid w:val="00602CA6"/>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02CA6"/>
    <w:rPr>
      <w:rFonts w:ascii="Arial" w:hAnsi="Arial"/>
      <w:sz w:val="20"/>
      <w:szCs w:val="20"/>
    </w:rPr>
  </w:style>
  <w:style w:type="character" w:customStyle="1" w:styleId="EndnoteTextChar">
    <w:name w:val="Endnote Text Char"/>
    <w:basedOn w:val="DefaultParagraphFont"/>
    <w:link w:val="EndnoteText"/>
    <w:uiPriority w:val="99"/>
    <w:semiHidden/>
    <w:rsid w:val="00602CA6"/>
    <w:rPr>
      <w:rFonts w:ascii="Arial" w:hAnsi="Arial"/>
      <w:sz w:val="20"/>
      <w:szCs w:val="20"/>
    </w:rPr>
  </w:style>
  <w:style w:type="character" w:styleId="EndnoteReference">
    <w:name w:val="endnote reference"/>
    <w:basedOn w:val="DefaultParagraphFont"/>
    <w:uiPriority w:val="99"/>
    <w:semiHidden/>
    <w:unhideWhenUsed/>
    <w:rsid w:val="00602CA6"/>
    <w:rPr>
      <w:vertAlign w:val="superscript"/>
    </w:rPr>
  </w:style>
  <w:style w:type="character" w:styleId="Hyperlink">
    <w:name w:val="Hyperlink"/>
    <w:basedOn w:val="DefaultParagraphFont"/>
    <w:uiPriority w:val="99"/>
    <w:unhideWhenUsed/>
    <w:rsid w:val="00602CA6"/>
    <w:rPr>
      <w:color w:val="0563C1" w:themeColor="hyperlink"/>
      <w:u w:val="single"/>
    </w:rPr>
  </w:style>
  <w:style w:type="paragraph" w:customStyle="1" w:styleId="xmsonormal">
    <w:name w:val="x_msonormal"/>
    <w:basedOn w:val="Normal"/>
    <w:rsid w:val="006631C6"/>
    <w:rPr>
      <w:rFonts w:ascii="Calibri" w:hAnsi="Calibri" w:cs="Calibri"/>
      <w:sz w:val="22"/>
      <w:szCs w:val="22"/>
      <w:lang w:eastAsia="en-GB"/>
    </w:rPr>
  </w:style>
  <w:style w:type="character" w:customStyle="1" w:styleId="UnresolvedMention1">
    <w:name w:val="Unresolved Mention1"/>
    <w:basedOn w:val="DefaultParagraphFont"/>
    <w:uiPriority w:val="99"/>
    <w:rsid w:val="00B3010B"/>
    <w:rPr>
      <w:color w:val="605E5C"/>
      <w:shd w:val="clear" w:color="auto" w:fill="E1DFDD"/>
    </w:rPr>
  </w:style>
  <w:style w:type="table" w:customStyle="1" w:styleId="TableGrid1">
    <w:name w:val="Table Grid1"/>
    <w:basedOn w:val="TableNormal"/>
    <w:next w:val="TableGrid"/>
    <w:uiPriority w:val="59"/>
    <w:rsid w:val="00385398"/>
    <w:rPr>
      <w:rFonts w:ascii="Arial" w:eastAsia="Times New Roman"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4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statistics/police-workforce-open-data-table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collections/police-workforce-england-and-wa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son.org.uk/pcso20"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statistics/police-workforce-england-and-wales-31-march-2017" TargetMode="External"/><Relationship Id="rId2" Type="http://schemas.openxmlformats.org/officeDocument/2006/relationships/hyperlink" Target="https://assets.publishing.service.gov.uk/government/uploads/system/uploads/attachment_data/file/1093761/police-workforce-mar22-tables.ods" TargetMode="External"/><Relationship Id="rId1" Type="http://schemas.openxmlformats.org/officeDocument/2006/relationships/hyperlink" Target="https://www.gov.uk/government/statistics/police-workforce-england-and-wales-31-march-2022/police-workforce-england-and-wales-31-march-2022" TargetMode="External"/><Relationship Id="rId6" Type="http://schemas.openxmlformats.org/officeDocument/2006/relationships/hyperlink" Target="https://gov.wales/100-new-pcsos-funded-by-the-welsh-government" TargetMode="External"/><Relationship Id="rId5" Type="http://schemas.openxmlformats.org/officeDocument/2006/relationships/hyperlink" Target="https://www.police-foundation.org.uk/2017/wp-content/uploads/2010/10/the_future_of_neighbourhood_policing_final.pdf" TargetMode="External"/><Relationship Id="rId4" Type="http://schemas.openxmlformats.org/officeDocument/2006/relationships/hyperlink" Target="https://www.gov.uk/government/publications/user-guide-to-police-workforce-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96C7EE092C6D449F8AD734B1E7DE50" ma:contentTypeVersion="48" ma:contentTypeDescription="Create a new document." ma:contentTypeScope="" ma:versionID="47651c1841026ea04dd20e9856146907">
  <xsd:schema xmlns:xsd="http://www.w3.org/2001/XMLSchema" xmlns:xs="http://www.w3.org/2001/XMLSchema" xmlns:p="http://schemas.microsoft.com/office/2006/metadata/properties" xmlns:ns2="c808bc04-cdba-42d6-a0ea-c919dd785e0f" xmlns:ns3="0606af38-29d8-407d-826d-7a0cb9d9f4ed" xmlns:ns4="4600776d-0a3c-44b4-bff2-0ceaafb13046" xmlns:ns5="c86d72e2-090a-4e7d-987e-218d8a0db591" xmlns:ns6="6ab18433-7710-49bd-9bb4-0bb85747556a" targetNamespace="http://schemas.microsoft.com/office/2006/metadata/properties" ma:root="true" ma:fieldsID="876ebc717d2636350cea2d9f10c96638" ns2:_="" ns3:_="" ns4:_="" ns5:_="" ns6:_="">
    <xsd:import namespace="c808bc04-cdba-42d6-a0ea-c919dd785e0f"/>
    <xsd:import namespace="0606af38-29d8-407d-826d-7a0cb9d9f4ed"/>
    <xsd:import namespace="4600776d-0a3c-44b4-bff2-0ceaafb13046"/>
    <xsd:import namespace="c86d72e2-090a-4e7d-987e-218d8a0db591"/>
    <xsd:import namespace="6ab18433-7710-49bd-9bb4-0bb85747556a"/>
    <xsd:element name="properties">
      <xsd:complexType>
        <xsd:sequence>
          <xsd:element name="documentManagement">
            <xsd:complexType>
              <xsd:all>
                <xsd:element ref="ns2:Additional_x0020_category" minOccurs="0"/>
                <xsd:element ref="ns2:Circulation_x0020_Date" minOccurs="0"/>
                <xsd:element ref="ns2:Meeting_x0020_Date" minOccurs="0"/>
                <xsd:element ref="ns2:Status_x0020_of_x0020_correspondence" minOccurs="0"/>
                <xsd:element ref="ns4:DateReceived" minOccurs="0"/>
                <xsd:element ref="ns4:DateSent" minOccurs="0"/>
                <xsd:element ref="ns3:Visit" minOccurs="0"/>
                <xsd:element ref="ns2:Document_x0020_Status" minOccurs="0"/>
                <xsd:element ref="ns2:Brief_x0020_status" minOccurs="0"/>
                <xsd:element ref="ns2:Publication_x0020_Date" minOccurs="0"/>
                <xsd:element ref="ns2:Allocated_x0020_to" minOccurs="0"/>
                <xsd:element ref="ns3:Specialist_x0020_Adviser" minOccurs="0"/>
                <xsd:element ref="ns3:Witness" minOccurs="0"/>
                <xsd:element ref="ns2:Notes0" minOccurs="0"/>
                <xsd:element ref="ns2:Useful_x0020_Docs" minOccurs="0"/>
                <xsd:element ref="ns2:Deadline" minOccurs="0"/>
                <xsd:element ref="ns2:Date" minOccurs="0"/>
                <xsd:element ref="ns2:Related_x0020_Document" minOccurs="0"/>
                <xsd:element ref="ns2:Department" minOccurs="0"/>
                <xsd:element ref="ns4:EndofSessionDate" minOccurs="0"/>
                <xsd:element ref="ns4:TransfertoArchives" minOccurs="0"/>
                <xsd:element ref="ns4:RecordNumber" minOccurs="0"/>
                <xsd:element ref="ns2:j3dc9349b3384741bd6025ba1321f3a9" minOccurs="0"/>
                <xsd:element ref="ns5:ja5e4d000da44b5490ce6b4249309924" minOccurs="0"/>
                <xsd:element ref="ns3:Visit_x003a_Start_x0020_Time" minOccurs="0"/>
                <xsd:element ref="ns3:Visit_x003a_End_x0020_Time" minOccurs="0"/>
                <xsd:element ref="ns3:Witness_x003a_First_x0020_Name" minOccurs="0"/>
                <xsd:element ref="ns3:Witness_x003a_Full_x0020_Name" minOccurs="0"/>
                <xsd:element ref="ns3:Witness_x003a_Job_x0020_Title" minOccurs="0"/>
                <xsd:element ref="ns6:_dlc_DocIdUrl" minOccurs="0"/>
                <xsd:element ref="ns6:_dlc_DocIdPersistId" minOccurs="0"/>
                <xsd:element ref="ns4:e6f926d7f5b14a74bee86c3452d91372" minOccurs="0"/>
                <xsd:element ref="ns4:c4838c65c76546ae93d5703426802f7f" minOccurs="0"/>
                <xsd:element ref="ns4:TaxCatchAll" minOccurs="0"/>
                <xsd:element ref="ns4:TaxCatchAllLabel" minOccurs="0"/>
                <xsd:element ref="ns3:Specialist_x0020_Adviser_x003a_First_x0020_Name" minOccurs="0"/>
                <xsd:element ref="ns4:j6c5b17cd04246da82e5604daf08bc68" minOccurs="0"/>
                <xsd:element ref="ns4:g3ef09377e3444258679b6035a1ff93a" minOccurs="0"/>
                <xsd:element ref="ns6:_dlc_DocId" minOccurs="0"/>
                <xsd:element ref="ns4:k5b153ee974a4a57a7568e533217f2cb" minOccurs="0"/>
                <xsd:element ref="ns2:n78ca1497cf6442fb3babdda785c85ae" minOccurs="0"/>
                <xsd:element ref="ns3:Specialist_x0020_Adviser_x003a_Full_x0020_Name" minOccurs="0"/>
                <xsd:element ref="ns6:SharedWithUsers" minOccurs="0"/>
                <xsd:element ref="ns6:SharedWithDetails"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8bc04-cdba-42d6-a0ea-c919dd785e0f" elementFormDefault="qualified">
    <xsd:import namespace="http://schemas.microsoft.com/office/2006/documentManagement/types"/>
    <xsd:import namespace="http://schemas.microsoft.com/office/infopath/2007/PartnerControls"/>
    <xsd:element name="Additional_x0020_category" ma:index="3" nillable="true" ma:displayName="Additional category" ma:indexed="true" ma:internalName="Additional_x0020_category">
      <xsd:simpleType>
        <xsd:restriction base="dms:Text">
          <xsd:maxLength value="255"/>
        </xsd:restriction>
      </xsd:simpleType>
    </xsd:element>
    <xsd:element name="Circulation_x0020_Date" ma:index="6" nillable="true" ma:displayName="Circulation Date" ma:format="DateOnly" ma:internalName="Circulation_x0020_Date">
      <xsd:simpleType>
        <xsd:restriction base="dms:DateTime"/>
      </xsd:simpleType>
    </xsd:element>
    <xsd:element name="Meeting_x0020_Date" ma:index="7" nillable="true" ma:displayName="Meeting Date" ma:format="DateOnly" ma:indexed="true" ma:internalName="Meeting_x0020_Date">
      <xsd:simpleType>
        <xsd:restriction base="dms:DateTime"/>
      </xsd:simpleType>
    </xsd:element>
    <xsd:element name="Status_x0020_of_x0020_correspondence" ma:index="8" nillable="true" ma:displayName="Correspondence Status" ma:format="Dropdown" ma:internalName="Status_x0020_of_x0020_correspondence">
      <xsd:simpleType>
        <xsd:union memberTypes="dms:Text">
          <xsd:simpleType>
            <xsd:restriction base="dms:Choice">
              <xsd:enumeration value="Received - no action needed"/>
              <xsd:enumeration value="Received - allocated for action"/>
              <xsd:enumeration value="Drafting response"/>
              <xsd:enumeration value="Draft response with Chair"/>
              <xsd:enumeration value="NAO drafting response"/>
              <xsd:enumeration value="NAO draft response with Chair"/>
              <xsd:enumeration value="Holding response sent"/>
              <xsd:enumeration value="Answered by Committee Staff"/>
              <xsd:enumeration value="Chair's response sent"/>
            </xsd:restriction>
          </xsd:simpleType>
        </xsd:union>
      </xsd:simpleType>
    </xsd:element>
    <xsd:element name="Document_x0020_Status" ma:index="12" nillable="true" ma:displayName="Document Status" ma:format="Dropdown" ma:internalName="Document_x0020_Status">
      <xsd:simpleType>
        <xsd:restriction base="dms:Choice">
          <xsd:enumeration value="In Draft"/>
          <xsd:enumeration value="With Principal Clerk"/>
          <xsd:enumeration value="With Chair"/>
          <xsd:enumeration value="With Committee"/>
          <xsd:enumeration value="Agreed and to be Published"/>
          <xsd:enumeration value="Published"/>
        </xsd:restriction>
      </xsd:simpleType>
    </xsd:element>
    <xsd:element name="Brief_x0020_status" ma:index="13" nillable="true" ma:displayName="Brief status" ma:format="Dropdown" ma:internalName="Brief_x0020_status">
      <xsd:simpleType>
        <xsd:restriction base="dms:Choice">
          <xsd:enumeration value="in draft"/>
          <xsd:enumeration value="with Committee Clerk"/>
          <xsd:enumeration value="ready to be circulated"/>
          <xsd:enumeration value="circulated"/>
        </xsd:restriction>
      </xsd:simpleType>
    </xsd:element>
    <xsd:element name="Publication_x0020_Date" ma:index="14" nillable="true" ma:displayName="Publication Date" ma:format="DateOnly" ma:internalName="Publication_x0020_Date">
      <xsd:simpleType>
        <xsd:restriction base="dms:DateTime"/>
      </xsd:simpleType>
    </xsd:element>
    <xsd:element name="Allocated_x0020_to" ma:index="15" nillable="true" ma:displayName="Allocated to" ma:indexed="true" ma:SharePointGroup="0" ma:internalName="Allocated_x0020_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0" ma:index="19" nillable="true" ma:displayName="Notes" ma:internalName="Notes0">
      <xsd:simpleType>
        <xsd:restriction base="dms:Note">
          <xsd:maxLength value="255"/>
        </xsd:restriction>
      </xsd:simpleType>
    </xsd:element>
    <xsd:element name="Useful_x0020_Docs" ma:index="20" nillable="true" ma:displayName="Useful Docs" ma:internalName="Useful_x0020_Docs">
      <xsd:complexType>
        <xsd:complexContent>
          <xsd:extension base="dms:MultiChoice">
            <xsd:sequence>
              <xsd:element name="Value" maxOccurs="unbounded" minOccurs="0" nillable="true">
                <xsd:simpleType>
                  <xsd:restriction base="dms:Choice">
                    <xsd:enumeration value="Circulation page"/>
                  </xsd:restriction>
                </xsd:simpleType>
              </xsd:element>
            </xsd:sequence>
          </xsd:extension>
        </xsd:complexContent>
      </xsd:complexType>
    </xsd:element>
    <xsd:element name="Deadline" ma:index="21" nillable="true" ma:displayName="Deadline" ma:format="DateOnly" ma:internalName="Deadline">
      <xsd:simpleType>
        <xsd:restriction base="dms:DateTime"/>
      </xsd:simpleType>
    </xsd:element>
    <xsd:element name="Date" ma:index="22" nillable="true" ma:displayName="Date" ma:format="DateOnly" ma:internalName="Date">
      <xsd:simpleType>
        <xsd:restriction base="dms:DateTime"/>
      </xsd:simpleType>
    </xsd:element>
    <xsd:element name="Related_x0020_Document" ma:index="23"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epartment" ma:index="24" nillable="true" ma:displayName="Department" ma:format="Dropdown" ma:internalName="Department">
      <xsd:simpleType>
        <xsd:restriction base="dms:Choice">
          <xsd:enumeration value="Business, Energy and Industrial Strategy"/>
          <xsd:enumeration value="Cabinet Office"/>
          <xsd:enumeration value="Communities and Local Government"/>
          <xsd:enumeration value="Culture, Media and Sport"/>
          <xsd:enumeration value="Defence"/>
          <xsd:enumeration value="Education"/>
          <xsd:enumeration value="Environment, Food and Rural Affairs"/>
          <xsd:enumeration value="Exiting the European Union"/>
          <xsd:enumeration value="Foreign and Commonwealth Office"/>
          <xsd:enumeration value="HM Treasury"/>
          <xsd:enumeration value="International Development"/>
          <xsd:enumeration value="International Trade"/>
          <xsd:enumeration value="Health"/>
          <xsd:enumeration value="HMRC"/>
          <xsd:enumeration value="Home Office"/>
          <xsd:enumeration value="Justice"/>
          <xsd:enumeration value="NHS England"/>
          <xsd:enumeration value="Transport"/>
          <xsd:enumeration value="Work and Pensions"/>
        </xsd:restriction>
      </xsd:simpleType>
    </xsd:element>
    <xsd:element name="j3dc9349b3384741bd6025ba1321f3a9" ma:index="34" nillable="true" ma:taxonomy="true" ma:internalName="j3dc9349b3384741bd6025ba1321f3a9" ma:taxonomyFieldName="Circulation" ma:displayName="Circulation" ma:indexed="true" ma:default="" ma:fieldId="{33dc9349-b338-4741-bd60-25ba1321f3a9}" ma:sspId="eb37f91c-4bb8-4ab3-bc5a-cd8753815459" ma:termSetId="f0f3d9b7-bf02-42f5-b887-16455fa55310" ma:anchorId="6075679c-1e86-4f5c-8343-cf1f0bb0c4a9" ma:open="false" ma:isKeyword="false">
      <xsd:complexType>
        <xsd:sequence>
          <xsd:element ref="pc:Terms" minOccurs="0" maxOccurs="1"/>
        </xsd:sequence>
      </xsd:complexType>
    </xsd:element>
    <xsd:element name="n78ca1497cf6442fb3babdda785c85ae" ma:index="56" nillable="true" ma:taxonomy="true" ma:internalName="n78ca1497cf6442fb3babdda785c85ae" ma:taxonomyFieldName="Category" ma:displayName="Category" ma:indexed="true" ma:default="" ma:fieldId="{778ca149-7cf6-442f-b3ba-bdda785c85ae}" ma:sspId="eb37f91c-4bb8-4ab3-bc5a-cd8753815459" ma:termSetId="fdda81a6-47fd-48fa-9a20-6ed040d3b7b9" ma:anchorId="00000000-0000-0000-0000-000000000000" ma:open="false" ma:isKeyword="false">
      <xsd:complexType>
        <xsd:sequence>
          <xsd:element ref="pc:Terms" minOccurs="0" maxOccurs="1"/>
        </xsd:sequence>
      </xsd:complexType>
    </xsd:element>
    <xsd:element name="MediaServiceMetadata" ma:index="60" nillable="true" ma:displayName="MediaServiceMetadata" ma:description="" ma:hidden="true" ma:internalName="MediaServiceMetadata" ma:readOnly="true">
      <xsd:simpleType>
        <xsd:restriction base="dms:Note"/>
      </xsd:simpleType>
    </xsd:element>
    <xsd:element name="MediaServiceFastMetadata" ma:index="61" nillable="true" ma:displayName="MediaServiceFastMetadata" ma:description="" ma:hidden="true" ma:internalName="MediaServiceFastMetadata" ma:readOnly="true">
      <xsd:simpleType>
        <xsd:restriction base="dms:Note"/>
      </xsd:simpleType>
    </xsd:element>
    <xsd:element name="MediaServiceAutoTags" ma:index="62" nillable="true" ma:displayName="MediaServiceAutoTags" ma:internalName="MediaServiceAutoTags" ma:readOnly="true">
      <xsd:simpleType>
        <xsd:restriction base="dms:Text"/>
      </xsd:simpleType>
    </xsd:element>
    <xsd:element name="MediaServiceOCR" ma:index="63" nillable="true" ma:displayName="MediaServiceOCR" ma:internalName="MediaServiceOCR" ma:readOnly="true">
      <xsd:simpleType>
        <xsd:restriction base="dms:Note">
          <xsd:maxLength value="255"/>
        </xsd:restriction>
      </xsd:simpleType>
    </xsd:element>
    <xsd:element name="MediaServiceEventHashCode" ma:index="64" nillable="true" ma:displayName="MediaServiceEventHashCode" ma:hidden="true" ma:internalName="MediaServiceEventHashCode" ma:readOnly="true">
      <xsd:simpleType>
        <xsd:restriction base="dms:Text"/>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AutoKeyPoints" ma:index="66" nillable="true" ma:displayName="MediaServiceAutoKeyPoints" ma:hidden="true" ma:internalName="MediaServiceAutoKeyPoints" ma:readOnly="true">
      <xsd:simpleType>
        <xsd:restriction base="dms:Note"/>
      </xsd:simpleType>
    </xsd:element>
    <xsd:element name="MediaServiceKeyPoints" ma:index="67" nillable="true" ma:displayName="KeyPoints" ma:internalName="MediaServiceKeyPoints" ma:readOnly="true">
      <xsd:simpleType>
        <xsd:restriction base="dms:Note">
          <xsd:maxLength value="255"/>
        </xsd:restriction>
      </xsd:simpleType>
    </xsd:element>
    <xsd:element name="MediaServiceDateTaken" ma:index="68" nillable="true" ma:displayName="MediaServiceDateTaken" ma:hidden="true" ma:indexed="true" ma:internalName="MediaServiceDateTaken" ma:readOnly="true">
      <xsd:simpleType>
        <xsd:restriction base="dms:Text"/>
      </xsd:simpleType>
    </xsd:element>
    <xsd:element name="MediaLengthInSeconds" ma:index="6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6af38-29d8-407d-826d-7a0cb9d9f4ed" elementFormDefault="qualified">
    <xsd:import namespace="http://schemas.microsoft.com/office/2006/documentManagement/types"/>
    <xsd:import namespace="http://schemas.microsoft.com/office/infopath/2007/PartnerControls"/>
    <xsd:element name="Visit" ma:index="11" nillable="true" ma:displayName="Visit" ma:list="{ef2e4f5c-e4aa-4779-a878-15a6d7f12829}" ma:internalName="Visit" ma:showField="Title" ma:web="0606af38-29d8-407d-826d-7a0cb9d9f4ed">
      <xsd:simpleType>
        <xsd:restriction base="dms:Lookup"/>
      </xsd:simpleType>
    </xsd:element>
    <xsd:element name="Specialist_x0020_Adviser" ma:index="17" nillable="true" ma:displayName="Specialist Adviser" ma:list="{72bf75c8-a1b3-4ee0-a7e3-7374faf60d33}" ma:internalName="Specialist_x0020_Adviser" ma:showField="Title" ma:web="0606af38-29d8-407d-826d-7a0cb9d9f4ed">
      <xsd:simpleType>
        <xsd:restriction base="dms:Lookup"/>
      </xsd:simpleType>
    </xsd:element>
    <xsd:element name="Witness" ma:index="18" nillable="true" ma:displayName="Witness" ma:list="{6c5a2005-0623-41f9-b740-e67690948191}" ma:internalName="Witness" ma:showField="Title" ma:web="0606af38-29d8-407d-826d-7a0cb9d9f4ed">
      <xsd:simpleType>
        <xsd:restriction base="dms:Lookup"/>
      </xsd:simpleType>
    </xsd:element>
    <xsd:element name="Visit_x003a_Start_x0020_Time" ma:index="37" nillable="true" ma:displayName="Visit:Start Time" ma:list="{ef2e4f5c-e4aa-4779-a878-15a6d7f12829}" ma:internalName="Visit_x003a_Start_x0020_Time" ma:readOnly="true" ma:showField="EventDate" ma:web="0606af38-29d8-407d-826d-7a0cb9d9f4ed">
      <xsd:simpleType>
        <xsd:restriction base="dms:Lookup"/>
      </xsd:simpleType>
    </xsd:element>
    <xsd:element name="Visit_x003a_End_x0020_Time" ma:index="38" nillable="true" ma:displayName="Visit:End Time" ma:list="{ef2e4f5c-e4aa-4779-a878-15a6d7f12829}" ma:internalName="Visit_x003a_End_x0020_Time" ma:readOnly="true" ma:showField="EndDate" ma:web="0606af38-29d8-407d-826d-7a0cb9d9f4ed">
      <xsd:simpleType>
        <xsd:restriction base="dms:Lookup"/>
      </xsd:simpleType>
    </xsd:element>
    <xsd:element name="Witness_x003a_First_x0020_Name" ma:index="40" nillable="true" ma:displayName="Witness:First Name" ma:list="{6c5a2005-0623-41f9-b740-e67690948191}" ma:internalName="Witness_x003a_First_x0020_Name" ma:readOnly="true" ma:showField="First_x0020_Name" ma:web="0606af38-29d8-407d-826d-7a0cb9d9f4ed">
      <xsd:simpleType>
        <xsd:restriction base="dms:Lookup"/>
      </xsd:simpleType>
    </xsd:element>
    <xsd:element name="Witness_x003a_Full_x0020_Name" ma:index="41" nillable="true" ma:displayName="Witness:Full Name" ma:list="{6c5a2005-0623-41f9-b740-e67690948191}" ma:internalName="Witness_x003a_Full_x0020_Name" ma:readOnly="true" ma:showField="Full_x0020_Name" ma:web="0606af38-29d8-407d-826d-7a0cb9d9f4ed">
      <xsd:simpleType>
        <xsd:restriction base="dms:Lookup"/>
      </xsd:simpleType>
    </xsd:element>
    <xsd:element name="Witness_x003a_Job_x0020_Title" ma:index="42" nillable="true" ma:displayName="Witness:Job Title" ma:list="{6c5a2005-0623-41f9-b740-e67690948191}" ma:internalName="Witness_x003a_Job_x0020_Title" ma:readOnly="true" ma:showField="Job_x0020_Title" ma:web="0606af38-29d8-407d-826d-7a0cb9d9f4ed">
      <xsd:simpleType>
        <xsd:restriction base="dms:Lookup"/>
      </xsd:simpleType>
    </xsd:element>
    <xsd:element name="Specialist_x0020_Adviser_x003a_First_x0020_Name" ma:index="49" nillable="true" ma:displayName="Specialist Adviser:First Name" ma:list="{72bf75c8-a1b3-4ee0-a7e3-7374faf60d33}" ma:internalName="Specialist_x0020_Adviser_x003a_First_x0020_Name" ma:readOnly="true" ma:showField="FirstName" ma:web="0606af38-29d8-407d-826d-7a0cb9d9f4ed">
      <xsd:simpleType>
        <xsd:restriction base="dms:Lookup"/>
      </xsd:simpleType>
    </xsd:element>
    <xsd:element name="Specialist_x0020_Adviser_x003a_Full_x0020_Name" ma:index="57" nillable="true" ma:displayName="Specialist Adviser:Full Name" ma:list="{72bf75c8-a1b3-4ee0-a7e3-7374faf60d33}" ma:internalName="Specialist_x0020_Adviser_x003a_Full_x0020_Name" ma:readOnly="true" ma:showField="FullName" ma:web="0606af38-29d8-407d-826d-7a0cb9d9f4e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DateReceived" ma:index="9" nillable="true" ma:displayName="Date Received" ma:format="DateTime" ma:internalName="DateReceived">
      <xsd:simpleType>
        <xsd:restriction base="dms:DateTime"/>
      </xsd:simpleType>
    </xsd:element>
    <xsd:element name="DateSent" ma:index="10" nillable="true" ma:displayName="Date Sent" ma:format="DateTime" ma:indexed="true" ma:internalName="DateSent">
      <xsd:simpleType>
        <xsd:restriction base="dms:DateTime"/>
      </xsd:simpleType>
    </xsd:element>
    <xsd:element name="EndofSessionDate" ma:index="25" nillable="true" ma:displayName="End of Session Date" ma:format="DateOnly" ma:internalName="EndofSessionDate">
      <xsd:simpleType>
        <xsd:restriction base="dms:DateTime"/>
      </xsd:simpleType>
    </xsd:element>
    <xsd:element name="TransfertoArchives" ma:index="27" nillable="true" ma:displayName="Transfer to Archives" ma:default="0" ma:internalName="TransfertoArchives">
      <xsd:simpleType>
        <xsd:restriction base="dms:Boolean"/>
      </xsd:simpleType>
    </xsd:element>
    <xsd:element name="RecordNumber" ma:index="30" nillable="true" ma:displayName="Record Number" ma:indexed="true" ma:internalName="RecordNumber">
      <xsd:simpleType>
        <xsd:restriction base="dms:Text">
          <xsd:maxLength value="255"/>
        </xsd:restriction>
      </xsd:simpleType>
    </xsd:element>
    <xsd:element name="e6f926d7f5b14a74bee86c3452d91372" ma:index="45" nillable="true" ma:taxonomy="true" ma:internalName="e6f926d7f5b14a74bee86c3452d91372" ma:taxonomyFieldName="Sessions" ma:displayName="Session" ma:indexed="true" ma:default="103;#2021-22|96b889cb-bf30-4d4e-a7d4-109b091b8c4a" ma:fieldId="{e6f926d7-f5b1-4a74-bee8-6c3452d91372}" ma:sspId="eb37f91c-4bb8-4ab3-bc5a-cd8753815459" ma:termSetId="ccb1e33e-6f67-48da-8bc5-b9a73ec87565" ma:anchorId="00000000-0000-0000-0000-000000000000" ma:open="false" ma:isKeyword="false">
      <xsd:complexType>
        <xsd:sequence>
          <xsd:element ref="pc:Terms" minOccurs="0" maxOccurs="1"/>
        </xsd:sequence>
      </xsd:complexType>
    </xsd:element>
    <xsd:element name="c4838c65c76546ae93d5703426802f7f" ma:index="46" nillable="true" ma:taxonomy="true" ma:internalName="c4838c65c76546ae93d5703426802f7f" ma:taxonomyFieldName="RMKeyword1" ma:displayName="RM Keyword 1" ma:default=""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TaxCatchAll" ma:index="47" nillable="true" ma:displayName="Taxonomy Catch All Column" ma:description="" ma:hidden="true" ma:list="{b39b361f-ca83-4a03-b99b-7eeb15334acb}" ma:internalName="TaxCatchAll" ma:showField="CatchAllData" ma:web="0606af38-29d8-407d-826d-7a0cb9d9f4ed">
      <xsd:complexType>
        <xsd:complexContent>
          <xsd:extension base="dms:MultiChoiceLookup">
            <xsd:sequence>
              <xsd:element name="Value" type="dms:Lookup" maxOccurs="unbounded" minOccurs="0" nillable="true"/>
            </xsd:sequence>
          </xsd:extension>
        </xsd:complexContent>
      </xsd:complexType>
    </xsd:element>
    <xsd:element name="TaxCatchAllLabel" ma:index="48" nillable="true" ma:displayName="Taxonomy Catch All Column1" ma:description="" ma:hidden="true" ma:list="{b39b361f-ca83-4a03-b99b-7eeb15334acb}" ma:internalName="TaxCatchAllLabel" ma:readOnly="true" ma:showField="CatchAllDataLabel" ma:web="0606af38-29d8-407d-826d-7a0cb9d9f4ed">
      <xsd:complexType>
        <xsd:complexContent>
          <xsd:extension base="dms:MultiChoiceLookup">
            <xsd:sequence>
              <xsd:element name="Value" type="dms:Lookup" maxOccurs="unbounded" minOccurs="0" nillable="true"/>
            </xsd:sequence>
          </xsd:extension>
        </xsd:complexContent>
      </xsd:complexType>
    </xsd:element>
    <xsd:element name="j6c5b17cd04246da82e5604daf08bc68" ma:index="50" nillable="true" ma:taxonomy="true" ma:internalName="j6c5b17cd04246da82e5604daf08bc68" ma:taxonomyFieldName="RMKeyword2" ma:displayName="RM Keyword 2" ma:default=""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52"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55" nillable="true" ma:taxonomy="true" ma:internalName="k5b153ee974a4a57a7568e533217f2cb" ma:taxonomyFieldName="ProtectiveMarking" ma:displayName="Protective Marking" ma:default=""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6d72e2-090a-4e7d-987e-218d8a0db591" elementFormDefault="qualified">
    <xsd:import namespace="http://schemas.microsoft.com/office/2006/documentManagement/types"/>
    <xsd:import namespace="http://schemas.microsoft.com/office/infopath/2007/PartnerControls"/>
    <xsd:element name="ja5e4d000da44b5490ce6b4249309924" ma:index="36" nillable="true" ma:taxonomy="true" ma:internalName="ja5e4d000da44b5490ce6b4249309924" ma:taxonomyFieldName="Inquiry" ma:displayName="Inquiry" ma:default="" ma:fieldId="{3a5e4d00-0da4-4b54-90ce-6b4249309924}" ma:sspId="eb37f91c-4bb8-4ab3-bc5a-cd8753815459" ma:termSetId="e92b6cb5-89aa-4b85-8d83-b805cf84055d" ma:anchorId="be31006b-d77d-42c5-9ec1-15cd8d24737d"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b18433-7710-49bd-9bb4-0bb85747556a" elementFormDefault="qualified">
    <xsd:import namespace="http://schemas.microsoft.com/office/2006/documentManagement/types"/>
    <xsd:import namespace="http://schemas.microsoft.com/office/infopath/2007/PartnerControls"/>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_dlc_DocId" ma:index="54" nillable="true" ma:displayName="Document ID Value" ma:description="The value of the document ID assigned to this item." ma:internalName="_dlc_DocId" ma:readOnly="true">
      <xsd:simpleType>
        <xsd:restriction base="dms:Text"/>
      </xsd:simpleType>
    </xsd:element>
    <xsd:element name="SharedWithUsers" ma:index="5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Sent xmlns="4600776d-0a3c-44b4-bff2-0ceaafb13046" xsi:nil="true"/>
    <Notes0 xmlns="c808bc04-cdba-42d6-a0ea-c919dd785e0f" xsi:nil="true"/>
    <RecordNumber xmlns="4600776d-0a3c-44b4-bff2-0ceaafb13046" xsi:nil="true"/>
    <n78ca1497cf6442fb3babdda785c85ae xmlns="c808bc04-cdba-42d6-a0ea-c919dd785e0f">
      <Terms xmlns="http://schemas.microsoft.com/office/infopath/2007/PartnerControls">
        <TermInfo xmlns="http://schemas.microsoft.com/office/infopath/2007/PartnerControls">
          <TermName xmlns="http://schemas.microsoft.com/office/infopath/2007/PartnerControls">Written Evidence</TermName>
          <TermId xmlns="http://schemas.microsoft.com/office/infopath/2007/PartnerControls">61853d6b-4874-4925-bac3-742bf6590764</TermId>
        </TermInfo>
      </Terms>
    </n78ca1497cf6442fb3babdda785c85ae>
    <TaxCatchAll xmlns="4600776d-0a3c-44b4-bff2-0ceaafb13046">
      <Value>3</Value>
      <Value>23</Value>
      <Value>113</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k5b153ee974a4a57a7568e533217f2cb>
    <Circulation_x0020_Date xmlns="c808bc04-cdba-42d6-a0ea-c919dd785e0f" xsi:nil="true"/>
    <Date xmlns="c808bc04-cdba-42d6-a0ea-c919dd785e0f" xsi:nil="true"/>
    <Useful_x0020_Docs xmlns="c808bc04-cdba-42d6-a0ea-c919dd785e0f" xsi:nil="true"/>
    <Allocated_x0020_to xmlns="c808bc04-cdba-42d6-a0ea-c919dd785e0f">
      <UserInfo>
        <DisplayName/>
        <AccountId xsi:nil="true"/>
        <AccountType/>
      </UserInfo>
    </Allocated_x0020_to>
    <j6c5b17cd04246da82e5604daf08bc68 xmlns="4600776d-0a3c-44b4-bff2-0ceaafb13046">
      <Terms xmlns="http://schemas.microsoft.com/office/infopath/2007/PartnerControls"/>
    </j6c5b17cd04246da82e5604daf08bc68>
    <Deadline xmlns="c808bc04-cdba-42d6-a0ea-c919dd785e0f" xsi:nil="true"/>
    <e6f926d7f5b14a74bee86c3452d91372 xmlns="4600776d-0a3c-44b4-bff2-0ceaafb13046">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7fb1e443-0657-4321-ad3c-cd3232e0f0ac</TermId>
        </TermInfo>
      </Terms>
    </e6f926d7f5b14a74bee86c3452d91372>
    <Related_x0020_Document xmlns="c808bc04-cdba-42d6-a0ea-c919dd785e0f">
      <Url xsi:nil="true"/>
      <Description xsi:nil="true"/>
    </Related_x0020_Document>
    <EndofSessionDate xmlns="4600776d-0a3c-44b4-bff2-0ceaafb13046" xsi:nil="true"/>
    <j3dc9349b3384741bd6025ba1321f3a9 xmlns="c808bc04-cdba-42d6-a0ea-c919dd785e0f">
      <Terms xmlns="http://schemas.microsoft.com/office/infopath/2007/PartnerControls"/>
    </j3dc9349b3384741bd6025ba1321f3a9>
    <DateReceived xmlns="4600776d-0a3c-44b4-bff2-0ceaafb13046" xsi:nil="true"/>
    <Document_x0020_Status xmlns="c808bc04-cdba-42d6-a0ea-c919dd785e0f" xsi:nil="true"/>
    <TransfertoArchives xmlns="4600776d-0a3c-44b4-bff2-0ceaafb13046">false</TransfertoArchives>
    <Visit xmlns="0606af38-29d8-407d-826d-7a0cb9d9f4ed" xsi:nil="true"/>
    <Additional_x0020_category xmlns="c808bc04-cdba-42d6-a0ea-c919dd785e0f" xsi:nil="true"/>
    <Publication_x0020_Date xmlns="c808bc04-cdba-42d6-a0ea-c919dd785e0f" xsi:nil="true"/>
    <Department xmlns="c808bc04-cdba-42d6-a0ea-c919dd785e0f" xsi:nil="true"/>
    <ja5e4d000da44b5490ce6b4249309924 xmlns="c86d72e2-090a-4e7d-987e-218d8a0db591">
      <Terms xmlns="http://schemas.microsoft.com/office/infopath/2007/PartnerControls"/>
    </ja5e4d000da44b5490ce6b4249309924>
    <Witness xmlns="0606af38-29d8-407d-826d-7a0cb9d9f4ed" xsi:nil="true"/>
    <Status_x0020_of_x0020_correspondence xmlns="c808bc04-cdba-42d6-a0ea-c919dd785e0f" xsi:nil="true"/>
    <Specialist_x0020_Adviser xmlns="0606af38-29d8-407d-826d-7a0cb9d9f4ed" xsi:nil="true"/>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Scrutiny</TermName>
          <TermId xmlns="http://schemas.microsoft.com/office/infopath/2007/PartnerControls">c40e1206-65f3-4fdf-a232-d54039a38d0a</TermId>
        </TermInfo>
      </Terms>
    </c4838c65c76546ae93d5703426802f7f>
    <Meeting_x0020_Date xmlns="c808bc04-cdba-42d6-a0ea-c919dd785e0f" xsi:nil="true"/>
    <Brief_x0020_status xmlns="c808bc04-cdba-42d6-a0ea-c919dd785e0f" xsi:nil="true"/>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BA3E-8DED-4BE3-8B01-CEE787539A94}">
  <ds:schemaRefs>
    <ds:schemaRef ds:uri="http://schemas.microsoft.com/sharepoint/v3/contenttype/forms"/>
  </ds:schemaRefs>
</ds:datastoreItem>
</file>

<file path=customXml/itemProps2.xml><?xml version="1.0" encoding="utf-8"?>
<ds:datastoreItem xmlns:ds="http://schemas.openxmlformats.org/officeDocument/2006/customXml" ds:itemID="{163A6072-B8F5-42C9-B95E-271C887C2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8bc04-cdba-42d6-a0ea-c919dd785e0f"/>
    <ds:schemaRef ds:uri="0606af38-29d8-407d-826d-7a0cb9d9f4ed"/>
    <ds:schemaRef ds:uri="4600776d-0a3c-44b4-bff2-0ceaafb13046"/>
    <ds:schemaRef ds:uri="c86d72e2-090a-4e7d-987e-218d8a0db591"/>
    <ds:schemaRef ds:uri="6ab18433-7710-49bd-9bb4-0bb857475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1F5BF-E86E-4A4D-94B6-930F8400554B}">
  <ds:schemaRef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ddccd5c3-8a83-43fb-b41b-8075068d73d3"/>
    <ds:schemaRef ds:uri="http://purl.org/dc/dcmitype/"/>
    <ds:schemaRef ds:uri="235f222e-c610-49ad-bb20-02efe7429387"/>
    <ds:schemaRef ds:uri="http://schemas.microsoft.com/office/2006/metadata/properties"/>
    <ds:schemaRef ds:uri="http://purl.org/dc/terms/"/>
    <ds:schemaRef ds:uri="4600776d-0a3c-44b4-bff2-0ceaafb13046"/>
    <ds:schemaRef ds:uri="c808bc04-cdba-42d6-a0ea-c919dd785e0f"/>
    <ds:schemaRef ds:uri="0606af38-29d8-407d-826d-7a0cb9d9f4ed"/>
    <ds:schemaRef ds:uri="c86d72e2-090a-4e7d-987e-218d8a0db591"/>
  </ds:schemaRefs>
</ds:datastoreItem>
</file>

<file path=customXml/itemProps4.xml><?xml version="1.0" encoding="utf-8"?>
<ds:datastoreItem xmlns:ds="http://schemas.openxmlformats.org/officeDocument/2006/customXml" ds:itemID="{8A1062C7-0C42-416B-A0FB-196FDA9C6761}">
  <ds:schemaRefs>
    <ds:schemaRef ds:uri="http://schemas.microsoft.com/sharepoint/events"/>
  </ds:schemaRefs>
</ds:datastoreItem>
</file>

<file path=customXml/itemProps5.xml><?xml version="1.0" encoding="utf-8"?>
<ds:datastoreItem xmlns:ds="http://schemas.openxmlformats.org/officeDocument/2006/customXml" ds:itemID="{7CF1D350-F6AA-47BD-99F5-31585B43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4557</Words>
  <Characters>25977</Characters>
  <Application>Microsoft Office Word</Application>
  <DocSecurity>4</DocSecurity>
  <Lines>216</Lines>
  <Paragraphs>60</Paragraphs>
  <ScaleCrop>false</ScaleCrop>
  <Company>-</Company>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Hoskin, Graeme</dc:creator>
  <cp:lastModifiedBy>Hoskin, Graeme</cp:lastModifiedBy>
  <cp:revision>2</cp:revision>
  <dcterms:created xsi:type="dcterms:W3CDTF">2023-08-14T10:19:00Z</dcterms:created>
  <dcterms:modified xsi:type="dcterms:W3CDTF">2023-08-14T10:19:00Z</dcterms:modified>
</cp:coreProperties>
</file>