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9E5D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333333"/>
        </w:rPr>
        <w:t>MOTIONS SUBMITTED BY NATIONAL RETIRED MEMBERS’ ORGANISATION TO NATIONAL DELEGATE CONFERENCE 2023 </w:t>
      </w:r>
    </w:p>
    <w:p w14:paraId="511232D8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COMPOSITE A</w:t>
      </w:r>
    </w:p>
    <w:p w14:paraId="4235793C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(Made up of MOTIONs 26 &amp;  29 plus 26.1)   – THE URGENT NEED FOR REFORM AND INCREASE INVESTMENT IN SOCIAL CARE </w:t>
      </w:r>
      <w:r>
        <w:rPr>
          <w:rStyle w:val="Strong"/>
          <w:rFonts w:ascii="Helvetica" w:hAnsi="Helvetica" w:cs="Helvetica"/>
          <w:color w:val="333333"/>
        </w:rPr>
        <w:t> </w:t>
      </w:r>
    </w:p>
    <w:p w14:paraId="1878DACD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AMENDMENTS SUBMITTED BY NATIONAL RETIRED MEMBERS’ ORGANISATION TO NATIONAL DELEGATE CONFERENCE 2023 </w:t>
      </w:r>
    </w:p>
    <w:p w14:paraId="6F6EA271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AMENDMENT 2.1  EQUALITIES GROW OUR UNION</w:t>
      </w:r>
    </w:p>
    <w:p w14:paraId="025ABD32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AMENDMENT 4.2 – EQUALITY IS UNISON BUSINESS</w:t>
      </w:r>
    </w:p>
    <w:p w14:paraId="6E18C941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MOTIONS PRIORITISED BY NATIONAL RETIRED MEMBERS’ COMMITTEE TO NATIONAL DELEGATE CONFERENCE 2023 </w:t>
      </w:r>
    </w:p>
    <w:p w14:paraId="47EDB541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MOTION 22- TACKLING HEALTH INEQUALITIES AND CLOSING THE LIFE EXPECTANCY GAP</w:t>
      </w:r>
    </w:p>
    <w:p w14:paraId="054F6C16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MOTION 29- THE URGENT NEED FOR REFORM AND INCREASE INVESTMENT IN SOCIAL CARE</w:t>
      </w:r>
    </w:p>
    <w:p w14:paraId="52F249EE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MOTION 44- CRISIS IN THE NHS AND SOCIAL CARE</w:t>
      </w:r>
    </w:p>
    <w:p w14:paraId="340B034F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MOTION 45- INTERGRATED CARE SYSTEMS</w:t>
      </w:r>
    </w:p>
    <w:p w14:paraId="258AAAFE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>AMENDMENTS TO RULE PRIORITISED BY NATIONAL RETIRED MEMBERS’ COMMITTEE FOR NATIONAL DELEGATE CONFERENCE 2023 </w:t>
      </w:r>
    </w:p>
    <w:p w14:paraId="53CE9C14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RULE AMENDMENT 2  – RULE D YOUNG MEMBERS’ SEATS</w:t>
      </w:r>
    </w:p>
    <w:p w14:paraId="384681E2" w14:textId="77777777" w:rsidR="00CA6ECA" w:rsidRDefault="00CA6ECA" w:rsidP="00CA6ECA">
      <w:pPr>
        <w:pStyle w:val="NormalWeb"/>
        <w:spacing w:before="30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RULE AMENDMENT 5 – RULE G BRANCH MEETINGS</w:t>
      </w:r>
    </w:p>
    <w:p w14:paraId="0692A917" w14:textId="77777777" w:rsidR="001C4336" w:rsidRPr="00D37948" w:rsidRDefault="001C4336" w:rsidP="000D2502">
      <w:pPr>
        <w:pStyle w:val="Bodycopy"/>
      </w:pPr>
    </w:p>
    <w:sectPr w:rsidR="001C4336" w:rsidRPr="00D37948" w:rsidSect="000E536B">
      <w:headerReference w:type="default" r:id="rId10"/>
      <w:footerReference w:type="even" r:id="rId11"/>
      <w:footerReference w:type="default" r:id="rId12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A21B" w14:textId="77777777" w:rsidR="00CA6ECA" w:rsidRDefault="00CA6ECA" w:rsidP="00706F8D">
      <w:r>
        <w:separator/>
      </w:r>
    </w:p>
    <w:p w14:paraId="554EAE57" w14:textId="77777777" w:rsidR="00CA6ECA" w:rsidRDefault="00CA6ECA"/>
  </w:endnote>
  <w:endnote w:type="continuationSeparator" w:id="0">
    <w:p w14:paraId="2D770778" w14:textId="77777777" w:rsidR="00CA6ECA" w:rsidRDefault="00CA6ECA" w:rsidP="00706F8D">
      <w:r>
        <w:continuationSeparator/>
      </w:r>
    </w:p>
    <w:p w14:paraId="4A664B01" w14:textId="77777777" w:rsidR="00CA6ECA" w:rsidRDefault="00CA6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6516C9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280086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2781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999580D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886F" w14:textId="77777777" w:rsidR="00CA6ECA" w:rsidRDefault="00CA6ECA" w:rsidP="00706F8D">
      <w:r>
        <w:separator/>
      </w:r>
    </w:p>
    <w:p w14:paraId="5C17E330" w14:textId="77777777" w:rsidR="00CA6ECA" w:rsidRDefault="00CA6ECA"/>
  </w:footnote>
  <w:footnote w:type="continuationSeparator" w:id="0">
    <w:p w14:paraId="3BCC5346" w14:textId="77777777" w:rsidR="00CA6ECA" w:rsidRDefault="00CA6ECA" w:rsidP="00706F8D">
      <w:r>
        <w:continuationSeparator/>
      </w:r>
    </w:p>
    <w:p w14:paraId="28A36DC9" w14:textId="77777777" w:rsidR="00CA6ECA" w:rsidRDefault="00CA6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EA4C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074355">
    <w:abstractNumId w:val="12"/>
  </w:num>
  <w:num w:numId="2" w16cid:durableId="1110473259">
    <w:abstractNumId w:val="14"/>
  </w:num>
  <w:num w:numId="3" w16cid:durableId="1171482792">
    <w:abstractNumId w:val="11"/>
  </w:num>
  <w:num w:numId="4" w16cid:durableId="797069838">
    <w:abstractNumId w:val="13"/>
  </w:num>
  <w:num w:numId="5" w16cid:durableId="599146467">
    <w:abstractNumId w:val="10"/>
  </w:num>
  <w:num w:numId="6" w16cid:durableId="20673464">
    <w:abstractNumId w:val="0"/>
  </w:num>
  <w:num w:numId="7" w16cid:durableId="130751932">
    <w:abstractNumId w:val="1"/>
  </w:num>
  <w:num w:numId="8" w16cid:durableId="1184399223">
    <w:abstractNumId w:val="2"/>
  </w:num>
  <w:num w:numId="9" w16cid:durableId="138959257">
    <w:abstractNumId w:val="3"/>
  </w:num>
  <w:num w:numId="10" w16cid:durableId="1397893984">
    <w:abstractNumId w:val="8"/>
  </w:num>
  <w:num w:numId="11" w16cid:durableId="123040868">
    <w:abstractNumId w:val="4"/>
  </w:num>
  <w:num w:numId="12" w16cid:durableId="1276333238">
    <w:abstractNumId w:val="5"/>
  </w:num>
  <w:num w:numId="13" w16cid:durableId="1739129337">
    <w:abstractNumId w:val="6"/>
  </w:num>
  <w:num w:numId="14" w16cid:durableId="660620872">
    <w:abstractNumId w:val="7"/>
  </w:num>
  <w:num w:numId="15" w16cid:durableId="1625233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CA"/>
    <w:rsid w:val="000D2502"/>
    <w:rsid w:val="000E536B"/>
    <w:rsid w:val="000F04AA"/>
    <w:rsid w:val="00135E2B"/>
    <w:rsid w:val="00182927"/>
    <w:rsid w:val="001C4336"/>
    <w:rsid w:val="003131BE"/>
    <w:rsid w:val="00367C26"/>
    <w:rsid w:val="00396622"/>
    <w:rsid w:val="003B2182"/>
    <w:rsid w:val="005647D9"/>
    <w:rsid w:val="005D5849"/>
    <w:rsid w:val="00632122"/>
    <w:rsid w:val="00692A1E"/>
    <w:rsid w:val="00706F8D"/>
    <w:rsid w:val="0075651D"/>
    <w:rsid w:val="00793737"/>
    <w:rsid w:val="007D331D"/>
    <w:rsid w:val="00893CB9"/>
    <w:rsid w:val="00917819"/>
    <w:rsid w:val="009F0918"/>
    <w:rsid w:val="009F4E9C"/>
    <w:rsid w:val="00C151FC"/>
    <w:rsid w:val="00CA6ECA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E5467"/>
  <w14:defaultImageDpi w14:val="32767"/>
  <w15:chartTrackingRefBased/>
  <w15:docId w15:val="{1E290354-0056-48B4-8C2D-EB9E6280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E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A6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Orosungunleka, Gloria</dc:creator>
  <cp:keywords/>
  <dc:description/>
  <cp:lastModifiedBy>Orosungunleka, Gloria</cp:lastModifiedBy>
  <cp:revision>1</cp:revision>
  <cp:lastPrinted>2019-10-24T15:24:00Z</cp:lastPrinted>
  <dcterms:created xsi:type="dcterms:W3CDTF">2023-06-07T08:08:00Z</dcterms:created>
  <dcterms:modified xsi:type="dcterms:W3CDTF">2023-06-07T08:10:00Z</dcterms:modified>
</cp:coreProperties>
</file>