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5887385"/>
        <w:docPartObj>
          <w:docPartGallery w:val="Cover Pages"/>
          <w:docPartUnique/>
        </w:docPartObj>
      </w:sdtPr>
      <w:sdtEndPr>
        <w:rPr>
          <w:rFonts w:asciiTheme="majorHAnsi" w:eastAsiaTheme="majorEastAsia" w:hAnsiTheme="majorHAnsi" w:cstheme="majorBidi"/>
          <w:sz w:val="36"/>
          <w:szCs w:val="36"/>
          <w:lang w:val="en-US"/>
        </w:rPr>
      </w:sdtEndPr>
      <w:sdtContent>
        <w:p w14:paraId="13C7E595" w14:textId="77777777" w:rsidR="007D020C" w:rsidRDefault="007D020C"/>
        <w:p w14:paraId="13C7E596" w14:textId="77777777" w:rsidR="007D020C" w:rsidRDefault="009548A9">
          <w:r>
            <w:rPr>
              <w:noProof/>
              <w:lang w:val="en-US" w:eastAsia="zh-TW"/>
            </w:rPr>
            <w:pict w14:anchorId="13C7E982">
              <v:group id="_x0000_s1030" style="position:absolute;margin-left:0;margin-top:0;width:611.95pt;height:9in;z-index:251660288;mso-width-percent:1000;mso-height-percent:1000;mso-position-horizontal:center;mso-position-horizontal-relative:page;mso-position-vertical:center;mso-position-vertical-relative:margin;mso-width-percent:1000;mso-height-percent:1000;mso-height-relative:margin" coordorigin=",1440" coordsize="12239,12960" o:allowincell="f">
                <v:group id="_x0000_s1031" style="position:absolute;top:9661;width:12239;height:4739;mso-width-percent:1000;mso-height-percent:300;mso-position-horizontal:center;mso-position-horizontal-relative:margin;mso-position-vertical:bottom;mso-position-vertical-relative:margin;mso-width-percent:1000;mso-height-percent:300" coordorigin="-6,3399" coordsize="12197,4253">
                  <v:group id="_x0000_s1032" style="position:absolute;left:-6;top:3717;width:12189;height:3550" coordorigin="18,7468" coordsize="12189,3550">
                    <v:shape id="_x0000_s1033" style="position:absolute;left:18;top:7837;width:7132;height:2863;mso-width-relative:page;mso-height-relative:page" coordsize="7132,2863" path="m,l17,2863,7132,2578r,-2378l,xe" fillcolor="#a7bfde [1620]" stroked="f">
                      <v:fill opacity=".5"/>
                      <v:path arrowok="t"/>
                    </v:shape>
                    <v:shape id="_x0000_s1034" style="position:absolute;left:7150;top:7468;width:3466;height:3550;mso-width-relative:page;mso-height-relative:page" coordsize="3466,3550" path="m,569l,2930r3466,620l3466,,,569xe" fillcolor="#d3dfee [820]" stroked="f">
                      <v:fill opacity=".5"/>
                      <v:path arrowok="t"/>
                    </v:shape>
                    <v:shape id="_x0000_s1035" style="position:absolute;left:10616;top:7468;width:1591;height:3550;mso-width-relative:page;mso-height-relative:page" coordsize="1591,3550" path="m,l,3550,1591,2746r,-2009l,xe" fillcolor="#4bacc6 [3208]" strokecolor="#f2f2f2 [3041]" strokeweight="3pt">
                      <v:fill opacity=".5"/>
                      <v:shadow on="t" type="perspective" color="#205867 [1608]" opacity=".5" offset="1pt" offset2="-1pt"/>
                      <v:path arrowok="t"/>
                    </v:shape>
                  </v:group>
                  <v:shape id="_x0000_s1036" style="position:absolute;left:8071;top:4069;width:4120;height:2913;mso-width-relative:page;mso-height-relative:page" coordsize="4120,2913" path="m1,251l,2662r4120,251l4120,,1,251xe" fillcolor="#d8d8d8 [2732]" stroked="f">
                    <v:path arrowok="t"/>
                  </v:shape>
                  <v:shape id="_x0000_s1037" style="position:absolute;left:4104;top:3399;width:3985;height:4236;mso-width-relative:page;mso-height-relative:page" coordsize="3985,4236" path="m,l,4236,3985,3349r,-2428l,xe" fillcolor="#bfbfbf [2412]" stroked="f">
                    <v:path arrowok="t"/>
                  </v:shape>
                  <v:shape id="_x0000_s1038" style="position:absolute;left:18;top:3399;width:4086;height:4253;mso-width-relative:page;mso-height-relative:page" coordsize="4086,4253" path="m4086,r-2,4253l,3198,,1072,4086,xe" fillcolor="#d8d8d8 [2732]" stroked="f">
                    <v:path arrowok="t"/>
                  </v:shape>
                  <v:shape id="_x0000_s1039" style="position:absolute;left:17;top:3617;width:2076;height:3851;mso-width-relative:page;mso-height-relative:page" coordsize="2076,3851" path="m,921l2060,r16,3851l,2981,,921xe" fillcolor="#4bacc6 [3208]" strokecolor="#f2f2f2 [3041]" strokeweight="3pt">
                    <v:fill opacity="45875f"/>
                    <v:shadow on="t" type="perspective" color="#205867 [1608]" opacity=".5" offset="1pt" offset2="-1pt"/>
                    <v:path arrowok="t"/>
                  </v:shape>
                  <v:shape id="_x0000_s1040" style="position:absolute;left:2077;top:3617;width:6011;height:3835;mso-width-relative:page;mso-height-relative:page" coordsize="6011,3835" path="m,l17,3835,6011,2629r,-1390l,xe" fillcolor="#4bacc6 [3208]" strokecolor="#f2f2f2 [3041]" strokeweight="3pt">
                    <v:fill opacity="45875f"/>
                    <v:shadow on="t" type="perspective" color="#205867 [1608]" opacity=".5" offset="1pt" offset2="-1pt"/>
                    <v:path arrowok="t"/>
                  </v:shape>
                  <v:shape id="_x0000_s1041" style="position:absolute;left:8088;top:3835;width:4102;height:3432;mso-width-relative:page;mso-height-relative:page" coordsize="4102,3432" path="m,1038l,2411,4102,3432,4102,,,1038xe" fillcolor="#d3dfee [820]" stroked="f">
                    <v:fill opacity="45875f"/>
                    <v:path arrowok="t"/>
                  </v:shape>
                </v:group>
                <v:rect id="_x0000_s1042" style="position:absolute;left:1800;top:1440;width:8638;height:1073;mso-width-percent:1000;mso-position-horizontal:center;mso-position-horizontal-relative:margin;mso-position-vertical:top;mso-position-vertical-relative:margin;mso-width-percent:1000;mso-width-relative:margin;mso-height-relative:margin" filled="f" stroked="f">
                  <v:textbox style="mso-next-textbox:#_x0000_s1042;mso-fit-shape-to-text:t">
                    <w:txbxContent>
                      <w:sdt>
                        <w:sdtPr>
                          <w:rPr>
                            <w:b/>
                            <w:bCs/>
                            <w:color w:val="808080" w:themeColor="text1" w:themeTint="7F"/>
                            <w:sz w:val="56"/>
                            <w:szCs w:val="56"/>
                          </w:rPr>
                          <w:alias w:val="Company"/>
                          <w:id w:val="15866524"/>
                          <w:placeholder>
                            <w:docPart w:val="48DCF85BECBB45DA84F3FE0A098E0156"/>
                          </w:placeholder>
                          <w:dataBinding w:prefixMappings="xmlns:ns0='http://schemas.openxmlformats.org/officeDocument/2006/extended-properties'" w:xpath="/ns0:Properties[1]/ns0:Company[1]" w:storeItemID="{6668398D-A668-4E3E-A5EB-62B293D839F1}"/>
                          <w:text/>
                        </w:sdtPr>
                        <w:sdtEndPr/>
                        <w:sdtContent>
                          <w:p w14:paraId="13C7E98F" w14:textId="77777777" w:rsidR="007D020C" w:rsidRDefault="007D020C">
                            <w:pPr>
                              <w:rPr>
                                <w:b/>
                                <w:bCs/>
                                <w:color w:val="808080" w:themeColor="text1" w:themeTint="7F"/>
                                <w:sz w:val="32"/>
                                <w:szCs w:val="32"/>
                              </w:rPr>
                            </w:pPr>
                            <w:r w:rsidRPr="007D020C">
                              <w:rPr>
                                <w:b/>
                                <w:bCs/>
                                <w:color w:val="808080" w:themeColor="text1" w:themeTint="7F"/>
                                <w:sz w:val="56"/>
                                <w:szCs w:val="56"/>
                              </w:rPr>
                              <w:t>UNISON Welfare</w:t>
                            </w:r>
                          </w:p>
                        </w:sdtContent>
                      </w:sdt>
                      <w:p w14:paraId="13C7E990" w14:textId="77777777" w:rsidR="007D020C" w:rsidRDefault="007D020C">
                        <w:pPr>
                          <w:rPr>
                            <w:b/>
                            <w:bCs/>
                            <w:color w:val="808080" w:themeColor="text1" w:themeTint="7F"/>
                            <w:sz w:val="32"/>
                            <w:szCs w:val="32"/>
                          </w:rPr>
                        </w:pPr>
                      </w:p>
                    </w:txbxContent>
                  </v:textbox>
                </v:rect>
                <v:rect id="_x0000_s1043" style="position:absolute;left:6494;top:11160;width:4998;height:1159;mso-position-horizontal-relative:margin;mso-position-vertical-relative:margin" filled="f" stroked="f">
                  <v:textbox style="mso-next-textbox:#_x0000_s1043;mso-fit-shape-to-text:t">
                    <w:txbxContent>
                      <w:sdt>
                        <w:sdtPr>
                          <w:rPr>
                            <w:sz w:val="96"/>
                            <w:szCs w:val="96"/>
                          </w:rPr>
                          <w:alias w:val="Year"/>
                          <w:id w:val="18366977"/>
                          <w:dataBinding w:prefixMappings="xmlns:ns0='http://schemas.microsoft.com/office/2006/coverPageProps'" w:xpath="/ns0:CoverPageProperties[1]/ns0:PublishDate[1]" w:storeItemID="{55AF091B-3C7A-41E3-B477-F2FDAA23CFDA}"/>
                          <w:date w:fullDate="2022-01-01T00:00:00Z">
                            <w:dateFormat w:val="yy"/>
                            <w:lid w:val="en-US"/>
                            <w:storeMappedDataAs w:val="dateTime"/>
                            <w:calendar w:val="gregorian"/>
                          </w:date>
                        </w:sdtPr>
                        <w:sdtEndPr/>
                        <w:sdtContent>
                          <w:p w14:paraId="13C7E991" w14:textId="46229E2E" w:rsidR="007D020C" w:rsidRDefault="00E6788B">
                            <w:pPr>
                              <w:jc w:val="right"/>
                              <w:rPr>
                                <w:sz w:val="96"/>
                                <w:szCs w:val="96"/>
                              </w:rPr>
                            </w:pPr>
                            <w:r>
                              <w:rPr>
                                <w:sz w:val="96"/>
                                <w:szCs w:val="96"/>
                                <w:lang w:val="en-US"/>
                              </w:rPr>
                              <w:t>22</w:t>
                            </w:r>
                          </w:p>
                        </w:sdtContent>
                      </w:sdt>
                    </w:txbxContent>
                  </v:textbox>
                </v:rect>
                <v:rect id="_x0000_s1044" style="position:absolute;left:1800;top:2294;width:8638;height:7268;mso-width-percent:1000;mso-position-horizontal:center;mso-position-horizontal-relative:margin;mso-position-vertical-relative:margin;mso-width-percent:1000;mso-width-relative:margin;mso-height-relative:margin;v-text-anchor:bottom" filled="f" stroked="f">
                  <v:textbox style="mso-next-textbox:#_x0000_s1044">
                    <w:txbxContent>
                      <w:sdt>
                        <w:sdtPr>
                          <w:rPr>
                            <w:b/>
                            <w:bCs/>
                            <w:color w:val="31849B" w:themeColor="accent5" w:themeShade="BF"/>
                            <w:sz w:val="56"/>
                            <w:szCs w:val="56"/>
                          </w:rPr>
                          <w:alias w:val="Title"/>
                          <w:id w:val="15866532"/>
                          <w:dataBinding w:prefixMappings="xmlns:ns0='http://schemas.openxmlformats.org/package/2006/metadata/core-properties' xmlns:ns1='http://purl.org/dc/elements/1.1/'" w:xpath="/ns0:coreProperties[1]/ns1:title[1]" w:storeItemID="{6C3C8BC8-F283-45AE-878A-BAB7291924A1}"/>
                          <w:text/>
                        </w:sdtPr>
                        <w:sdtEndPr/>
                        <w:sdtContent>
                          <w:p w14:paraId="13C7E992" w14:textId="77777777" w:rsidR="007D020C" w:rsidRPr="007A59D8" w:rsidRDefault="007D020C">
                            <w:pPr>
                              <w:rPr>
                                <w:b/>
                                <w:bCs/>
                                <w:color w:val="31849B" w:themeColor="accent5" w:themeShade="BF"/>
                                <w:sz w:val="72"/>
                                <w:szCs w:val="72"/>
                              </w:rPr>
                            </w:pPr>
                            <w:r w:rsidRPr="007A59D8">
                              <w:rPr>
                                <w:b/>
                                <w:bCs/>
                                <w:color w:val="31849B" w:themeColor="accent5" w:themeShade="BF"/>
                                <w:sz w:val="56"/>
                                <w:szCs w:val="56"/>
                              </w:rPr>
                              <w:t>Annual General Meeting</w:t>
                            </w:r>
                          </w:p>
                        </w:sdtContent>
                      </w:sdt>
                      <w:sdt>
                        <w:sdtPr>
                          <w:rPr>
                            <w:b/>
                            <w:bCs/>
                            <w:color w:val="31849B" w:themeColor="accent5" w:themeShade="BF"/>
                            <w:sz w:val="40"/>
                            <w:szCs w:val="40"/>
                          </w:rPr>
                          <w:alias w:val="Subtitle"/>
                          <w:id w:val="15866538"/>
                          <w:dataBinding w:prefixMappings="xmlns:ns0='http://schemas.openxmlformats.org/package/2006/metadata/core-properties' xmlns:ns1='http://purl.org/dc/elements/1.1/'" w:xpath="/ns0:coreProperties[1]/ns1:subject[1]" w:storeItemID="{6C3C8BC8-F283-45AE-878A-BAB7291924A1}"/>
                          <w:text/>
                        </w:sdtPr>
                        <w:sdtEndPr/>
                        <w:sdtContent>
                          <w:p w14:paraId="13C7E993" w14:textId="7FA2CB2A" w:rsidR="007D020C" w:rsidRPr="007A59D8" w:rsidRDefault="00FF7A4D">
                            <w:pPr>
                              <w:rPr>
                                <w:b/>
                                <w:bCs/>
                                <w:color w:val="31849B" w:themeColor="accent5" w:themeShade="BF"/>
                                <w:sz w:val="40"/>
                                <w:szCs w:val="40"/>
                              </w:rPr>
                            </w:pPr>
                            <w:r>
                              <w:rPr>
                                <w:b/>
                                <w:bCs/>
                                <w:color w:val="31849B" w:themeColor="accent5" w:themeShade="BF"/>
                                <w:sz w:val="40"/>
                                <w:szCs w:val="40"/>
                              </w:rPr>
                              <w:t>Operational guide and procedures</w:t>
                            </w:r>
                          </w:p>
                        </w:sdtContent>
                      </w:sdt>
                      <w:p w14:paraId="13C7E994" w14:textId="77777777" w:rsidR="007D020C" w:rsidRPr="007A59D8" w:rsidRDefault="007D020C">
                        <w:pPr>
                          <w:rPr>
                            <w:b/>
                            <w:bCs/>
                            <w:color w:val="31849B" w:themeColor="accent5" w:themeShade="BF"/>
                            <w:sz w:val="32"/>
                            <w:szCs w:val="32"/>
                          </w:rPr>
                        </w:pPr>
                      </w:p>
                      <w:p w14:paraId="13C7E995" w14:textId="77777777" w:rsidR="007D020C" w:rsidRDefault="007D020C">
                        <w:pPr>
                          <w:rPr>
                            <w:b/>
                            <w:bCs/>
                            <w:color w:val="808080" w:themeColor="text1" w:themeTint="7F"/>
                            <w:sz w:val="32"/>
                            <w:szCs w:val="32"/>
                          </w:rPr>
                        </w:pPr>
                      </w:p>
                    </w:txbxContent>
                  </v:textbox>
                </v:rect>
                <w10:wrap anchorx="page" anchory="margin"/>
              </v:group>
            </w:pict>
          </w:r>
        </w:p>
        <w:p w14:paraId="13C7E597" w14:textId="77777777" w:rsidR="007D020C" w:rsidRDefault="007D020C">
          <w:pPr>
            <w:rPr>
              <w:rFonts w:asciiTheme="majorHAnsi" w:eastAsiaTheme="majorEastAsia" w:hAnsiTheme="majorHAnsi" w:cstheme="majorBidi"/>
              <w:sz w:val="36"/>
              <w:szCs w:val="36"/>
              <w:lang w:val="en-US"/>
            </w:rPr>
          </w:pPr>
          <w:r>
            <w:rPr>
              <w:rFonts w:asciiTheme="majorHAnsi" w:eastAsiaTheme="majorEastAsia" w:hAnsiTheme="majorHAnsi" w:cstheme="majorBidi"/>
              <w:sz w:val="36"/>
              <w:szCs w:val="36"/>
              <w:lang w:val="en-US"/>
            </w:rPr>
            <w:br w:type="page"/>
          </w:r>
        </w:p>
      </w:sdtContent>
    </w:sdt>
    <w:p w14:paraId="13C7E598" w14:textId="77777777" w:rsidR="009912FA" w:rsidRPr="005B03A6" w:rsidRDefault="009912FA" w:rsidP="005B03A6">
      <w:pPr>
        <w:rPr>
          <w:rFonts w:asciiTheme="majorHAnsi" w:eastAsiaTheme="majorEastAsia" w:hAnsiTheme="majorHAnsi" w:cstheme="majorBidi"/>
          <w:sz w:val="72"/>
          <w:szCs w:val="72"/>
          <w:lang w:val="en-US"/>
        </w:rPr>
      </w:pPr>
      <w:r w:rsidRPr="005932A2">
        <w:rPr>
          <w:rFonts w:eastAsia="Times New Roman" w:cs="Arial"/>
          <w:b/>
          <w:bCs/>
          <w:color w:val="555555"/>
          <w:kern w:val="36"/>
          <w:sz w:val="40"/>
          <w:szCs w:val="40"/>
          <w:lang w:val="en-US" w:eastAsia="en-GB"/>
        </w:rPr>
        <w:lastRenderedPageBreak/>
        <w:t>UNISON Welfare</w:t>
      </w:r>
      <w:r w:rsidR="005932A2" w:rsidRPr="005932A2">
        <w:rPr>
          <w:rFonts w:eastAsia="Times New Roman" w:cs="Arial"/>
          <w:b/>
          <w:bCs/>
          <w:color w:val="555555"/>
          <w:kern w:val="36"/>
          <w:sz w:val="40"/>
          <w:szCs w:val="40"/>
          <w:lang w:val="en-US" w:eastAsia="en-GB"/>
        </w:rPr>
        <w:t xml:space="preserve"> Annual General Meeting</w:t>
      </w:r>
    </w:p>
    <w:p w14:paraId="13C7E599" w14:textId="77777777" w:rsidR="007D020C" w:rsidRPr="007A59D8" w:rsidRDefault="007D020C" w:rsidP="005E0426">
      <w:pPr>
        <w:shd w:val="clear" w:color="auto" w:fill="FFFFFF"/>
        <w:outlineLvl w:val="0"/>
        <w:rPr>
          <w:rFonts w:eastAsia="Times New Roman" w:cs="Arial"/>
          <w:b/>
          <w:bCs/>
          <w:color w:val="31849B" w:themeColor="accent5" w:themeShade="BF"/>
          <w:kern w:val="36"/>
          <w:lang w:val="en-US" w:eastAsia="en-GB"/>
        </w:rPr>
      </w:pPr>
    </w:p>
    <w:p w14:paraId="13C7E59A" w14:textId="77777777" w:rsidR="009912FA" w:rsidRPr="007A59D8" w:rsidRDefault="00BD5937" w:rsidP="005E0426">
      <w:pPr>
        <w:shd w:val="clear" w:color="auto" w:fill="FFFFFF"/>
        <w:outlineLvl w:val="0"/>
        <w:rPr>
          <w:rFonts w:eastAsia="Times New Roman" w:cs="Arial"/>
          <w:b/>
          <w:bCs/>
          <w:color w:val="31849B" w:themeColor="accent5" w:themeShade="BF"/>
          <w:kern w:val="36"/>
          <w:lang w:val="en-US" w:eastAsia="en-GB"/>
        </w:rPr>
      </w:pPr>
      <w:r w:rsidRPr="007A59D8">
        <w:rPr>
          <w:rFonts w:eastAsia="Times New Roman" w:cs="Arial"/>
          <w:b/>
          <w:bCs/>
          <w:color w:val="31849B" w:themeColor="accent5" w:themeShade="BF"/>
          <w:kern w:val="36"/>
          <w:lang w:val="en-US" w:eastAsia="en-GB"/>
        </w:rPr>
        <w:t xml:space="preserve">1.0 </w:t>
      </w:r>
      <w:r w:rsidR="002C4085" w:rsidRPr="007A59D8">
        <w:rPr>
          <w:rFonts w:eastAsia="Times New Roman" w:cs="Arial"/>
          <w:b/>
          <w:bCs/>
          <w:color w:val="31849B" w:themeColor="accent5" w:themeShade="BF"/>
          <w:kern w:val="36"/>
          <w:lang w:val="en-US" w:eastAsia="en-GB"/>
        </w:rPr>
        <w:t>INTRODUCTION</w:t>
      </w:r>
      <w:r w:rsidR="005932A2" w:rsidRPr="007A59D8">
        <w:rPr>
          <w:rFonts w:eastAsia="Times New Roman" w:cs="Arial"/>
          <w:b/>
          <w:bCs/>
          <w:color w:val="31849B" w:themeColor="accent5" w:themeShade="BF"/>
          <w:kern w:val="36"/>
          <w:lang w:val="en-US" w:eastAsia="en-GB"/>
        </w:rPr>
        <w:t xml:space="preserve"> </w:t>
      </w:r>
    </w:p>
    <w:p w14:paraId="13C7E59B" w14:textId="77777777" w:rsidR="00447E46" w:rsidRDefault="00743762" w:rsidP="005E0426">
      <w:pPr>
        <w:shd w:val="clear" w:color="auto" w:fill="FFFFFF"/>
        <w:outlineLvl w:val="0"/>
        <w:rPr>
          <w:rFonts w:eastAsia="Times New Roman" w:cs="Arial"/>
          <w:bCs/>
          <w:kern w:val="36"/>
          <w:lang w:val="en-US" w:eastAsia="en-GB"/>
        </w:rPr>
      </w:pPr>
      <w:r>
        <w:rPr>
          <w:rFonts w:eastAsia="Times New Roman" w:cs="Arial"/>
          <w:bCs/>
          <w:kern w:val="36"/>
          <w:lang w:val="en-US" w:eastAsia="en-GB"/>
        </w:rPr>
        <w:t xml:space="preserve">An Annual General Meeting (AGM) is a formal meeting of </w:t>
      </w:r>
      <w:r w:rsidR="00287A66">
        <w:rPr>
          <w:rFonts w:eastAsia="Times New Roman" w:cs="Arial"/>
          <w:bCs/>
          <w:kern w:val="36"/>
          <w:lang w:val="en-US" w:eastAsia="en-GB"/>
        </w:rPr>
        <w:t>our charity</w:t>
      </w:r>
      <w:r>
        <w:rPr>
          <w:rFonts w:eastAsia="Times New Roman" w:cs="Arial"/>
          <w:bCs/>
          <w:kern w:val="36"/>
          <w:lang w:val="en-US" w:eastAsia="en-GB"/>
        </w:rPr>
        <w:t xml:space="preserve"> and is a requirement described in </w:t>
      </w:r>
      <w:r w:rsidR="002C4085">
        <w:rPr>
          <w:rFonts w:eastAsia="Times New Roman" w:cs="Arial"/>
          <w:bCs/>
          <w:kern w:val="36"/>
          <w:lang w:val="en-US" w:eastAsia="en-GB"/>
        </w:rPr>
        <w:t>our</w:t>
      </w:r>
      <w:r>
        <w:rPr>
          <w:rFonts w:eastAsia="Times New Roman" w:cs="Arial"/>
          <w:bCs/>
          <w:kern w:val="36"/>
          <w:lang w:val="en-US" w:eastAsia="en-GB"/>
        </w:rPr>
        <w:t xml:space="preserve"> Constitution and Rules.  This guidance sets out the many aspects that need to be considered in </w:t>
      </w:r>
      <w:r w:rsidR="002C4085">
        <w:rPr>
          <w:rFonts w:eastAsia="Times New Roman" w:cs="Arial"/>
          <w:bCs/>
          <w:kern w:val="36"/>
          <w:lang w:val="en-US" w:eastAsia="en-GB"/>
        </w:rPr>
        <w:t xml:space="preserve">terms of </w:t>
      </w:r>
      <w:r>
        <w:rPr>
          <w:rFonts w:eastAsia="Times New Roman" w:cs="Arial"/>
          <w:bCs/>
          <w:kern w:val="36"/>
          <w:lang w:val="en-US" w:eastAsia="en-GB"/>
        </w:rPr>
        <w:t>planning</w:t>
      </w:r>
      <w:r w:rsidR="002C4085">
        <w:rPr>
          <w:rFonts w:eastAsia="Times New Roman" w:cs="Arial"/>
          <w:bCs/>
          <w:kern w:val="36"/>
          <w:lang w:val="en-US" w:eastAsia="en-GB"/>
        </w:rPr>
        <w:t xml:space="preserve">, </w:t>
      </w:r>
      <w:r>
        <w:rPr>
          <w:rFonts w:eastAsia="Times New Roman" w:cs="Arial"/>
          <w:bCs/>
          <w:kern w:val="36"/>
          <w:lang w:val="en-US" w:eastAsia="en-GB"/>
        </w:rPr>
        <w:t xml:space="preserve">the </w:t>
      </w:r>
      <w:r w:rsidR="002C4085">
        <w:rPr>
          <w:rFonts w:eastAsia="Times New Roman" w:cs="Arial"/>
          <w:bCs/>
          <w:kern w:val="36"/>
          <w:lang w:val="en-US" w:eastAsia="en-GB"/>
        </w:rPr>
        <w:t>meeting</w:t>
      </w:r>
      <w:r>
        <w:rPr>
          <w:rFonts w:eastAsia="Times New Roman" w:cs="Arial"/>
          <w:bCs/>
          <w:kern w:val="36"/>
          <w:lang w:val="en-US" w:eastAsia="en-GB"/>
        </w:rPr>
        <w:t xml:space="preserve"> itself and post-event.  </w:t>
      </w:r>
    </w:p>
    <w:p w14:paraId="13C7E59C" w14:textId="77777777" w:rsidR="007D020C" w:rsidRDefault="007D020C" w:rsidP="004B1B1D">
      <w:pPr>
        <w:shd w:val="clear" w:color="auto" w:fill="FFFFFF"/>
        <w:rPr>
          <w:rFonts w:eastAsia="Times New Roman" w:cs="Arial"/>
          <w:b/>
          <w:bCs/>
          <w:color w:val="66CCFF"/>
          <w:kern w:val="36"/>
          <w:lang w:val="en-US" w:eastAsia="en-GB"/>
        </w:rPr>
      </w:pPr>
    </w:p>
    <w:p w14:paraId="13C7E59D" w14:textId="77777777" w:rsidR="00A6730D" w:rsidRPr="007A59D8" w:rsidRDefault="00BD5937" w:rsidP="007A59D8">
      <w:pPr>
        <w:shd w:val="clear" w:color="auto" w:fill="FFFFFF"/>
        <w:ind w:left="720"/>
        <w:rPr>
          <w:rFonts w:eastAsia="Times New Roman" w:cs="Arial"/>
          <w:b/>
          <w:bCs/>
          <w:color w:val="31849B" w:themeColor="accent5" w:themeShade="BF"/>
          <w:kern w:val="36"/>
          <w:lang w:val="en-US" w:eastAsia="en-GB"/>
        </w:rPr>
      </w:pPr>
      <w:r w:rsidRPr="007A59D8">
        <w:rPr>
          <w:rFonts w:eastAsia="Times New Roman" w:cs="Arial"/>
          <w:b/>
          <w:bCs/>
          <w:color w:val="31849B" w:themeColor="accent5" w:themeShade="BF"/>
          <w:kern w:val="36"/>
          <w:lang w:val="en-US" w:eastAsia="en-GB"/>
        </w:rPr>
        <w:t xml:space="preserve">1.1 </w:t>
      </w:r>
      <w:r w:rsidR="005932A2" w:rsidRPr="007A59D8">
        <w:rPr>
          <w:rFonts w:eastAsia="Times New Roman" w:cs="Arial"/>
          <w:b/>
          <w:bCs/>
          <w:color w:val="31849B" w:themeColor="accent5" w:themeShade="BF"/>
          <w:kern w:val="36"/>
          <w:lang w:val="en-US" w:eastAsia="en-GB"/>
        </w:rPr>
        <w:t>Purpose</w:t>
      </w:r>
      <w:r w:rsidR="009912FA" w:rsidRPr="007A59D8">
        <w:rPr>
          <w:rFonts w:eastAsia="Times New Roman" w:cs="Arial"/>
          <w:b/>
          <w:bCs/>
          <w:color w:val="31849B" w:themeColor="accent5" w:themeShade="BF"/>
          <w:kern w:val="36"/>
          <w:lang w:val="en-US" w:eastAsia="en-GB"/>
        </w:rPr>
        <w:t xml:space="preserve"> of the AGM</w:t>
      </w:r>
      <w:r w:rsidR="004B1B1D" w:rsidRPr="007A59D8">
        <w:rPr>
          <w:rFonts w:eastAsia="Times New Roman" w:cs="Arial"/>
          <w:b/>
          <w:bCs/>
          <w:color w:val="31849B" w:themeColor="accent5" w:themeShade="BF"/>
          <w:kern w:val="36"/>
          <w:lang w:val="en-US" w:eastAsia="en-GB"/>
        </w:rPr>
        <w:t xml:space="preserve">  </w:t>
      </w:r>
      <w:r w:rsidR="00A6730D" w:rsidRPr="007A59D8">
        <w:rPr>
          <w:rFonts w:eastAsia="Times New Roman" w:cs="Arial"/>
          <w:b/>
          <w:bCs/>
          <w:color w:val="31849B" w:themeColor="accent5" w:themeShade="BF"/>
          <w:kern w:val="36"/>
          <w:lang w:val="en-US" w:eastAsia="en-GB"/>
        </w:rPr>
        <w:t xml:space="preserve"> </w:t>
      </w:r>
    </w:p>
    <w:p w14:paraId="13C7E59E" w14:textId="77777777" w:rsidR="00A6730D" w:rsidRDefault="00A6730D" w:rsidP="007A59D8">
      <w:pPr>
        <w:shd w:val="clear" w:color="auto" w:fill="FFFFFF"/>
        <w:ind w:left="720"/>
        <w:rPr>
          <w:rFonts w:eastAsia="Times New Roman" w:cs="Arial"/>
          <w:bCs/>
          <w:kern w:val="36"/>
          <w:lang w:val="en-US" w:eastAsia="en-GB"/>
        </w:rPr>
      </w:pPr>
      <w:r>
        <w:rPr>
          <w:rFonts w:eastAsia="Times New Roman" w:cs="Arial"/>
          <w:bCs/>
          <w:kern w:val="36"/>
          <w:lang w:val="en-US" w:eastAsia="en-GB"/>
        </w:rPr>
        <w:t>Our</w:t>
      </w:r>
      <w:r w:rsidR="004B1B1D">
        <w:rPr>
          <w:rFonts w:eastAsia="Times New Roman" w:cs="Arial"/>
          <w:bCs/>
          <w:kern w:val="36"/>
          <w:lang w:val="en-US" w:eastAsia="en-GB"/>
        </w:rPr>
        <w:t xml:space="preserve"> AGM is an opportunity for delegates to</w:t>
      </w:r>
      <w:r>
        <w:rPr>
          <w:rFonts w:eastAsia="Times New Roman" w:cs="Arial"/>
          <w:bCs/>
          <w:kern w:val="36"/>
          <w:lang w:val="en-US" w:eastAsia="en-GB"/>
        </w:rPr>
        <w:t>:</w:t>
      </w:r>
    </w:p>
    <w:p w14:paraId="13C7E59F" w14:textId="77777777" w:rsidR="00A6730D" w:rsidRPr="007A59D8" w:rsidRDefault="00A6730D" w:rsidP="007A59D8">
      <w:pPr>
        <w:pStyle w:val="ListParagraph"/>
        <w:numPr>
          <w:ilvl w:val="0"/>
          <w:numId w:val="36"/>
        </w:numPr>
        <w:shd w:val="clear" w:color="auto" w:fill="FFFFFF"/>
        <w:rPr>
          <w:rFonts w:eastAsia="Times New Roman" w:cs="Arial"/>
          <w:b/>
          <w:bCs/>
          <w:kern w:val="36"/>
          <w:lang w:val="en-US" w:eastAsia="en-GB"/>
        </w:rPr>
      </w:pPr>
      <w:r w:rsidRPr="007A59D8">
        <w:rPr>
          <w:rFonts w:eastAsia="Times New Roman" w:cs="Arial"/>
          <w:bCs/>
          <w:kern w:val="36"/>
          <w:lang w:val="en-US" w:eastAsia="en-GB"/>
        </w:rPr>
        <w:t>H</w:t>
      </w:r>
      <w:r w:rsidR="004B1B1D" w:rsidRPr="007A59D8">
        <w:rPr>
          <w:rFonts w:eastAsia="Times New Roman" w:cs="Arial"/>
          <w:bCs/>
          <w:kern w:val="36"/>
          <w:lang w:val="en-US" w:eastAsia="en-GB"/>
        </w:rPr>
        <w:t xml:space="preserve">ear reports from the Board of Trustees on the achievements and work of the charity over the year.  </w:t>
      </w:r>
    </w:p>
    <w:p w14:paraId="13C7E5A0" w14:textId="77777777" w:rsidR="00A6730D" w:rsidRPr="007A59D8" w:rsidRDefault="00A6730D" w:rsidP="007A59D8">
      <w:pPr>
        <w:pStyle w:val="ListParagraph"/>
        <w:numPr>
          <w:ilvl w:val="0"/>
          <w:numId w:val="36"/>
        </w:numPr>
        <w:shd w:val="clear" w:color="auto" w:fill="FFFFFF"/>
        <w:rPr>
          <w:rFonts w:eastAsia="Times New Roman" w:cs="Arial"/>
          <w:b/>
          <w:bCs/>
          <w:kern w:val="36"/>
          <w:lang w:val="en-US" w:eastAsia="en-GB"/>
        </w:rPr>
      </w:pPr>
      <w:r w:rsidRPr="007A59D8">
        <w:rPr>
          <w:rFonts w:eastAsia="Times New Roman" w:cs="Arial"/>
          <w:bCs/>
          <w:kern w:val="36"/>
          <w:lang w:val="en-US" w:eastAsia="en-GB"/>
        </w:rPr>
        <w:t>To thank volunteers for their work over the year.</w:t>
      </w:r>
    </w:p>
    <w:p w14:paraId="13C7E5A1" w14:textId="77777777" w:rsidR="00A6730D" w:rsidRPr="007A59D8" w:rsidRDefault="00A6730D" w:rsidP="007A59D8">
      <w:pPr>
        <w:pStyle w:val="ListParagraph"/>
        <w:numPr>
          <w:ilvl w:val="0"/>
          <w:numId w:val="36"/>
        </w:numPr>
        <w:shd w:val="clear" w:color="auto" w:fill="FFFFFF"/>
        <w:rPr>
          <w:rFonts w:eastAsia="Times New Roman" w:cs="Arial"/>
          <w:b/>
          <w:bCs/>
          <w:kern w:val="36"/>
          <w:lang w:val="en-US" w:eastAsia="en-GB"/>
        </w:rPr>
      </w:pPr>
      <w:r w:rsidRPr="007A59D8">
        <w:rPr>
          <w:rFonts w:eastAsia="Times New Roman" w:cs="Arial"/>
          <w:bCs/>
          <w:kern w:val="36"/>
          <w:lang w:val="en-US" w:eastAsia="en-GB"/>
        </w:rPr>
        <w:t>To present the trustees report and annual accounts</w:t>
      </w:r>
    </w:p>
    <w:p w14:paraId="13C7E5A2" w14:textId="77777777" w:rsidR="00A6730D" w:rsidRPr="007A59D8" w:rsidRDefault="004B1B1D" w:rsidP="007A59D8">
      <w:pPr>
        <w:pStyle w:val="ListParagraph"/>
        <w:numPr>
          <w:ilvl w:val="0"/>
          <w:numId w:val="36"/>
        </w:numPr>
        <w:shd w:val="clear" w:color="auto" w:fill="FFFFFF"/>
        <w:rPr>
          <w:rFonts w:eastAsia="Times New Roman" w:cs="Arial"/>
          <w:b/>
          <w:bCs/>
          <w:kern w:val="36"/>
          <w:lang w:val="en-US" w:eastAsia="en-GB"/>
        </w:rPr>
      </w:pPr>
      <w:proofErr w:type="gramStart"/>
      <w:r w:rsidRPr="007A59D8">
        <w:rPr>
          <w:rFonts w:eastAsia="Times New Roman" w:cs="Arial"/>
          <w:bCs/>
          <w:kern w:val="36"/>
          <w:lang w:val="en-US" w:eastAsia="en-GB"/>
        </w:rPr>
        <w:t>Also</w:t>
      </w:r>
      <w:proofErr w:type="gramEnd"/>
      <w:r w:rsidRPr="007A59D8">
        <w:rPr>
          <w:rFonts w:eastAsia="Times New Roman" w:cs="Arial"/>
          <w:bCs/>
          <w:kern w:val="36"/>
          <w:lang w:val="en-US" w:eastAsia="en-GB"/>
        </w:rPr>
        <w:t xml:space="preserve"> to consider motions or changes to the Constitution.  </w:t>
      </w:r>
    </w:p>
    <w:p w14:paraId="13C7E5A3" w14:textId="77777777" w:rsidR="004B1B1D" w:rsidRPr="007A59D8" w:rsidRDefault="00A6730D" w:rsidP="007A59D8">
      <w:pPr>
        <w:pStyle w:val="ListParagraph"/>
        <w:numPr>
          <w:ilvl w:val="0"/>
          <w:numId w:val="36"/>
        </w:numPr>
        <w:shd w:val="clear" w:color="auto" w:fill="FFFFFF"/>
        <w:rPr>
          <w:rFonts w:eastAsia="Times New Roman" w:cs="Arial"/>
          <w:b/>
          <w:bCs/>
          <w:kern w:val="36"/>
          <w:lang w:val="en-US" w:eastAsia="en-GB"/>
        </w:rPr>
      </w:pPr>
      <w:r w:rsidRPr="007A59D8">
        <w:rPr>
          <w:rFonts w:eastAsia="Times New Roman" w:cs="Arial"/>
          <w:bCs/>
          <w:kern w:val="36"/>
          <w:lang w:val="en-US" w:eastAsia="en-GB"/>
        </w:rPr>
        <w:t xml:space="preserve">To </w:t>
      </w:r>
      <w:r w:rsidR="00743762" w:rsidRPr="007A59D8">
        <w:rPr>
          <w:rFonts w:eastAsia="Times New Roman" w:cs="Arial"/>
          <w:bCs/>
          <w:kern w:val="36"/>
          <w:lang w:val="en-US" w:eastAsia="en-GB"/>
        </w:rPr>
        <w:t xml:space="preserve">elect </w:t>
      </w:r>
      <w:r w:rsidRPr="007A59D8">
        <w:rPr>
          <w:rFonts w:eastAsia="Times New Roman" w:cs="Arial"/>
          <w:bCs/>
          <w:kern w:val="36"/>
          <w:lang w:val="en-US" w:eastAsia="en-GB"/>
        </w:rPr>
        <w:t xml:space="preserve">new trustee members (occurs every two years).  </w:t>
      </w:r>
      <w:r w:rsidR="004B1B1D" w:rsidRPr="007A59D8">
        <w:rPr>
          <w:rFonts w:eastAsia="Times New Roman" w:cs="Arial"/>
          <w:bCs/>
          <w:kern w:val="36"/>
          <w:lang w:val="en-US" w:eastAsia="en-GB"/>
        </w:rPr>
        <w:t xml:space="preserve"> </w:t>
      </w:r>
    </w:p>
    <w:p w14:paraId="13C7E5A4" w14:textId="77777777" w:rsidR="00447E46" w:rsidRPr="007A59D8" w:rsidRDefault="00A6730D" w:rsidP="007A59D8">
      <w:pPr>
        <w:pStyle w:val="ListParagraph"/>
        <w:numPr>
          <w:ilvl w:val="0"/>
          <w:numId w:val="36"/>
        </w:numPr>
        <w:shd w:val="clear" w:color="auto" w:fill="FFFFFF"/>
        <w:rPr>
          <w:rFonts w:eastAsia="Times New Roman" w:cs="Arial"/>
          <w:b/>
          <w:bCs/>
          <w:kern w:val="36"/>
          <w:lang w:val="en-US" w:eastAsia="en-GB"/>
        </w:rPr>
      </w:pPr>
      <w:r w:rsidRPr="007A59D8">
        <w:rPr>
          <w:rFonts w:eastAsia="Times New Roman" w:cs="Arial"/>
          <w:bCs/>
          <w:kern w:val="36"/>
          <w:lang w:val="en-US" w:eastAsia="en-GB"/>
        </w:rPr>
        <w:t>To give delegates an opportunity to ask questions.</w:t>
      </w:r>
    </w:p>
    <w:p w14:paraId="13C7E5A5" w14:textId="77777777" w:rsidR="00A6730D" w:rsidRPr="00A6730D" w:rsidRDefault="00A6730D" w:rsidP="007A59D8">
      <w:pPr>
        <w:pStyle w:val="ListParagraph"/>
        <w:shd w:val="clear" w:color="auto" w:fill="FFFFFF"/>
        <w:ind w:left="1080"/>
        <w:rPr>
          <w:rFonts w:eastAsia="Times New Roman" w:cs="Arial"/>
          <w:b/>
          <w:bCs/>
          <w:color w:val="E36C0A" w:themeColor="accent6" w:themeShade="BF"/>
          <w:kern w:val="36"/>
          <w:lang w:val="en-US" w:eastAsia="en-GB"/>
        </w:rPr>
      </w:pPr>
      <w:r>
        <w:rPr>
          <w:rFonts w:eastAsia="Times New Roman" w:cs="Arial"/>
          <w:bCs/>
          <w:kern w:val="36"/>
          <w:lang w:val="en-US" w:eastAsia="en-GB"/>
        </w:rPr>
        <w:t xml:space="preserve">  </w:t>
      </w:r>
    </w:p>
    <w:p w14:paraId="13C7E5A6" w14:textId="77777777" w:rsidR="007D020C" w:rsidRDefault="007D020C" w:rsidP="007A59D8">
      <w:pPr>
        <w:shd w:val="clear" w:color="auto" w:fill="FFFFFF"/>
        <w:ind w:left="720"/>
        <w:rPr>
          <w:rFonts w:eastAsia="Times New Roman" w:cs="Arial"/>
          <w:b/>
          <w:bCs/>
          <w:color w:val="66CCFF"/>
          <w:kern w:val="36"/>
          <w:lang w:val="en-US" w:eastAsia="en-GB"/>
        </w:rPr>
      </w:pPr>
    </w:p>
    <w:p w14:paraId="13C7E5A7" w14:textId="77777777" w:rsidR="00A6730D" w:rsidRPr="007A59D8" w:rsidRDefault="00BD5937" w:rsidP="007A59D8">
      <w:pPr>
        <w:shd w:val="clear" w:color="auto" w:fill="FFFFFF"/>
        <w:ind w:left="720"/>
        <w:rPr>
          <w:rFonts w:eastAsia="Times New Roman" w:cs="Arial"/>
          <w:b/>
          <w:bCs/>
          <w:color w:val="31849B" w:themeColor="accent5" w:themeShade="BF"/>
          <w:kern w:val="36"/>
          <w:lang w:val="en-US" w:eastAsia="en-GB"/>
        </w:rPr>
      </w:pPr>
      <w:r w:rsidRPr="007A59D8">
        <w:rPr>
          <w:rFonts w:eastAsia="Times New Roman" w:cs="Arial"/>
          <w:b/>
          <w:bCs/>
          <w:color w:val="31849B" w:themeColor="accent5" w:themeShade="BF"/>
          <w:kern w:val="36"/>
          <w:lang w:val="en-US" w:eastAsia="en-GB"/>
        </w:rPr>
        <w:t xml:space="preserve">1.2 </w:t>
      </w:r>
      <w:r w:rsidR="00A6730D" w:rsidRPr="007A59D8">
        <w:rPr>
          <w:rFonts w:eastAsia="Times New Roman" w:cs="Arial"/>
          <w:b/>
          <w:bCs/>
          <w:color w:val="31849B" w:themeColor="accent5" w:themeShade="BF"/>
          <w:kern w:val="36"/>
          <w:lang w:val="en-US" w:eastAsia="en-GB"/>
        </w:rPr>
        <w:t>Regulations</w:t>
      </w:r>
    </w:p>
    <w:p w14:paraId="13C7E5A8" w14:textId="77777777" w:rsidR="00A6730D" w:rsidRPr="00743762" w:rsidRDefault="00A6730D" w:rsidP="007A59D8">
      <w:pPr>
        <w:pStyle w:val="ListParagraph"/>
        <w:numPr>
          <w:ilvl w:val="0"/>
          <w:numId w:val="24"/>
        </w:numPr>
        <w:shd w:val="clear" w:color="auto" w:fill="FFFFFF"/>
        <w:ind w:left="1080"/>
        <w:rPr>
          <w:rFonts w:eastAsia="Times New Roman" w:cs="Arial"/>
          <w:lang w:val="en-US" w:eastAsia="en-GB"/>
        </w:rPr>
      </w:pPr>
      <w:r w:rsidRPr="00743762">
        <w:rPr>
          <w:rFonts w:eastAsia="Times New Roman" w:cs="Arial"/>
          <w:lang w:val="en-US" w:eastAsia="en-GB"/>
        </w:rPr>
        <w:t xml:space="preserve">Regulations concerning the Trustees Report and Accounts – </w:t>
      </w:r>
      <w:r w:rsidR="00FB28D0">
        <w:rPr>
          <w:rFonts w:eastAsia="Times New Roman" w:cs="Arial"/>
          <w:lang w:val="en-US" w:eastAsia="en-GB"/>
        </w:rPr>
        <w:t xml:space="preserve">Charity Commission Guidance CC refers.  </w:t>
      </w:r>
    </w:p>
    <w:p w14:paraId="13C7E5A9" w14:textId="77777777" w:rsidR="00A6730D" w:rsidRPr="00743762" w:rsidRDefault="00A6730D" w:rsidP="007A59D8">
      <w:pPr>
        <w:pStyle w:val="ListParagraph"/>
        <w:numPr>
          <w:ilvl w:val="0"/>
          <w:numId w:val="24"/>
        </w:numPr>
        <w:shd w:val="clear" w:color="auto" w:fill="FFFFFF"/>
        <w:ind w:left="1080"/>
        <w:rPr>
          <w:rFonts w:eastAsia="Times New Roman" w:cs="Arial"/>
          <w:lang w:val="en-US" w:eastAsia="en-GB"/>
        </w:rPr>
      </w:pPr>
      <w:r w:rsidRPr="00743762">
        <w:rPr>
          <w:rFonts w:eastAsia="Times New Roman" w:cs="Arial"/>
          <w:lang w:val="en-US" w:eastAsia="en-GB"/>
        </w:rPr>
        <w:t>Regulations concerning the Annual General Meeting and delegates to the AGM – please refer to UNISON Welfare’s Constitution &amp; Rules and, AGM Procedural Information and Guidance document.</w:t>
      </w:r>
    </w:p>
    <w:p w14:paraId="13C7E5AA" w14:textId="77777777" w:rsidR="00A6730D" w:rsidRPr="00743762" w:rsidRDefault="00A6730D" w:rsidP="007A59D8">
      <w:pPr>
        <w:pStyle w:val="ListParagraph"/>
        <w:numPr>
          <w:ilvl w:val="0"/>
          <w:numId w:val="24"/>
        </w:numPr>
        <w:shd w:val="clear" w:color="auto" w:fill="FFFFFF"/>
        <w:ind w:left="1080"/>
        <w:rPr>
          <w:rFonts w:eastAsia="Times New Roman" w:cs="Arial"/>
          <w:bCs/>
          <w:kern w:val="36"/>
          <w:lang w:val="en-US" w:eastAsia="en-GB"/>
        </w:rPr>
      </w:pPr>
      <w:r w:rsidRPr="00743762">
        <w:rPr>
          <w:rFonts w:eastAsia="Times New Roman" w:cs="Arial"/>
          <w:lang w:val="en-US" w:eastAsia="en-GB"/>
        </w:rPr>
        <w:t xml:space="preserve">Regulations concerning changing our Constitution – please refer to ‘Changing your charity’s governing document (CC36) section on the Charity Commission website to see if approval is needed before amending the constitution.  </w:t>
      </w:r>
    </w:p>
    <w:p w14:paraId="13C7E5AB" w14:textId="77777777" w:rsidR="00A6730D" w:rsidRDefault="00A6730D" w:rsidP="007A59D8">
      <w:pPr>
        <w:shd w:val="clear" w:color="auto" w:fill="FFFFFF"/>
        <w:ind w:left="720"/>
        <w:rPr>
          <w:rFonts w:eastAsia="Times New Roman" w:cs="Arial"/>
          <w:b/>
          <w:bCs/>
          <w:color w:val="E36C0A" w:themeColor="accent6" w:themeShade="BF"/>
          <w:kern w:val="36"/>
          <w:lang w:val="en-US" w:eastAsia="en-GB"/>
        </w:rPr>
      </w:pPr>
    </w:p>
    <w:p w14:paraId="13C7E5AC" w14:textId="77777777" w:rsidR="009912FA" w:rsidRPr="005932A2" w:rsidRDefault="009912FA" w:rsidP="007A59D8">
      <w:pPr>
        <w:shd w:val="clear" w:color="auto" w:fill="FFFFFF"/>
        <w:ind w:left="720"/>
        <w:outlineLvl w:val="0"/>
        <w:rPr>
          <w:rFonts w:eastAsia="Times New Roman" w:cs="Arial"/>
          <w:b/>
          <w:bCs/>
          <w:color w:val="E36C0A" w:themeColor="accent6" w:themeShade="BF"/>
          <w:kern w:val="36"/>
          <w:lang w:val="en-US" w:eastAsia="en-GB"/>
        </w:rPr>
      </w:pPr>
    </w:p>
    <w:p w14:paraId="13C7E5AD" w14:textId="77777777" w:rsidR="000D12DA" w:rsidRDefault="000D12DA">
      <w:pPr>
        <w:rPr>
          <w:rFonts w:eastAsia="Times New Roman" w:cs="Arial"/>
          <w:b/>
          <w:bCs/>
          <w:color w:val="E36C0A" w:themeColor="accent6" w:themeShade="BF"/>
          <w:kern w:val="36"/>
          <w:lang w:val="en-US" w:eastAsia="en-GB"/>
        </w:rPr>
      </w:pPr>
      <w:r>
        <w:rPr>
          <w:rFonts w:eastAsia="Times New Roman" w:cs="Arial"/>
          <w:b/>
          <w:bCs/>
          <w:color w:val="E36C0A" w:themeColor="accent6" w:themeShade="BF"/>
          <w:kern w:val="36"/>
          <w:lang w:val="en-US" w:eastAsia="en-GB"/>
        </w:rPr>
        <w:br w:type="page"/>
      </w:r>
    </w:p>
    <w:p w14:paraId="13C7E5AE" w14:textId="77777777" w:rsidR="00AD530D" w:rsidRPr="007A59D8" w:rsidRDefault="00BD5937" w:rsidP="005E0426">
      <w:pPr>
        <w:shd w:val="clear" w:color="auto" w:fill="FFFFFF"/>
        <w:outlineLvl w:val="0"/>
        <w:rPr>
          <w:rFonts w:eastAsia="Times New Roman" w:cs="Arial"/>
          <w:b/>
          <w:bCs/>
          <w:color w:val="31849B" w:themeColor="accent5" w:themeShade="BF"/>
          <w:kern w:val="36"/>
          <w:lang w:val="en-US" w:eastAsia="en-GB"/>
        </w:rPr>
      </w:pPr>
      <w:r w:rsidRPr="007A59D8">
        <w:rPr>
          <w:rFonts w:eastAsia="Times New Roman" w:cs="Arial"/>
          <w:b/>
          <w:bCs/>
          <w:color w:val="31849B" w:themeColor="accent5" w:themeShade="BF"/>
          <w:kern w:val="36"/>
          <w:lang w:val="en-US" w:eastAsia="en-GB"/>
        </w:rPr>
        <w:lastRenderedPageBreak/>
        <w:t xml:space="preserve">2.0 </w:t>
      </w:r>
      <w:r w:rsidR="00AD530D" w:rsidRPr="007A59D8">
        <w:rPr>
          <w:rFonts w:eastAsia="Times New Roman" w:cs="Arial"/>
          <w:b/>
          <w:bCs/>
          <w:color w:val="31849B" w:themeColor="accent5" w:themeShade="BF"/>
          <w:kern w:val="36"/>
          <w:lang w:val="en-US" w:eastAsia="en-GB"/>
        </w:rPr>
        <w:t>BEFORE THE AGM</w:t>
      </w:r>
    </w:p>
    <w:p w14:paraId="13C7E5AF" w14:textId="77777777" w:rsidR="00447E46" w:rsidRPr="007A59D8" w:rsidRDefault="00447E46" w:rsidP="005E0426">
      <w:pPr>
        <w:shd w:val="clear" w:color="auto" w:fill="FFFFFF"/>
        <w:outlineLvl w:val="0"/>
        <w:rPr>
          <w:rFonts w:eastAsia="Times New Roman" w:cs="Arial"/>
          <w:b/>
          <w:bCs/>
          <w:color w:val="31849B" w:themeColor="accent5" w:themeShade="BF"/>
          <w:kern w:val="36"/>
          <w:lang w:val="en-US" w:eastAsia="en-GB"/>
        </w:rPr>
      </w:pPr>
    </w:p>
    <w:p w14:paraId="13C7E5B0" w14:textId="77777777" w:rsidR="007A59D8" w:rsidRDefault="00BD5937" w:rsidP="007A59D8">
      <w:pPr>
        <w:shd w:val="clear" w:color="auto" w:fill="FFFFFF"/>
        <w:ind w:left="720"/>
        <w:outlineLvl w:val="0"/>
        <w:rPr>
          <w:rFonts w:eastAsia="Times New Roman" w:cs="Arial"/>
          <w:b/>
          <w:bCs/>
          <w:color w:val="66CCFF"/>
          <w:kern w:val="36"/>
          <w:lang w:val="en-US" w:eastAsia="en-GB"/>
        </w:rPr>
      </w:pPr>
      <w:r w:rsidRPr="007A59D8">
        <w:rPr>
          <w:rFonts w:eastAsia="Times New Roman" w:cs="Arial"/>
          <w:b/>
          <w:bCs/>
          <w:color w:val="31849B" w:themeColor="accent5" w:themeShade="BF"/>
          <w:kern w:val="36"/>
          <w:lang w:val="en-US" w:eastAsia="en-GB"/>
        </w:rPr>
        <w:t xml:space="preserve">2.1 </w:t>
      </w:r>
      <w:r w:rsidR="005932A2" w:rsidRPr="007A59D8">
        <w:rPr>
          <w:rFonts w:eastAsia="Times New Roman" w:cs="Arial"/>
          <w:b/>
          <w:bCs/>
          <w:color w:val="31849B" w:themeColor="accent5" w:themeShade="BF"/>
          <w:kern w:val="36"/>
          <w:lang w:val="en-US" w:eastAsia="en-GB"/>
        </w:rPr>
        <w:t>Planning</w:t>
      </w:r>
      <w:r w:rsidR="00F61049" w:rsidRPr="007A59D8">
        <w:rPr>
          <w:rFonts w:eastAsia="Times New Roman" w:cs="Arial"/>
          <w:b/>
          <w:bCs/>
          <w:color w:val="31849B" w:themeColor="accent5" w:themeShade="BF"/>
          <w:kern w:val="36"/>
          <w:lang w:val="en-US" w:eastAsia="en-GB"/>
        </w:rPr>
        <w:t xml:space="preserve"> timetable</w:t>
      </w:r>
      <w:r w:rsidR="005932A2" w:rsidRPr="00F60C39">
        <w:rPr>
          <w:rFonts w:eastAsia="Times New Roman" w:cs="Arial"/>
          <w:b/>
          <w:bCs/>
          <w:color w:val="66CCFF"/>
          <w:kern w:val="36"/>
          <w:lang w:val="en-US" w:eastAsia="en-GB"/>
        </w:rPr>
        <w:t xml:space="preserve"> </w:t>
      </w:r>
      <w:r w:rsidR="00415D62">
        <w:rPr>
          <w:rFonts w:eastAsia="Times New Roman" w:cs="Arial"/>
          <w:b/>
          <w:bCs/>
          <w:color w:val="66CCFF"/>
          <w:kern w:val="36"/>
          <w:lang w:val="en-US" w:eastAsia="en-GB"/>
        </w:rPr>
        <w:t xml:space="preserve">  </w:t>
      </w:r>
    </w:p>
    <w:p w14:paraId="13C7E5B1" w14:textId="77777777" w:rsidR="005932A2" w:rsidRPr="00415D62" w:rsidRDefault="00415D62" w:rsidP="007A59D8">
      <w:pPr>
        <w:shd w:val="clear" w:color="auto" w:fill="FFFFFF"/>
        <w:ind w:left="720"/>
        <w:outlineLvl w:val="0"/>
        <w:rPr>
          <w:rFonts w:eastAsia="Times New Roman" w:cs="Arial"/>
          <w:bCs/>
          <w:kern w:val="36"/>
          <w:lang w:val="en-US" w:eastAsia="en-GB"/>
        </w:rPr>
      </w:pPr>
      <w:r>
        <w:rPr>
          <w:rFonts w:eastAsia="Times New Roman" w:cs="Arial"/>
          <w:bCs/>
          <w:kern w:val="36"/>
          <w:lang w:val="en-US" w:eastAsia="en-GB"/>
        </w:rPr>
        <w:t xml:space="preserve">Having a schedule of activities setting out who is responsible for what and by when will help ensure everyone involved is clear on what they are expected to do.  A template guide is included in the useful documents section which is editable so that specific tasks can be assigned, deadlines added etc.  </w:t>
      </w:r>
    </w:p>
    <w:p w14:paraId="13C7E5B2" w14:textId="77777777" w:rsidR="00447E46" w:rsidRPr="00F60C39" w:rsidRDefault="00447E46" w:rsidP="007A59D8">
      <w:pPr>
        <w:shd w:val="clear" w:color="auto" w:fill="FFFFFF"/>
        <w:ind w:left="720"/>
        <w:outlineLvl w:val="0"/>
        <w:rPr>
          <w:rFonts w:eastAsia="Times New Roman" w:cs="Arial"/>
          <w:b/>
          <w:bCs/>
          <w:color w:val="66CCFF"/>
          <w:kern w:val="36"/>
          <w:lang w:val="en-US" w:eastAsia="en-GB"/>
        </w:rPr>
      </w:pPr>
    </w:p>
    <w:p w14:paraId="13C7E5B3" w14:textId="77777777" w:rsidR="00BD5937" w:rsidRDefault="00BD5937" w:rsidP="007A59D8">
      <w:pPr>
        <w:shd w:val="clear" w:color="auto" w:fill="FFFFFF"/>
        <w:ind w:left="720"/>
        <w:outlineLvl w:val="0"/>
        <w:rPr>
          <w:rFonts w:eastAsia="Times New Roman" w:cs="Arial"/>
          <w:bCs/>
          <w:kern w:val="36"/>
          <w:lang w:val="en-US" w:eastAsia="en-GB"/>
        </w:rPr>
      </w:pPr>
      <w:r w:rsidRPr="007A59D8">
        <w:rPr>
          <w:rFonts w:eastAsia="Times New Roman" w:cs="Arial"/>
          <w:b/>
          <w:bCs/>
          <w:color w:val="31849B" w:themeColor="accent5" w:themeShade="BF"/>
          <w:kern w:val="36"/>
          <w:lang w:val="en-US" w:eastAsia="en-GB"/>
        </w:rPr>
        <w:t xml:space="preserve">2.2 When to have the </w:t>
      </w:r>
      <w:proofErr w:type="gramStart"/>
      <w:r w:rsidRPr="007A59D8">
        <w:rPr>
          <w:rFonts w:eastAsia="Times New Roman" w:cs="Arial"/>
          <w:b/>
          <w:bCs/>
          <w:color w:val="31849B" w:themeColor="accent5" w:themeShade="BF"/>
          <w:kern w:val="36"/>
          <w:lang w:val="en-US" w:eastAsia="en-GB"/>
        </w:rPr>
        <w:t>AGM</w:t>
      </w:r>
      <w:r w:rsidR="00C17844">
        <w:rPr>
          <w:rFonts w:eastAsia="Times New Roman" w:cs="Arial"/>
          <w:b/>
          <w:bCs/>
          <w:color w:val="66CCFF"/>
          <w:kern w:val="36"/>
          <w:lang w:val="en-US" w:eastAsia="en-GB"/>
        </w:rPr>
        <w:t xml:space="preserve"> </w:t>
      </w:r>
      <w:r w:rsidR="00C17844">
        <w:rPr>
          <w:rFonts w:eastAsia="Times New Roman" w:cs="Arial"/>
          <w:bCs/>
          <w:color w:val="66CCFF"/>
          <w:kern w:val="36"/>
          <w:lang w:val="en-US" w:eastAsia="en-GB"/>
        </w:rPr>
        <w:t xml:space="preserve"> </w:t>
      </w:r>
      <w:r w:rsidR="00C17844">
        <w:rPr>
          <w:rFonts w:eastAsia="Times New Roman" w:cs="Arial"/>
          <w:bCs/>
          <w:kern w:val="36"/>
          <w:lang w:val="en-US" w:eastAsia="en-GB"/>
        </w:rPr>
        <w:t>See</w:t>
      </w:r>
      <w:proofErr w:type="gramEnd"/>
      <w:r w:rsidR="00C17844">
        <w:rPr>
          <w:rFonts w:eastAsia="Times New Roman" w:cs="Arial"/>
          <w:bCs/>
          <w:kern w:val="36"/>
          <w:lang w:val="en-US" w:eastAsia="en-GB"/>
        </w:rPr>
        <w:t xml:space="preserve"> 4.6</w:t>
      </w:r>
    </w:p>
    <w:p w14:paraId="13C7E5B4" w14:textId="77777777" w:rsidR="00447E46" w:rsidRPr="00C17844" w:rsidRDefault="00447E46" w:rsidP="007A59D8">
      <w:pPr>
        <w:shd w:val="clear" w:color="auto" w:fill="FFFFFF"/>
        <w:ind w:left="720"/>
        <w:outlineLvl w:val="0"/>
        <w:rPr>
          <w:rFonts w:eastAsia="Times New Roman" w:cs="Arial"/>
          <w:bCs/>
          <w:kern w:val="36"/>
          <w:lang w:val="en-US" w:eastAsia="en-GB"/>
        </w:rPr>
      </w:pPr>
    </w:p>
    <w:p w14:paraId="13C7E5B5" w14:textId="77777777" w:rsidR="007D020C" w:rsidRPr="007A59D8" w:rsidRDefault="00BD5937" w:rsidP="007A59D8">
      <w:pPr>
        <w:shd w:val="clear" w:color="auto" w:fill="FFFFFF"/>
        <w:ind w:left="720"/>
        <w:rPr>
          <w:rFonts w:eastAsia="Times New Roman" w:cs="Arial"/>
          <w:b/>
          <w:bCs/>
          <w:color w:val="31849B" w:themeColor="accent5" w:themeShade="BF"/>
          <w:kern w:val="36"/>
          <w:lang w:val="en-US" w:eastAsia="en-GB"/>
        </w:rPr>
      </w:pPr>
      <w:r w:rsidRPr="007A59D8">
        <w:rPr>
          <w:rFonts w:eastAsia="Times New Roman" w:cs="Arial"/>
          <w:b/>
          <w:bCs/>
          <w:color w:val="31849B" w:themeColor="accent5" w:themeShade="BF"/>
          <w:kern w:val="36"/>
          <w:lang w:val="en-US" w:eastAsia="en-GB"/>
        </w:rPr>
        <w:t xml:space="preserve">2.3 </w:t>
      </w:r>
      <w:r w:rsidR="005932A2" w:rsidRPr="007A59D8">
        <w:rPr>
          <w:rFonts w:eastAsia="Times New Roman" w:cs="Arial"/>
          <w:b/>
          <w:bCs/>
          <w:color w:val="31849B" w:themeColor="accent5" w:themeShade="BF"/>
          <w:kern w:val="36"/>
          <w:lang w:val="en-US" w:eastAsia="en-GB"/>
        </w:rPr>
        <w:t xml:space="preserve">Venue, </w:t>
      </w:r>
      <w:proofErr w:type="gramStart"/>
      <w:r w:rsidR="005932A2" w:rsidRPr="007A59D8">
        <w:rPr>
          <w:rFonts w:eastAsia="Times New Roman" w:cs="Arial"/>
          <w:b/>
          <w:bCs/>
          <w:color w:val="31849B" w:themeColor="accent5" w:themeShade="BF"/>
          <w:kern w:val="36"/>
          <w:lang w:val="en-US" w:eastAsia="en-GB"/>
        </w:rPr>
        <w:t>date</w:t>
      </w:r>
      <w:proofErr w:type="gramEnd"/>
      <w:r w:rsidR="005932A2" w:rsidRPr="007A59D8">
        <w:rPr>
          <w:rFonts w:eastAsia="Times New Roman" w:cs="Arial"/>
          <w:b/>
          <w:bCs/>
          <w:color w:val="31849B" w:themeColor="accent5" w:themeShade="BF"/>
          <w:kern w:val="36"/>
          <w:lang w:val="en-US" w:eastAsia="en-GB"/>
        </w:rPr>
        <w:t xml:space="preserve"> and time</w:t>
      </w:r>
      <w:r w:rsidR="000D12DA" w:rsidRPr="007A59D8">
        <w:rPr>
          <w:rFonts w:eastAsia="Times New Roman" w:cs="Arial"/>
          <w:b/>
          <w:bCs/>
          <w:color w:val="31849B" w:themeColor="accent5" w:themeShade="BF"/>
          <w:kern w:val="36"/>
          <w:lang w:val="en-US" w:eastAsia="en-GB"/>
        </w:rPr>
        <w:t xml:space="preserve">   </w:t>
      </w:r>
    </w:p>
    <w:p w14:paraId="13C7E5B6" w14:textId="391B2932" w:rsidR="00287A66" w:rsidRDefault="000D12DA" w:rsidP="007A59D8">
      <w:pPr>
        <w:shd w:val="clear" w:color="auto" w:fill="FFFFFF"/>
        <w:ind w:left="720"/>
        <w:rPr>
          <w:rFonts w:eastAsia="Times New Roman" w:cs="Arial"/>
          <w:lang w:val="en-US" w:eastAsia="en-GB"/>
        </w:rPr>
      </w:pPr>
      <w:r w:rsidRPr="000D12DA">
        <w:rPr>
          <w:rFonts w:eastAsia="Times New Roman" w:cs="Arial"/>
          <w:lang w:val="en-US" w:eastAsia="en-GB"/>
        </w:rPr>
        <w:t>Set a date and time, and the length of the AGM – normally no longer than 1-1hour 30</w:t>
      </w:r>
      <w:r w:rsidR="00FB28D0">
        <w:rPr>
          <w:rFonts w:eastAsia="Times New Roman" w:cs="Arial"/>
          <w:lang w:val="en-US" w:eastAsia="en-GB"/>
        </w:rPr>
        <w:t xml:space="preserve"> (this is usually agreed by the Board of Trustees</w:t>
      </w:r>
      <w:r w:rsidRPr="000D12DA">
        <w:rPr>
          <w:rFonts w:eastAsia="Times New Roman" w:cs="Arial"/>
          <w:lang w:val="en-US" w:eastAsia="en-GB"/>
        </w:rPr>
        <w:t>.  Book the meeting room having checked that it is accessible and, large enough to accommodate a minimum of 300</w:t>
      </w:r>
      <w:r w:rsidR="00287A66">
        <w:rPr>
          <w:rFonts w:eastAsia="Times New Roman" w:cs="Arial"/>
          <w:lang w:val="en-US" w:eastAsia="en-GB"/>
        </w:rPr>
        <w:t>*</w:t>
      </w:r>
      <w:r w:rsidRPr="000D12DA">
        <w:rPr>
          <w:rFonts w:eastAsia="Times New Roman" w:cs="Arial"/>
          <w:lang w:val="en-US" w:eastAsia="en-GB"/>
        </w:rPr>
        <w:t xml:space="preserve"> people.</w:t>
      </w:r>
      <w:r>
        <w:rPr>
          <w:rFonts w:eastAsia="Times New Roman" w:cs="Arial"/>
          <w:lang w:val="en-US" w:eastAsia="en-GB"/>
        </w:rPr>
        <w:t xml:space="preserve">  </w:t>
      </w:r>
      <w:r w:rsidRPr="000D12DA">
        <w:rPr>
          <w:rFonts w:eastAsia="Times New Roman" w:cs="Arial"/>
          <w:lang w:val="en-US" w:eastAsia="en-GB"/>
        </w:rPr>
        <w:t xml:space="preserve">Think about the health &amp; safety </w:t>
      </w:r>
      <w:r w:rsidR="00FB28D0">
        <w:rPr>
          <w:rFonts w:eastAsia="Times New Roman" w:cs="Arial"/>
          <w:lang w:val="en-US" w:eastAsia="en-GB"/>
        </w:rPr>
        <w:t xml:space="preserve">– for example, </w:t>
      </w:r>
      <w:r w:rsidRPr="000D12DA">
        <w:rPr>
          <w:rFonts w:eastAsia="Times New Roman" w:cs="Arial"/>
          <w:lang w:val="en-US" w:eastAsia="en-GB"/>
        </w:rPr>
        <w:t xml:space="preserve">are there any hazards that </w:t>
      </w:r>
      <w:r w:rsidR="00287A66">
        <w:rPr>
          <w:rFonts w:eastAsia="Times New Roman" w:cs="Arial"/>
          <w:lang w:val="en-US" w:eastAsia="en-GB"/>
        </w:rPr>
        <w:t xml:space="preserve">we </w:t>
      </w:r>
      <w:r w:rsidRPr="000D12DA">
        <w:rPr>
          <w:rFonts w:eastAsia="Times New Roman" w:cs="Arial"/>
          <w:lang w:val="en-US" w:eastAsia="en-GB"/>
        </w:rPr>
        <w:t>need to be careful of? Where are the fire exits?</w:t>
      </w:r>
      <w:r>
        <w:rPr>
          <w:rFonts w:eastAsia="Times New Roman" w:cs="Arial"/>
          <w:lang w:val="en-US" w:eastAsia="en-GB"/>
        </w:rPr>
        <w:t xml:space="preserve">  </w:t>
      </w:r>
      <w:r w:rsidRPr="000D12DA">
        <w:rPr>
          <w:rFonts w:eastAsia="Times New Roman" w:cs="Arial"/>
          <w:lang w:val="en-US" w:eastAsia="en-GB"/>
        </w:rPr>
        <w:t xml:space="preserve">Decide what refreshments </w:t>
      </w:r>
      <w:r w:rsidR="00287A66">
        <w:rPr>
          <w:rFonts w:eastAsia="Times New Roman" w:cs="Arial"/>
          <w:lang w:val="en-US" w:eastAsia="en-GB"/>
        </w:rPr>
        <w:t>will be</w:t>
      </w:r>
      <w:r w:rsidRPr="000D12DA">
        <w:rPr>
          <w:rFonts w:eastAsia="Times New Roman" w:cs="Arial"/>
          <w:lang w:val="en-US" w:eastAsia="en-GB"/>
        </w:rPr>
        <w:t xml:space="preserve"> provide</w:t>
      </w:r>
      <w:r w:rsidR="00287A66">
        <w:rPr>
          <w:rFonts w:eastAsia="Times New Roman" w:cs="Arial"/>
          <w:lang w:val="en-US" w:eastAsia="en-GB"/>
        </w:rPr>
        <w:t>d (check that there is a budget for this</w:t>
      </w:r>
      <w:proofErr w:type="gramStart"/>
      <w:r w:rsidR="00287A66">
        <w:rPr>
          <w:rFonts w:eastAsia="Times New Roman" w:cs="Arial"/>
          <w:lang w:val="en-US" w:eastAsia="en-GB"/>
        </w:rPr>
        <w:t>)</w:t>
      </w:r>
      <w:r w:rsidRPr="000D12DA">
        <w:rPr>
          <w:rFonts w:eastAsia="Times New Roman" w:cs="Arial"/>
          <w:lang w:val="en-US" w:eastAsia="en-GB"/>
        </w:rPr>
        <w:t>,and</w:t>
      </w:r>
      <w:proofErr w:type="gramEnd"/>
      <w:r w:rsidRPr="000D12DA">
        <w:rPr>
          <w:rFonts w:eastAsia="Times New Roman" w:cs="Arial"/>
          <w:lang w:val="en-US" w:eastAsia="en-GB"/>
        </w:rPr>
        <w:t xml:space="preserve"> order these well in advance.  </w:t>
      </w:r>
      <w:r w:rsidR="0020503A">
        <w:rPr>
          <w:rFonts w:eastAsia="Times New Roman" w:cs="Arial"/>
          <w:lang w:val="en-US" w:eastAsia="en-GB"/>
        </w:rPr>
        <w:t>Any special requirements will need to be conveyed to QED the company contracted by Unison to meet all AV needs (large events only).</w:t>
      </w:r>
    </w:p>
    <w:p w14:paraId="13C7E5B7" w14:textId="77777777" w:rsidR="00447E46" w:rsidRPr="000D12DA" w:rsidRDefault="00447E46" w:rsidP="007A59D8">
      <w:pPr>
        <w:shd w:val="clear" w:color="auto" w:fill="FFFFFF"/>
        <w:ind w:left="720"/>
        <w:rPr>
          <w:rFonts w:eastAsia="Times New Roman" w:cs="Arial"/>
          <w:lang w:val="en-US" w:eastAsia="en-GB"/>
        </w:rPr>
      </w:pPr>
    </w:p>
    <w:p w14:paraId="30F586ED" w14:textId="77777777" w:rsidR="00E6788B" w:rsidRDefault="002C4085" w:rsidP="007A59D8">
      <w:pPr>
        <w:shd w:val="clear" w:color="auto" w:fill="FFFFFF"/>
        <w:ind w:left="720"/>
        <w:outlineLvl w:val="0"/>
        <w:rPr>
          <w:rFonts w:eastAsia="Times New Roman" w:cs="Arial"/>
          <w:b/>
          <w:bCs/>
          <w:color w:val="31849B" w:themeColor="accent5" w:themeShade="BF"/>
          <w:kern w:val="36"/>
          <w:lang w:val="en-US" w:eastAsia="en-GB"/>
        </w:rPr>
      </w:pPr>
      <w:r w:rsidRPr="007A59D8">
        <w:rPr>
          <w:rFonts w:eastAsia="Times New Roman" w:cs="Arial"/>
          <w:b/>
          <w:bCs/>
          <w:color w:val="31849B" w:themeColor="accent5" w:themeShade="BF"/>
          <w:kern w:val="36"/>
          <w:lang w:val="en-US" w:eastAsia="en-GB"/>
        </w:rPr>
        <w:t xml:space="preserve">2.4 </w:t>
      </w:r>
      <w:r w:rsidR="009912FA" w:rsidRPr="007A59D8">
        <w:rPr>
          <w:rFonts w:eastAsia="Times New Roman" w:cs="Arial"/>
          <w:b/>
          <w:bCs/>
          <w:color w:val="31849B" w:themeColor="accent5" w:themeShade="BF"/>
          <w:kern w:val="36"/>
          <w:lang w:val="en-US" w:eastAsia="en-GB"/>
        </w:rPr>
        <w:t>The annual report</w:t>
      </w:r>
      <w:r w:rsidRPr="007A59D8">
        <w:rPr>
          <w:rFonts w:eastAsia="Times New Roman" w:cs="Arial"/>
          <w:b/>
          <w:bCs/>
          <w:color w:val="31849B" w:themeColor="accent5" w:themeShade="BF"/>
          <w:kern w:val="36"/>
          <w:lang w:val="en-US" w:eastAsia="en-GB"/>
        </w:rPr>
        <w:t xml:space="preserve"> &amp; accounts</w:t>
      </w:r>
    </w:p>
    <w:p w14:paraId="13C7E5B8" w14:textId="2673D90A" w:rsidR="00447E46" w:rsidRPr="000F35B2" w:rsidRDefault="00F23FEE" w:rsidP="007A59D8">
      <w:pPr>
        <w:shd w:val="clear" w:color="auto" w:fill="FFFFFF"/>
        <w:ind w:left="720"/>
        <w:outlineLvl w:val="0"/>
        <w:rPr>
          <w:rFonts w:eastAsia="Times New Roman" w:cs="Arial"/>
          <w:kern w:val="36"/>
          <w:lang w:val="en-US" w:eastAsia="en-GB"/>
        </w:rPr>
      </w:pPr>
      <w:r>
        <w:rPr>
          <w:rFonts w:eastAsia="Times New Roman" w:cs="Arial"/>
          <w:kern w:val="36"/>
          <w:lang w:val="en-US" w:eastAsia="en-GB"/>
        </w:rPr>
        <w:t>Preparation of the annual report &amp; accounts</w:t>
      </w:r>
      <w:r w:rsidR="00301165">
        <w:rPr>
          <w:rFonts w:eastAsia="Times New Roman" w:cs="Arial"/>
          <w:kern w:val="36"/>
          <w:lang w:val="en-US" w:eastAsia="en-GB"/>
        </w:rPr>
        <w:t xml:space="preserve"> and </w:t>
      </w:r>
      <w:r w:rsidR="00E92429">
        <w:rPr>
          <w:rFonts w:eastAsia="Times New Roman" w:cs="Arial"/>
          <w:kern w:val="36"/>
          <w:lang w:val="en-US" w:eastAsia="en-GB"/>
        </w:rPr>
        <w:t>audit arrangements</w:t>
      </w:r>
      <w:r w:rsidR="00F04BB2">
        <w:rPr>
          <w:rFonts w:eastAsia="Times New Roman" w:cs="Arial"/>
          <w:kern w:val="36"/>
          <w:lang w:val="en-US" w:eastAsia="en-GB"/>
        </w:rPr>
        <w:t xml:space="preserve"> is the responsibility of the Head of Welfare and Finance Officer</w:t>
      </w:r>
      <w:r w:rsidR="00301165">
        <w:rPr>
          <w:rFonts w:eastAsia="Times New Roman" w:cs="Arial"/>
          <w:kern w:val="36"/>
          <w:lang w:val="en-US" w:eastAsia="en-GB"/>
        </w:rPr>
        <w:t>.</w:t>
      </w:r>
      <w:r w:rsidR="005725A7" w:rsidRPr="007A59D8">
        <w:rPr>
          <w:rFonts w:eastAsia="Times New Roman" w:cs="Arial"/>
          <w:b/>
          <w:bCs/>
          <w:color w:val="31849B" w:themeColor="accent5" w:themeShade="BF"/>
          <w:kern w:val="36"/>
          <w:lang w:val="en-US" w:eastAsia="en-GB"/>
        </w:rPr>
        <w:t xml:space="preserve"> </w:t>
      </w:r>
      <w:r w:rsidR="000F35B2">
        <w:rPr>
          <w:rFonts w:eastAsia="Times New Roman" w:cs="Arial"/>
          <w:kern w:val="36"/>
          <w:lang w:val="en-US" w:eastAsia="en-GB"/>
        </w:rPr>
        <w:t xml:space="preserve">This should be </w:t>
      </w:r>
      <w:r w:rsidR="00091B56">
        <w:rPr>
          <w:rFonts w:eastAsia="Times New Roman" w:cs="Arial"/>
          <w:kern w:val="36"/>
          <w:lang w:val="en-US" w:eastAsia="en-GB"/>
        </w:rPr>
        <w:t>ready for circulation at least 4 weeks prior to the AGM.</w:t>
      </w:r>
    </w:p>
    <w:p w14:paraId="13C7E5B9" w14:textId="77777777" w:rsidR="009912FA" w:rsidRPr="007A59D8" w:rsidRDefault="00F60C39" w:rsidP="007A59D8">
      <w:pPr>
        <w:shd w:val="clear" w:color="auto" w:fill="FFFFFF"/>
        <w:ind w:left="720"/>
        <w:outlineLvl w:val="0"/>
        <w:rPr>
          <w:rFonts w:eastAsia="Times New Roman" w:cs="Arial"/>
          <w:bCs/>
          <w:color w:val="31849B" w:themeColor="accent5" w:themeShade="BF"/>
          <w:kern w:val="36"/>
          <w:lang w:val="en-US" w:eastAsia="en-GB"/>
        </w:rPr>
      </w:pPr>
      <w:r w:rsidRPr="007A59D8">
        <w:rPr>
          <w:rFonts w:eastAsia="Times New Roman" w:cs="Arial"/>
          <w:b/>
          <w:bCs/>
          <w:color w:val="31849B" w:themeColor="accent5" w:themeShade="BF"/>
          <w:kern w:val="36"/>
          <w:lang w:val="en-US" w:eastAsia="en-GB"/>
        </w:rPr>
        <w:t xml:space="preserve"> </w:t>
      </w:r>
    </w:p>
    <w:p w14:paraId="13C7E5BA" w14:textId="77777777" w:rsidR="007D020C" w:rsidRPr="007A59D8" w:rsidRDefault="002C4085" w:rsidP="007A59D8">
      <w:pPr>
        <w:shd w:val="clear" w:color="auto" w:fill="FFFFFF"/>
        <w:ind w:left="720"/>
        <w:outlineLvl w:val="0"/>
        <w:rPr>
          <w:rStyle w:val="Strong"/>
          <w:rFonts w:cs="Arial"/>
          <w:color w:val="31849B" w:themeColor="accent5" w:themeShade="BF"/>
        </w:rPr>
      </w:pPr>
      <w:r w:rsidRPr="007A59D8">
        <w:rPr>
          <w:rStyle w:val="Strong"/>
          <w:rFonts w:cs="Arial"/>
          <w:color w:val="31849B" w:themeColor="accent5" w:themeShade="BF"/>
        </w:rPr>
        <w:t xml:space="preserve">2.5 </w:t>
      </w:r>
      <w:r w:rsidR="008F2501" w:rsidRPr="007A59D8">
        <w:rPr>
          <w:rStyle w:val="Strong"/>
          <w:rFonts w:cs="Arial"/>
          <w:color w:val="31849B" w:themeColor="accent5" w:themeShade="BF"/>
        </w:rPr>
        <w:t xml:space="preserve">Notice of the AGM </w:t>
      </w:r>
      <w:r w:rsidR="00C17844" w:rsidRPr="007A59D8">
        <w:rPr>
          <w:rStyle w:val="Strong"/>
          <w:rFonts w:cs="Arial"/>
          <w:color w:val="31849B" w:themeColor="accent5" w:themeShade="BF"/>
        </w:rPr>
        <w:t xml:space="preserve">  </w:t>
      </w:r>
    </w:p>
    <w:p w14:paraId="13C7E5BB" w14:textId="77777777" w:rsidR="00C17844" w:rsidRDefault="00C17844" w:rsidP="007A59D8">
      <w:pPr>
        <w:shd w:val="clear" w:color="auto" w:fill="FFFFFF"/>
        <w:ind w:left="720"/>
        <w:outlineLvl w:val="0"/>
        <w:rPr>
          <w:rFonts w:eastAsia="Times New Roman" w:cs="Arial"/>
          <w:bCs/>
          <w:kern w:val="36"/>
          <w:lang w:val="en-US" w:eastAsia="en-GB"/>
        </w:rPr>
      </w:pPr>
      <w:r w:rsidRPr="000D12DA">
        <w:rPr>
          <w:rFonts w:eastAsia="Times New Roman" w:cs="Arial"/>
          <w:bCs/>
          <w:kern w:val="36"/>
          <w:lang w:val="en-US" w:eastAsia="en-GB"/>
        </w:rPr>
        <w:t xml:space="preserve">Produce a notice giving details about the AGM.  This should include. </w:t>
      </w:r>
    </w:p>
    <w:p w14:paraId="13C7E5BC" w14:textId="77777777" w:rsidR="00447E46" w:rsidRPr="000D12DA" w:rsidRDefault="00447E46" w:rsidP="007A59D8">
      <w:pPr>
        <w:shd w:val="clear" w:color="auto" w:fill="FFFFFF"/>
        <w:ind w:left="720"/>
        <w:outlineLvl w:val="0"/>
        <w:rPr>
          <w:rFonts w:eastAsia="Times New Roman" w:cs="Arial"/>
          <w:bCs/>
          <w:kern w:val="36"/>
          <w:lang w:val="en-US" w:eastAsia="en-GB"/>
        </w:rPr>
      </w:pPr>
    </w:p>
    <w:p w14:paraId="13C7E5BD" w14:textId="77777777" w:rsidR="008F2501" w:rsidRPr="005E0426" w:rsidRDefault="008F2501" w:rsidP="007A59D8">
      <w:pPr>
        <w:numPr>
          <w:ilvl w:val="0"/>
          <w:numId w:val="15"/>
        </w:numPr>
        <w:tabs>
          <w:tab w:val="clear" w:pos="720"/>
          <w:tab w:val="num" w:pos="1440"/>
        </w:tabs>
        <w:ind w:firstLine="0"/>
        <w:rPr>
          <w:rFonts w:cs="Arial"/>
        </w:rPr>
      </w:pPr>
      <w:r w:rsidRPr="005E0426">
        <w:rPr>
          <w:rFonts w:cs="Arial"/>
        </w:rPr>
        <w:t xml:space="preserve">Date, time and </w:t>
      </w:r>
      <w:r w:rsidR="002C4085">
        <w:rPr>
          <w:rFonts w:cs="Arial"/>
        </w:rPr>
        <w:t xml:space="preserve">duration, </w:t>
      </w:r>
      <w:r w:rsidRPr="005E0426">
        <w:rPr>
          <w:rFonts w:cs="Arial"/>
        </w:rPr>
        <w:t>venue</w:t>
      </w:r>
    </w:p>
    <w:p w14:paraId="13C7E5BE" w14:textId="77777777" w:rsidR="008F2501" w:rsidRPr="005E0426" w:rsidRDefault="008F2501" w:rsidP="007A59D8">
      <w:pPr>
        <w:numPr>
          <w:ilvl w:val="0"/>
          <w:numId w:val="15"/>
        </w:numPr>
        <w:tabs>
          <w:tab w:val="clear" w:pos="720"/>
          <w:tab w:val="num" w:pos="1440"/>
        </w:tabs>
        <w:ind w:firstLine="0"/>
        <w:rPr>
          <w:rFonts w:cs="Arial"/>
        </w:rPr>
      </w:pPr>
      <w:r w:rsidRPr="005E0426">
        <w:rPr>
          <w:rFonts w:cs="Arial"/>
        </w:rPr>
        <w:t>Agenda</w:t>
      </w:r>
      <w:r w:rsidR="002C4085">
        <w:rPr>
          <w:rFonts w:cs="Arial"/>
        </w:rPr>
        <w:t xml:space="preserve"> (outline</w:t>
      </w:r>
      <w:r>
        <w:rPr>
          <w:rFonts w:cs="Arial"/>
        </w:rPr>
        <w:t>)</w:t>
      </w:r>
    </w:p>
    <w:p w14:paraId="13C7E5BF" w14:textId="77777777" w:rsidR="008F2501" w:rsidRPr="005E0426" w:rsidRDefault="008F2501" w:rsidP="007A59D8">
      <w:pPr>
        <w:numPr>
          <w:ilvl w:val="0"/>
          <w:numId w:val="15"/>
        </w:numPr>
        <w:tabs>
          <w:tab w:val="clear" w:pos="720"/>
          <w:tab w:val="num" w:pos="1440"/>
        </w:tabs>
        <w:ind w:firstLine="0"/>
        <w:rPr>
          <w:rFonts w:cs="Arial"/>
        </w:rPr>
      </w:pPr>
      <w:r w:rsidRPr="005E0426">
        <w:rPr>
          <w:rFonts w:cs="Arial"/>
        </w:rPr>
        <w:t>Minutes from the last AGM</w:t>
      </w:r>
    </w:p>
    <w:p w14:paraId="13C7E5C0" w14:textId="77777777" w:rsidR="002C4085" w:rsidRDefault="002C4085" w:rsidP="007A59D8">
      <w:pPr>
        <w:numPr>
          <w:ilvl w:val="0"/>
          <w:numId w:val="15"/>
        </w:numPr>
        <w:tabs>
          <w:tab w:val="clear" w:pos="720"/>
          <w:tab w:val="num" w:pos="1440"/>
        </w:tabs>
        <w:ind w:firstLine="0"/>
        <w:rPr>
          <w:rFonts w:cs="Arial"/>
        </w:rPr>
      </w:pPr>
      <w:r>
        <w:rPr>
          <w:rFonts w:cs="Arial"/>
        </w:rPr>
        <w:t>Information about any election</w:t>
      </w:r>
    </w:p>
    <w:p w14:paraId="13C7E5C1" w14:textId="77777777" w:rsidR="008F2501" w:rsidRPr="005E0426" w:rsidRDefault="008F2501" w:rsidP="007A59D8">
      <w:pPr>
        <w:numPr>
          <w:ilvl w:val="0"/>
          <w:numId w:val="15"/>
        </w:numPr>
        <w:tabs>
          <w:tab w:val="clear" w:pos="720"/>
          <w:tab w:val="num" w:pos="1440"/>
        </w:tabs>
        <w:ind w:firstLine="0"/>
        <w:rPr>
          <w:rFonts w:cs="Arial"/>
        </w:rPr>
      </w:pPr>
      <w:r w:rsidRPr="005E0426">
        <w:rPr>
          <w:rFonts w:cs="Arial"/>
        </w:rPr>
        <w:t xml:space="preserve">Biographies of any candidates standing for </w:t>
      </w:r>
      <w:r>
        <w:rPr>
          <w:rFonts w:cs="Arial"/>
        </w:rPr>
        <w:t>election</w:t>
      </w:r>
      <w:r w:rsidRPr="005E0426">
        <w:rPr>
          <w:rFonts w:cs="Arial"/>
        </w:rPr>
        <w:t xml:space="preserve"> </w:t>
      </w:r>
    </w:p>
    <w:p w14:paraId="13C7E5C2" w14:textId="77777777" w:rsidR="008F2501" w:rsidRPr="005E0426" w:rsidRDefault="002C4085" w:rsidP="007A59D8">
      <w:pPr>
        <w:numPr>
          <w:ilvl w:val="0"/>
          <w:numId w:val="15"/>
        </w:numPr>
        <w:tabs>
          <w:tab w:val="clear" w:pos="720"/>
          <w:tab w:val="num" w:pos="1440"/>
        </w:tabs>
        <w:ind w:firstLine="0"/>
        <w:rPr>
          <w:rFonts w:cs="Arial"/>
        </w:rPr>
      </w:pPr>
      <w:r>
        <w:rPr>
          <w:rFonts w:cs="Arial"/>
        </w:rPr>
        <w:t xml:space="preserve">Trustees’ report and accounts </w:t>
      </w:r>
    </w:p>
    <w:p w14:paraId="13C7E5C3" w14:textId="77777777" w:rsidR="008F2501" w:rsidRDefault="008F2501" w:rsidP="007A59D8">
      <w:pPr>
        <w:pStyle w:val="NormalWeb"/>
        <w:spacing w:before="100" w:after="100"/>
        <w:ind w:left="720"/>
        <w:rPr>
          <w:rFonts w:ascii="Arial" w:hAnsi="Arial" w:cs="Arial"/>
          <w:sz w:val="22"/>
          <w:szCs w:val="22"/>
        </w:rPr>
      </w:pPr>
      <w:r w:rsidRPr="005E0426">
        <w:rPr>
          <w:rFonts w:ascii="Arial" w:hAnsi="Arial" w:cs="Arial"/>
          <w:sz w:val="22"/>
          <w:szCs w:val="22"/>
        </w:rPr>
        <w:t xml:space="preserve">*NB </w:t>
      </w:r>
      <w:r w:rsidR="00DF5C16">
        <w:rPr>
          <w:rFonts w:ascii="Arial" w:hAnsi="Arial" w:cs="Arial"/>
          <w:sz w:val="22"/>
          <w:szCs w:val="22"/>
        </w:rPr>
        <w:t>The last four</w:t>
      </w:r>
      <w:r w:rsidRPr="005E0426">
        <w:rPr>
          <w:rFonts w:ascii="Arial" w:hAnsi="Arial" w:cs="Arial"/>
          <w:sz w:val="22"/>
          <w:szCs w:val="22"/>
        </w:rPr>
        <w:t xml:space="preserve"> items </w:t>
      </w:r>
      <w:r w:rsidR="00DF5C16">
        <w:rPr>
          <w:rFonts w:ascii="Arial" w:hAnsi="Arial" w:cs="Arial"/>
          <w:sz w:val="22"/>
          <w:szCs w:val="22"/>
        </w:rPr>
        <w:t xml:space="preserve">will most likely be circulated </w:t>
      </w:r>
      <w:r w:rsidR="002641EA">
        <w:rPr>
          <w:rFonts w:ascii="Arial" w:hAnsi="Arial" w:cs="Arial"/>
          <w:sz w:val="22"/>
          <w:szCs w:val="22"/>
        </w:rPr>
        <w:t xml:space="preserve">with the joining instructions.  </w:t>
      </w:r>
      <w:r w:rsidRPr="005E0426">
        <w:rPr>
          <w:rFonts w:ascii="Arial" w:hAnsi="Arial" w:cs="Arial"/>
          <w:sz w:val="22"/>
          <w:szCs w:val="22"/>
        </w:rPr>
        <w:t xml:space="preserve"> </w:t>
      </w:r>
    </w:p>
    <w:p w14:paraId="13C7E5C4" w14:textId="77777777" w:rsidR="00C17844" w:rsidRDefault="00C17844" w:rsidP="007A59D8">
      <w:pPr>
        <w:pStyle w:val="NormalWeb"/>
        <w:spacing w:before="100" w:after="100"/>
        <w:ind w:left="720"/>
        <w:rPr>
          <w:rFonts w:ascii="Arial" w:hAnsi="Arial" w:cs="Arial"/>
          <w:sz w:val="22"/>
          <w:szCs w:val="22"/>
        </w:rPr>
      </w:pPr>
      <w:r>
        <w:rPr>
          <w:rFonts w:ascii="Arial" w:hAnsi="Arial" w:cs="Arial"/>
          <w:sz w:val="22"/>
          <w:szCs w:val="22"/>
        </w:rPr>
        <w:t>This notice should also be po</w:t>
      </w:r>
      <w:r w:rsidR="0020503A">
        <w:rPr>
          <w:rFonts w:ascii="Arial" w:hAnsi="Arial" w:cs="Arial"/>
          <w:sz w:val="22"/>
          <w:szCs w:val="22"/>
        </w:rPr>
        <w:t xml:space="preserve">sted on the charity’s website and communicated through any other relevant channels.  </w:t>
      </w:r>
    </w:p>
    <w:p w14:paraId="13C7E5C5" w14:textId="77777777" w:rsidR="00D41ACE" w:rsidRPr="005E0426" w:rsidRDefault="00D41ACE" w:rsidP="007A59D8">
      <w:pPr>
        <w:pStyle w:val="NormalWeb"/>
        <w:spacing w:before="100" w:after="100"/>
        <w:ind w:left="720"/>
        <w:rPr>
          <w:rFonts w:ascii="Arial" w:hAnsi="Arial" w:cs="Arial"/>
          <w:sz w:val="22"/>
          <w:szCs w:val="22"/>
        </w:rPr>
      </w:pPr>
      <w:r>
        <w:rPr>
          <w:rFonts w:ascii="Arial" w:hAnsi="Arial" w:cs="Arial"/>
          <w:sz w:val="22"/>
          <w:szCs w:val="22"/>
        </w:rPr>
        <w:t xml:space="preserve">Although the </w:t>
      </w:r>
      <w:r w:rsidR="00447E46">
        <w:rPr>
          <w:rFonts w:ascii="Arial" w:hAnsi="Arial" w:cs="Arial"/>
          <w:sz w:val="22"/>
          <w:szCs w:val="22"/>
        </w:rPr>
        <w:t xml:space="preserve">charity’s </w:t>
      </w:r>
      <w:r>
        <w:rPr>
          <w:rFonts w:ascii="Arial" w:hAnsi="Arial" w:cs="Arial"/>
          <w:sz w:val="22"/>
          <w:szCs w:val="22"/>
        </w:rPr>
        <w:t xml:space="preserve">Constitution and Rules does not specific how much notice has to be given, it is a minimum 12 weeks’ notice is recommended.    </w:t>
      </w:r>
    </w:p>
    <w:p w14:paraId="13C7E5C6" w14:textId="77777777" w:rsidR="007D020C" w:rsidRDefault="007D020C" w:rsidP="007A59D8">
      <w:pPr>
        <w:shd w:val="clear" w:color="auto" w:fill="FFFFFF"/>
        <w:ind w:left="720"/>
        <w:outlineLvl w:val="0"/>
        <w:rPr>
          <w:rFonts w:eastAsia="Times New Roman" w:cs="Arial"/>
          <w:b/>
          <w:bCs/>
          <w:color w:val="66CCFF"/>
          <w:kern w:val="36"/>
          <w:lang w:val="en-US" w:eastAsia="en-GB"/>
        </w:rPr>
      </w:pPr>
    </w:p>
    <w:p w14:paraId="13C7E5C7" w14:textId="77777777" w:rsidR="007D020C" w:rsidRPr="007A59D8" w:rsidRDefault="002C4085" w:rsidP="007A59D8">
      <w:pPr>
        <w:shd w:val="clear" w:color="auto" w:fill="FFFFFF"/>
        <w:ind w:left="720"/>
        <w:outlineLvl w:val="0"/>
        <w:rPr>
          <w:rFonts w:eastAsia="Times New Roman" w:cs="Arial"/>
          <w:b/>
          <w:bCs/>
          <w:color w:val="31849B" w:themeColor="accent5" w:themeShade="BF"/>
          <w:kern w:val="36"/>
          <w:lang w:val="en-US" w:eastAsia="en-GB"/>
        </w:rPr>
      </w:pPr>
      <w:r w:rsidRPr="007A59D8">
        <w:rPr>
          <w:rFonts w:eastAsia="Times New Roman" w:cs="Arial"/>
          <w:b/>
          <w:bCs/>
          <w:color w:val="31849B" w:themeColor="accent5" w:themeShade="BF"/>
          <w:kern w:val="36"/>
          <w:lang w:val="en-US" w:eastAsia="en-GB"/>
        </w:rPr>
        <w:t xml:space="preserve">2.6 </w:t>
      </w:r>
      <w:r w:rsidR="00F61049" w:rsidRPr="007A59D8">
        <w:rPr>
          <w:rFonts w:eastAsia="Times New Roman" w:cs="Arial"/>
          <w:b/>
          <w:bCs/>
          <w:color w:val="31849B" w:themeColor="accent5" w:themeShade="BF"/>
          <w:kern w:val="36"/>
          <w:lang w:val="en-US" w:eastAsia="en-GB"/>
        </w:rPr>
        <w:t>The agenda</w:t>
      </w:r>
      <w:r w:rsidR="006723B2" w:rsidRPr="007A59D8">
        <w:rPr>
          <w:rFonts w:eastAsia="Times New Roman" w:cs="Arial"/>
          <w:b/>
          <w:bCs/>
          <w:color w:val="31849B" w:themeColor="accent5" w:themeShade="BF"/>
          <w:kern w:val="36"/>
          <w:lang w:val="en-US" w:eastAsia="en-GB"/>
        </w:rPr>
        <w:t xml:space="preserve">   </w:t>
      </w:r>
    </w:p>
    <w:p w14:paraId="13C7E5C8" w14:textId="77777777" w:rsidR="00F61049" w:rsidRDefault="006723B2" w:rsidP="007A59D8">
      <w:pPr>
        <w:shd w:val="clear" w:color="auto" w:fill="FFFFFF"/>
        <w:ind w:left="720"/>
        <w:outlineLvl w:val="0"/>
        <w:rPr>
          <w:rFonts w:eastAsia="Times New Roman" w:cs="Arial"/>
          <w:bCs/>
          <w:kern w:val="36"/>
          <w:lang w:val="en-US" w:eastAsia="en-GB"/>
        </w:rPr>
      </w:pPr>
      <w:r>
        <w:rPr>
          <w:rFonts w:eastAsia="Times New Roman" w:cs="Arial"/>
          <w:bCs/>
          <w:kern w:val="36"/>
          <w:lang w:val="en-US" w:eastAsia="en-GB"/>
        </w:rPr>
        <w:t xml:space="preserve">The charity’s logo and registration details should be included on the agenda.  A copy of the standard agenda is </w:t>
      </w:r>
      <w:r w:rsidR="007A2945">
        <w:rPr>
          <w:rFonts w:eastAsia="Times New Roman" w:cs="Arial"/>
          <w:bCs/>
          <w:kern w:val="36"/>
          <w:lang w:val="en-US" w:eastAsia="en-GB"/>
        </w:rPr>
        <w:t>contained in the ‘Useful Documents’ section.  The final a</w:t>
      </w:r>
      <w:r w:rsidR="00D41ACE">
        <w:rPr>
          <w:rFonts w:eastAsia="Times New Roman" w:cs="Arial"/>
          <w:bCs/>
          <w:kern w:val="36"/>
          <w:lang w:val="en-US" w:eastAsia="en-GB"/>
        </w:rPr>
        <w:t>genda requires Board approval but typically includes (order of business may vary):</w:t>
      </w:r>
    </w:p>
    <w:p w14:paraId="13C7E5C9" w14:textId="77777777" w:rsidR="00447E46" w:rsidRDefault="00447E46" w:rsidP="007A59D8">
      <w:pPr>
        <w:shd w:val="clear" w:color="auto" w:fill="FFFFFF"/>
        <w:ind w:left="720"/>
        <w:outlineLvl w:val="0"/>
        <w:rPr>
          <w:rFonts w:eastAsia="Times New Roman" w:cs="Arial"/>
          <w:bCs/>
          <w:kern w:val="36"/>
          <w:lang w:val="en-US" w:eastAsia="en-GB"/>
        </w:rPr>
      </w:pPr>
    </w:p>
    <w:p w14:paraId="13C7E5CA" w14:textId="77777777" w:rsidR="00D41ACE" w:rsidRDefault="00D41ACE" w:rsidP="007A59D8">
      <w:pPr>
        <w:pStyle w:val="ListParagraph"/>
        <w:numPr>
          <w:ilvl w:val="0"/>
          <w:numId w:val="26"/>
        </w:numPr>
        <w:shd w:val="clear" w:color="auto" w:fill="FFFFFF"/>
        <w:ind w:left="1080"/>
        <w:outlineLvl w:val="0"/>
        <w:rPr>
          <w:rFonts w:eastAsia="Times New Roman" w:cs="Arial"/>
          <w:bCs/>
          <w:kern w:val="36"/>
          <w:lang w:val="en-US" w:eastAsia="en-GB"/>
        </w:rPr>
      </w:pPr>
      <w:r>
        <w:rPr>
          <w:rFonts w:eastAsia="Times New Roman" w:cs="Arial"/>
          <w:bCs/>
          <w:kern w:val="36"/>
          <w:lang w:val="en-US" w:eastAsia="en-GB"/>
        </w:rPr>
        <w:t>Apologies for absence</w:t>
      </w:r>
    </w:p>
    <w:p w14:paraId="13C7E5CB" w14:textId="77777777" w:rsidR="00D41ACE" w:rsidRDefault="00D41ACE" w:rsidP="007A59D8">
      <w:pPr>
        <w:pStyle w:val="ListParagraph"/>
        <w:numPr>
          <w:ilvl w:val="0"/>
          <w:numId w:val="26"/>
        </w:numPr>
        <w:shd w:val="clear" w:color="auto" w:fill="FFFFFF"/>
        <w:ind w:left="1080"/>
        <w:outlineLvl w:val="0"/>
        <w:rPr>
          <w:rFonts w:eastAsia="Times New Roman" w:cs="Arial"/>
          <w:bCs/>
          <w:kern w:val="36"/>
          <w:lang w:val="en-US" w:eastAsia="en-GB"/>
        </w:rPr>
      </w:pPr>
      <w:r>
        <w:rPr>
          <w:rFonts w:eastAsia="Times New Roman" w:cs="Arial"/>
          <w:bCs/>
          <w:kern w:val="36"/>
          <w:lang w:val="en-US" w:eastAsia="en-GB"/>
        </w:rPr>
        <w:t xml:space="preserve">Minutes of the AGM held on </w:t>
      </w:r>
      <w:proofErr w:type="spellStart"/>
      <w:r>
        <w:rPr>
          <w:rFonts w:eastAsia="Times New Roman" w:cs="Arial"/>
          <w:bCs/>
          <w:kern w:val="36"/>
          <w:lang w:val="en-US" w:eastAsia="en-GB"/>
        </w:rPr>
        <w:t>xxxxxx</w:t>
      </w:r>
      <w:proofErr w:type="spellEnd"/>
    </w:p>
    <w:p w14:paraId="13C7E5CD" w14:textId="4961B89F" w:rsidR="00D41ACE" w:rsidRDefault="00D41ACE" w:rsidP="00091B56">
      <w:pPr>
        <w:pStyle w:val="ListParagraph"/>
        <w:numPr>
          <w:ilvl w:val="0"/>
          <w:numId w:val="26"/>
        </w:numPr>
        <w:shd w:val="clear" w:color="auto" w:fill="FFFFFF"/>
        <w:ind w:left="1080"/>
        <w:outlineLvl w:val="0"/>
        <w:rPr>
          <w:rFonts w:eastAsia="Times New Roman" w:cs="Arial"/>
          <w:bCs/>
          <w:kern w:val="36"/>
          <w:lang w:val="en-US" w:eastAsia="en-GB"/>
        </w:rPr>
      </w:pPr>
      <w:r>
        <w:rPr>
          <w:rFonts w:eastAsia="Times New Roman" w:cs="Arial"/>
          <w:bCs/>
          <w:kern w:val="36"/>
          <w:lang w:val="en-US" w:eastAsia="en-GB"/>
        </w:rPr>
        <w:t>Matters arising</w:t>
      </w:r>
    </w:p>
    <w:p w14:paraId="44F47963" w14:textId="7B2E121E" w:rsidR="00091B56" w:rsidRPr="00091B56" w:rsidRDefault="00091B56" w:rsidP="00091B56">
      <w:pPr>
        <w:pStyle w:val="ListParagraph"/>
        <w:numPr>
          <w:ilvl w:val="0"/>
          <w:numId w:val="26"/>
        </w:numPr>
        <w:shd w:val="clear" w:color="auto" w:fill="FFFFFF"/>
        <w:ind w:left="1080"/>
        <w:outlineLvl w:val="0"/>
        <w:rPr>
          <w:rFonts w:eastAsia="Times New Roman" w:cs="Arial"/>
          <w:bCs/>
          <w:kern w:val="36"/>
          <w:lang w:val="en-US" w:eastAsia="en-GB"/>
        </w:rPr>
      </w:pPr>
      <w:r>
        <w:rPr>
          <w:rFonts w:eastAsia="Times New Roman" w:cs="Arial"/>
          <w:bCs/>
          <w:kern w:val="36"/>
          <w:lang w:val="en-US" w:eastAsia="en-GB"/>
        </w:rPr>
        <w:t>Review of year</w:t>
      </w:r>
    </w:p>
    <w:p w14:paraId="13C7E5CE" w14:textId="7E75C2DE" w:rsidR="00D41ACE" w:rsidRDefault="00D41ACE" w:rsidP="007A59D8">
      <w:pPr>
        <w:pStyle w:val="ListParagraph"/>
        <w:numPr>
          <w:ilvl w:val="0"/>
          <w:numId w:val="26"/>
        </w:numPr>
        <w:shd w:val="clear" w:color="auto" w:fill="FFFFFF"/>
        <w:ind w:left="1080"/>
        <w:outlineLvl w:val="0"/>
        <w:rPr>
          <w:rFonts w:eastAsia="Times New Roman" w:cs="Arial"/>
          <w:bCs/>
          <w:kern w:val="36"/>
          <w:lang w:val="en-US" w:eastAsia="en-GB"/>
        </w:rPr>
      </w:pPr>
      <w:r>
        <w:rPr>
          <w:rFonts w:eastAsia="Times New Roman" w:cs="Arial"/>
          <w:bCs/>
          <w:kern w:val="36"/>
          <w:lang w:val="en-US" w:eastAsia="en-GB"/>
        </w:rPr>
        <w:t xml:space="preserve">To </w:t>
      </w:r>
      <w:r w:rsidR="00555E38">
        <w:rPr>
          <w:rFonts w:eastAsia="Times New Roman" w:cs="Arial"/>
          <w:bCs/>
          <w:kern w:val="36"/>
          <w:lang w:val="en-US" w:eastAsia="en-GB"/>
        </w:rPr>
        <w:t>approve</w:t>
      </w:r>
      <w:r>
        <w:rPr>
          <w:rFonts w:eastAsia="Times New Roman" w:cs="Arial"/>
          <w:bCs/>
          <w:kern w:val="36"/>
          <w:lang w:val="en-US" w:eastAsia="en-GB"/>
        </w:rPr>
        <w:t xml:space="preserve"> the Board’s report and accounts for the period 1 January – 31 December </w:t>
      </w:r>
      <w:proofErr w:type="spellStart"/>
      <w:r>
        <w:rPr>
          <w:rFonts w:eastAsia="Times New Roman" w:cs="Arial"/>
          <w:bCs/>
          <w:kern w:val="36"/>
          <w:lang w:val="en-US" w:eastAsia="en-GB"/>
        </w:rPr>
        <w:t>xxxx</w:t>
      </w:r>
      <w:proofErr w:type="spellEnd"/>
    </w:p>
    <w:p w14:paraId="13C7E5CF" w14:textId="77777777" w:rsidR="00D41ACE" w:rsidRDefault="00D41ACE" w:rsidP="007A59D8">
      <w:pPr>
        <w:pStyle w:val="ListParagraph"/>
        <w:numPr>
          <w:ilvl w:val="0"/>
          <w:numId w:val="26"/>
        </w:numPr>
        <w:shd w:val="clear" w:color="auto" w:fill="FFFFFF"/>
        <w:ind w:left="1080"/>
        <w:outlineLvl w:val="0"/>
        <w:rPr>
          <w:rFonts w:eastAsia="Times New Roman" w:cs="Arial"/>
          <w:bCs/>
          <w:kern w:val="36"/>
          <w:lang w:val="en-US" w:eastAsia="en-GB"/>
        </w:rPr>
      </w:pPr>
      <w:r>
        <w:rPr>
          <w:rFonts w:eastAsia="Times New Roman" w:cs="Arial"/>
          <w:bCs/>
          <w:kern w:val="36"/>
          <w:lang w:val="en-US" w:eastAsia="en-GB"/>
        </w:rPr>
        <w:t>Appointment of independent auditor</w:t>
      </w:r>
    </w:p>
    <w:p w14:paraId="13C7E5D0" w14:textId="2D4CCE9B" w:rsidR="00D41ACE" w:rsidRDefault="00D41ACE" w:rsidP="007A59D8">
      <w:pPr>
        <w:pStyle w:val="ListParagraph"/>
        <w:numPr>
          <w:ilvl w:val="0"/>
          <w:numId w:val="26"/>
        </w:numPr>
        <w:shd w:val="clear" w:color="auto" w:fill="FFFFFF"/>
        <w:ind w:left="1080"/>
        <w:outlineLvl w:val="0"/>
        <w:rPr>
          <w:rFonts w:eastAsia="Times New Roman" w:cs="Arial"/>
          <w:bCs/>
          <w:kern w:val="36"/>
          <w:lang w:val="en-US" w:eastAsia="en-GB"/>
        </w:rPr>
      </w:pPr>
      <w:r>
        <w:rPr>
          <w:rFonts w:eastAsia="Times New Roman" w:cs="Arial"/>
          <w:bCs/>
          <w:kern w:val="36"/>
          <w:lang w:val="en-US" w:eastAsia="en-GB"/>
        </w:rPr>
        <w:t>Motions</w:t>
      </w:r>
      <w:r w:rsidR="00555E38">
        <w:rPr>
          <w:rFonts w:eastAsia="Times New Roman" w:cs="Arial"/>
          <w:bCs/>
          <w:kern w:val="36"/>
          <w:lang w:val="en-US" w:eastAsia="en-GB"/>
        </w:rPr>
        <w:t>/Rule changes</w:t>
      </w:r>
    </w:p>
    <w:p w14:paraId="13C7E5D1" w14:textId="77777777" w:rsidR="00D41ACE" w:rsidRDefault="00D41ACE" w:rsidP="007A59D8">
      <w:pPr>
        <w:pStyle w:val="ListParagraph"/>
        <w:numPr>
          <w:ilvl w:val="0"/>
          <w:numId w:val="26"/>
        </w:numPr>
        <w:shd w:val="clear" w:color="auto" w:fill="FFFFFF"/>
        <w:ind w:left="1080"/>
        <w:outlineLvl w:val="0"/>
        <w:rPr>
          <w:rFonts w:eastAsia="Times New Roman" w:cs="Arial"/>
          <w:bCs/>
          <w:kern w:val="36"/>
          <w:lang w:val="en-US" w:eastAsia="en-GB"/>
        </w:rPr>
      </w:pPr>
      <w:r>
        <w:rPr>
          <w:rFonts w:eastAsia="Times New Roman" w:cs="Arial"/>
          <w:bCs/>
          <w:kern w:val="36"/>
          <w:lang w:val="en-US" w:eastAsia="en-GB"/>
        </w:rPr>
        <w:lastRenderedPageBreak/>
        <w:t>Trustee elections</w:t>
      </w:r>
    </w:p>
    <w:p w14:paraId="13C7E5D3" w14:textId="77777777" w:rsidR="007A59D8" w:rsidRDefault="007A59D8" w:rsidP="00B34245">
      <w:pPr>
        <w:shd w:val="clear" w:color="auto" w:fill="FFFFFF"/>
        <w:outlineLvl w:val="0"/>
        <w:rPr>
          <w:rFonts w:eastAsia="Times New Roman" w:cs="Arial"/>
          <w:b/>
          <w:bCs/>
          <w:color w:val="66CCFF"/>
          <w:kern w:val="36"/>
          <w:lang w:val="en-US" w:eastAsia="en-GB"/>
        </w:rPr>
      </w:pPr>
    </w:p>
    <w:p w14:paraId="13C7E5D4" w14:textId="77777777" w:rsidR="007D020C" w:rsidRPr="007A59D8" w:rsidRDefault="002C4085" w:rsidP="007A59D8">
      <w:pPr>
        <w:shd w:val="clear" w:color="auto" w:fill="FFFFFF"/>
        <w:ind w:left="720"/>
        <w:outlineLvl w:val="0"/>
        <w:rPr>
          <w:rFonts w:eastAsia="Times New Roman" w:cs="Arial"/>
          <w:b/>
          <w:bCs/>
          <w:color w:val="31849B" w:themeColor="accent5" w:themeShade="BF"/>
          <w:kern w:val="36"/>
          <w:lang w:val="en-US" w:eastAsia="en-GB"/>
        </w:rPr>
      </w:pPr>
      <w:r w:rsidRPr="007A59D8">
        <w:rPr>
          <w:rFonts w:eastAsia="Times New Roman" w:cs="Arial"/>
          <w:b/>
          <w:bCs/>
          <w:color w:val="31849B" w:themeColor="accent5" w:themeShade="BF"/>
          <w:kern w:val="36"/>
          <w:lang w:val="en-US" w:eastAsia="en-GB"/>
        </w:rPr>
        <w:t xml:space="preserve">2.7 </w:t>
      </w:r>
      <w:r w:rsidR="00F61049" w:rsidRPr="007A59D8">
        <w:rPr>
          <w:rFonts w:eastAsia="Times New Roman" w:cs="Arial"/>
          <w:b/>
          <w:bCs/>
          <w:color w:val="31849B" w:themeColor="accent5" w:themeShade="BF"/>
          <w:kern w:val="36"/>
          <w:lang w:val="en-US" w:eastAsia="en-GB"/>
        </w:rPr>
        <w:t xml:space="preserve">Who should be invited?  </w:t>
      </w:r>
    </w:p>
    <w:p w14:paraId="13C7E5D5" w14:textId="77777777" w:rsidR="00F61049" w:rsidRDefault="00F61049" w:rsidP="007A59D8">
      <w:pPr>
        <w:shd w:val="clear" w:color="auto" w:fill="FFFFFF"/>
        <w:ind w:left="720"/>
        <w:outlineLvl w:val="0"/>
        <w:rPr>
          <w:rFonts w:eastAsia="Times New Roman" w:cs="Arial"/>
          <w:bCs/>
          <w:kern w:val="36"/>
          <w:lang w:val="en-US" w:eastAsia="en-GB"/>
        </w:rPr>
      </w:pPr>
      <w:r w:rsidRPr="00F61049">
        <w:rPr>
          <w:rFonts w:eastAsia="Times New Roman" w:cs="Arial"/>
          <w:bCs/>
          <w:kern w:val="36"/>
          <w:lang w:val="en-US" w:eastAsia="en-GB"/>
        </w:rPr>
        <w:t>Invites should be sent to all listed in the Constitution and Rules as delegates to the AGM.   Depending on where the AGM takes place, the Board may decide to open the event to visitors and how this is managed will need to be considered.</w:t>
      </w:r>
      <w:r w:rsidR="006723B2">
        <w:rPr>
          <w:rFonts w:eastAsia="Times New Roman" w:cs="Arial"/>
          <w:bCs/>
          <w:kern w:val="36"/>
          <w:lang w:val="en-US" w:eastAsia="en-GB"/>
        </w:rPr>
        <w:t xml:space="preserve">  Timing is also important so that newly elected branch welfare officers receive information.  </w:t>
      </w:r>
      <w:r w:rsidR="00127EF1">
        <w:rPr>
          <w:rFonts w:eastAsia="Times New Roman" w:cs="Arial"/>
          <w:bCs/>
          <w:kern w:val="36"/>
          <w:lang w:val="en-US" w:eastAsia="en-GB"/>
        </w:rPr>
        <w:t xml:space="preserve">There is no charge to attend the AGM.  </w:t>
      </w:r>
    </w:p>
    <w:p w14:paraId="13C7E5D6" w14:textId="77777777" w:rsidR="00447E46" w:rsidRPr="00F61049" w:rsidRDefault="00447E46" w:rsidP="007A59D8">
      <w:pPr>
        <w:shd w:val="clear" w:color="auto" w:fill="FFFFFF"/>
        <w:ind w:left="720"/>
        <w:outlineLvl w:val="0"/>
        <w:rPr>
          <w:rFonts w:eastAsia="Times New Roman" w:cs="Arial"/>
          <w:bCs/>
          <w:kern w:val="36"/>
          <w:lang w:val="en-US" w:eastAsia="en-GB"/>
        </w:rPr>
      </w:pPr>
    </w:p>
    <w:p w14:paraId="4619ED0D" w14:textId="77777777" w:rsidR="00555E38" w:rsidRDefault="002C4085" w:rsidP="007A59D8">
      <w:pPr>
        <w:shd w:val="clear" w:color="auto" w:fill="FFFFFF"/>
        <w:ind w:left="720"/>
        <w:outlineLvl w:val="0"/>
        <w:rPr>
          <w:rFonts w:eastAsia="Times New Roman" w:cs="Arial"/>
          <w:b/>
          <w:bCs/>
          <w:color w:val="31849B" w:themeColor="accent5" w:themeShade="BF"/>
          <w:kern w:val="36"/>
          <w:lang w:val="en-US" w:eastAsia="en-GB"/>
        </w:rPr>
      </w:pPr>
      <w:r w:rsidRPr="007A59D8">
        <w:rPr>
          <w:rFonts w:eastAsia="Times New Roman" w:cs="Arial"/>
          <w:b/>
          <w:bCs/>
          <w:color w:val="31849B" w:themeColor="accent5" w:themeShade="BF"/>
          <w:kern w:val="36"/>
          <w:lang w:val="en-US" w:eastAsia="en-GB"/>
        </w:rPr>
        <w:t xml:space="preserve">2.8 </w:t>
      </w:r>
      <w:r w:rsidR="00F17684" w:rsidRPr="007A59D8">
        <w:rPr>
          <w:rFonts w:eastAsia="Times New Roman" w:cs="Arial"/>
          <w:b/>
          <w:bCs/>
          <w:color w:val="31849B" w:themeColor="accent5" w:themeShade="BF"/>
          <w:kern w:val="36"/>
          <w:lang w:val="en-US" w:eastAsia="en-GB"/>
        </w:rPr>
        <w:t>Registration</w:t>
      </w:r>
      <w:r w:rsidR="00127EF1" w:rsidRPr="007A59D8">
        <w:rPr>
          <w:rFonts w:eastAsia="Times New Roman" w:cs="Arial"/>
          <w:b/>
          <w:bCs/>
          <w:color w:val="31849B" w:themeColor="accent5" w:themeShade="BF"/>
          <w:kern w:val="36"/>
          <w:lang w:val="en-US" w:eastAsia="en-GB"/>
        </w:rPr>
        <w:t xml:space="preserve"> </w:t>
      </w:r>
    </w:p>
    <w:p w14:paraId="13C7E5D7" w14:textId="51133943" w:rsidR="005932A2" w:rsidRPr="007A59D8" w:rsidRDefault="00167AAB" w:rsidP="257B5CB1">
      <w:pPr>
        <w:shd w:val="clear" w:color="auto" w:fill="FFFFFF" w:themeFill="background1"/>
        <w:ind w:left="720"/>
        <w:outlineLvl w:val="0"/>
        <w:rPr>
          <w:rFonts w:eastAsia="Times New Roman" w:cs="Arial"/>
          <w:b/>
          <w:bCs/>
          <w:i/>
          <w:iCs/>
          <w:color w:val="31849B" w:themeColor="accent5" w:themeShade="BF"/>
          <w:kern w:val="36"/>
          <w:lang w:val="en-US" w:eastAsia="en-GB"/>
        </w:rPr>
      </w:pPr>
      <w:r>
        <w:rPr>
          <w:rFonts w:eastAsia="Times New Roman" w:cs="Arial"/>
          <w:kern w:val="36"/>
          <w:lang w:val="en-US" w:eastAsia="en-GB"/>
        </w:rPr>
        <w:t xml:space="preserve">Registration is managed by the Support Staff Team Leader along with the Support </w:t>
      </w:r>
      <w:r w:rsidR="0FE11992">
        <w:rPr>
          <w:rFonts w:eastAsia="Times New Roman" w:cs="Arial"/>
          <w:kern w:val="36"/>
          <w:lang w:val="en-US" w:eastAsia="en-GB"/>
        </w:rPr>
        <w:t>Team. And</w:t>
      </w:r>
      <w:r w:rsidR="00D520DC">
        <w:rPr>
          <w:rFonts w:eastAsia="Times New Roman" w:cs="Arial"/>
          <w:kern w:val="36"/>
          <w:lang w:val="en-US" w:eastAsia="en-GB"/>
        </w:rPr>
        <w:t>, in conjunction with the Conference Team</w:t>
      </w:r>
      <w:r w:rsidR="0032500A">
        <w:rPr>
          <w:rFonts w:eastAsia="Times New Roman" w:cs="Arial"/>
          <w:kern w:val="36"/>
          <w:lang w:val="en-US" w:eastAsia="en-GB"/>
        </w:rPr>
        <w:t xml:space="preserve"> (registration via UNISON’s conference system).</w:t>
      </w:r>
      <w:r w:rsidR="00DF5C16" w:rsidRPr="257B5CB1">
        <w:rPr>
          <w:rFonts w:eastAsia="Times New Roman" w:cs="Arial"/>
          <w:b/>
          <w:bCs/>
          <w:i/>
          <w:iCs/>
          <w:color w:val="31849B" w:themeColor="accent5" w:themeShade="BF"/>
          <w:kern w:val="36"/>
          <w:lang w:val="en-US" w:eastAsia="en-GB"/>
        </w:rPr>
        <w:t xml:space="preserve"> </w:t>
      </w:r>
      <w:r w:rsidR="00BB146A" w:rsidRPr="257B5CB1">
        <w:rPr>
          <w:rFonts w:eastAsia="Times New Roman" w:cs="Arial"/>
          <w:b/>
          <w:bCs/>
          <w:i/>
          <w:iCs/>
          <w:color w:val="31849B" w:themeColor="accent5" w:themeShade="BF"/>
          <w:kern w:val="36"/>
          <w:lang w:val="en-US" w:eastAsia="en-GB"/>
        </w:rPr>
        <w:t xml:space="preserve">  </w:t>
      </w:r>
    </w:p>
    <w:p w14:paraId="13C7E5D8" w14:textId="77777777" w:rsidR="00447E46" w:rsidRPr="007A59D8" w:rsidRDefault="00447E46" w:rsidP="007A59D8">
      <w:pPr>
        <w:shd w:val="clear" w:color="auto" w:fill="FFFFFF"/>
        <w:ind w:left="720"/>
        <w:outlineLvl w:val="0"/>
        <w:rPr>
          <w:rFonts w:eastAsia="Times New Roman" w:cs="Arial"/>
          <w:bCs/>
          <w:color w:val="31849B" w:themeColor="accent5" w:themeShade="BF"/>
          <w:kern w:val="36"/>
          <w:lang w:val="en-US" w:eastAsia="en-GB"/>
        </w:rPr>
      </w:pPr>
    </w:p>
    <w:p w14:paraId="13C7E5D9" w14:textId="77777777" w:rsidR="007D020C" w:rsidRPr="007A59D8" w:rsidRDefault="002C4085" w:rsidP="007A59D8">
      <w:pPr>
        <w:shd w:val="clear" w:color="auto" w:fill="FFFFFF"/>
        <w:ind w:left="720"/>
        <w:outlineLvl w:val="0"/>
        <w:rPr>
          <w:rFonts w:eastAsia="Times New Roman" w:cs="Arial"/>
          <w:b/>
          <w:bCs/>
          <w:color w:val="31849B" w:themeColor="accent5" w:themeShade="BF"/>
          <w:kern w:val="36"/>
          <w:lang w:val="en-US" w:eastAsia="en-GB"/>
        </w:rPr>
      </w:pPr>
      <w:r w:rsidRPr="007A59D8">
        <w:rPr>
          <w:rFonts w:eastAsia="Times New Roman" w:cs="Arial"/>
          <w:b/>
          <w:bCs/>
          <w:color w:val="31849B" w:themeColor="accent5" w:themeShade="BF"/>
          <w:kern w:val="36"/>
          <w:lang w:val="en-US" w:eastAsia="en-GB"/>
        </w:rPr>
        <w:t xml:space="preserve">2.9 </w:t>
      </w:r>
      <w:r w:rsidR="005932A2" w:rsidRPr="007A59D8">
        <w:rPr>
          <w:rFonts w:eastAsia="Times New Roman" w:cs="Arial"/>
          <w:b/>
          <w:bCs/>
          <w:color w:val="31849B" w:themeColor="accent5" w:themeShade="BF"/>
          <w:kern w:val="36"/>
          <w:lang w:val="en-US" w:eastAsia="en-GB"/>
        </w:rPr>
        <w:t>AGM paperwork and event guide</w:t>
      </w:r>
      <w:r w:rsidR="00A6730D" w:rsidRPr="007A59D8">
        <w:rPr>
          <w:rFonts w:eastAsia="Times New Roman" w:cs="Arial"/>
          <w:b/>
          <w:bCs/>
          <w:color w:val="31849B" w:themeColor="accent5" w:themeShade="BF"/>
          <w:kern w:val="36"/>
          <w:lang w:val="en-US" w:eastAsia="en-GB"/>
        </w:rPr>
        <w:t xml:space="preserve">  </w:t>
      </w:r>
    </w:p>
    <w:p w14:paraId="13C7E5DA" w14:textId="77777777" w:rsidR="005932A2" w:rsidRDefault="00FB28D0" w:rsidP="007A59D8">
      <w:pPr>
        <w:shd w:val="clear" w:color="auto" w:fill="FFFFFF"/>
        <w:ind w:left="720"/>
        <w:outlineLvl w:val="0"/>
        <w:rPr>
          <w:rFonts w:eastAsia="Times New Roman" w:cs="Arial"/>
          <w:bCs/>
          <w:kern w:val="36"/>
          <w:lang w:val="en-US" w:eastAsia="en-GB"/>
        </w:rPr>
      </w:pPr>
      <w:r>
        <w:rPr>
          <w:rFonts w:eastAsia="Times New Roman" w:cs="Arial"/>
          <w:bCs/>
          <w:kern w:val="36"/>
          <w:lang w:val="en-US" w:eastAsia="en-GB"/>
        </w:rPr>
        <w:t xml:space="preserve">All papers should be produced using a similar layout style throughout with standard margins, Arial 11 font.  Bold fonts should not be underlined.  </w:t>
      </w:r>
    </w:p>
    <w:p w14:paraId="13C7E5DB" w14:textId="77777777" w:rsidR="00447E46" w:rsidRPr="00A6730D" w:rsidRDefault="00447E46" w:rsidP="007A59D8">
      <w:pPr>
        <w:shd w:val="clear" w:color="auto" w:fill="FFFFFF"/>
        <w:ind w:left="720"/>
        <w:outlineLvl w:val="0"/>
        <w:rPr>
          <w:rFonts w:eastAsia="Times New Roman" w:cs="Arial"/>
          <w:bCs/>
          <w:kern w:val="36"/>
          <w:lang w:val="en-US" w:eastAsia="en-GB"/>
        </w:rPr>
      </w:pPr>
    </w:p>
    <w:p w14:paraId="13C7E5DC" w14:textId="3F9F7248" w:rsidR="007D020C" w:rsidRPr="007A59D8" w:rsidRDefault="002C4085" w:rsidP="007A59D8">
      <w:pPr>
        <w:shd w:val="clear" w:color="auto" w:fill="FFFFFF"/>
        <w:ind w:left="720"/>
        <w:outlineLvl w:val="0"/>
        <w:rPr>
          <w:rFonts w:eastAsia="Times New Roman" w:cs="Arial"/>
          <w:b/>
          <w:bCs/>
          <w:color w:val="31849B" w:themeColor="accent5" w:themeShade="BF"/>
          <w:kern w:val="36"/>
          <w:lang w:val="en-US" w:eastAsia="en-GB"/>
        </w:rPr>
      </w:pPr>
      <w:r w:rsidRPr="007A59D8">
        <w:rPr>
          <w:rFonts w:eastAsia="Times New Roman" w:cs="Arial"/>
          <w:b/>
          <w:bCs/>
          <w:color w:val="31849B" w:themeColor="accent5" w:themeShade="BF"/>
          <w:kern w:val="36"/>
          <w:lang w:val="en-US" w:eastAsia="en-GB"/>
        </w:rPr>
        <w:t xml:space="preserve">2.10 </w:t>
      </w:r>
      <w:r w:rsidR="005932A2" w:rsidRPr="007A59D8">
        <w:rPr>
          <w:rFonts w:eastAsia="Times New Roman" w:cs="Arial"/>
          <w:b/>
          <w:bCs/>
          <w:color w:val="31849B" w:themeColor="accent5" w:themeShade="BF"/>
          <w:kern w:val="36"/>
          <w:lang w:val="en-US" w:eastAsia="en-GB"/>
        </w:rPr>
        <w:t>Submission of motions</w:t>
      </w:r>
      <w:r w:rsidR="00763597">
        <w:rPr>
          <w:rFonts w:eastAsia="Times New Roman" w:cs="Arial"/>
          <w:b/>
          <w:bCs/>
          <w:color w:val="31849B" w:themeColor="accent5" w:themeShade="BF"/>
          <w:kern w:val="36"/>
          <w:lang w:val="en-US" w:eastAsia="en-GB"/>
        </w:rPr>
        <w:t>/rule changes</w:t>
      </w:r>
      <w:r w:rsidR="005932A2" w:rsidRPr="007A59D8">
        <w:rPr>
          <w:rFonts w:eastAsia="Times New Roman" w:cs="Arial"/>
          <w:b/>
          <w:bCs/>
          <w:color w:val="31849B" w:themeColor="accent5" w:themeShade="BF"/>
          <w:kern w:val="36"/>
          <w:lang w:val="en-US" w:eastAsia="en-GB"/>
        </w:rPr>
        <w:t xml:space="preserve">   </w:t>
      </w:r>
    </w:p>
    <w:p w14:paraId="2D25EF73" w14:textId="58BEA8B4" w:rsidR="000B3CAD" w:rsidRDefault="007D020C" w:rsidP="006B0B34">
      <w:pPr>
        <w:pStyle w:val="ListParagraph"/>
        <w:numPr>
          <w:ilvl w:val="0"/>
          <w:numId w:val="37"/>
        </w:numPr>
        <w:shd w:val="clear" w:color="auto" w:fill="FFFFFF"/>
        <w:outlineLvl w:val="0"/>
        <w:rPr>
          <w:rFonts w:eastAsia="Times New Roman" w:cs="Arial"/>
          <w:bCs/>
          <w:kern w:val="36"/>
          <w:lang w:val="en-US" w:eastAsia="en-GB"/>
        </w:rPr>
      </w:pPr>
      <w:r w:rsidRPr="00763597">
        <w:rPr>
          <w:rFonts w:eastAsia="Times New Roman" w:cs="Arial"/>
          <w:bCs/>
          <w:kern w:val="36"/>
          <w:lang w:val="en-US" w:eastAsia="en-GB"/>
        </w:rPr>
        <w:t>T</w:t>
      </w:r>
      <w:r w:rsidR="005932A2" w:rsidRPr="00763597">
        <w:rPr>
          <w:rFonts w:eastAsia="Times New Roman" w:cs="Arial"/>
          <w:bCs/>
          <w:kern w:val="36"/>
          <w:lang w:val="en-US" w:eastAsia="en-GB"/>
        </w:rPr>
        <w:t xml:space="preserve">he </w:t>
      </w:r>
      <w:r w:rsidR="00D916D1" w:rsidRPr="00763597">
        <w:rPr>
          <w:rFonts w:eastAsia="Times New Roman" w:cs="Arial"/>
          <w:bCs/>
          <w:kern w:val="36"/>
          <w:lang w:val="en-US" w:eastAsia="en-GB"/>
        </w:rPr>
        <w:t>rules covering the submission of</w:t>
      </w:r>
      <w:r w:rsidR="005932A2" w:rsidRPr="00763597">
        <w:rPr>
          <w:rFonts w:eastAsia="Times New Roman" w:cs="Arial"/>
          <w:bCs/>
          <w:kern w:val="36"/>
          <w:lang w:val="en-US" w:eastAsia="en-GB"/>
        </w:rPr>
        <w:t xml:space="preserve"> motions are contained within the AGM Procedural Guidance and Information document.  </w:t>
      </w:r>
      <w:r w:rsidR="00D916D1" w:rsidRPr="00763597">
        <w:rPr>
          <w:rFonts w:eastAsia="Times New Roman" w:cs="Arial"/>
          <w:bCs/>
          <w:kern w:val="36"/>
          <w:lang w:val="en-US" w:eastAsia="en-GB"/>
        </w:rPr>
        <w:t xml:space="preserve">These rules should be reviewed annually by the Head of Welfare in consultation with the Chair.  Any changes to the rules require Board discussion and approval before notifying </w:t>
      </w:r>
      <w:r w:rsidR="00763597" w:rsidRPr="00763597">
        <w:rPr>
          <w:rFonts w:eastAsia="Times New Roman" w:cs="Arial"/>
          <w:bCs/>
          <w:kern w:val="36"/>
          <w:lang w:val="en-US" w:eastAsia="en-GB"/>
        </w:rPr>
        <w:t xml:space="preserve">the process to </w:t>
      </w:r>
      <w:r w:rsidR="00D916D1" w:rsidRPr="00763597">
        <w:rPr>
          <w:rFonts w:eastAsia="Times New Roman" w:cs="Arial"/>
          <w:bCs/>
          <w:kern w:val="36"/>
          <w:lang w:val="en-US" w:eastAsia="en-GB"/>
        </w:rPr>
        <w:t xml:space="preserve">those who can submit motions.  </w:t>
      </w:r>
      <w:r w:rsidR="00763597" w:rsidRPr="00763597">
        <w:rPr>
          <w:rFonts w:eastAsia="Times New Roman" w:cs="Arial"/>
          <w:bCs/>
          <w:kern w:val="36"/>
          <w:lang w:val="en-US" w:eastAsia="en-GB"/>
        </w:rPr>
        <w:t>(Note:</w:t>
      </w:r>
      <w:r w:rsidR="002B7B21">
        <w:rPr>
          <w:rFonts w:eastAsia="Times New Roman" w:cs="Arial"/>
          <w:bCs/>
          <w:kern w:val="36"/>
          <w:lang w:val="en-US" w:eastAsia="en-GB"/>
        </w:rPr>
        <w:t xml:space="preserve"> The AGM should not be seen as a ‘conference’</w:t>
      </w:r>
      <w:r w:rsidR="00761B9D">
        <w:rPr>
          <w:rFonts w:eastAsia="Times New Roman" w:cs="Arial"/>
          <w:bCs/>
          <w:kern w:val="36"/>
          <w:lang w:val="en-US" w:eastAsia="en-GB"/>
        </w:rPr>
        <w:t xml:space="preserve"> and regional welfare committees are encouraged to raise ideas</w:t>
      </w:r>
      <w:r w:rsidR="00140E8B">
        <w:rPr>
          <w:rFonts w:eastAsia="Times New Roman" w:cs="Arial"/>
          <w:bCs/>
          <w:kern w:val="36"/>
          <w:lang w:val="en-US" w:eastAsia="en-GB"/>
        </w:rPr>
        <w:t>, proposals, concerns direct to the Board of Trustees as they arise. Consequently</w:t>
      </w:r>
      <w:r w:rsidR="008D0D09">
        <w:rPr>
          <w:rFonts w:eastAsia="Times New Roman" w:cs="Arial"/>
          <w:bCs/>
          <w:kern w:val="36"/>
          <w:lang w:val="en-US" w:eastAsia="en-GB"/>
        </w:rPr>
        <w:t>,</w:t>
      </w:r>
      <w:r w:rsidR="00140E8B">
        <w:rPr>
          <w:rFonts w:eastAsia="Times New Roman" w:cs="Arial"/>
          <w:bCs/>
          <w:kern w:val="36"/>
          <w:lang w:val="en-US" w:eastAsia="en-GB"/>
        </w:rPr>
        <w:t xml:space="preserve"> while motions are rare, </w:t>
      </w:r>
      <w:r w:rsidR="000B3CAD">
        <w:rPr>
          <w:rFonts w:eastAsia="Times New Roman" w:cs="Arial"/>
          <w:bCs/>
          <w:kern w:val="36"/>
          <w:lang w:val="en-US" w:eastAsia="en-GB"/>
        </w:rPr>
        <w:t>they remain a feature of the AGM process</w:t>
      </w:r>
      <w:r w:rsidR="006B0B34">
        <w:rPr>
          <w:rFonts w:eastAsia="Times New Roman" w:cs="Arial"/>
          <w:bCs/>
          <w:kern w:val="36"/>
          <w:lang w:val="en-US" w:eastAsia="en-GB"/>
        </w:rPr>
        <w:t>. The Board can also submit motions).</w:t>
      </w:r>
    </w:p>
    <w:p w14:paraId="388B24F2" w14:textId="39CE0B85" w:rsidR="006B0B34" w:rsidRPr="006B0B34" w:rsidRDefault="006B0B34" w:rsidP="006B0B34">
      <w:pPr>
        <w:pStyle w:val="ListParagraph"/>
        <w:numPr>
          <w:ilvl w:val="0"/>
          <w:numId w:val="37"/>
        </w:numPr>
        <w:shd w:val="clear" w:color="auto" w:fill="FFFFFF"/>
        <w:outlineLvl w:val="0"/>
        <w:rPr>
          <w:rFonts w:eastAsia="Times New Roman" w:cs="Arial"/>
          <w:bCs/>
          <w:kern w:val="36"/>
          <w:lang w:val="en-US" w:eastAsia="en-GB"/>
        </w:rPr>
      </w:pPr>
      <w:r>
        <w:rPr>
          <w:rFonts w:eastAsia="Times New Roman" w:cs="Arial"/>
          <w:bCs/>
          <w:kern w:val="36"/>
          <w:lang w:val="en-US" w:eastAsia="en-GB"/>
        </w:rPr>
        <w:t>A change to the Rules as contained in the charity’s governing document ‘Constitution &amp; Rules</w:t>
      </w:r>
      <w:r w:rsidR="0009264D">
        <w:rPr>
          <w:rFonts w:eastAsia="Times New Roman" w:cs="Arial"/>
          <w:bCs/>
          <w:kern w:val="36"/>
          <w:lang w:val="en-US" w:eastAsia="en-GB"/>
        </w:rPr>
        <w:t xml:space="preserve"> can only be considered and agreed by the AGM.  A change to the Rules requires a two-thirds majority of those attending.  </w:t>
      </w:r>
    </w:p>
    <w:p w14:paraId="13C7E5DE" w14:textId="77777777" w:rsidR="00447E46" w:rsidRPr="00F61049" w:rsidRDefault="00447E46" w:rsidP="007A59D8">
      <w:pPr>
        <w:shd w:val="clear" w:color="auto" w:fill="FFFFFF"/>
        <w:ind w:left="720"/>
        <w:outlineLvl w:val="0"/>
        <w:rPr>
          <w:rFonts w:eastAsia="Times New Roman" w:cs="Arial"/>
          <w:bCs/>
          <w:kern w:val="36"/>
          <w:lang w:val="en-US" w:eastAsia="en-GB"/>
        </w:rPr>
      </w:pPr>
    </w:p>
    <w:p w14:paraId="13C7E5DF" w14:textId="77777777" w:rsidR="007D020C" w:rsidRPr="007A59D8" w:rsidRDefault="002C4085" w:rsidP="007A59D8">
      <w:pPr>
        <w:shd w:val="clear" w:color="auto" w:fill="FFFFFF"/>
        <w:ind w:left="720"/>
        <w:outlineLvl w:val="0"/>
        <w:rPr>
          <w:rFonts w:eastAsia="Times New Roman" w:cs="Arial"/>
          <w:bCs/>
          <w:color w:val="31849B" w:themeColor="accent5" w:themeShade="BF"/>
          <w:kern w:val="36"/>
          <w:lang w:val="en-US" w:eastAsia="en-GB"/>
        </w:rPr>
      </w:pPr>
      <w:r w:rsidRPr="007A59D8">
        <w:rPr>
          <w:rFonts w:eastAsia="Times New Roman" w:cs="Arial"/>
          <w:b/>
          <w:bCs/>
          <w:color w:val="31849B" w:themeColor="accent5" w:themeShade="BF"/>
          <w:kern w:val="36"/>
          <w:lang w:val="en-US" w:eastAsia="en-GB"/>
        </w:rPr>
        <w:t xml:space="preserve">2.11 </w:t>
      </w:r>
      <w:r w:rsidR="005932A2" w:rsidRPr="007A59D8">
        <w:rPr>
          <w:rFonts w:eastAsia="Times New Roman" w:cs="Arial"/>
          <w:b/>
          <w:bCs/>
          <w:color w:val="31849B" w:themeColor="accent5" w:themeShade="BF"/>
          <w:kern w:val="36"/>
          <w:lang w:val="en-US" w:eastAsia="en-GB"/>
        </w:rPr>
        <w:t>Staffing</w:t>
      </w:r>
      <w:r w:rsidR="00044A03" w:rsidRPr="007A59D8">
        <w:rPr>
          <w:rFonts w:eastAsia="Times New Roman" w:cs="Arial"/>
          <w:b/>
          <w:bCs/>
          <w:color w:val="31849B" w:themeColor="accent5" w:themeShade="BF"/>
          <w:kern w:val="36"/>
          <w:lang w:val="en-US" w:eastAsia="en-GB"/>
        </w:rPr>
        <w:t xml:space="preserve">  </w:t>
      </w:r>
      <w:r w:rsidR="00044A03" w:rsidRPr="007A59D8">
        <w:rPr>
          <w:rFonts w:eastAsia="Times New Roman" w:cs="Arial"/>
          <w:bCs/>
          <w:color w:val="31849B" w:themeColor="accent5" w:themeShade="BF"/>
          <w:kern w:val="36"/>
          <w:lang w:val="en-US" w:eastAsia="en-GB"/>
        </w:rPr>
        <w:t xml:space="preserve"> </w:t>
      </w:r>
    </w:p>
    <w:p w14:paraId="13C7E5E0" w14:textId="77777777" w:rsidR="00447E46" w:rsidRDefault="00044A03" w:rsidP="007A59D8">
      <w:pPr>
        <w:shd w:val="clear" w:color="auto" w:fill="FFFFFF"/>
        <w:ind w:left="720"/>
        <w:outlineLvl w:val="0"/>
        <w:rPr>
          <w:rFonts w:eastAsia="Times New Roman" w:cs="Arial"/>
          <w:bCs/>
          <w:kern w:val="36"/>
          <w:lang w:val="en-US" w:eastAsia="en-GB"/>
        </w:rPr>
      </w:pPr>
      <w:r>
        <w:rPr>
          <w:rFonts w:eastAsia="Times New Roman" w:cs="Arial"/>
          <w:bCs/>
          <w:kern w:val="36"/>
          <w:lang w:val="en-US" w:eastAsia="en-GB"/>
        </w:rPr>
        <w:t>Support from 2-3 staff members is required at the AGM itself to cover aspects such as welcome and delegate registration, dealing with delegate queries, circulation of additional documents, ensuring</w:t>
      </w:r>
      <w:r w:rsidR="00447E46">
        <w:rPr>
          <w:rFonts w:eastAsia="Times New Roman" w:cs="Arial"/>
          <w:bCs/>
          <w:kern w:val="36"/>
          <w:lang w:val="en-US" w:eastAsia="en-GB"/>
        </w:rPr>
        <w:t>:</w:t>
      </w:r>
    </w:p>
    <w:p w14:paraId="13C7E5E1" w14:textId="77777777" w:rsidR="00447E46" w:rsidRDefault="00447E46" w:rsidP="007A59D8">
      <w:pPr>
        <w:shd w:val="clear" w:color="auto" w:fill="FFFFFF"/>
        <w:ind w:left="720"/>
        <w:outlineLvl w:val="0"/>
        <w:rPr>
          <w:rFonts w:eastAsia="Times New Roman" w:cs="Arial"/>
          <w:bCs/>
          <w:kern w:val="36"/>
          <w:lang w:val="en-US" w:eastAsia="en-GB"/>
        </w:rPr>
      </w:pPr>
    </w:p>
    <w:p w14:paraId="13C7E5E2" w14:textId="77777777" w:rsidR="00447E46" w:rsidRDefault="00447E46" w:rsidP="007A59D8">
      <w:pPr>
        <w:pStyle w:val="ListParagraph"/>
        <w:numPr>
          <w:ilvl w:val="0"/>
          <w:numId w:val="27"/>
        </w:numPr>
        <w:shd w:val="clear" w:color="auto" w:fill="FFFFFF"/>
        <w:ind w:left="1080"/>
        <w:outlineLvl w:val="0"/>
        <w:rPr>
          <w:rFonts w:eastAsia="Times New Roman" w:cs="Arial"/>
          <w:bCs/>
          <w:kern w:val="36"/>
          <w:lang w:val="en-US" w:eastAsia="en-GB"/>
        </w:rPr>
      </w:pPr>
      <w:r>
        <w:rPr>
          <w:rFonts w:eastAsia="Times New Roman" w:cs="Arial"/>
          <w:bCs/>
          <w:kern w:val="36"/>
          <w:lang w:val="en-US" w:eastAsia="en-GB"/>
        </w:rPr>
        <w:t>‘S</w:t>
      </w:r>
      <w:r w:rsidR="00044A03" w:rsidRPr="00447E46">
        <w:rPr>
          <w:rFonts w:eastAsia="Times New Roman" w:cs="Arial"/>
          <w:bCs/>
          <w:kern w:val="36"/>
          <w:lang w:val="en-US" w:eastAsia="en-GB"/>
        </w:rPr>
        <w:t>pecial need</w:t>
      </w:r>
      <w:r>
        <w:rPr>
          <w:rFonts w:eastAsia="Times New Roman" w:cs="Arial"/>
          <w:bCs/>
          <w:kern w:val="36"/>
          <w:lang w:val="en-US" w:eastAsia="en-GB"/>
        </w:rPr>
        <w:t>s</w:t>
      </w:r>
      <w:r w:rsidR="00044A03" w:rsidRPr="00447E46">
        <w:rPr>
          <w:rFonts w:eastAsia="Times New Roman" w:cs="Arial"/>
          <w:bCs/>
          <w:kern w:val="36"/>
          <w:lang w:val="en-US" w:eastAsia="en-GB"/>
        </w:rPr>
        <w:t xml:space="preserve">’ requests have been met, </w:t>
      </w:r>
    </w:p>
    <w:p w14:paraId="13C7E5E3" w14:textId="77777777" w:rsidR="00447E46" w:rsidRDefault="00447E46" w:rsidP="007A59D8">
      <w:pPr>
        <w:pStyle w:val="ListParagraph"/>
        <w:numPr>
          <w:ilvl w:val="0"/>
          <w:numId w:val="27"/>
        </w:numPr>
        <w:shd w:val="clear" w:color="auto" w:fill="FFFFFF"/>
        <w:ind w:left="1080"/>
        <w:outlineLvl w:val="0"/>
        <w:rPr>
          <w:rFonts w:eastAsia="Times New Roman" w:cs="Arial"/>
          <w:bCs/>
          <w:kern w:val="36"/>
          <w:lang w:val="en-US" w:eastAsia="en-GB"/>
        </w:rPr>
      </w:pPr>
      <w:r>
        <w:rPr>
          <w:rFonts w:eastAsia="Times New Roman" w:cs="Arial"/>
          <w:bCs/>
          <w:kern w:val="36"/>
          <w:lang w:val="en-US" w:eastAsia="en-GB"/>
        </w:rPr>
        <w:t>Co-ordination</w:t>
      </w:r>
      <w:r w:rsidR="00044A03" w:rsidRPr="00447E46">
        <w:rPr>
          <w:rFonts w:eastAsia="Times New Roman" w:cs="Arial"/>
          <w:bCs/>
          <w:kern w:val="36"/>
          <w:lang w:val="en-US" w:eastAsia="en-GB"/>
        </w:rPr>
        <w:t xml:space="preserve"> with technical support </w:t>
      </w:r>
      <w:proofErr w:type="gramStart"/>
      <w:r w:rsidRPr="00447E46">
        <w:rPr>
          <w:rFonts w:eastAsia="Times New Roman" w:cs="Arial"/>
          <w:bCs/>
          <w:kern w:val="36"/>
          <w:lang w:val="en-US" w:eastAsia="en-GB"/>
        </w:rPr>
        <w:t>e.g.</w:t>
      </w:r>
      <w:proofErr w:type="gramEnd"/>
      <w:r w:rsidRPr="00447E46">
        <w:rPr>
          <w:rFonts w:eastAsia="Times New Roman" w:cs="Arial"/>
          <w:bCs/>
          <w:kern w:val="36"/>
          <w:lang w:val="en-US" w:eastAsia="en-GB"/>
        </w:rPr>
        <w:t xml:space="preserve"> </w:t>
      </w:r>
      <w:r>
        <w:rPr>
          <w:rFonts w:eastAsia="Times New Roman" w:cs="Arial"/>
          <w:bCs/>
          <w:kern w:val="36"/>
          <w:lang w:val="en-US" w:eastAsia="en-GB"/>
        </w:rPr>
        <w:t>agenda/timings</w:t>
      </w:r>
      <w:r w:rsidRPr="00447E46">
        <w:rPr>
          <w:rFonts w:eastAsia="Times New Roman" w:cs="Arial"/>
          <w:bCs/>
          <w:kern w:val="36"/>
          <w:lang w:val="en-US" w:eastAsia="en-GB"/>
        </w:rPr>
        <w:t xml:space="preserve"> run through, power-point presentations are all ready </w:t>
      </w:r>
    </w:p>
    <w:p w14:paraId="13C7E5E4" w14:textId="77777777" w:rsidR="00447E46" w:rsidRDefault="00447E46" w:rsidP="007A59D8">
      <w:pPr>
        <w:pStyle w:val="ListParagraph"/>
        <w:numPr>
          <w:ilvl w:val="0"/>
          <w:numId w:val="27"/>
        </w:numPr>
        <w:shd w:val="clear" w:color="auto" w:fill="FFFFFF"/>
        <w:ind w:left="1080"/>
        <w:outlineLvl w:val="0"/>
        <w:rPr>
          <w:rFonts w:eastAsia="Times New Roman" w:cs="Arial"/>
          <w:bCs/>
          <w:kern w:val="36"/>
          <w:lang w:val="en-US" w:eastAsia="en-GB"/>
        </w:rPr>
      </w:pPr>
      <w:r>
        <w:rPr>
          <w:rFonts w:eastAsia="Times New Roman" w:cs="Arial"/>
          <w:bCs/>
          <w:kern w:val="36"/>
          <w:lang w:val="en-US" w:eastAsia="en-GB"/>
        </w:rPr>
        <w:t>Liaison with others</w:t>
      </w:r>
      <w:r w:rsidR="00044A03" w:rsidRPr="00447E46">
        <w:rPr>
          <w:rFonts w:eastAsia="Times New Roman" w:cs="Arial"/>
          <w:bCs/>
          <w:kern w:val="36"/>
          <w:lang w:val="en-US" w:eastAsia="en-GB"/>
        </w:rPr>
        <w:t xml:space="preserve"> </w:t>
      </w:r>
      <w:proofErr w:type="gramStart"/>
      <w:r w:rsidR="00044A03" w:rsidRPr="00447E46">
        <w:rPr>
          <w:rFonts w:eastAsia="Times New Roman" w:cs="Arial"/>
          <w:bCs/>
          <w:kern w:val="36"/>
          <w:lang w:val="en-US" w:eastAsia="en-GB"/>
        </w:rPr>
        <w:t>e.g.</w:t>
      </w:r>
      <w:proofErr w:type="gramEnd"/>
      <w:r>
        <w:rPr>
          <w:rFonts w:eastAsia="Times New Roman" w:cs="Arial"/>
          <w:bCs/>
          <w:kern w:val="36"/>
          <w:lang w:val="en-US" w:eastAsia="en-GB"/>
        </w:rPr>
        <w:t xml:space="preserve"> ballots, conference office, catering </w:t>
      </w:r>
      <w:proofErr w:type="spellStart"/>
      <w:r>
        <w:rPr>
          <w:rFonts w:eastAsia="Times New Roman" w:cs="Arial"/>
          <w:bCs/>
          <w:kern w:val="36"/>
          <w:lang w:val="en-US" w:eastAsia="en-GB"/>
        </w:rPr>
        <w:t>etc</w:t>
      </w:r>
      <w:proofErr w:type="spellEnd"/>
    </w:p>
    <w:p w14:paraId="13C7E5E5" w14:textId="77777777" w:rsidR="00447E46" w:rsidRDefault="00447E46" w:rsidP="007A59D8">
      <w:pPr>
        <w:pStyle w:val="ListParagraph"/>
        <w:numPr>
          <w:ilvl w:val="0"/>
          <w:numId w:val="27"/>
        </w:numPr>
        <w:shd w:val="clear" w:color="auto" w:fill="FFFFFF"/>
        <w:ind w:left="1080"/>
        <w:outlineLvl w:val="0"/>
        <w:rPr>
          <w:rFonts w:eastAsia="Times New Roman" w:cs="Arial"/>
          <w:bCs/>
          <w:kern w:val="36"/>
          <w:lang w:val="en-US" w:eastAsia="en-GB"/>
        </w:rPr>
      </w:pPr>
      <w:r>
        <w:rPr>
          <w:rFonts w:eastAsia="Times New Roman" w:cs="Arial"/>
          <w:bCs/>
          <w:kern w:val="36"/>
          <w:lang w:val="en-US" w:eastAsia="en-GB"/>
        </w:rPr>
        <w:t>T</w:t>
      </w:r>
      <w:r w:rsidR="00044A03" w:rsidRPr="00447E46">
        <w:rPr>
          <w:rFonts w:eastAsia="Times New Roman" w:cs="Arial"/>
          <w:bCs/>
          <w:kern w:val="36"/>
          <w:lang w:val="en-US" w:eastAsia="en-GB"/>
        </w:rPr>
        <w:t xml:space="preserve">rustee support </w:t>
      </w:r>
      <w:proofErr w:type="spellStart"/>
      <w:r w:rsidR="00044A03" w:rsidRPr="00447E46">
        <w:rPr>
          <w:rFonts w:eastAsia="Times New Roman" w:cs="Arial"/>
          <w:bCs/>
          <w:kern w:val="36"/>
          <w:lang w:val="en-US" w:eastAsia="en-GB"/>
        </w:rPr>
        <w:t>etc</w:t>
      </w:r>
      <w:proofErr w:type="spellEnd"/>
      <w:r w:rsidR="00044A03" w:rsidRPr="00447E46">
        <w:rPr>
          <w:rFonts w:eastAsia="Times New Roman" w:cs="Arial"/>
          <w:bCs/>
          <w:kern w:val="36"/>
          <w:lang w:val="en-US" w:eastAsia="en-GB"/>
        </w:rPr>
        <w:t xml:space="preserve">, briefing the Head of Welfare/Chair of Board of Trustees on any matter requiring their attention.   </w:t>
      </w:r>
    </w:p>
    <w:p w14:paraId="13C7E5E6" w14:textId="77777777" w:rsidR="00447E46" w:rsidRDefault="00447E46" w:rsidP="007A59D8">
      <w:pPr>
        <w:pStyle w:val="ListParagraph"/>
        <w:shd w:val="clear" w:color="auto" w:fill="FFFFFF"/>
        <w:ind w:left="1440"/>
        <w:outlineLvl w:val="0"/>
        <w:rPr>
          <w:rFonts w:eastAsia="Times New Roman" w:cs="Arial"/>
          <w:bCs/>
          <w:kern w:val="36"/>
          <w:lang w:val="en-US" w:eastAsia="en-GB"/>
        </w:rPr>
      </w:pPr>
    </w:p>
    <w:p w14:paraId="13C7E5E7" w14:textId="77777777" w:rsidR="005932A2" w:rsidRPr="00447E46" w:rsidRDefault="0020503A" w:rsidP="007A59D8">
      <w:pPr>
        <w:shd w:val="clear" w:color="auto" w:fill="FFFFFF"/>
        <w:ind w:left="720"/>
        <w:outlineLvl w:val="0"/>
        <w:rPr>
          <w:rFonts w:eastAsia="Times New Roman" w:cs="Arial"/>
          <w:bCs/>
          <w:kern w:val="36"/>
          <w:lang w:val="en-US" w:eastAsia="en-GB"/>
        </w:rPr>
      </w:pPr>
      <w:r w:rsidRPr="00447E46">
        <w:rPr>
          <w:rFonts w:eastAsia="Times New Roman" w:cs="Arial"/>
          <w:bCs/>
          <w:kern w:val="36"/>
          <w:lang w:val="en-US" w:eastAsia="en-GB"/>
        </w:rPr>
        <w:t xml:space="preserve">Phone/email cover on this day </w:t>
      </w:r>
      <w:r w:rsidR="00DF5C16" w:rsidRPr="00447E46">
        <w:rPr>
          <w:rFonts w:eastAsia="Times New Roman" w:cs="Arial"/>
          <w:bCs/>
          <w:kern w:val="36"/>
          <w:lang w:val="en-US" w:eastAsia="en-GB"/>
        </w:rPr>
        <w:t>will be</w:t>
      </w:r>
      <w:r w:rsidRPr="00447E46">
        <w:rPr>
          <w:rFonts w:eastAsia="Times New Roman" w:cs="Arial"/>
          <w:bCs/>
          <w:kern w:val="36"/>
          <w:lang w:val="en-US" w:eastAsia="en-GB"/>
        </w:rPr>
        <w:t xml:space="preserve"> managed by changing the recorded answer phone message, the </w:t>
      </w:r>
      <w:r w:rsidR="00DF5C16" w:rsidRPr="00447E46">
        <w:rPr>
          <w:rFonts w:eastAsia="Times New Roman" w:cs="Arial"/>
          <w:bCs/>
          <w:kern w:val="36"/>
          <w:lang w:val="en-US" w:eastAsia="en-GB"/>
        </w:rPr>
        <w:t xml:space="preserve">email automatic response, advising Unison Direct, liaison with colleagues </w:t>
      </w:r>
      <w:proofErr w:type="gramStart"/>
      <w:r w:rsidR="00DF5C16" w:rsidRPr="00447E46">
        <w:rPr>
          <w:rFonts w:eastAsia="Times New Roman" w:cs="Arial"/>
          <w:bCs/>
          <w:kern w:val="36"/>
          <w:lang w:val="en-US" w:eastAsia="en-GB"/>
        </w:rPr>
        <w:t>e.g.</w:t>
      </w:r>
      <w:proofErr w:type="gramEnd"/>
      <w:r w:rsidR="00DF5C16" w:rsidRPr="00447E46">
        <w:rPr>
          <w:rFonts w:eastAsia="Times New Roman" w:cs="Arial"/>
          <w:bCs/>
          <w:kern w:val="36"/>
          <w:lang w:val="en-US" w:eastAsia="en-GB"/>
        </w:rPr>
        <w:t xml:space="preserve"> casework team leader.  </w:t>
      </w:r>
    </w:p>
    <w:p w14:paraId="13C7E5E8" w14:textId="77777777" w:rsidR="00447E46" w:rsidRPr="00044A03" w:rsidRDefault="00447E46" w:rsidP="007A59D8">
      <w:pPr>
        <w:shd w:val="clear" w:color="auto" w:fill="FFFFFF"/>
        <w:ind w:left="720"/>
        <w:outlineLvl w:val="0"/>
        <w:rPr>
          <w:rFonts w:eastAsia="Times New Roman" w:cs="Arial"/>
          <w:bCs/>
          <w:kern w:val="36"/>
          <w:lang w:val="en-US" w:eastAsia="en-GB"/>
        </w:rPr>
      </w:pPr>
    </w:p>
    <w:p w14:paraId="13C7E5E9" w14:textId="77777777" w:rsidR="007D020C" w:rsidRPr="007A59D8" w:rsidRDefault="002C4085" w:rsidP="007A59D8">
      <w:pPr>
        <w:shd w:val="clear" w:color="auto" w:fill="FFFFFF"/>
        <w:ind w:left="720"/>
        <w:outlineLvl w:val="0"/>
        <w:rPr>
          <w:rFonts w:eastAsia="Times New Roman" w:cs="Arial"/>
          <w:b/>
          <w:bCs/>
          <w:color w:val="31849B" w:themeColor="accent5" w:themeShade="BF"/>
          <w:kern w:val="36"/>
          <w:lang w:val="en-US" w:eastAsia="en-GB"/>
        </w:rPr>
      </w:pPr>
      <w:r w:rsidRPr="007A59D8">
        <w:rPr>
          <w:rFonts w:eastAsia="Times New Roman" w:cs="Arial"/>
          <w:b/>
          <w:bCs/>
          <w:color w:val="31849B" w:themeColor="accent5" w:themeShade="BF"/>
          <w:kern w:val="36"/>
          <w:lang w:val="en-US" w:eastAsia="en-GB"/>
        </w:rPr>
        <w:t xml:space="preserve">2.12 </w:t>
      </w:r>
      <w:r w:rsidR="000D12DA" w:rsidRPr="007A59D8">
        <w:rPr>
          <w:rFonts w:eastAsia="Times New Roman" w:cs="Arial"/>
          <w:b/>
          <w:bCs/>
          <w:color w:val="31849B" w:themeColor="accent5" w:themeShade="BF"/>
          <w:kern w:val="36"/>
          <w:lang w:val="en-US" w:eastAsia="en-GB"/>
        </w:rPr>
        <w:t>Speakers</w:t>
      </w:r>
      <w:r w:rsidR="00743762" w:rsidRPr="007A59D8">
        <w:rPr>
          <w:rFonts w:eastAsia="Times New Roman" w:cs="Arial"/>
          <w:b/>
          <w:bCs/>
          <w:color w:val="31849B" w:themeColor="accent5" w:themeShade="BF"/>
          <w:kern w:val="36"/>
          <w:lang w:val="en-US" w:eastAsia="en-GB"/>
        </w:rPr>
        <w:t>’</w:t>
      </w:r>
      <w:r w:rsidR="000D12DA" w:rsidRPr="007A59D8">
        <w:rPr>
          <w:rFonts w:eastAsia="Times New Roman" w:cs="Arial"/>
          <w:b/>
          <w:bCs/>
          <w:color w:val="31849B" w:themeColor="accent5" w:themeShade="BF"/>
          <w:kern w:val="36"/>
          <w:lang w:val="en-US" w:eastAsia="en-GB"/>
        </w:rPr>
        <w:t xml:space="preserve"> notes</w:t>
      </w:r>
      <w:r w:rsidR="00F60C39" w:rsidRPr="007A59D8">
        <w:rPr>
          <w:rFonts w:eastAsia="Times New Roman" w:cs="Arial"/>
          <w:b/>
          <w:bCs/>
          <w:color w:val="31849B" w:themeColor="accent5" w:themeShade="BF"/>
          <w:kern w:val="36"/>
          <w:lang w:val="en-US" w:eastAsia="en-GB"/>
        </w:rPr>
        <w:t xml:space="preserve">  </w:t>
      </w:r>
      <w:r w:rsidR="00447E46" w:rsidRPr="007A59D8">
        <w:rPr>
          <w:rFonts w:eastAsia="Times New Roman" w:cs="Arial"/>
          <w:b/>
          <w:bCs/>
          <w:color w:val="31849B" w:themeColor="accent5" w:themeShade="BF"/>
          <w:kern w:val="36"/>
          <w:lang w:val="en-US" w:eastAsia="en-GB"/>
        </w:rPr>
        <w:t xml:space="preserve"> </w:t>
      </w:r>
    </w:p>
    <w:p w14:paraId="13C7E5EA" w14:textId="77777777" w:rsidR="000D12DA" w:rsidRDefault="00447E46" w:rsidP="007A59D8">
      <w:pPr>
        <w:shd w:val="clear" w:color="auto" w:fill="FFFFFF"/>
        <w:ind w:left="720"/>
        <w:outlineLvl w:val="0"/>
        <w:rPr>
          <w:rFonts w:eastAsia="Times New Roman" w:cs="Arial"/>
          <w:bCs/>
          <w:kern w:val="36"/>
          <w:lang w:val="en-US" w:eastAsia="en-GB"/>
        </w:rPr>
      </w:pPr>
      <w:r>
        <w:rPr>
          <w:rFonts w:eastAsia="Times New Roman" w:cs="Arial"/>
          <w:bCs/>
          <w:kern w:val="36"/>
          <w:lang w:val="en-US" w:eastAsia="en-GB"/>
        </w:rPr>
        <w:t xml:space="preserve">It is usually the responsibility of staff to produce speeches/speakers notes for each item on the agenda.  </w:t>
      </w:r>
    </w:p>
    <w:p w14:paraId="13C7E5EB" w14:textId="77777777" w:rsidR="00447E46" w:rsidRDefault="00447E46" w:rsidP="007A59D8">
      <w:pPr>
        <w:shd w:val="clear" w:color="auto" w:fill="FFFFFF"/>
        <w:ind w:left="720"/>
        <w:outlineLvl w:val="0"/>
        <w:rPr>
          <w:rFonts w:eastAsia="Times New Roman" w:cs="Arial"/>
          <w:bCs/>
          <w:kern w:val="36"/>
          <w:lang w:val="en-US" w:eastAsia="en-GB"/>
        </w:rPr>
      </w:pPr>
    </w:p>
    <w:p w14:paraId="13C7E5EC" w14:textId="00AB68A4" w:rsidR="00447E46" w:rsidRDefault="00447E46" w:rsidP="007A59D8">
      <w:pPr>
        <w:shd w:val="clear" w:color="auto" w:fill="FFFFFF"/>
        <w:ind w:left="720"/>
        <w:outlineLvl w:val="0"/>
        <w:rPr>
          <w:rFonts w:eastAsia="Times New Roman" w:cs="Arial"/>
          <w:bCs/>
          <w:kern w:val="36"/>
          <w:lang w:val="en-US" w:eastAsia="en-GB"/>
        </w:rPr>
      </w:pPr>
      <w:r>
        <w:rPr>
          <w:rFonts w:eastAsia="Times New Roman" w:cs="Arial"/>
          <w:bCs/>
          <w:kern w:val="36"/>
          <w:lang w:val="en-US" w:eastAsia="en-GB"/>
        </w:rPr>
        <w:t>Chair’s briefing/opening remarks/closing remarks</w:t>
      </w:r>
      <w:r w:rsidR="00952594">
        <w:rPr>
          <w:rFonts w:eastAsia="Times New Roman" w:cs="Arial"/>
          <w:bCs/>
          <w:kern w:val="36"/>
          <w:lang w:val="en-US" w:eastAsia="en-GB"/>
        </w:rPr>
        <w:t xml:space="preserve">: </w:t>
      </w:r>
      <w:r>
        <w:rPr>
          <w:rFonts w:eastAsia="Times New Roman" w:cs="Arial"/>
          <w:bCs/>
          <w:kern w:val="36"/>
          <w:lang w:val="en-US" w:eastAsia="en-GB"/>
        </w:rPr>
        <w:t>Head of Welfare</w:t>
      </w:r>
    </w:p>
    <w:p w14:paraId="13C7E5ED" w14:textId="47A467FB" w:rsidR="00447E46" w:rsidRDefault="008D0D09" w:rsidP="007A59D8">
      <w:pPr>
        <w:shd w:val="clear" w:color="auto" w:fill="FFFFFF"/>
        <w:ind w:left="720"/>
        <w:outlineLvl w:val="0"/>
        <w:rPr>
          <w:rFonts w:eastAsia="Times New Roman" w:cs="Arial"/>
          <w:bCs/>
          <w:kern w:val="36"/>
          <w:lang w:val="en-US" w:eastAsia="en-GB"/>
        </w:rPr>
      </w:pPr>
      <w:r>
        <w:rPr>
          <w:rFonts w:eastAsia="Times New Roman" w:cs="Arial"/>
          <w:bCs/>
          <w:kern w:val="36"/>
          <w:lang w:val="en-US" w:eastAsia="en-GB"/>
        </w:rPr>
        <w:t>Review of year</w:t>
      </w:r>
      <w:r w:rsidR="00952594">
        <w:rPr>
          <w:rFonts w:eastAsia="Times New Roman" w:cs="Arial"/>
          <w:bCs/>
          <w:kern w:val="36"/>
          <w:lang w:val="en-US" w:eastAsia="en-GB"/>
        </w:rPr>
        <w:t xml:space="preserve">: </w:t>
      </w:r>
      <w:r w:rsidR="00447E46">
        <w:rPr>
          <w:rFonts w:eastAsia="Times New Roman" w:cs="Arial"/>
          <w:bCs/>
          <w:kern w:val="36"/>
          <w:lang w:val="en-US" w:eastAsia="en-GB"/>
        </w:rPr>
        <w:t xml:space="preserve">Head of Welfare </w:t>
      </w:r>
    </w:p>
    <w:p w14:paraId="13C7E5EE" w14:textId="1902EF14" w:rsidR="00447E46" w:rsidRDefault="00447E46" w:rsidP="007A59D8">
      <w:pPr>
        <w:shd w:val="clear" w:color="auto" w:fill="FFFFFF"/>
        <w:ind w:left="720"/>
        <w:outlineLvl w:val="0"/>
        <w:rPr>
          <w:rFonts w:eastAsia="Times New Roman" w:cs="Arial"/>
          <w:bCs/>
          <w:kern w:val="36"/>
          <w:lang w:val="en-US" w:eastAsia="en-GB"/>
        </w:rPr>
      </w:pPr>
      <w:r>
        <w:rPr>
          <w:rFonts w:eastAsia="Times New Roman" w:cs="Arial"/>
          <w:bCs/>
          <w:kern w:val="36"/>
          <w:lang w:val="en-US" w:eastAsia="en-GB"/>
        </w:rPr>
        <w:lastRenderedPageBreak/>
        <w:t>President’s speech</w:t>
      </w:r>
      <w:r w:rsidR="00952594">
        <w:rPr>
          <w:rFonts w:eastAsia="Times New Roman" w:cs="Arial"/>
          <w:bCs/>
          <w:kern w:val="36"/>
          <w:lang w:val="en-US" w:eastAsia="en-GB"/>
        </w:rPr>
        <w:t xml:space="preserve">: </w:t>
      </w:r>
      <w:r>
        <w:rPr>
          <w:rFonts w:eastAsia="Times New Roman" w:cs="Arial"/>
          <w:bCs/>
          <w:kern w:val="36"/>
          <w:lang w:val="en-US" w:eastAsia="en-GB"/>
        </w:rPr>
        <w:t>contact Head of Policy</w:t>
      </w:r>
    </w:p>
    <w:p w14:paraId="13C7E5EF" w14:textId="6E804F67" w:rsidR="00447E46" w:rsidRDefault="00447E46" w:rsidP="007A59D8">
      <w:pPr>
        <w:shd w:val="clear" w:color="auto" w:fill="FFFFFF"/>
        <w:ind w:left="720"/>
        <w:outlineLvl w:val="0"/>
        <w:rPr>
          <w:rFonts w:eastAsia="Times New Roman" w:cs="Arial"/>
          <w:bCs/>
          <w:kern w:val="36"/>
          <w:lang w:val="en-US" w:eastAsia="en-GB"/>
        </w:rPr>
      </w:pPr>
      <w:r>
        <w:rPr>
          <w:rFonts w:eastAsia="Times New Roman" w:cs="Arial"/>
          <w:bCs/>
          <w:kern w:val="36"/>
          <w:lang w:val="en-US" w:eastAsia="en-GB"/>
        </w:rPr>
        <w:t xml:space="preserve">Motions, </w:t>
      </w:r>
      <w:r w:rsidR="00952594">
        <w:rPr>
          <w:rFonts w:eastAsia="Times New Roman" w:cs="Arial"/>
          <w:bCs/>
          <w:kern w:val="36"/>
          <w:lang w:val="en-US" w:eastAsia="en-GB"/>
        </w:rPr>
        <w:t>rule changes,</w:t>
      </w:r>
      <w:r w:rsidR="00A962E0">
        <w:rPr>
          <w:rFonts w:eastAsia="Times New Roman" w:cs="Arial"/>
          <w:bCs/>
          <w:kern w:val="36"/>
          <w:lang w:val="en-US" w:eastAsia="en-GB"/>
        </w:rPr>
        <w:t xml:space="preserve"> </w:t>
      </w:r>
      <w:r>
        <w:rPr>
          <w:rFonts w:eastAsia="Times New Roman" w:cs="Arial"/>
          <w:bCs/>
          <w:kern w:val="36"/>
          <w:lang w:val="en-US" w:eastAsia="en-GB"/>
        </w:rPr>
        <w:t xml:space="preserve">speakers </w:t>
      </w:r>
      <w:proofErr w:type="gramStart"/>
      <w:r>
        <w:rPr>
          <w:rFonts w:eastAsia="Times New Roman" w:cs="Arial"/>
          <w:bCs/>
          <w:kern w:val="36"/>
          <w:lang w:val="en-US" w:eastAsia="en-GB"/>
        </w:rPr>
        <w:t>notes</w:t>
      </w:r>
      <w:proofErr w:type="gramEnd"/>
      <w:r w:rsidR="00952594">
        <w:rPr>
          <w:rFonts w:eastAsia="Times New Roman" w:cs="Arial"/>
          <w:bCs/>
          <w:kern w:val="36"/>
          <w:lang w:val="en-US" w:eastAsia="en-GB"/>
        </w:rPr>
        <w:t>:</w:t>
      </w:r>
      <w:r>
        <w:rPr>
          <w:rFonts w:eastAsia="Times New Roman" w:cs="Arial"/>
          <w:bCs/>
          <w:kern w:val="36"/>
          <w:lang w:val="en-US" w:eastAsia="en-GB"/>
        </w:rPr>
        <w:t xml:space="preserve"> – Head of Welfare</w:t>
      </w:r>
    </w:p>
    <w:p w14:paraId="13C7E5F0" w14:textId="77777777" w:rsidR="00447E46" w:rsidRDefault="00447E46" w:rsidP="007A59D8">
      <w:pPr>
        <w:shd w:val="clear" w:color="auto" w:fill="FFFFFF"/>
        <w:ind w:left="720"/>
        <w:outlineLvl w:val="0"/>
        <w:rPr>
          <w:rFonts w:eastAsia="Times New Roman" w:cs="Arial"/>
          <w:bCs/>
          <w:kern w:val="36"/>
          <w:lang w:val="en-US" w:eastAsia="en-GB"/>
        </w:rPr>
      </w:pPr>
    </w:p>
    <w:p w14:paraId="13C7E5F1" w14:textId="77777777" w:rsidR="00447E46" w:rsidRDefault="00447E46" w:rsidP="007A59D8">
      <w:pPr>
        <w:shd w:val="clear" w:color="auto" w:fill="FFFFFF"/>
        <w:ind w:left="720"/>
        <w:outlineLvl w:val="0"/>
        <w:rPr>
          <w:rFonts w:eastAsia="Times New Roman" w:cs="Arial"/>
          <w:bCs/>
          <w:kern w:val="36"/>
          <w:lang w:val="en-US" w:eastAsia="en-GB"/>
        </w:rPr>
      </w:pPr>
      <w:r>
        <w:rPr>
          <w:rFonts w:eastAsia="Times New Roman" w:cs="Arial"/>
          <w:bCs/>
          <w:kern w:val="36"/>
          <w:lang w:val="en-US" w:eastAsia="en-GB"/>
        </w:rPr>
        <w:t xml:space="preserve">Other guest speakers – the Head of Welfare or other delegated officer will ensure that guest speakers are given a suitable brief.  </w:t>
      </w:r>
    </w:p>
    <w:p w14:paraId="13C7E5F2" w14:textId="77777777" w:rsidR="00447E46" w:rsidRPr="00447E46" w:rsidRDefault="00447E46" w:rsidP="007A59D8">
      <w:pPr>
        <w:shd w:val="clear" w:color="auto" w:fill="FFFFFF"/>
        <w:ind w:left="720"/>
        <w:outlineLvl w:val="0"/>
        <w:rPr>
          <w:rFonts w:eastAsia="Times New Roman" w:cs="Arial"/>
          <w:bCs/>
          <w:kern w:val="36"/>
          <w:lang w:val="en-US" w:eastAsia="en-GB"/>
        </w:rPr>
      </w:pPr>
    </w:p>
    <w:p w14:paraId="13C7E5F3" w14:textId="77777777" w:rsidR="007D020C" w:rsidRPr="007A59D8" w:rsidRDefault="002C4085" w:rsidP="007A59D8">
      <w:pPr>
        <w:shd w:val="clear" w:color="auto" w:fill="FFFFFF"/>
        <w:ind w:left="720"/>
        <w:outlineLvl w:val="1"/>
        <w:rPr>
          <w:rFonts w:eastAsia="Times New Roman" w:cs="Arial"/>
          <w:color w:val="31849B" w:themeColor="accent5" w:themeShade="BF"/>
          <w:lang w:val="en-US" w:eastAsia="en-GB"/>
        </w:rPr>
      </w:pPr>
      <w:r w:rsidRPr="007A59D8">
        <w:rPr>
          <w:rFonts w:eastAsia="Times New Roman" w:cs="Arial"/>
          <w:b/>
          <w:bCs/>
          <w:color w:val="31849B" w:themeColor="accent5" w:themeShade="BF"/>
          <w:lang w:val="en-US" w:eastAsia="en-GB"/>
        </w:rPr>
        <w:t>2.1</w:t>
      </w:r>
      <w:r w:rsidR="005D0736" w:rsidRPr="007A59D8">
        <w:rPr>
          <w:rFonts w:eastAsia="Times New Roman" w:cs="Arial"/>
          <w:b/>
          <w:bCs/>
          <w:color w:val="31849B" w:themeColor="accent5" w:themeShade="BF"/>
          <w:lang w:val="en-US" w:eastAsia="en-GB"/>
        </w:rPr>
        <w:t>3</w:t>
      </w:r>
      <w:r w:rsidRPr="007A59D8">
        <w:rPr>
          <w:rFonts w:eastAsia="Times New Roman" w:cs="Arial"/>
          <w:b/>
          <w:bCs/>
          <w:color w:val="31849B" w:themeColor="accent5" w:themeShade="BF"/>
          <w:lang w:val="en-US" w:eastAsia="en-GB"/>
        </w:rPr>
        <w:t xml:space="preserve"> </w:t>
      </w:r>
      <w:r w:rsidR="00A6730D" w:rsidRPr="007A59D8">
        <w:rPr>
          <w:rFonts w:eastAsia="Times New Roman" w:cs="Arial"/>
          <w:b/>
          <w:bCs/>
          <w:color w:val="31849B" w:themeColor="accent5" w:themeShade="BF"/>
          <w:lang w:val="en-US" w:eastAsia="en-GB"/>
        </w:rPr>
        <w:t>Other tips &amp; ideas</w:t>
      </w:r>
      <w:r w:rsidR="00743762" w:rsidRPr="007A59D8">
        <w:rPr>
          <w:rFonts w:eastAsia="Times New Roman" w:cs="Arial"/>
          <w:b/>
          <w:bCs/>
          <w:color w:val="31849B" w:themeColor="accent5" w:themeShade="BF"/>
          <w:lang w:val="en-US" w:eastAsia="en-GB"/>
        </w:rPr>
        <w:t xml:space="preserve"> </w:t>
      </w:r>
    </w:p>
    <w:p w14:paraId="13C7E5F4" w14:textId="77777777" w:rsidR="00A6730D" w:rsidRDefault="007D020C" w:rsidP="007A59D8">
      <w:pPr>
        <w:shd w:val="clear" w:color="auto" w:fill="FFFFFF"/>
        <w:ind w:left="720"/>
        <w:outlineLvl w:val="1"/>
        <w:rPr>
          <w:rFonts w:eastAsia="Times New Roman" w:cs="Arial"/>
          <w:color w:val="555555"/>
          <w:lang w:val="en-US" w:eastAsia="en-GB"/>
        </w:rPr>
      </w:pPr>
      <w:r>
        <w:rPr>
          <w:rFonts w:eastAsia="Times New Roman" w:cs="Arial"/>
          <w:color w:val="555555"/>
          <w:lang w:val="en-US" w:eastAsia="en-GB"/>
        </w:rPr>
        <w:t>T</w:t>
      </w:r>
      <w:r w:rsidR="00A6730D" w:rsidRPr="009912FA">
        <w:rPr>
          <w:rFonts w:eastAsia="Times New Roman" w:cs="Arial"/>
          <w:color w:val="555555"/>
          <w:lang w:val="en-US" w:eastAsia="en-GB"/>
        </w:rPr>
        <w:t>ry to make the meeting enjoyable – think about making the business brief followed by a social with wine or refreshments.</w:t>
      </w:r>
    </w:p>
    <w:p w14:paraId="13C7E5F5" w14:textId="77777777" w:rsidR="007D020C" w:rsidRPr="00743762" w:rsidRDefault="007D020C" w:rsidP="007A59D8">
      <w:pPr>
        <w:shd w:val="clear" w:color="auto" w:fill="FFFFFF"/>
        <w:ind w:left="720"/>
        <w:outlineLvl w:val="1"/>
        <w:rPr>
          <w:rFonts w:eastAsia="Times New Roman" w:cs="Arial"/>
          <w:b/>
          <w:bCs/>
          <w:color w:val="E36C0A" w:themeColor="accent6" w:themeShade="BF"/>
          <w:lang w:val="en-US" w:eastAsia="en-GB"/>
        </w:rPr>
      </w:pPr>
    </w:p>
    <w:p w14:paraId="13C7E5F6" w14:textId="77777777" w:rsidR="00A6730D" w:rsidRPr="00B34245" w:rsidRDefault="00A6730D" w:rsidP="007A59D8">
      <w:pPr>
        <w:numPr>
          <w:ilvl w:val="0"/>
          <w:numId w:val="14"/>
        </w:numPr>
        <w:shd w:val="clear" w:color="auto" w:fill="FFFFFF"/>
        <w:tabs>
          <w:tab w:val="clear" w:pos="720"/>
          <w:tab w:val="num" w:pos="1440"/>
        </w:tabs>
        <w:ind w:firstLine="0"/>
        <w:rPr>
          <w:rFonts w:eastAsia="Times New Roman" w:cs="Arial"/>
          <w:lang w:val="en-US" w:eastAsia="en-GB"/>
        </w:rPr>
      </w:pPr>
      <w:r w:rsidRPr="00B34245">
        <w:rPr>
          <w:rFonts w:eastAsia="Times New Roman" w:cs="Arial"/>
          <w:lang w:val="en-US" w:eastAsia="en-GB"/>
        </w:rPr>
        <w:t>Have a speaker on a burning issue.</w:t>
      </w:r>
    </w:p>
    <w:p w14:paraId="13C7E5F7" w14:textId="33A8E16A" w:rsidR="00A6730D" w:rsidRPr="00B34245" w:rsidRDefault="006723B2" w:rsidP="007A59D8">
      <w:pPr>
        <w:numPr>
          <w:ilvl w:val="0"/>
          <w:numId w:val="14"/>
        </w:numPr>
        <w:shd w:val="clear" w:color="auto" w:fill="FFFFFF"/>
        <w:tabs>
          <w:tab w:val="clear" w:pos="720"/>
          <w:tab w:val="num" w:pos="1440"/>
        </w:tabs>
        <w:ind w:firstLine="0"/>
        <w:rPr>
          <w:rFonts w:eastAsia="Times New Roman" w:cs="Arial"/>
          <w:lang w:val="en-US" w:eastAsia="en-GB"/>
        </w:rPr>
      </w:pPr>
      <w:proofErr w:type="spellStart"/>
      <w:r w:rsidRPr="00B34245">
        <w:rPr>
          <w:rFonts w:eastAsia="Times New Roman" w:cs="Arial"/>
          <w:lang w:val="en-US" w:eastAsia="en-GB"/>
        </w:rPr>
        <w:t>Organise</w:t>
      </w:r>
      <w:proofErr w:type="spellEnd"/>
      <w:r w:rsidRPr="00B34245">
        <w:rPr>
          <w:rFonts w:eastAsia="Times New Roman" w:cs="Arial"/>
          <w:lang w:val="en-US" w:eastAsia="en-GB"/>
        </w:rPr>
        <w:t xml:space="preserve"> a raffle</w:t>
      </w:r>
    </w:p>
    <w:p w14:paraId="13C7E5F8" w14:textId="77777777" w:rsidR="007A59D8" w:rsidRPr="00B34245" w:rsidRDefault="00A6730D" w:rsidP="007A59D8">
      <w:pPr>
        <w:numPr>
          <w:ilvl w:val="0"/>
          <w:numId w:val="14"/>
        </w:numPr>
        <w:shd w:val="clear" w:color="auto" w:fill="FFFFFF"/>
        <w:tabs>
          <w:tab w:val="clear" w:pos="720"/>
          <w:tab w:val="num" w:pos="1440"/>
        </w:tabs>
        <w:ind w:firstLine="0"/>
        <w:rPr>
          <w:rFonts w:eastAsia="Times New Roman" w:cs="Arial"/>
          <w:lang w:val="en-US" w:eastAsia="en-GB"/>
        </w:rPr>
      </w:pPr>
      <w:r w:rsidRPr="00B34245">
        <w:rPr>
          <w:rFonts w:eastAsia="Times New Roman" w:cs="Arial"/>
          <w:lang w:val="en-US" w:eastAsia="en-GB"/>
        </w:rPr>
        <w:t>Have someone welcoming people at the door</w:t>
      </w:r>
    </w:p>
    <w:p w14:paraId="13C7E5F9" w14:textId="58E85791" w:rsidR="007A59D8" w:rsidRPr="00B34245" w:rsidRDefault="00743762" w:rsidP="0609F028">
      <w:pPr>
        <w:numPr>
          <w:ilvl w:val="0"/>
          <w:numId w:val="14"/>
        </w:numPr>
        <w:shd w:val="clear" w:color="auto" w:fill="FFFFFF" w:themeFill="background1"/>
        <w:tabs>
          <w:tab w:val="clear" w:pos="720"/>
          <w:tab w:val="num" w:pos="1440"/>
        </w:tabs>
        <w:ind w:firstLine="0"/>
        <w:rPr>
          <w:rFonts w:eastAsia="Times New Roman" w:cs="Arial"/>
          <w:lang w:val="en-US" w:eastAsia="en-GB"/>
        </w:rPr>
      </w:pPr>
      <w:r w:rsidRPr="0609F028">
        <w:rPr>
          <w:rFonts w:eastAsia="Times New Roman" w:cs="Arial"/>
          <w:lang w:val="en-US" w:eastAsia="en-GB"/>
        </w:rPr>
        <w:t>Have Board members around and welcoming people before the meeting</w:t>
      </w:r>
    </w:p>
    <w:p w14:paraId="13C7E5FA" w14:textId="77777777" w:rsidR="00793A6A" w:rsidRPr="00B34245" w:rsidRDefault="007A59D8" w:rsidP="007A59D8">
      <w:pPr>
        <w:shd w:val="clear" w:color="auto" w:fill="FFFFFF"/>
        <w:ind w:left="720"/>
        <w:rPr>
          <w:rFonts w:eastAsia="Times New Roman" w:cs="Arial"/>
          <w:lang w:val="en-US" w:eastAsia="en-GB"/>
        </w:rPr>
      </w:pPr>
      <w:r w:rsidRPr="00B34245">
        <w:rPr>
          <w:rFonts w:eastAsia="Times New Roman" w:cs="Arial"/>
          <w:lang w:val="en-US" w:eastAsia="en-GB"/>
        </w:rPr>
        <w:t xml:space="preserve">            </w:t>
      </w:r>
      <w:r w:rsidR="00743762" w:rsidRPr="00B34245">
        <w:rPr>
          <w:rFonts w:eastAsia="Times New Roman" w:cs="Arial"/>
          <w:lang w:val="en-US" w:eastAsia="en-GB"/>
        </w:rPr>
        <w:t>starts</w:t>
      </w:r>
    </w:p>
    <w:p w14:paraId="13C7E5FB" w14:textId="77777777" w:rsidR="007A59D8" w:rsidRPr="00B34245" w:rsidRDefault="00DF5C16" w:rsidP="007A59D8">
      <w:pPr>
        <w:numPr>
          <w:ilvl w:val="0"/>
          <w:numId w:val="14"/>
        </w:numPr>
        <w:shd w:val="clear" w:color="auto" w:fill="FFFFFF"/>
        <w:tabs>
          <w:tab w:val="clear" w:pos="720"/>
          <w:tab w:val="num" w:pos="1440"/>
        </w:tabs>
        <w:ind w:firstLine="0"/>
        <w:rPr>
          <w:rFonts w:eastAsia="Times New Roman" w:cs="Arial"/>
          <w:lang w:val="en-US" w:eastAsia="en-GB"/>
        </w:rPr>
      </w:pPr>
      <w:r w:rsidRPr="00B34245">
        <w:rPr>
          <w:rFonts w:eastAsia="Times New Roman" w:cs="Arial"/>
          <w:lang w:val="en-US" w:eastAsia="en-GB"/>
        </w:rPr>
        <w:t xml:space="preserve">Ensure key people are easily identifiable – suggestions include clear name </w:t>
      </w:r>
    </w:p>
    <w:p w14:paraId="13C7E5FC" w14:textId="77777777" w:rsidR="00DF5C16" w:rsidRPr="00B34245" w:rsidRDefault="007A59D8" w:rsidP="007A59D8">
      <w:pPr>
        <w:shd w:val="clear" w:color="auto" w:fill="FFFFFF"/>
        <w:ind w:left="720"/>
        <w:rPr>
          <w:rFonts w:eastAsia="Times New Roman" w:cs="Arial"/>
          <w:lang w:val="en-US" w:eastAsia="en-GB"/>
        </w:rPr>
      </w:pPr>
      <w:r w:rsidRPr="00B34245">
        <w:rPr>
          <w:rFonts w:eastAsia="Times New Roman" w:cs="Arial"/>
          <w:lang w:val="en-US" w:eastAsia="en-GB"/>
        </w:rPr>
        <w:t xml:space="preserve">            </w:t>
      </w:r>
      <w:r w:rsidR="00DF5C16" w:rsidRPr="00B34245">
        <w:rPr>
          <w:rFonts w:eastAsia="Times New Roman" w:cs="Arial"/>
          <w:lang w:val="en-US" w:eastAsia="en-GB"/>
        </w:rPr>
        <w:t xml:space="preserve">badges, branded t-shirt/shirt for staff </w:t>
      </w:r>
    </w:p>
    <w:p w14:paraId="13C7E5FD" w14:textId="77777777" w:rsidR="00DF5C16" w:rsidRPr="00B34245" w:rsidRDefault="00DF5C16" w:rsidP="007A59D8">
      <w:pPr>
        <w:numPr>
          <w:ilvl w:val="0"/>
          <w:numId w:val="14"/>
        </w:numPr>
        <w:shd w:val="clear" w:color="auto" w:fill="FFFFFF"/>
        <w:tabs>
          <w:tab w:val="clear" w:pos="720"/>
          <w:tab w:val="num" w:pos="1440"/>
        </w:tabs>
        <w:ind w:firstLine="0"/>
        <w:rPr>
          <w:rFonts w:eastAsia="Times New Roman" w:cs="Arial"/>
          <w:lang w:val="en-US" w:eastAsia="en-GB"/>
        </w:rPr>
      </w:pPr>
      <w:r w:rsidRPr="00B34245">
        <w:rPr>
          <w:rFonts w:eastAsia="Times New Roman" w:cs="Arial"/>
          <w:lang w:val="en-US" w:eastAsia="en-GB"/>
        </w:rPr>
        <w:t xml:space="preserve">Consider promotional items also.                     </w:t>
      </w:r>
    </w:p>
    <w:p w14:paraId="13C7E5FE" w14:textId="77777777" w:rsidR="00A6730D" w:rsidRPr="004B17D6" w:rsidRDefault="00A6730D" w:rsidP="005E0426">
      <w:pPr>
        <w:shd w:val="clear" w:color="auto" w:fill="FFFFFF"/>
        <w:outlineLvl w:val="0"/>
        <w:rPr>
          <w:rFonts w:eastAsia="Times New Roman" w:cs="Arial"/>
          <w:b/>
          <w:bCs/>
          <w:color w:val="808080" w:themeColor="background1" w:themeShade="80"/>
          <w:kern w:val="36"/>
          <w:lang w:val="en-US" w:eastAsia="en-GB"/>
        </w:rPr>
      </w:pPr>
    </w:p>
    <w:p w14:paraId="13C7E5FF" w14:textId="77777777" w:rsidR="00F61049" w:rsidRPr="007A59D8" w:rsidRDefault="00BD5937" w:rsidP="007D020C">
      <w:pPr>
        <w:rPr>
          <w:rFonts w:eastAsia="Times New Roman" w:cs="Arial"/>
          <w:b/>
          <w:bCs/>
          <w:color w:val="31849B" w:themeColor="accent5" w:themeShade="BF"/>
          <w:kern w:val="36"/>
          <w:lang w:val="en-US" w:eastAsia="en-GB"/>
        </w:rPr>
      </w:pPr>
      <w:proofErr w:type="gramStart"/>
      <w:r w:rsidRPr="007A59D8">
        <w:rPr>
          <w:rFonts w:eastAsia="Times New Roman" w:cs="Arial"/>
          <w:b/>
          <w:bCs/>
          <w:color w:val="31849B" w:themeColor="accent5" w:themeShade="BF"/>
          <w:kern w:val="36"/>
          <w:lang w:val="en-US" w:eastAsia="en-GB"/>
        </w:rPr>
        <w:t xml:space="preserve">3.0 </w:t>
      </w:r>
      <w:r w:rsidR="007A59D8" w:rsidRPr="007A59D8">
        <w:rPr>
          <w:rFonts w:eastAsia="Times New Roman" w:cs="Arial"/>
          <w:b/>
          <w:bCs/>
          <w:color w:val="31849B" w:themeColor="accent5" w:themeShade="BF"/>
          <w:kern w:val="36"/>
          <w:lang w:val="en-US" w:eastAsia="en-GB"/>
        </w:rPr>
        <w:t xml:space="preserve"> </w:t>
      </w:r>
      <w:r w:rsidR="009F5DD5" w:rsidRPr="007A59D8">
        <w:rPr>
          <w:rFonts w:eastAsia="Times New Roman" w:cs="Arial"/>
          <w:b/>
          <w:bCs/>
          <w:color w:val="31849B" w:themeColor="accent5" w:themeShade="BF"/>
          <w:kern w:val="36"/>
          <w:lang w:val="en-US" w:eastAsia="en-GB"/>
        </w:rPr>
        <w:t>AT</w:t>
      </w:r>
      <w:proofErr w:type="gramEnd"/>
      <w:r w:rsidR="009F5DD5" w:rsidRPr="007A59D8">
        <w:rPr>
          <w:rFonts w:eastAsia="Times New Roman" w:cs="Arial"/>
          <w:b/>
          <w:bCs/>
          <w:color w:val="31849B" w:themeColor="accent5" w:themeShade="BF"/>
          <w:kern w:val="36"/>
          <w:lang w:val="en-US" w:eastAsia="en-GB"/>
        </w:rPr>
        <w:t xml:space="preserve"> THE AGM</w:t>
      </w:r>
    </w:p>
    <w:p w14:paraId="13C7E600" w14:textId="77777777" w:rsidR="007D020C" w:rsidRPr="007A59D8" w:rsidRDefault="007D020C" w:rsidP="007D020C">
      <w:pPr>
        <w:rPr>
          <w:rFonts w:eastAsia="Times New Roman" w:cs="Arial"/>
          <w:b/>
          <w:bCs/>
          <w:color w:val="31849B" w:themeColor="accent5" w:themeShade="BF"/>
          <w:kern w:val="36"/>
          <w:lang w:val="en-US" w:eastAsia="en-GB"/>
        </w:rPr>
      </w:pPr>
    </w:p>
    <w:p w14:paraId="13C7E601" w14:textId="77777777" w:rsidR="007D020C" w:rsidRPr="007A59D8" w:rsidRDefault="00BD5937" w:rsidP="007A59D8">
      <w:pPr>
        <w:shd w:val="clear" w:color="auto" w:fill="FFFFFF"/>
        <w:ind w:left="720"/>
        <w:outlineLvl w:val="0"/>
        <w:rPr>
          <w:rFonts w:eastAsia="Times New Roman" w:cs="Arial"/>
          <w:b/>
          <w:bCs/>
          <w:color w:val="31849B" w:themeColor="accent5" w:themeShade="BF"/>
          <w:kern w:val="36"/>
          <w:lang w:val="en-US" w:eastAsia="en-GB"/>
        </w:rPr>
      </w:pPr>
      <w:r w:rsidRPr="007A59D8">
        <w:rPr>
          <w:rFonts w:eastAsia="Times New Roman" w:cs="Arial"/>
          <w:b/>
          <w:bCs/>
          <w:color w:val="31849B" w:themeColor="accent5" w:themeShade="BF"/>
          <w:kern w:val="36"/>
          <w:lang w:val="en-US" w:eastAsia="en-GB"/>
        </w:rPr>
        <w:t xml:space="preserve">3.1 </w:t>
      </w:r>
      <w:r w:rsidR="000D12DA" w:rsidRPr="007A59D8">
        <w:rPr>
          <w:rFonts w:eastAsia="Times New Roman" w:cs="Arial"/>
          <w:b/>
          <w:bCs/>
          <w:color w:val="31849B" w:themeColor="accent5" w:themeShade="BF"/>
          <w:kern w:val="36"/>
          <w:lang w:val="en-US" w:eastAsia="en-GB"/>
        </w:rPr>
        <w:t xml:space="preserve">Registration    </w:t>
      </w:r>
    </w:p>
    <w:p w14:paraId="13C7E602" w14:textId="77777777" w:rsidR="005960B1" w:rsidRDefault="005960B1" w:rsidP="007A59D8">
      <w:pPr>
        <w:shd w:val="clear" w:color="auto" w:fill="FFFFFF"/>
        <w:ind w:left="720"/>
        <w:outlineLvl w:val="0"/>
        <w:rPr>
          <w:rFonts w:eastAsia="Times New Roman" w:cs="Arial"/>
          <w:bCs/>
          <w:kern w:val="36"/>
          <w:lang w:val="en-US" w:eastAsia="en-GB"/>
        </w:rPr>
      </w:pPr>
      <w:r w:rsidRPr="005E0426">
        <w:rPr>
          <w:rFonts w:eastAsia="Times New Roman" w:cs="Arial"/>
          <w:bCs/>
          <w:kern w:val="36"/>
          <w:lang w:val="en-US" w:eastAsia="en-GB"/>
        </w:rPr>
        <w:t>All attendees should be asked to sign in at the beginning of the meeting.</w:t>
      </w:r>
      <w:r w:rsidR="00C11A0C" w:rsidRPr="005E0426">
        <w:rPr>
          <w:rFonts w:eastAsia="Times New Roman" w:cs="Arial"/>
          <w:bCs/>
          <w:kern w:val="36"/>
          <w:lang w:val="en-US" w:eastAsia="en-GB"/>
        </w:rPr>
        <w:t xml:space="preserve">  A form listing all those who have registered to attend </w:t>
      </w:r>
      <w:r w:rsidR="006723B2">
        <w:rPr>
          <w:rFonts w:eastAsia="Times New Roman" w:cs="Arial"/>
          <w:bCs/>
          <w:kern w:val="36"/>
          <w:lang w:val="en-US" w:eastAsia="en-GB"/>
        </w:rPr>
        <w:t xml:space="preserve">and clearly distinguishing between those who are </w:t>
      </w:r>
      <w:r w:rsidR="00C11A0C" w:rsidRPr="005E0426">
        <w:rPr>
          <w:rFonts w:eastAsia="Times New Roman" w:cs="Arial"/>
          <w:bCs/>
          <w:kern w:val="36"/>
          <w:lang w:val="en-US" w:eastAsia="en-GB"/>
        </w:rPr>
        <w:t xml:space="preserve">delegates or visitors should be available on the day </w:t>
      </w:r>
      <w:r w:rsidR="006723B2">
        <w:rPr>
          <w:rFonts w:eastAsia="Times New Roman" w:cs="Arial"/>
          <w:bCs/>
          <w:kern w:val="36"/>
          <w:lang w:val="en-US" w:eastAsia="en-GB"/>
        </w:rPr>
        <w:t>and so that attendees</w:t>
      </w:r>
      <w:r w:rsidR="00C11A0C" w:rsidRPr="005E0426">
        <w:rPr>
          <w:rFonts w:eastAsia="Times New Roman" w:cs="Arial"/>
          <w:bCs/>
          <w:kern w:val="36"/>
          <w:lang w:val="en-US" w:eastAsia="en-GB"/>
        </w:rPr>
        <w:t xml:space="preserve"> sign against their name.  </w:t>
      </w:r>
    </w:p>
    <w:p w14:paraId="13C7E603" w14:textId="77777777" w:rsidR="00447E46" w:rsidRDefault="00447E46" w:rsidP="007A59D8">
      <w:pPr>
        <w:shd w:val="clear" w:color="auto" w:fill="FFFFFF"/>
        <w:ind w:left="720"/>
        <w:outlineLvl w:val="0"/>
        <w:rPr>
          <w:rFonts w:eastAsia="Times New Roman" w:cs="Arial"/>
          <w:bCs/>
          <w:kern w:val="36"/>
          <w:lang w:val="en-US" w:eastAsia="en-GB"/>
        </w:rPr>
      </w:pPr>
    </w:p>
    <w:p w14:paraId="13C7E604" w14:textId="77777777" w:rsidR="007D020C" w:rsidRPr="007A59D8" w:rsidRDefault="00BD5937" w:rsidP="007A59D8">
      <w:pPr>
        <w:shd w:val="clear" w:color="auto" w:fill="FFFFFF"/>
        <w:ind w:left="720"/>
        <w:outlineLvl w:val="0"/>
        <w:rPr>
          <w:rFonts w:eastAsia="Times New Roman" w:cs="Arial"/>
          <w:bCs/>
          <w:color w:val="31849B" w:themeColor="accent5" w:themeShade="BF"/>
          <w:kern w:val="36"/>
          <w:lang w:val="en-US" w:eastAsia="en-GB"/>
        </w:rPr>
      </w:pPr>
      <w:r w:rsidRPr="007A59D8">
        <w:rPr>
          <w:rFonts w:eastAsia="Times New Roman" w:cs="Arial"/>
          <w:b/>
          <w:bCs/>
          <w:color w:val="31849B" w:themeColor="accent5" w:themeShade="BF"/>
          <w:kern w:val="36"/>
          <w:lang w:val="en-US" w:eastAsia="en-GB"/>
        </w:rPr>
        <w:t xml:space="preserve">3.2 </w:t>
      </w:r>
      <w:r w:rsidR="00F61049" w:rsidRPr="007A59D8">
        <w:rPr>
          <w:rFonts w:eastAsia="Times New Roman" w:cs="Arial"/>
          <w:b/>
          <w:bCs/>
          <w:color w:val="31849B" w:themeColor="accent5" w:themeShade="BF"/>
          <w:kern w:val="36"/>
          <w:lang w:val="en-US" w:eastAsia="en-GB"/>
        </w:rPr>
        <w:t xml:space="preserve">Quorum  </w:t>
      </w:r>
      <w:r w:rsidR="00F61049" w:rsidRPr="007A59D8">
        <w:rPr>
          <w:rFonts w:eastAsia="Times New Roman" w:cs="Arial"/>
          <w:bCs/>
          <w:color w:val="31849B" w:themeColor="accent5" w:themeShade="BF"/>
          <w:kern w:val="36"/>
          <w:lang w:val="en-US" w:eastAsia="en-GB"/>
        </w:rPr>
        <w:t xml:space="preserve"> </w:t>
      </w:r>
    </w:p>
    <w:p w14:paraId="13C7E605" w14:textId="77777777" w:rsidR="00F61049" w:rsidRDefault="00F61049" w:rsidP="007A59D8">
      <w:pPr>
        <w:shd w:val="clear" w:color="auto" w:fill="FFFFFF"/>
        <w:ind w:left="720"/>
        <w:outlineLvl w:val="0"/>
        <w:rPr>
          <w:rFonts w:eastAsia="Times New Roman" w:cs="Arial"/>
          <w:bCs/>
          <w:kern w:val="36"/>
          <w:lang w:val="en-US" w:eastAsia="en-GB"/>
        </w:rPr>
      </w:pPr>
      <w:r>
        <w:rPr>
          <w:rFonts w:eastAsia="Times New Roman" w:cs="Arial"/>
          <w:bCs/>
          <w:kern w:val="36"/>
          <w:lang w:val="en-US" w:eastAsia="en-GB"/>
        </w:rPr>
        <w:t xml:space="preserve">To make the meeting official, there is a ‘quorum’ for the meeting.  The number required is contained within the AGM Procedural &amp; Information Guidance document.  Before the meeting starts, the Chair should be advised by the staff member overseeing the registration process that the meeting is quorate.  </w:t>
      </w:r>
    </w:p>
    <w:p w14:paraId="13C7E606" w14:textId="77777777" w:rsidR="00447E46" w:rsidRPr="00F61049" w:rsidRDefault="00447E46" w:rsidP="007A59D8">
      <w:pPr>
        <w:shd w:val="clear" w:color="auto" w:fill="FFFFFF"/>
        <w:ind w:left="720"/>
        <w:outlineLvl w:val="0"/>
        <w:rPr>
          <w:rFonts w:eastAsia="Times New Roman" w:cs="Arial"/>
          <w:bCs/>
          <w:kern w:val="36"/>
          <w:lang w:val="en-US" w:eastAsia="en-GB"/>
        </w:rPr>
      </w:pPr>
    </w:p>
    <w:p w14:paraId="13C7E607" w14:textId="5FE379CB" w:rsidR="007D020C" w:rsidRDefault="00BD5937" w:rsidP="007A59D8">
      <w:pPr>
        <w:shd w:val="clear" w:color="auto" w:fill="FFFFFF"/>
        <w:ind w:left="720"/>
        <w:outlineLvl w:val="0"/>
        <w:rPr>
          <w:rFonts w:eastAsia="Times New Roman" w:cs="Arial"/>
          <w:bCs/>
          <w:kern w:val="36"/>
          <w:lang w:val="en-US" w:eastAsia="en-GB"/>
        </w:rPr>
      </w:pPr>
      <w:r w:rsidRPr="007A59D8">
        <w:rPr>
          <w:rFonts w:eastAsia="Times New Roman" w:cs="Arial"/>
          <w:b/>
          <w:bCs/>
          <w:color w:val="31849B" w:themeColor="accent5" w:themeShade="BF"/>
          <w:kern w:val="36"/>
          <w:lang w:val="en-US" w:eastAsia="en-GB"/>
        </w:rPr>
        <w:t xml:space="preserve">3.3 </w:t>
      </w:r>
      <w:r w:rsidR="00673487" w:rsidRPr="007A59D8">
        <w:rPr>
          <w:rFonts w:eastAsia="Times New Roman" w:cs="Arial"/>
          <w:b/>
          <w:bCs/>
          <w:color w:val="31849B" w:themeColor="accent5" w:themeShade="BF"/>
          <w:kern w:val="36"/>
          <w:lang w:val="en-US" w:eastAsia="en-GB"/>
        </w:rPr>
        <w:t>Chairing the AGM</w:t>
      </w:r>
      <w:r w:rsidR="00673487">
        <w:rPr>
          <w:rFonts w:eastAsia="Times New Roman" w:cs="Arial"/>
          <w:b/>
          <w:bCs/>
          <w:color w:val="E36C0A" w:themeColor="accent6" w:themeShade="BF"/>
          <w:kern w:val="36"/>
          <w:lang w:val="en-US" w:eastAsia="en-GB"/>
        </w:rPr>
        <w:t xml:space="preserve"> </w:t>
      </w:r>
      <w:r w:rsidR="009F5DD5">
        <w:rPr>
          <w:rFonts w:eastAsia="Times New Roman" w:cs="Arial"/>
          <w:b/>
          <w:bCs/>
          <w:color w:val="E36C0A" w:themeColor="accent6" w:themeShade="BF"/>
          <w:kern w:val="36"/>
          <w:lang w:val="en-US" w:eastAsia="en-GB"/>
        </w:rPr>
        <w:t xml:space="preserve"> </w:t>
      </w:r>
      <w:r w:rsidR="00AD530D">
        <w:rPr>
          <w:rFonts w:eastAsia="Times New Roman" w:cs="Arial"/>
          <w:b/>
          <w:bCs/>
          <w:color w:val="E36C0A" w:themeColor="accent6" w:themeShade="BF"/>
          <w:kern w:val="36"/>
          <w:lang w:val="en-US" w:eastAsia="en-GB"/>
        </w:rPr>
        <w:t xml:space="preserve"> </w:t>
      </w:r>
    </w:p>
    <w:p w14:paraId="13C7E608" w14:textId="77777777" w:rsidR="005960B1" w:rsidRDefault="007D020C" w:rsidP="007A59D8">
      <w:pPr>
        <w:shd w:val="clear" w:color="auto" w:fill="FFFFFF"/>
        <w:ind w:left="720"/>
        <w:outlineLvl w:val="0"/>
        <w:rPr>
          <w:rFonts w:eastAsia="Times New Roman" w:cs="Arial"/>
          <w:bCs/>
          <w:kern w:val="36"/>
          <w:lang w:val="en-US" w:eastAsia="en-GB"/>
        </w:rPr>
      </w:pPr>
      <w:r>
        <w:rPr>
          <w:rFonts w:eastAsia="Times New Roman" w:cs="Arial"/>
          <w:bCs/>
          <w:kern w:val="36"/>
          <w:lang w:val="en-US" w:eastAsia="en-GB"/>
        </w:rPr>
        <w:t>T</w:t>
      </w:r>
      <w:r w:rsidR="005960B1" w:rsidRPr="005E0426">
        <w:rPr>
          <w:rFonts w:eastAsia="Times New Roman" w:cs="Arial"/>
          <w:bCs/>
          <w:kern w:val="36"/>
          <w:lang w:val="en-US" w:eastAsia="en-GB"/>
        </w:rPr>
        <w:t>he Chair of the Board of Trustees conducts the meeting and will usually talk through all the items apart from prese</w:t>
      </w:r>
      <w:r w:rsidR="003F13A1">
        <w:rPr>
          <w:rFonts w:eastAsia="Times New Roman" w:cs="Arial"/>
          <w:bCs/>
          <w:kern w:val="36"/>
          <w:lang w:val="en-US" w:eastAsia="en-GB"/>
        </w:rPr>
        <w:t>nting the trustees’ report.  Whilst the</w:t>
      </w:r>
      <w:r w:rsidR="005960B1" w:rsidRPr="005E0426">
        <w:rPr>
          <w:rFonts w:eastAsia="Times New Roman" w:cs="Arial"/>
          <w:bCs/>
          <w:kern w:val="36"/>
          <w:lang w:val="en-US" w:eastAsia="en-GB"/>
        </w:rPr>
        <w:t xml:space="preserve"> vice-c</w:t>
      </w:r>
      <w:r w:rsidR="003F13A1">
        <w:rPr>
          <w:rFonts w:eastAsia="Times New Roman" w:cs="Arial"/>
          <w:bCs/>
          <w:kern w:val="36"/>
          <w:lang w:val="en-US" w:eastAsia="en-GB"/>
        </w:rPr>
        <w:t xml:space="preserve">hair usually takes on this role, the Board of Trustees will decide this each year.  </w:t>
      </w:r>
    </w:p>
    <w:p w14:paraId="13C7E609" w14:textId="77777777" w:rsidR="00447E46" w:rsidRPr="005E0426" w:rsidRDefault="00447E46" w:rsidP="007A59D8">
      <w:pPr>
        <w:shd w:val="clear" w:color="auto" w:fill="FFFFFF"/>
        <w:ind w:left="720"/>
        <w:outlineLvl w:val="0"/>
        <w:rPr>
          <w:rFonts w:eastAsia="Times New Roman" w:cs="Arial"/>
          <w:bCs/>
          <w:kern w:val="36"/>
          <w:lang w:val="en-US" w:eastAsia="en-GB"/>
        </w:rPr>
      </w:pPr>
    </w:p>
    <w:p w14:paraId="13C7E60A" w14:textId="77777777" w:rsidR="007D020C" w:rsidRPr="007A59D8" w:rsidRDefault="00BD5937" w:rsidP="007A59D8">
      <w:pPr>
        <w:shd w:val="clear" w:color="auto" w:fill="FFFFFF"/>
        <w:ind w:left="720"/>
        <w:outlineLvl w:val="0"/>
        <w:rPr>
          <w:rFonts w:eastAsia="Times New Roman" w:cs="Arial"/>
          <w:b/>
          <w:bCs/>
          <w:color w:val="31849B" w:themeColor="accent5" w:themeShade="BF"/>
          <w:kern w:val="36"/>
          <w:lang w:val="en-US" w:eastAsia="en-GB"/>
        </w:rPr>
      </w:pPr>
      <w:r w:rsidRPr="007A59D8">
        <w:rPr>
          <w:rFonts w:eastAsia="Times New Roman" w:cs="Arial"/>
          <w:b/>
          <w:bCs/>
          <w:color w:val="31849B" w:themeColor="accent5" w:themeShade="BF"/>
          <w:kern w:val="36"/>
          <w:lang w:val="en-US" w:eastAsia="en-GB"/>
        </w:rPr>
        <w:t xml:space="preserve">3.4 </w:t>
      </w:r>
      <w:r w:rsidR="00673487" w:rsidRPr="007A59D8">
        <w:rPr>
          <w:rFonts w:eastAsia="Times New Roman" w:cs="Arial"/>
          <w:b/>
          <w:bCs/>
          <w:color w:val="31849B" w:themeColor="accent5" w:themeShade="BF"/>
          <w:kern w:val="36"/>
          <w:lang w:val="en-US" w:eastAsia="en-GB"/>
        </w:rPr>
        <w:t xml:space="preserve">Start of the meeting </w:t>
      </w:r>
      <w:r w:rsidR="009F5DD5" w:rsidRPr="007A59D8">
        <w:rPr>
          <w:rFonts w:eastAsia="Times New Roman" w:cs="Arial"/>
          <w:b/>
          <w:bCs/>
          <w:color w:val="31849B" w:themeColor="accent5" w:themeShade="BF"/>
          <w:kern w:val="36"/>
          <w:lang w:val="en-US" w:eastAsia="en-GB"/>
        </w:rPr>
        <w:t xml:space="preserve">  </w:t>
      </w:r>
    </w:p>
    <w:p w14:paraId="13C7E60B" w14:textId="77777777" w:rsidR="00447E46" w:rsidRDefault="005960B1" w:rsidP="007A59D8">
      <w:pPr>
        <w:shd w:val="clear" w:color="auto" w:fill="FFFFFF"/>
        <w:ind w:left="720"/>
        <w:outlineLvl w:val="0"/>
        <w:rPr>
          <w:rFonts w:eastAsia="Times New Roman" w:cs="Arial"/>
          <w:bCs/>
          <w:kern w:val="36"/>
          <w:lang w:val="en-US" w:eastAsia="en-GB"/>
        </w:rPr>
      </w:pPr>
      <w:r w:rsidRPr="005E0426">
        <w:rPr>
          <w:rFonts w:eastAsia="Times New Roman" w:cs="Arial"/>
          <w:bCs/>
          <w:kern w:val="36"/>
          <w:lang w:val="en-US" w:eastAsia="en-GB"/>
        </w:rPr>
        <w:t>At the start, the Chair will announce that the official business of the AGM has started.  Once the official business has begun, all information should</w:t>
      </w:r>
      <w:r w:rsidR="003F13A1">
        <w:rPr>
          <w:rFonts w:eastAsia="Times New Roman" w:cs="Arial"/>
          <w:bCs/>
          <w:kern w:val="36"/>
          <w:lang w:val="en-US" w:eastAsia="en-GB"/>
        </w:rPr>
        <w:t xml:space="preserve"> be recorded in the AGM minu</w:t>
      </w:r>
      <w:r w:rsidR="00673487">
        <w:rPr>
          <w:rFonts w:eastAsia="Times New Roman" w:cs="Arial"/>
          <w:bCs/>
          <w:kern w:val="36"/>
          <w:lang w:val="en-US" w:eastAsia="en-GB"/>
        </w:rPr>
        <w:t>tes</w:t>
      </w:r>
      <w:r w:rsidRPr="005E0426">
        <w:rPr>
          <w:rFonts w:eastAsia="Times New Roman" w:cs="Arial"/>
          <w:bCs/>
          <w:kern w:val="36"/>
          <w:lang w:val="en-US" w:eastAsia="en-GB"/>
        </w:rPr>
        <w:t xml:space="preserve"> </w:t>
      </w:r>
    </w:p>
    <w:p w14:paraId="13C7E60C" w14:textId="77777777" w:rsidR="005960B1" w:rsidRDefault="005960B1" w:rsidP="007A59D8">
      <w:pPr>
        <w:shd w:val="clear" w:color="auto" w:fill="FFFFFF"/>
        <w:ind w:left="720"/>
        <w:outlineLvl w:val="0"/>
        <w:rPr>
          <w:rFonts w:eastAsia="Times New Roman" w:cs="Arial"/>
          <w:bCs/>
          <w:kern w:val="36"/>
          <w:lang w:val="en-US" w:eastAsia="en-GB"/>
        </w:rPr>
      </w:pPr>
      <w:r w:rsidRPr="005E0426">
        <w:rPr>
          <w:rFonts w:eastAsia="Times New Roman" w:cs="Arial"/>
          <w:bCs/>
          <w:kern w:val="36"/>
          <w:lang w:val="en-US" w:eastAsia="en-GB"/>
        </w:rPr>
        <w:t xml:space="preserve"> </w:t>
      </w:r>
    </w:p>
    <w:p w14:paraId="13C7E60D" w14:textId="77777777" w:rsidR="007D020C" w:rsidRPr="007A59D8" w:rsidRDefault="00BD5937" w:rsidP="007A59D8">
      <w:pPr>
        <w:pStyle w:val="ListParagraph"/>
        <w:shd w:val="clear" w:color="auto" w:fill="FFFFFF"/>
        <w:outlineLvl w:val="0"/>
        <w:rPr>
          <w:rFonts w:eastAsia="Times New Roman" w:cs="Arial"/>
          <w:b/>
          <w:bCs/>
          <w:color w:val="31849B" w:themeColor="accent5" w:themeShade="BF"/>
          <w:kern w:val="36"/>
          <w:lang w:val="en-US" w:eastAsia="en-GB"/>
        </w:rPr>
      </w:pPr>
      <w:r w:rsidRPr="007A59D8">
        <w:rPr>
          <w:rFonts w:eastAsia="Times New Roman" w:cs="Arial"/>
          <w:b/>
          <w:bCs/>
          <w:color w:val="31849B" w:themeColor="accent5" w:themeShade="BF"/>
          <w:kern w:val="36"/>
          <w:lang w:val="en-US" w:eastAsia="en-GB"/>
        </w:rPr>
        <w:t xml:space="preserve">3.5 </w:t>
      </w:r>
      <w:r w:rsidR="00673487" w:rsidRPr="007A59D8">
        <w:rPr>
          <w:rFonts w:eastAsia="Times New Roman" w:cs="Arial"/>
          <w:b/>
          <w:bCs/>
          <w:color w:val="31849B" w:themeColor="accent5" w:themeShade="BF"/>
          <w:kern w:val="36"/>
          <w:lang w:val="en-US" w:eastAsia="en-GB"/>
        </w:rPr>
        <w:t xml:space="preserve">Apologies </w:t>
      </w:r>
      <w:r w:rsidR="009F5DD5" w:rsidRPr="007A59D8">
        <w:rPr>
          <w:rFonts w:eastAsia="Times New Roman" w:cs="Arial"/>
          <w:b/>
          <w:bCs/>
          <w:color w:val="31849B" w:themeColor="accent5" w:themeShade="BF"/>
          <w:kern w:val="36"/>
          <w:lang w:val="en-US" w:eastAsia="en-GB"/>
        </w:rPr>
        <w:t xml:space="preserve">  </w:t>
      </w:r>
    </w:p>
    <w:p w14:paraId="13C7E60E" w14:textId="34C45B8E" w:rsidR="005960B1" w:rsidRDefault="005960B1" w:rsidP="007A59D8">
      <w:pPr>
        <w:pStyle w:val="ListParagraph"/>
        <w:shd w:val="clear" w:color="auto" w:fill="FFFFFF"/>
        <w:outlineLvl w:val="0"/>
        <w:rPr>
          <w:rFonts w:eastAsia="Times New Roman" w:cs="Arial"/>
          <w:bCs/>
          <w:kern w:val="36"/>
          <w:lang w:val="en-US" w:eastAsia="en-GB"/>
        </w:rPr>
      </w:pPr>
      <w:r w:rsidRPr="005E0426">
        <w:rPr>
          <w:rFonts w:eastAsia="Times New Roman" w:cs="Arial"/>
          <w:bCs/>
          <w:kern w:val="36"/>
          <w:lang w:val="en-US" w:eastAsia="en-GB"/>
        </w:rPr>
        <w:t>All apologies received in advance of the meeting should be recorded.  The Chair will decide whether to read these out in full or, advise delegates that apologies will be recorded in the minutes.  If a Board member gives their apologies</w:t>
      </w:r>
      <w:r w:rsidR="004B17D6">
        <w:rPr>
          <w:rFonts w:eastAsia="Times New Roman" w:cs="Arial"/>
          <w:bCs/>
          <w:kern w:val="36"/>
          <w:lang w:val="en-US" w:eastAsia="en-GB"/>
        </w:rPr>
        <w:t>,</w:t>
      </w:r>
      <w:r w:rsidRPr="005E0426">
        <w:rPr>
          <w:rFonts w:eastAsia="Times New Roman" w:cs="Arial"/>
          <w:bCs/>
          <w:kern w:val="36"/>
          <w:lang w:val="en-US" w:eastAsia="en-GB"/>
        </w:rPr>
        <w:t xml:space="preserve"> then it is usual procedure to mention this at the meeting.  </w:t>
      </w:r>
    </w:p>
    <w:p w14:paraId="13C7E60F" w14:textId="77777777" w:rsidR="009F5DD5" w:rsidRDefault="009F5DD5" w:rsidP="007A59D8">
      <w:pPr>
        <w:pStyle w:val="ListParagraph"/>
        <w:shd w:val="clear" w:color="auto" w:fill="FFFFFF"/>
        <w:outlineLvl w:val="0"/>
        <w:rPr>
          <w:rFonts w:eastAsia="Times New Roman" w:cs="Arial"/>
          <w:bCs/>
          <w:kern w:val="36"/>
          <w:lang w:val="en-US" w:eastAsia="en-GB"/>
        </w:rPr>
      </w:pPr>
    </w:p>
    <w:p w14:paraId="13C7E610" w14:textId="77777777" w:rsidR="007D020C" w:rsidRPr="007A59D8" w:rsidRDefault="00BD5937" w:rsidP="007A59D8">
      <w:pPr>
        <w:pStyle w:val="ListParagraph"/>
        <w:shd w:val="clear" w:color="auto" w:fill="FFFFFF"/>
        <w:outlineLvl w:val="0"/>
        <w:rPr>
          <w:rFonts w:eastAsia="Times New Roman" w:cs="Arial"/>
          <w:bCs/>
          <w:color w:val="31849B" w:themeColor="accent5" w:themeShade="BF"/>
          <w:kern w:val="36"/>
          <w:lang w:val="en-US" w:eastAsia="en-GB"/>
        </w:rPr>
      </w:pPr>
      <w:r w:rsidRPr="007A59D8">
        <w:rPr>
          <w:rFonts w:eastAsia="Times New Roman" w:cs="Arial"/>
          <w:b/>
          <w:bCs/>
          <w:color w:val="31849B" w:themeColor="accent5" w:themeShade="BF"/>
          <w:kern w:val="36"/>
          <w:lang w:val="en-US" w:eastAsia="en-GB"/>
        </w:rPr>
        <w:t xml:space="preserve">3.6 </w:t>
      </w:r>
      <w:r w:rsidR="009F5DD5" w:rsidRPr="007A59D8">
        <w:rPr>
          <w:rFonts w:eastAsia="Times New Roman" w:cs="Arial"/>
          <w:b/>
          <w:bCs/>
          <w:color w:val="31849B" w:themeColor="accent5" w:themeShade="BF"/>
          <w:kern w:val="36"/>
          <w:lang w:val="en-US" w:eastAsia="en-GB"/>
        </w:rPr>
        <w:t>Voting</w:t>
      </w:r>
      <w:r w:rsidR="009F5DD5" w:rsidRPr="007A59D8">
        <w:rPr>
          <w:rFonts w:eastAsia="Times New Roman" w:cs="Arial"/>
          <w:bCs/>
          <w:color w:val="31849B" w:themeColor="accent5" w:themeShade="BF"/>
          <w:kern w:val="36"/>
          <w:lang w:val="en-US" w:eastAsia="en-GB"/>
        </w:rPr>
        <w:t xml:space="preserve">   </w:t>
      </w:r>
    </w:p>
    <w:p w14:paraId="13C7E611" w14:textId="77777777" w:rsidR="00987581" w:rsidRDefault="009F5DD5" w:rsidP="007A59D8">
      <w:pPr>
        <w:pStyle w:val="ListParagraph"/>
        <w:shd w:val="clear" w:color="auto" w:fill="FFFFFF"/>
        <w:outlineLvl w:val="0"/>
        <w:rPr>
          <w:rFonts w:eastAsia="Times New Roman" w:cs="Arial"/>
          <w:bCs/>
          <w:kern w:val="36"/>
          <w:lang w:val="en-US" w:eastAsia="en-GB"/>
        </w:rPr>
      </w:pPr>
      <w:r>
        <w:rPr>
          <w:rFonts w:eastAsia="Times New Roman" w:cs="Arial"/>
          <w:bCs/>
          <w:kern w:val="36"/>
          <w:lang w:val="en-US" w:eastAsia="en-GB"/>
        </w:rPr>
        <w:t>It is important to decide on the voting system in advance of the meeting and ensure that it is explained clearl</w:t>
      </w:r>
      <w:r w:rsidR="00DF5C16">
        <w:rPr>
          <w:rFonts w:eastAsia="Times New Roman" w:cs="Arial"/>
          <w:bCs/>
          <w:kern w:val="36"/>
          <w:lang w:val="en-US" w:eastAsia="en-GB"/>
        </w:rPr>
        <w:t xml:space="preserve">y by the Chair at the meeting. </w:t>
      </w:r>
    </w:p>
    <w:p w14:paraId="13C7E612" w14:textId="77777777" w:rsidR="00DF5C16" w:rsidRDefault="00DF5C16" w:rsidP="007A59D8">
      <w:pPr>
        <w:pStyle w:val="ListParagraph"/>
        <w:shd w:val="clear" w:color="auto" w:fill="FFFFFF"/>
        <w:outlineLvl w:val="0"/>
        <w:rPr>
          <w:rFonts w:eastAsia="Times New Roman" w:cs="Arial"/>
          <w:bCs/>
          <w:kern w:val="36"/>
          <w:lang w:val="en-US" w:eastAsia="en-GB"/>
        </w:rPr>
      </w:pPr>
    </w:p>
    <w:p w14:paraId="13C7E613" w14:textId="77777777" w:rsidR="00DF5C16" w:rsidRDefault="00DF5C16" w:rsidP="007A59D8">
      <w:pPr>
        <w:pStyle w:val="ListParagraph"/>
        <w:shd w:val="clear" w:color="auto" w:fill="FFFFFF"/>
        <w:outlineLvl w:val="0"/>
        <w:rPr>
          <w:rFonts w:eastAsia="Times New Roman" w:cs="Arial"/>
          <w:bCs/>
          <w:kern w:val="36"/>
          <w:lang w:val="en-US" w:eastAsia="en-GB"/>
        </w:rPr>
      </w:pPr>
      <w:r>
        <w:rPr>
          <w:rFonts w:eastAsia="Times New Roman" w:cs="Arial"/>
          <w:bCs/>
          <w:kern w:val="36"/>
          <w:lang w:val="en-US" w:eastAsia="en-GB"/>
        </w:rPr>
        <w:t>In general, voting only takes place on the following:</w:t>
      </w:r>
    </w:p>
    <w:p w14:paraId="13C7E614" w14:textId="77777777" w:rsidR="00DF5C16" w:rsidRDefault="00DF5C16" w:rsidP="007A59D8">
      <w:pPr>
        <w:pStyle w:val="ListParagraph"/>
        <w:shd w:val="clear" w:color="auto" w:fill="FFFFFF"/>
        <w:outlineLvl w:val="0"/>
        <w:rPr>
          <w:rFonts w:eastAsia="Times New Roman" w:cs="Arial"/>
          <w:bCs/>
          <w:kern w:val="36"/>
          <w:lang w:val="en-US" w:eastAsia="en-GB"/>
        </w:rPr>
      </w:pPr>
    </w:p>
    <w:p w14:paraId="13C7E615" w14:textId="77777777" w:rsidR="00DF5C16" w:rsidRDefault="00DF5C16" w:rsidP="007A59D8">
      <w:pPr>
        <w:pStyle w:val="ListParagraph"/>
        <w:numPr>
          <w:ilvl w:val="0"/>
          <w:numId w:val="25"/>
        </w:numPr>
        <w:shd w:val="clear" w:color="auto" w:fill="FFFFFF"/>
        <w:ind w:left="1080"/>
        <w:outlineLvl w:val="0"/>
        <w:rPr>
          <w:rFonts w:eastAsia="Times New Roman" w:cs="Arial"/>
          <w:bCs/>
          <w:kern w:val="36"/>
          <w:lang w:val="en-US" w:eastAsia="en-GB"/>
        </w:rPr>
      </w:pPr>
      <w:r>
        <w:rPr>
          <w:rFonts w:eastAsia="Times New Roman" w:cs="Arial"/>
          <w:bCs/>
          <w:kern w:val="36"/>
          <w:lang w:val="en-US" w:eastAsia="en-GB"/>
        </w:rPr>
        <w:lastRenderedPageBreak/>
        <w:t xml:space="preserve">Approval of the </w:t>
      </w:r>
      <w:proofErr w:type="gramStart"/>
      <w:r>
        <w:rPr>
          <w:rFonts w:eastAsia="Times New Roman" w:cs="Arial"/>
          <w:bCs/>
          <w:kern w:val="36"/>
          <w:lang w:val="en-US" w:eastAsia="en-GB"/>
        </w:rPr>
        <w:t>trustees</w:t>
      </w:r>
      <w:proofErr w:type="gramEnd"/>
      <w:r>
        <w:rPr>
          <w:rFonts w:eastAsia="Times New Roman" w:cs="Arial"/>
          <w:bCs/>
          <w:kern w:val="36"/>
          <w:lang w:val="en-US" w:eastAsia="en-GB"/>
        </w:rPr>
        <w:t xml:space="preserve"> report and accounts</w:t>
      </w:r>
    </w:p>
    <w:p w14:paraId="13C7E616" w14:textId="77777777" w:rsidR="00DF5C16" w:rsidRDefault="00DF5C16" w:rsidP="007A59D8">
      <w:pPr>
        <w:pStyle w:val="ListParagraph"/>
        <w:numPr>
          <w:ilvl w:val="0"/>
          <w:numId w:val="25"/>
        </w:numPr>
        <w:shd w:val="clear" w:color="auto" w:fill="FFFFFF"/>
        <w:ind w:left="1080"/>
        <w:outlineLvl w:val="0"/>
        <w:rPr>
          <w:rFonts w:eastAsia="Times New Roman" w:cs="Arial"/>
          <w:bCs/>
          <w:kern w:val="36"/>
          <w:lang w:val="en-US" w:eastAsia="en-GB"/>
        </w:rPr>
      </w:pPr>
      <w:r>
        <w:rPr>
          <w:rFonts w:eastAsia="Times New Roman" w:cs="Arial"/>
          <w:bCs/>
          <w:kern w:val="36"/>
          <w:lang w:val="en-US" w:eastAsia="en-GB"/>
        </w:rPr>
        <w:t>Motions</w:t>
      </w:r>
    </w:p>
    <w:p w14:paraId="13C7E617" w14:textId="77777777" w:rsidR="00DF5C16" w:rsidRDefault="00DF5C16" w:rsidP="007A59D8">
      <w:pPr>
        <w:pStyle w:val="ListParagraph"/>
        <w:numPr>
          <w:ilvl w:val="0"/>
          <w:numId w:val="25"/>
        </w:numPr>
        <w:shd w:val="clear" w:color="auto" w:fill="FFFFFF"/>
        <w:ind w:left="1080"/>
        <w:outlineLvl w:val="0"/>
        <w:rPr>
          <w:rFonts w:eastAsia="Times New Roman" w:cs="Arial"/>
          <w:bCs/>
          <w:kern w:val="36"/>
          <w:lang w:val="en-US" w:eastAsia="en-GB"/>
        </w:rPr>
      </w:pPr>
      <w:r>
        <w:rPr>
          <w:rFonts w:eastAsia="Times New Roman" w:cs="Arial"/>
          <w:bCs/>
          <w:kern w:val="36"/>
          <w:lang w:val="en-US" w:eastAsia="en-GB"/>
        </w:rPr>
        <w:t>Appointment of auditors</w:t>
      </w:r>
    </w:p>
    <w:p w14:paraId="13C7E618" w14:textId="59EE54C8" w:rsidR="00DF5C16" w:rsidRDefault="00DF5C16" w:rsidP="007A59D8">
      <w:pPr>
        <w:pStyle w:val="ListParagraph"/>
        <w:numPr>
          <w:ilvl w:val="0"/>
          <w:numId w:val="25"/>
        </w:numPr>
        <w:shd w:val="clear" w:color="auto" w:fill="FFFFFF"/>
        <w:ind w:left="1080"/>
        <w:outlineLvl w:val="0"/>
        <w:rPr>
          <w:rFonts w:eastAsia="Times New Roman" w:cs="Arial"/>
          <w:bCs/>
          <w:kern w:val="36"/>
          <w:lang w:val="en-US" w:eastAsia="en-GB"/>
        </w:rPr>
      </w:pPr>
      <w:r>
        <w:rPr>
          <w:rFonts w:eastAsia="Times New Roman" w:cs="Arial"/>
          <w:bCs/>
          <w:kern w:val="36"/>
          <w:lang w:val="en-US" w:eastAsia="en-GB"/>
        </w:rPr>
        <w:t xml:space="preserve">Election of trustees </w:t>
      </w:r>
    </w:p>
    <w:p w14:paraId="13C7E619" w14:textId="77777777" w:rsidR="00987581" w:rsidRDefault="00987581" w:rsidP="007A59D8">
      <w:pPr>
        <w:pStyle w:val="ListParagraph"/>
        <w:shd w:val="clear" w:color="auto" w:fill="FFFFFF"/>
        <w:outlineLvl w:val="0"/>
        <w:rPr>
          <w:rFonts w:eastAsia="Times New Roman" w:cs="Arial"/>
          <w:bCs/>
          <w:kern w:val="36"/>
          <w:lang w:val="en-US" w:eastAsia="en-GB"/>
        </w:rPr>
      </w:pPr>
    </w:p>
    <w:p w14:paraId="13C7E61A" w14:textId="77777777" w:rsidR="00987581" w:rsidRDefault="00987581" w:rsidP="007A59D8">
      <w:pPr>
        <w:pStyle w:val="ListParagraph"/>
        <w:shd w:val="clear" w:color="auto" w:fill="FFFFFF"/>
        <w:outlineLvl w:val="0"/>
        <w:rPr>
          <w:rFonts w:eastAsia="Times New Roman" w:cs="Arial"/>
          <w:bCs/>
          <w:kern w:val="36"/>
          <w:lang w:val="en-US" w:eastAsia="en-GB"/>
        </w:rPr>
      </w:pPr>
      <w:r>
        <w:rPr>
          <w:rFonts w:eastAsia="Times New Roman" w:cs="Arial"/>
          <w:bCs/>
          <w:kern w:val="36"/>
          <w:lang w:val="en-US" w:eastAsia="en-GB"/>
        </w:rPr>
        <w:t>Most voting is done on a simple majority basis.  The Board of Trustees will decide if the Chair has a second or casting vote in the event of a tie and this should be agreed ahead of the AGM.  A change to the Cons</w:t>
      </w:r>
      <w:r w:rsidR="00AD530D">
        <w:rPr>
          <w:rFonts w:eastAsia="Times New Roman" w:cs="Arial"/>
          <w:bCs/>
          <w:kern w:val="36"/>
          <w:lang w:val="en-US" w:eastAsia="en-GB"/>
        </w:rPr>
        <w:t>t</w:t>
      </w:r>
      <w:r>
        <w:rPr>
          <w:rFonts w:eastAsia="Times New Roman" w:cs="Arial"/>
          <w:bCs/>
          <w:kern w:val="36"/>
          <w:lang w:val="en-US" w:eastAsia="en-GB"/>
        </w:rPr>
        <w:t xml:space="preserve">itution and Rules requires a two-thirds majority of delegates present to vote in </w:t>
      </w:r>
      <w:proofErr w:type="spellStart"/>
      <w:r>
        <w:rPr>
          <w:rFonts w:eastAsia="Times New Roman" w:cs="Arial"/>
          <w:bCs/>
          <w:kern w:val="36"/>
          <w:lang w:val="en-US" w:eastAsia="en-GB"/>
        </w:rPr>
        <w:t>favour</w:t>
      </w:r>
      <w:proofErr w:type="spellEnd"/>
      <w:r w:rsidR="00AD530D">
        <w:rPr>
          <w:rFonts w:eastAsia="Times New Roman" w:cs="Arial"/>
          <w:bCs/>
          <w:kern w:val="36"/>
          <w:lang w:val="en-US" w:eastAsia="en-GB"/>
        </w:rPr>
        <w:t xml:space="preserve"> of</w:t>
      </w:r>
      <w:r>
        <w:rPr>
          <w:rFonts w:eastAsia="Times New Roman" w:cs="Arial"/>
          <w:bCs/>
          <w:kern w:val="36"/>
          <w:lang w:val="en-US" w:eastAsia="en-GB"/>
        </w:rPr>
        <w:t xml:space="preserve">.  </w:t>
      </w:r>
    </w:p>
    <w:p w14:paraId="13C7E61B" w14:textId="77777777" w:rsidR="00987581" w:rsidRDefault="00987581" w:rsidP="007A59D8">
      <w:pPr>
        <w:pStyle w:val="ListParagraph"/>
        <w:shd w:val="clear" w:color="auto" w:fill="FFFFFF"/>
        <w:outlineLvl w:val="0"/>
        <w:rPr>
          <w:rFonts w:eastAsia="Times New Roman" w:cs="Arial"/>
          <w:bCs/>
          <w:kern w:val="36"/>
          <w:lang w:val="en-US" w:eastAsia="en-GB"/>
        </w:rPr>
      </w:pPr>
    </w:p>
    <w:p w14:paraId="13C7E61C" w14:textId="77777777" w:rsidR="00987581" w:rsidRDefault="009F5DD5" w:rsidP="007A59D8">
      <w:pPr>
        <w:pStyle w:val="ListParagraph"/>
        <w:shd w:val="clear" w:color="auto" w:fill="FFFFFF"/>
        <w:outlineLvl w:val="0"/>
        <w:rPr>
          <w:rFonts w:eastAsia="Times New Roman" w:cs="Arial"/>
          <w:bCs/>
          <w:kern w:val="36"/>
          <w:lang w:val="en-US" w:eastAsia="en-GB"/>
        </w:rPr>
      </w:pPr>
      <w:r>
        <w:rPr>
          <w:rFonts w:eastAsia="Times New Roman" w:cs="Arial"/>
          <w:bCs/>
          <w:kern w:val="36"/>
          <w:lang w:val="en-US" w:eastAsia="en-GB"/>
        </w:rPr>
        <w:t xml:space="preserve">Custom and practice is for ‘delegates’ to be given a voting card on registration (this is a two-sided card with a ‘tick’ on one side indicating support and a ‘cross’ on the other side to indicate ‘not supported’).  The Chair will normally call for a vote on a show of this card however there may be circumstances where a ballot is required.  It is important therefore to be prepared for this and think about the materials that will need to be prepared in advance </w:t>
      </w:r>
      <w:proofErr w:type="gramStart"/>
      <w:r>
        <w:rPr>
          <w:rFonts w:eastAsia="Times New Roman" w:cs="Arial"/>
          <w:bCs/>
          <w:kern w:val="36"/>
          <w:lang w:val="en-US" w:eastAsia="en-GB"/>
        </w:rPr>
        <w:t>e.g.</w:t>
      </w:r>
      <w:proofErr w:type="gramEnd"/>
      <w:r>
        <w:rPr>
          <w:rFonts w:eastAsia="Times New Roman" w:cs="Arial"/>
          <w:bCs/>
          <w:kern w:val="36"/>
          <w:lang w:val="en-US" w:eastAsia="en-GB"/>
        </w:rPr>
        <w:t xml:space="preserve"> ballot paper, ballot box.   </w:t>
      </w:r>
    </w:p>
    <w:p w14:paraId="13C7E61D" w14:textId="77777777" w:rsidR="00987581" w:rsidRDefault="00987581" w:rsidP="007A59D8">
      <w:pPr>
        <w:pStyle w:val="ListParagraph"/>
        <w:shd w:val="clear" w:color="auto" w:fill="FFFFFF"/>
        <w:outlineLvl w:val="0"/>
        <w:rPr>
          <w:rFonts w:eastAsia="Times New Roman" w:cs="Arial"/>
          <w:bCs/>
          <w:kern w:val="36"/>
          <w:lang w:val="en-US" w:eastAsia="en-GB"/>
        </w:rPr>
      </w:pPr>
    </w:p>
    <w:p w14:paraId="13C7E61E" w14:textId="758AAB6F" w:rsidR="009F5DD5" w:rsidRDefault="00226BF5" w:rsidP="007A59D8">
      <w:pPr>
        <w:pStyle w:val="ListParagraph"/>
        <w:shd w:val="clear" w:color="auto" w:fill="FFFFFF"/>
        <w:outlineLvl w:val="0"/>
        <w:rPr>
          <w:rFonts w:eastAsia="Times New Roman" w:cs="Arial"/>
          <w:bCs/>
          <w:kern w:val="36"/>
          <w:lang w:val="en-US" w:eastAsia="en-GB"/>
        </w:rPr>
      </w:pPr>
      <w:r>
        <w:rPr>
          <w:rFonts w:eastAsia="Times New Roman" w:cs="Arial"/>
          <w:bCs/>
          <w:kern w:val="36"/>
          <w:lang w:val="en-US" w:eastAsia="en-GB"/>
        </w:rPr>
        <w:t>N</w:t>
      </w:r>
      <w:r w:rsidR="009F5DD5">
        <w:rPr>
          <w:rFonts w:eastAsia="Times New Roman" w:cs="Arial"/>
          <w:bCs/>
          <w:kern w:val="36"/>
          <w:lang w:val="en-US" w:eastAsia="en-GB"/>
        </w:rPr>
        <w:t xml:space="preserve">eutral person(s) is required to count the votes.  If so and, where the AGM is held during UNISON’s National Delegate Conference, this should be arranged in advance through colleagues in UNISON Finance who manage all ballot aspects during conference week.  </w:t>
      </w:r>
    </w:p>
    <w:p w14:paraId="13C7E61F" w14:textId="77777777" w:rsidR="009F5DD5" w:rsidRDefault="009F5DD5" w:rsidP="007A59D8">
      <w:pPr>
        <w:pStyle w:val="ListParagraph"/>
        <w:shd w:val="clear" w:color="auto" w:fill="FFFFFF"/>
        <w:outlineLvl w:val="0"/>
        <w:rPr>
          <w:rFonts w:eastAsia="Times New Roman" w:cs="Arial"/>
          <w:bCs/>
          <w:kern w:val="36"/>
          <w:lang w:val="en-US" w:eastAsia="en-GB"/>
        </w:rPr>
      </w:pPr>
    </w:p>
    <w:p w14:paraId="13C7E620" w14:textId="298BC9C4" w:rsidR="00987581" w:rsidRDefault="009F5DD5" w:rsidP="007A59D8">
      <w:pPr>
        <w:pStyle w:val="ListParagraph"/>
        <w:shd w:val="clear" w:color="auto" w:fill="FFFFFF"/>
        <w:outlineLvl w:val="0"/>
        <w:rPr>
          <w:rFonts w:eastAsia="Times New Roman" w:cs="Arial"/>
          <w:bCs/>
          <w:kern w:val="36"/>
          <w:lang w:val="en-US" w:eastAsia="en-GB"/>
        </w:rPr>
      </w:pPr>
      <w:r>
        <w:rPr>
          <w:rFonts w:eastAsia="Times New Roman" w:cs="Arial"/>
          <w:bCs/>
          <w:kern w:val="36"/>
          <w:lang w:val="en-US" w:eastAsia="en-GB"/>
        </w:rPr>
        <w:t>Every two years (even numbered years), elections are held for six trustee positions on the Board</w:t>
      </w:r>
      <w:r w:rsidR="00510113">
        <w:rPr>
          <w:rFonts w:eastAsia="Times New Roman" w:cs="Arial"/>
          <w:bCs/>
          <w:kern w:val="36"/>
          <w:lang w:val="en-US" w:eastAsia="en-GB"/>
        </w:rPr>
        <w:t>.</w:t>
      </w:r>
      <w:r w:rsidR="00926BAF">
        <w:rPr>
          <w:rFonts w:eastAsia="Times New Roman" w:cs="Arial"/>
          <w:bCs/>
          <w:kern w:val="36"/>
          <w:lang w:val="en-US" w:eastAsia="en-GB"/>
        </w:rPr>
        <w:t xml:space="preserve"> </w:t>
      </w:r>
      <w:r>
        <w:rPr>
          <w:rFonts w:eastAsia="Times New Roman" w:cs="Arial"/>
          <w:bCs/>
          <w:kern w:val="36"/>
          <w:lang w:val="en-US" w:eastAsia="en-GB"/>
        </w:rPr>
        <w:t>In this situation, the Chair will announce the election results</w:t>
      </w:r>
      <w:r w:rsidR="00510113">
        <w:rPr>
          <w:rFonts w:eastAsia="Times New Roman" w:cs="Arial"/>
          <w:bCs/>
          <w:kern w:val="36"/>
          <w:lang w:val="en-US" w:eastAsia="en-GB"/>
        </w:rPr>
        <w:t xml:space="preserve"> either</w:t>
      </w:r>
      <w:r>
        <w:rPr>
          <w:rFonts w:eastAsia="Times New Roman" w:cs="Arial"/>
          <w:bCs/>
          <w:kern w:val="36"/>
          <w:lang w:val="en-US" w:eastAsia="en-GB"/>
        </w:rPr>
        <w:t xml:space="preserve"> at the AGM</w:t>
      </w:r>
      <w:r w:rsidR="00510113">
        <w:rPr>
          <w:rFonts w:eastAsia="Times New Roman" w:cs="Arial"/>
          <w:bCs/>
          <w:kern w:val="36"/>
          <w:lang w:val="en-US" w:eastAsia="en-GB"/>
        </w:rPr>
        <w:t xml:space="preserve"> or</w:t>
      </w:r>
      <w:r w:rsidR="00926BAF">
        <w:rPr>
          <w:rFonts w:eastAsia="Times New Roman" w:cs="Arial"/>
          <w:bCs/>
          <w:kern w:val="36"/>
          <w:lang w:val="en-US" w:eastAsia="en-GB"/>
        </w:rPr>
        <w:t xml:space="preserve"> if vote count takes place after the AGM</w:t>
      </w:r>
      <w:r w:rsidR="008B18B0">
        <w:rPr>
          <w:rFonts w:eastAsia="Times New Roman" w:cs="Arial"/>
          <w:bCs/>
          <w:kern w:val="36"/>
          <w:lang w:val="en-US" w:eastAsia="en-GB"/>
        </w:rPr>
        <w:t xml:space="preserve"> via email or other method decided upon</w:t>
      </w:r>
      <w:r>
        <w:rPr>
          <w:rFonts w:eastAsia="Times New Roman" w:cs="Arial"/>
          <w:bCs/>
          <w:kern w:val="36"/>
          <w:lang w:val="en-US" w:eastAsia="en-GB"/>
        </w:rPr>
        <w:t xml:space="preserve">.  </w:t>
      </w:r>
      <w:r w:rsidR="00903A83">
        <w:rPr>
          <w:rFonts w:eastAsia="Times New Roman" w:cs="Arial"/>
          <w:bCs/>
          <w:kern w:val="36"/>
          <w:lang w:val="en-US" w:eastAsia="en-GB"/>
        </w:rPr>
        <w:t>If, at the AGM, t</w:t>
      </w:r>
      <w:r>
        <w:rPr>
          <w:rFonts w:eastAsia="Times New Roman" w:cs="Arial"/>
          <w:bCs/>
          <w:kern w:val="36"/>
          <w:lang w:val="en-US" w:eastAsia="en-GB"/>
        </w:rPr>
        <w:t xml:space="preserve">he name of successful candidates should be read out and recorded in the minutes.    </w:t>
      </w:r>
    </w:p>
    <w:p w14:paraId="13C7E621" w14:textId="77777777" w:rsidR="007F3AD4" w:rsidRPr="005E0426" w:rsidRDefault="007F3AD4" w:rsidP="007A59D8">
      <w:pPr>
        <w:pStyle w:val="ListParagraph"/>
        <w:shd w:val="clear" w:color="auto" w:fill="FFFFFF"/>
        <w:outlineLvl w:val="0"/>
        <w:rPr>
          <w:rFonts w:eastAsia="Times New Roman" w:cs="Arial"/>
          <w:bCs/>
          <w:kern w:val="36"/>
          <w:lang w:val="en-US" w:eastAsia="en-GB"/>
        </w:rPr>
      </w:pPr>
    </w:p>
    <w:p w14:paraId="13C7E622" w14:textId="77777777" w:rsidR="007D020C" w:rsidRPr="007A59D8" w:rsidRDefault="00BD5937" w:rsidP="007A59D8">
      <w:pPr>
        <w:pStyle w:val="ListParagraph"/>
        <w:shd w:val="clear" w:color="auto" w:fill="FFFFFF"/>
        <w:outlineLvl w:val="0"/>
        <w:rPr>
          <w:rFonts w:cs="Arial"/>
          <w:b/>
          <w:color w:val="31849B" w:themeColor="accent5" w:themeShade="BF"/>
        </w:rPr>
      </w:pPr>
      <w:r w:rsidRPr="007A59D8">
        <w:rPr>
          <w:rFonts w:cs="Arial"/>
          <w:b/>
          <w:color w:val="31849B" w:themeColor="accent5" w:themeShade="BF"/>
        </w:rPr>
        <w:t xml:space="preserve">3.7 </w:t>
      </w:r>
      <w:r w:rsidR="00673487" w:rsidRPr="007A59D8">
        <w:rPr>
          <w:rFonts w:cs="Arial"/>
          <w:b/>
          <w:color w:val="31849B" w:themeColor="accent5" w:themeShade="BF"/>
        </w:rPr>
        <w:t xml:space="preserve">Minutes </w:t>
      </w:r>
      <w:r w:rsidR="009F5DD5" w:rsidRPr="007A59D8">
        <w:rPr>
          <w:rFonts w:cs="Arial"/>
          <w:b/>
          <w:color w:val="31849B" w:themeColor="accent5" w:themeShade="BF"/>
        </w:rPr>
        <w:t xml:space="preserve">  </w:t>
      </w:r>
    </w:p>
    <w:p w14:paraId="13C7E623" w14:textId="77777777" w:rsidR="007F3AD4" w:rsidRDefault="000D12DA" w:rsidP="007A59D8">
      <w:pPr>
        <w:pStyle w:val="ListParagraph"/>
        <w:shd w:val="clear" w:color="auto" w:fill="FFFFFF"/>
        <w:outlineLvl w:val="0"/>
        <w:rPr>
          <w:rFonts w:cs="Arial"/>
        </w:rPr>
      </w:pPr>
      <w:r>
        <w:rPr>
          <w:rFonts w:cs="Arial"/>
        </w:rPr>
        <w:t>The m</w:t>
      </w:r>
      <w:r w:rsidR="005960B1" w:rsidRPr="005E0426">
        <w:rPr>
          <w:rFonts w:cs="Arial"/>
        </w:rPr>
        <w:t>inutes of the previous AGM should be circulated in advance the meeting</w:t>
      </w:r>
      <w:r w:rsidR="007F3AD4" w:rsidRPr="005E0426">
        <w:rPr>
          <w:rFonts w:cs="Arial"/>
        </w:rPr>
        <w:t>.  The Chair will ask those present</w:t>
      </w:r>
      <w:r w:rsidR="005960B1" w:rsidRPr="005E0426">
        <w:rPr>
          <w:rFonts w:cs="Arial"/>
        </w:rPr>
        <w:t xml:space="preserve"> whether the minutes are a ‘true and correct record of the previous AGM’ and should be asked to accept them. This should be recorded.</w:t>
      </w:r>
    </w:p>
    <w:p w14:paraId="13C7E624" w14:textId="77777777" w:rsidR="00D41ACE" w:rsidRDefault="00D41ACE" w:rsidP="007A59D8">
      <w:pPr>
        <w:pStyle w:val="ListParagraph"/>
        <w:shd w:val="clear" w:color="auto" w:fill="FFFFFF"/>
        <w:outlineLvl w:val="0"/>
        <w:rPr>
          <w:rFonts w:cs="Arial"/>
        </w:rPr>
      </w:pPr>
    </w:p>
    <w:p w14:paraId="13C7E625" w14:textId="19867BBC" w:rsidR="00D41ACE" w:rsidRPr="005E0426" w:rsidRDefault="00D41ACE" w:rsidP="007A59D8">
      <w:pPr>
        <w:pStyle w:val="ListParagraph"/>
        <w:shd w:val="clear" w:color="auto" w:fill="FFFFFF"/>
        <w:outlineLvl w:val="0"/>
        <w:rPr>
          <w:rFonts w:eastAsia="Times New Roman" w:cs="Arial"/>
          <w:bCs/>
          <w:kern w:val="36"/>
          <w:lang w:val="en-US" w:eastAsia="en-GB"/>
        </w:rPr>
      </w:pPr>
      <w:r>
        <w:rPr>
          <w:rFonts w:cs="Arial"/>
        </w:rPr>
        <w:t xml:space="preserve">Minutes should be taken by </w:t>
      </w:r>
      <w:r w:rsidR="00903A83">
        <w:rPr>
          <w:rFonts w:cs="Arial"/>
        </w:rPr>
        <w:t>the Support Staff</w:t>
      </w:r>
      <w:r>
        <w:rPr>
          <w:rFonts w:cs="Arial"/>
        </w:rPr>
        <w:t xml:space="preserve"> </w:t>
      </w:r>
      <w:r w:rsidR="00903A83">
        <w:rPr>
          <w:rFonts w:cs="Arial"/>
        </w:rPr>
        <w:t>T</w:t>
      </w:r>
      <w:r>
        <w:rPr>
          <w:rFonts w:cs="Arial"/>
        </w:rPr>
        <w:t xml:space="preserve">eam </w:t>
      </w:r>
      <w:r w:rsidR="00903A83">
        <w:rPr>
          <w:rFonts w:cs="Arial"/>
        </w:rPr>
        <w:t>L</w:t>
      </w:r>
      <w:r>
        <w:rPr>
          <w:rFonts w:cs="Arial"/>
        </w:rPr>
        <w:t xml:space="preserve">eader and should record the main decisions and actions agreed.  Where there is an extended discussion on any item, the minutes should simply record that there was a discussion, the main points </w:t>
      </w:r>
      <w:proofErr w:type="gramStart"/>
      <w:r>
        <w:rPr>
          <w:rFonts w:cs="Arial"/>
        </w:rPr>
        <w:t>raised</w:t>
      </w:r>
      <w:proofErr w:type="gramEnd"/>
      <w:r>
        <w:rPr>
          <w:rFonts w:cs="Arial"/>
        </w:rPr>
        <w:t xml:space="preserve"> and the final decision and action agreed.  </w:t>
      </w:r>
      <w:r w:rsidR="00903A83">
        <w:rPr>
          <w:rFonts w:cs="Arial"/>
        </w:rPr>
        <w:t>(Note: a recording of the meeting is usually taken</w:t>
      </w:r>
      <w:r w:rsidR="00055F01">
        <w:rPr>
          <w:rFonts w:cs="Arial"/>
        </w:rPr>
        <w:t xml:space="preserve"> so that the SSTL is not required to take notes at the event itself.)</w:t>
      </w:r>
    </w:p>
    <w:p w14:paraId="13C7E626" w14:textId="77777777" w:rsidR="007F3AD4" w:rsidRPr="005E0426" w:rsidRDefault="007F3AD4" w:rsidP="007A59D8">
      <w:pPr>
        <w:pStyle w:val="ListParagraph"/>
        <w:rPr>
          <w:rFonts w:eastAsia="Times New Roman" w:cs="Arial"/>
          <w:bCs/>
          <w:kern w:val="36"/>
          <w:lang w:val="en-US" w:eastAsia="en-GB"/>
        </w:rPr>
      </w:pPr>
    </w:p>
    <w:p w14:paraId="13C7E627" w14:textId="1CD09176" w:rsidR="007D020C" w:rsidRPr="007A59D8" w:rsidRDefault="00BD5937" w:rsidP="007A59D8">
      <w:pPr>
        <w:pStyle w:val="ListParagraph"/>
        <w:shd w:val="clear" w:color="auto" w:fill="FFFFFF"/>
        <w:outlineLvl w:val="0"/>
        <w:rPr>
          <w:rFonts w:cs="Arial"/>
          <w:b/>
          <w:color w:val="31849B" w:themeColor="accent5" w:themeShade="BF"/>
        </w:rPr>
      </w:pPr>
      <w:r w:rsidRPr="007A59D8">
        <w:rPr>
          <w:rFonts w:cs="Arial"/>
          <w:b/>
          <w:color w:val="31849B" w:themeColor="accent5" w:themeShade="BF"/>
        </w:rPr>
        <w:t xml:space="preserve">3.8 </w:t>
      </w:r>
      <w:r w:rsidR="00055F01">
        <w:rPr>
          <w:rFonts w:cs="Arial"/>
          <w:b/>
          <w:color w:val="31849B" w:themeColor="accent5" w:themeShade="BF"/>
        </w:rPr>
        <w:t xml:space="preserve">Review of year </w:t>
      </w:r>
      <w:r w:rsidR="001201CE">
        <w:rPr>
          <w:rFonts w:cs="Arial"/>
          <w:b/>
          <w:color w:val="31849B" w:themeColor="accent5" w:themeShade="BF"/>
        </w:rPr>
        <w:t>and acceptance of the annual report</w:t>
      </w:r>
      <w:r w:rsidR="000D12DA" w:rsidRPr="007A59D8">
        <w:rPr>
          <w:rFonts w:cs="Arial"/>
          <w:b/>
          <w:color w:val="31849B" w:themeColor="accent5" w:themeShade="BF"/>
        </w:rPr>
        <w:t xml:space="preserve">  </w:t>
      </w:r>
    </w:p>
    <w:p w14:paraId="13C7E628" w14:textId="7BDDE1A3" w:rsidR="007F3AD4" w:rsidRDefault="003F13A1" w:rsidP="001201CE">
      <w:pPr>
        <w:pStyle w:val="ListParagraph"/>
        <w:numPr>
          <w:ilvl w:val="0"/>
          <w:numId w:val="38"/>
        </w:numPr>
        <w:shd w:val="clear" w:color="auto" w:fill="FFFFFF"/>
        <w:outlineLvl w:val="0"/>
        <w:rPr>
          <w:rFonts w:cs="Arial"/>
        </w:rPr>
      </w:pPr>
      <w:r>
        <w:rPr>
          <w:rFonts w:cs="Arial"/>
        </w:rPr>
        <w:t>A</w:t>
      </w:r>
      <w:r w:rsidR="005960B1" w:rsidRPr="005E0426">
        <w:rPr>
          <w:rFonts w:cs="Arial"/>
        </w:rPr>
        <w:t xml:space="preserve"> report on the previous year’s activities and highlights for the forthcoming year</w:t>
      </w:r>
      <w:r>
        <w:rPr>
          <w:rFonts w:cs="Arial"/>
        </w:rPr>
        <w:t xml:space="preserve"> is then given</w:t>
      </w:r>
      <w:r w:rsidR="005960B1" w:rsidRPr="005E0426">
        <w:rPr>
          <w:rFonts w:cs="Arial"/>
        </w:rPr>
        <w:t xml:space="preserve">. This report is an opportunity to thank colleagues for their service.  </w:t>
      </w:r>
      <w:r w:rsidR="00802F98">
        <w:rPr>
          <w:rFonts w:cs="Arial"/>
        </w:rPr>
        <w:t>This report is usually given by the Vice-Chair.</w:t>
      </w:r>
    </w:p>
    <w:p w14:paraId="13C7E629" w14:textId="77777777" w:rsidR="00A90BAA" w:rsidRDefault="00A90BAA" w:rsidP="007A59D8">
      <w:pPr>
        <w:pStyle w:val="ListParagraph"/>
        <w:shd w:val="clear" w:color="auto" w:fill="FFFFFF"/>
        <w:outlineLvl w:val="0"/>
        <w:rPr>
          <w:rFonts w:cs="Arial"/>
        </w:rPr>
      </w:pPr>
    </w:p>
    <w:p w14:paraId="13C7E62A" w14:textId="09CA1063" w:rsidR="00A90BAA" w:rsidRPr="005E0426" w:rsidRDefault="00A90BAA" w:rsidP="001201CE">
      <w:pPr>
        <w:pStyle w:val="ListParagraph"/>
        <w:numPr>
          <w:ilvl w:val="0"/>
          <w:numId w:val="38"/>
        </w:numPr>
        <w:shd w:val="clear" w:color="auto" w:fill="FFFFFF"/>
        <w:outlineLvl w:val="0"/>
        <w:rPr>
          <w:rFonts w:eastAsia="Times New Roman" w:cs="Arial"/>
          <w:bCs/>
          <w:kern w:val="36"/>
          <w:lang w:val="en-US" w:eastAsia="en-GB"/>
        </w:rPr>
      </w:pPr>
      <w:r>
        <w:rPr>
          <w:rFonts w:cs="Arial"/>
        </w:rPr>
        <w:t xml:space="preserve">Whilst an overview of the charity’s accounts usually forms part of the report referred to in the previous paragraph, the Board may decide that another trustee speak on this aspect of the report.  As delegates receive the report and accounts in advance, they are given the opportunity to submit written questions ahead of the AGM and, within certain time limits, can expect to receive a written reply.  </w:t>
      </w:r>
      <w:r w:rsidR="00DF5C16">
        <w:rPr>
          <w:rFonts w:cs="Arial"/>
        </w:rPr>
        <w:t>Only those who have submitted a written question can raise a supplementary question at the AGM itself (see AGM Procedural &amp; Information Guidance document).</w:t>
      </w:r>
    </w:p>
    <w:p w14:paraId="13C7E62B" w14:textId="50070F83" w:rsidR="00B34245" w:rsidRDefault="00B34245">
      <w:pPr>
        <w:rPr>
          <w:rFonts w:cs="Arial"/>
        </w:rPr>
      </w:pPr>
      <w:r>
        <w:rPr>
          <w:rFonts w:cs="Arial"/>
        </w:rPr>
        <w:br w:type="page"/>
      </w:r>
    </w:p>
    <w:p w14:paraId="39EAE7C3" w14:textId="77777777" w:rsidR="007F3AD4" w:rsidRPr="005E0426" w:rsidRDefault="007F3AD4" w:rsidP="007A59D8">
      <w:pPr>
        <w:pStyle w:val="ListParagraph"/>
        <w:rPr>
          <w:rFonts w:cs="Arial"/>
        </w:rPr>
      </w:pPr>
    </w:p>
    <w:p w14:paraId="13C7E62C" w14:textId="77777777" w:rsidR="007D020C" w:rsidRPr="007A59D8" w:rsidRDefault="00BD5937" w:rsidP="007A59D8">
      <w:pPr>
        <w:pStyle w:val="ListParagraph"/>
        <w:shd w:val="clear" w:color="auto" w:fill="FFFFFF"/>
        <w:outlineLvl w:val="0"/>
        <w:rPr>
          <w:rFonts w:cs="Arial"/>
          <w:b/>
          <w:color w:val="31849B" w:themeColor="accent5" w:themeShade="BF"/>
        </w:rPr>
      </w:pPr>
      <w:r w:rsidRPr="007A59D8">
        <w:rPr>
          <w:rFonts w:cs="Arial"/>
          <w:b/>
          <w:color w:val="31849B" w:themeColor="accent5" w:themeShade="BF"/>
        </w:rPr>
        <w:t xml:space="preserve">3.9 </w:t>
      </w:r>
      <w:r w:rsidR="00212F0A" w:rsidRPr="007A59D8">
        <w:rPr>
          <w:rFonts w:cs="Arial"/>
          <w:b/>
          <w:color w:val="31849B" w:themeColor="accent5" w:themeShade="BF"/>
        </w:rPr>
        <w:t xml:space="preserve">Changes on the Board of Trustees   </w:t>
      </w:r>
    </w:p>
    <w:p w14:paraId="13C7E62D" w14:textId="77777777" w:rsidR="007F3AD4" w:rsidRDefault="007F3AD4" w:rsidP="007A59D8">
      <w:pPr>
        <w:pStyle w:val="ListParagraph"/>
        <w:shd w:val="clear" w:color="auto" w:fill="FFFFFF"/>
        <w:outlineLvl w:val="0"/>
        <w:rPr>
          <w:rFonts w:cs="Arial"/>
        </w:rPr>
      </w:pPr>
      <w:r w:rsidRPr="005E0426">
        <w:rPr>
          <w:rFonts w:cs="Arial"/>
        </w:rPr>
        <w:t>Any trustees</w:t>
      </w:r>
      <w:r w:rsidR="005960B1" w:rsidRPr="005E0426">
        <w:rPr>
          <w:rFonts w:cs="Arial"/>
        </w:rPr>
        <w:t xml:space="preserve"> standing down should be announced</w:t>
      </w:r>
      <w:r w:rsidR="003F13A1">
        <w:rPr>
          <w:rFonts w:cs="Arial"/>
        </w:rPr>
        <w:t xml:space="preserve"> by the Chair who may also use the occasion to refer to any other person connected to the Charity who is retiring</w:t>
      </w:r>
      <w:r w:rsidR="00B22AC2">
        <w:rPr>
          <w:rFonts w:cs="Arial"/>
        </w:rPr>
        <w:t xml:space="preserve"> or who may have died </w:t>
      </w:r>
      <w:proofErr w:type="gramStart"/>
      <w:r w:rsidR="00B22AC2">
        <w:rPr>
          <w:rFonts w:cs="Arial"/>
        </w:rPr>
        <w:t>during the course of</w:t>
      </w:r>
      <w:proofErr w:type="gramEnd"/>
      <w:r w:rsidR="00B22AC2">
        <w:rPr>
          <w:rFonts w:cs="Arial"/>
        </w:rPr>
        <w:t xml:space="preserve"> the year</w:t>
      </w:r>
      <w:r w:rsidR="003F13A1">
        <w:rPr>
          <w:rFonts w:cs="Arial"/>
        </w:rPr>
        <w:t xml:space="preserve"> etc.  </w:t>
      </w:r>
    </w:p>
    <w:p w14:paraId="13C7E62E" w14:textId="77777777" w:rsidR="00BD5937" w:rsidRDefault="00BD5937" w:rsidP="007A59D8">
      <w:pPr>
        <w:pStyle w:val="ListParagraph"/>
        <w:rPr>
          <w:rFonts w:cs="Arial"/>
          <w:b/>
          <w:color w:val="E36C0A" w:themeColor="accent6" w:themeShade="BF"/>
        </w:rPr>
      </w:pPr>
    </w:p>
    <w:p w14:paraId="13C7E62F" w14:textId="77777777" w:rsidR="007D020C" w:rsidRPr="007A59D8" w:rsidRDefault="00B10081" w:rsidP="007A59D8">
      <w:pPr>
        <w:pStyle w:val="ListParagraph"/>
        <w:rPr>
          <w:rFonts w:cs="Arial"/>
          <w:color w:val="31849B" w:themeColor="accent5" w:themeShade="BF"/>
        </w:rPr>
      </w:pPr>
      <w:r w:rsidRPr="007A59D8">
        <w:rPr>
          <w:rFonts w:cs="Arial"/>
          <w:b/>
          <w:color w:val="31849B" w:themeColor="accent5" w:themeShade="BF"/>
        </w:rPr>
        <w:t>3.10</w:t>
      </w:r>
      <w:r w:rsidR="00BD5937" w:rsidRPr="007A59D8">
        <w:rPr>
          <w:rFonts w:cs="Arial"/>
          <w:b/>
          <w:color w:val="31849B" w:themeColor="accent5" w:themeShade="BF"/>
        </w:rPr>
        <w:t xml:space="preserve"> </w:t>
      </w:r>
      <w:r w:rsidR="00F178C1" w:rsidRPr="007A59D8">
        <w:rPr>
          <w:rFonts w:cs="Arial"/>
          <w:b/>
          <w:color w:val="31849B" w:themeColor="accent5" w:themeShade="BF"/>
        </w:rPr>
        <w:t>Guest speaker</w:t>
      </w:r>
      <w:r w:rsidR="00F178C1" w:rsidRPr="007A59D8">
        <w:rPr>
          <w:rFonts w:cs="Arial"/>
          <w:color w:val="31849B" w:themeColor="accent5" w:themeShade="BF"/>
        </w:rPr>
        <w:t xml:space="preserve">  </w:t>
      </w:r>
      <w:r w:rsidR="00212F0A" w:rsidRPr="007A59D8">
        <w:rPr>
          <w:rFonts w:cs="Arial"/>
          <w:color w:val="31849B" w:themeColor="accent5" w:themeShade="BF"/>
        </w:rPr>
        <w:t xml:space="preserve"> </w:t>
      </w:r>
    </w:p>
    <w:p w14:paraId="13C7E630" w14:textId="77777777" w:rsidR="00214E36" w:rsidRPr="00214E36" w:rsidRDefault="00214E36" w:rsidP="007A59D8">
      <w:pPr>
        <w:pStyle w:val="ListParagraph"/>
        <w:rPr>
          <w:rFonts w:cs="Arial"/>
        </w:rPr>
      </w:pPr>
      <w:r w:rsidRPr="00214E36">
        <w:rPr>
          <w:rFonts w:cs="Arial"/>
        </w:rPr>
        <w:t>A guest speaker may be invited to t</w:t>
      </w:r>
      <w:r w:rsidR="003F13A1">
        <w:rPr>
          <w:rFonts w:cs="Arial"/>
        </w:rPr>
        <w:t>alk on a matter of interest.  Whilst</w:t>
      </w:r>
      <w:r w:rsidRPr="00214E36">
        <w:rPr>
          <w:rFonts w:cs="Arial"/>
        </w:rPr>
        <w:t xml:space="preserve"> </w:t>
      </w:r>
      <w:r w:rsidR="003F13A1">
        <w:rPr>
          <w:rFonts w:cs="Arial"/>
        </w:rPr>
        <w:t xml:space="preserve">it </w:t>
      </w:r>
      <w:r w:rsidRPr="00214E36">
        <w:rPr>
          <w:rFonts w:cs="Arial"/>
        </w:rPr>
        <w:t>has become custom and practice to invite the President of Unison (this is arranged through t</w:t>
      </w:r>
      <w:r w:rsidR="003F13A1">
        <w:rPr>
          <w:rFonts w:cs="Arial"/>
        </w:rPr>
        <w:t xml:space="preserve">he General Secretariat) </w:t>
      </w:r>
      <w:r w:rsidRPr="00214E36">
        <w:rPr>
          <w:rFonts w:cs="Arial"/>
        </w:rPr>
        <w:t xml:space="preserve">this should be confirmed by the Board of Trustees in the early planning stages </w:t>
      </w:r>
      <w:r w:rsidR="003F13A1">
        <w:rPr>
          <w:rFonts w:cs="Arial"/>
        </w:rPr>
        <w:t>including suggesting anyone</w:t>
      </w:r>
      <w:r w:rsidRPr="00214E36">
        <w:rPr>
          <w:rFonts w:cs="Arial"/>
        </w:rPr>
        <w:t xml:space="preserve"> else </w:t>
      </w:r>
      <w:r w:rsidR="003F13A1">
        <w:rPr>
          <w:rFonts w:cs="Arial"/>
        </w:rPr>
        <w:t xml:space="preserve">who might be appropriate to include as a guest speaker. </w:t>
      </w:r>
      <w:r w:rsidRPr="00214E36">
        <w:rPr>
          <w:rFonts w:cs="Arial"/>
        </w:rPr>
        <w:t xml:space="preserve"> A minimum of 3 </w:t>
      </w:r>
      <w:proofErr w:type="spellStart"/>
      <w:r w:rsidRPr="00214E36">
        <w:rPr>
          <w:rFonts w:cs="Arial"/>
        </w:rPr>
        <w:t>months notice</w:t>
      </w:r>
      <w:proofErr w:type="spellEnd"/>
      <w:r w:rsidRPr="00214E36">
        <w:rPr>
          <w:rFonts w:cs="Arial"/>
        </w:rPr>
        <w:t xml:space="preserve"> should be provided.  </w:t>
      </w:r>
    </w:p>
    <w:p w14:paraId="13C7E632" w14:textId="77777777" w:rsidR="007A59D8" w:rsidRPr="00B34245" w:rsidRDefault="007A59D8" w:rsidP="00B34245">
      <w:pPr>
        <w:shd w:val="clear" w:color="auto" w:fill="FFFFFF"/>
        <w:outlineLvl w:val="0"/>
        <w:rPr>
          <w:rFonts w:eastAsia="Times New Roman" w:cs="Arial"/>
          <w:b/>
          <w:bCs/>
          <w:color w:val="00B0F0"/>
          <w:kern w:val="36"/>
          <w:lang w:val="en-US" w:eastAsia="en-GB"/>
        </w:rPr>
      </w:pPr>
    </w:p>
    <w:p w14:paraId="13C7E633" w14:textId="77777777" w:rsidR="007D020C" w:rsidRPr="007A59D8" w:rsidRDefault="00B10081" w:rsidP="007A59D8">
      <w:pPr>
        <w:pStyle w:val="ListParagraph"/>
        <w:shd w:val="clear" w:color="auto" w:fill="FFFFFF"/>
        <w:outlineLvl w:val="0"/>
        <w:rPr>
          <w:rFonts w:eastAsia="Times New Roman" w:cs="Arial"/>
          <w:bCs/>
          <w:color w:val="31849B" w:themeColor="accent5" w:themeShade="BF"/>
          <w:kern w:val="36"/>
          <w:lang w:val="en-US" w:eastAsia="en-GB"/>
        </w:rPr>
      </w:pPr>
      <w:r w:rsidRPr="007A59D8">
        <w:rPr>
          <w:rFonts w:eastAsia="Times New Roman" w:cs="Arial"/>
          <w:b/>
          <w:bCs/>
          <w:color w:val="31849B" w:themeColor="accent5" w:themeShade="BF"/>
          <w:kern w:val="36"/>
          <w:lang w:val="en-US" w:eastAsia="en-GB"/>
        </w:rPr>
        <w:t xml:space="preserve">3.11 </w:t>
      </w:r>
      <w:r w:rsidR="00C11A0C" w:rsidRPr="007A59D8">
        <w:rPr>
          <w:rFonts w:eastAsia="Times New Roman" w:cs="Arial"/>
          <w:b/>
          <w:bCs/>
          <w:color w:val="31849B" w:themeColor="accent5" w:themeShade="BF"/>
          <w:kern w:val="36"/>
          <w:lang w:val="en-US" w:eastAsia="en-GB"/>
        </w:rPr>
        <w:t>Any other business</w:t>
      </w:r>
      <w:r w:rsidR="00212F0A" w:rsidRPr="007A59D8">
        <w:rPr>
          <w:rFonts w:eastAsia="Times New Roman" w:cs="Arial"/>
          <w:bCs/>
          <w:color w:val="31849B" w:themeColor="accent5" w:themeShade="BF"/>
          <w:kern w:val="36"/>
          <w:lang w:val="en-US" w:eastAsia="en-GB"/>
        </w:rPr>
        <w:t xml:space="preserve"> </w:t>
      </w:r>
      <w:r w:rsidR="00C11A0C" w:rsidRPr="007A59D8">
        <w:rPr>
          <w:rFonts w:eastAsia="Times New Roman" w:cs="Arial"/>
          <w:bCs/>
          <w:color w:val="31849B" w:themeColor="accent5" w:themeShade="BF"/>
          <w:kern w:val="36"/>
          <w:lang w:val="en-US" w:eastAsia="en-GB"/>
        </w:rPr>
        <w:t xml:space="preserve"> </w:t>
      </w:r>
      <w:r w:rsidR="00212F0A" w:rsidRPr="007A59D8">
        <w:rPr>
          <w:rFonts w:eastAsia="Times New Roman" w:cs="Arial"/>
          <w:bCs/>
          <w:color w:val="31849B" w:themeColor="accent5" w:themeShade="BF"/>
          <w:kern w:val="36"/>
          <w:lang w:val="en-US" w:eastAsia="en-GB"/>
        </w:rPr>
        <w:t xml:space="preserve"> </w:t>
      </w:r>
    </w:p>
    <w:p w14:paraId="13C7E634" w14:textId="77777777" w:rsidR="00C11A0C" w:rsidRDefault="00C11A0C" w:rsidP="007A59D8">
      <w:pPr>
        <w:pStyle w:val="ListParagraph"/>
        <w:shd w:val="clear" w:color="auto" w:fill="FFFFFF"/>
        <w:outlineLvl w:val="0"/>
        <w:rPr>
          <w:rFonts w:eastAsia="Times New Roman" w:cs="Arial"/>
          <w:bCs/>
          <w:kern w:val="36"/>
          <w:lang w:val="en-US" w:eastAsia="en-GB"/>
        </w:rPr>
      </w:pPr>
      <w:r w:rsidRPr="005E0426">
        <w:rPr>
          <w:rFonts w:eastAsia="Times New Roman" w:cs="Arial"/>
          <w:bCs/>
          <w:kern w:val="36"/>
          <w:lang w:val="en-US" w:eastAsia="en-GB"/>
        </w:rPr>
        <w:t>The Chair announces that the formal part of the meeting is over</w:t>
      </w:r>
      <w:r w:rsidR="00DF5C16">
        <w:rPr>
          <w:rFonts w:eastAsia="Times New Roman" w:cs="Arial"/>
          <w:bCs/>
          <w:kern w:val="36"/>
          <w:lang w:val="en-US" w:eastAsia="en-GB"/>
        </w:rPr>
        <w:t>.  Rarely, but in some circumstances, the Chair may ask for any other business</w:t>
      </w:r>
      <w:r w:rsidR="00E63507">
        <w:rPr>
          <w:rFonts w:eastAsia="Times New Roman" w:cs="Arial"/>
          <w:bCs/>
          <w:kern w:val="36"/>
          <w:lang w:val="en-US" w:eastAsia="en-GB"/>
        </w:rPr>
        <w:t>.</w:t>
      </w:r>
      <w:r w:rsidRPr="005E0426">
        <w:rPr>
          <w:rFonts w:eastAsia="Times New Roman" w:cs="Arial"/>
          <w:bCs/>
          <w:kern w:val="36"/>
          <w:lang w:val="en-US" w:eastAsia="en-GB"/>
        </w:rPr>
        <w:t xml:space="preserve"> When </w:t>
      </w:r>
      <w:r w:rsidR="00E63507">
        <w:rPr>
          <w:rFonts w:eastAsia="Times New Roman" w:cs="Arial"/>
          <w:bCs/>
          <w:kern w:val="36"/>
          <w:lang w:val="en-US" w:eastAsia="en-GB"/>
        </w:rPr>
        <w:t>all</w:t>
      </w:r>
      <w:r w:rsidRPr="005E0426">
        <w:rPr>
          <w:rFonts w:eastAsia="Times New Roman" w:cs="Arial"/>
          <w:bCs/>
          <w:kern w:val="36"/>
          <w:lang w:val="en-US" w:eastAsia="en-GB"/>
        </w:rPr>
        <w:t xml:space="preserve"> is </w:t>
      </w:r>
      <w:proofErr w:type="gramStart"/>
      <w:r w:rsidRPr="005E0426">
        <w:rPr>
          <w:rFonts w:eastAsia="Times New Roman" w:cs="Arial"/>
          <w:bCs/>
          <w:kern w:val="36"/>
          <w:lang w:val="en-US" w:eastAsia="en-GB"/>
        </w:rPr>
        <w:t>completed</w:t>
      </w:r>
      <w:proofErr w:type="gramEnd"/>
      <w:r w:rsidRPr="005E0426">
        <w:rPr>
          <w:rFonts w:eastAsia="Times New Roman" w:cs="Arial"/>
          <w:bCs/>
          <w:kern w:val="36"/>
          <w:lang w:val="en-US" w:eastAsia="en-GB"/>
        </w:rPr>
        <w:t xml:space="preserve"> the AGM is declared closed.  </w:t>
      </w:r>
    </w:p>
    <w:p w14:paraId="472F3631" w14:textId="77777777" w:rsidR="007618B6" w:rsidRDefault="007618B6" w:rsidP="007618B6">
      <w:pPr>
        <w:rPr>
          <w:rFonts w:eastAsia="Times New Roman" w:cs="Arial"/>
          <w:b/>
          <w:bCs/>
          <w:color w:val="E36C0A" w:themeColor="accent6" w:themeShade="BF"/>
          <w:kern w:val="36"/>
          <w:lang w:val="en-US" w:eastAsia="en-GB"/>
        </w:rPr>
      </w:pPr>
    </w:p>
    <w:p w14:paraId="13C7E636" w14:textId="3B8DBA41" w:rsidR="000D12DA" w:rsidRPr="007618B6" w:rsidRDefault="00817616" w:rsidP="007618B6">
      <w:pPr>
        <w:rPr>
          <w:rFonts w:eastAsia="Times New Roman" w:cs="Arial"/>
          <w:b/>
          <w:bCs/>
          <w:color w:val="E36C0A" w:themeColor="accent6" w:themeShade="BF"/>
          <w:kern w:val="36"/>
          <w:lang w:val="en-US" w:eastAsia="en-GB"/>
        </w:rPr>
      </w:pPr>
      <w:r w:rsidRPr="00E81F36">
        <w:rPr>
          <w:rFonts w:eastAsia="Times New Roman" w:cs="Arial"/>
          <w:b/>
          <w:bCs/>
          <w:color w:val="31849B" w:themeColor="accent5" w:themeShade="BF"/>
          <w:kern w:val="36"/>
          <w:lang w:val="en-US" w:eastAsia="en-GB"/>
        </w:rPr>
        <w:t xml:space="preserve">4.0 </w:t>
      </w:r>
      <w:r w:rsidR="000D12DA" w:rsidRPr="00E81F36">
        <w:rPr>
          <w:rFonts w:eastAsia="Times New Roman" w:cs="Arial"/>
          <w:b/>
          <w:bCs/>
          <w:color w:val="31849B" w:themeColor="accent5" w:themeShade="BF"/>
          <w:kern w:val="36"/>
          <w:lang w:val="en-US" w:eastAsia="en-GB"/>
        </w:rPr>
        <w:t>AFTER THE AGM</w:t>
      </w:r>
    </w:p>
    <w:p w14:paraId="13C7E637" w14:textId="77777777" w:rsidR="007D020C" w:rsidRPr="00E81F36" w:rsidRDefault="007D020C" w:rsidP="00212F0A">
      <w:pPr>
        <w:shd w:val="clear" w:color="auto" w:fill="FFFFFF"/>
        <w:outlineLvl w:val="0"/>
        <w:rPr>
          <w:rFonts w:eastAsia="Times New Roman" w:cs="Arial"/>
          <w:b/>
          <w:bCs/>
          <w:color w:val="31849B" w:themeColor="accent5" w:themeShade="BF"/>
          <w:kern w:val="36"/>
          <w:lang w:val="en-US" w:eastAsia="en-GB"/>
        </w:rPr>
      </w:pPr>
    </w:p>
    <w:p w14:paraId="13C7E638" w14:textId="77777777" w:rsidR="007D020C" w:rsidRPr="00E81F36" w:rsidRDefault="00817616" w:rsidP="00212F0A">
      <w:pPr>
        <w:shd w:val="clear" w:color="auto" w:fill="FFFFFF"/>
        <w:outlineLvl w:val="0"/>
        <w:rPr>
          <w:rFonts w:cs="Arial"/>
          <w:b/>
          <w:color w:val="31849B" w:themeColor="accent5" w:themeShade="BF"/>
        </w:rPr>
      </w:pPr>
      <w:r w:rsidRPr="00E81F36">
        <w:rPr>
          <w:rFonts w:cs="Arial"/>
          <w:b/>
          <w:color w:val="31849B" w:themeColor="accent5" w:themeShade="BF"/>
        </w:rPr>
        <w:t xml:space="preserve">4.1 </w:t>
      </w:r>
      <w:r w:rsidR="000D12DA" w:rsidRPr="00E81F36">
        <w:rPr>
          <w:rFonts w:cs="Arial"/>
          <w:b/>
          <w:color w:val="31849B" w:themeColor="accent5" w:themeShade="BF"/>
        </w:rPr>
        <w:t xml:space="preserve">Minutes   </w:t>
      </w:r>
    </w:p>
    <w:p w14:paraId="13C7E639" w14:textId="77777777" w:rsidR="007F3AD4" w:rsidRDefault="007F3AD4" w:rsidP="00212F0A">
      <w:pPr>
        <w:shd w:val="clear" w:color="auto" w:fill="FFFFFF"/>
        <w:outlineLvl w:val="0"/>
        <w:rPr>
          <w:rFonts w:cs="Arial"/>
        </w:rPr>
      </w:pPr>
      <w:r w:rsidRPr="005E0426">
        <w:rPr>
          <w:rFonts w:cs="Arial"/>
        </w:rPr>
        <w:t xml:space="preserve">The minutes of the AGM </w:t>
      </w:r>
      <w:r w:rsidR="00212F0A">
        <w:rPr>
          <w:rFonts w:cs="Arial"/>
        </w:rPr>
        <w:t xml:space="preserve">should be written up as soon as possible after the AGM </w:t>
      </w:r>
      <w:r w:rsidRPr="005E0426">
        <w:rPr>
          <w:rFonts w:cs="Arial"/>
        </w:rPr>
        <w:t>ensuring that the salient points</w:t>
      </w:r>
      <w:r w:rsidR="006723B2">
        <w:rPr>
          <w:rFonts w:cs="Arial"/>
        </w:rPr>
        <w:t>, the results of any vote</w:t>
      </w:r>
      <w:r w:rsidRPr="005E0426">
        <w:rPr>
          <w:rFonts w:cs="Arial"/>
        </w:rPr>
        <w:t xml:space="preserve"> and number of attendees </w:t>
      </w:r>
      <w:proofErr w:type="gramStart"/>
      <w:r w:rsidRPr="005E0426">
        <w:rPr>
          <w:rFonts w:cs="Arial"/>
        </w:rPr>
        <w:t>is</w:t>
      </w:r>
      <w:proofErr w:type="gramEnd"/>
      <w:r w:rsidRPr="005E0426">
        <w:rPr>
          <w:rFonts w:cs="Arial"/>
        </w:rPr>
        <w:t xml:space="preserve"> recorded.</w:t>
      </w:r>
    </w:p>
    <w:p w14:paraId="13C7E63A" w14:textId="77777777" w:rsidR="005725A7" w:rsidRPr="00212F0A" w:rsidRDefault="005725A7" w:rsidP="00212F0A">
      <w:pPr>
        <w:shd w:val="clear" w:color="auto" w:fill="FFFFFF"/>
        <w:outlineLvl w:val="0"/>
        <w:rPr>
          <w:rFonts w:eastAsia="Times New Roman" w:cs="Arial"/>
          <w:b/>
          <w:bCs/>
          <w:color w:val="555555"/>
          <w:kern w:val="36"/>
          <w:lang w:val="en-US" w:eastAsia="en-GB"/>
        </w:rPr>
      </w:pPr>
    </w:p>
    <w:p w14:paraId="13C7E63B" w14:textId="77777777" w:rsidR="005725A7" w:rsidRDefault="000D12DA" w:rsidP="005E0426">
      <w:pPr>
        <w:rPr>
          <w:rFonts w:cs="Arial"/>
        </w:rPr>
      </w:pPr>
      <w:r>
        <w:rPr>
          <w:rFonts w:cs="Arial"/>
        </w:rPr>
        <w:t>A set of minutes (these</w:t>
      </w:r>
      <w:r w:rsidR="007F3AD4" w:rsidRPr="005E0426">
        <w:rPr>
          <w:rFonts w:cs="Arial"/>
        </w:rPr>
        <w:t xml:space="preserve"> are not approved until the next AGM) including a summary of all motions carried should be (</w:t>
      </w:r>
      <w:proofErr w:type="spellStart"/>
      <w:r w:rsidR="007F3AD4" w:rsidRPr="005E0426">
        <w:rPr>
          <w:rFonts w:cs="Arial"/>
        </w:rPr>
        <w:t>i</w:t>
      </w:r>
      <w:proofErr w:type="spellEnd"/>
      <w:r w:rsidR="007F3AD4" w:rsidRPr="005E0426">
        <w:rPr>
          <w:rFonts w:cs="Arial"/>
        </w:rPr>
        <w:t>) included on the agenda for the next Board meeting and afterwards</w:t>
      </w:r>
      <w:r w:rsidR="006723B2">
        <w:rPr>
          <w:rFonts w:cs="Arial"/>
        </w:rPr>
        <w:t>,</w:t>
      </w:r>
      <w:r w:rsidR="007F3AD4" w:rsidRPr="005E0426">
        <w:rPr>
          <w:rFonts w:cs="Arial"/>
        </w:rPr>
        <w:t xml:space="preserve"> (ii) posted on the charity’s website.  </w:t>
      </w:r>
    </w:p>
    <w:p w14:paraId="13C7E63C" w14:textId="77777777" w:rsidR="007F3AD4" w:rsidRDefault="007F3AD4" w:rsidP="005E0426">
      <w:pPr>
        <w:rPr>
          <w:rFonts w:cs="Arial"/>
        </w:rPr>
      </w:pPr>
      <w:r w:rsidRPr="005E0426">
        <w:rPr>
          <w:rFonts w:cs="Arial"/>
        </w:rPr>
        <w:t xml:space="preserve"> </w:t>
      </w:r>
    </w:p>
    <w:p w14:paraId="13C7E63D" w14:textId="77777777" w:rsidR="007D020C" w:rsidRPr="00E81F36" w:rsidRDefault="00817616" w:rsidP="005E0426">
      <w:pPr>
        <w:rPr>
          <w:rFonts w:cs="Arial"/>
          <w:b/>
          <w:color w:val="31849B" w:themeColor="accent5" w:themeShade="BF"/>
        </w:rPr>
      </w:pPr>
      <w:r w:rsidRPr="00E81F36">
        <w:rPr>
          <w:rFonts w:cs="Arial"/>
          <w:b/>
          <w:color w:val="31849B" w:themeColor="accent5" w:themeShade="BF"/>
        </w:rPr>
        <w:t xml:space="preserve">4.2 </w:t>
      </w:r>
      <w:r w:rsidR="000D12DA" w:rsidRPr="00E81F36">
        <w:rPr>
          <w:rFonts w:cs="Arial"/>
          <w:b/>
          <w:color w:val="31849B" w:themeColor="accent5" w:themeShade="BF"/>
        </w:rPr>
        <w:t>Thank</w:t>
      </w:r>
      <w:r w:rsidR="002C4085" w:rsidRPr="00E81F36">
        <w:rPr>
          <w:rFonts w:cs="Arial"/>
          <w:b/>
          <w:color w:val="31849B" w:themeColor="accent5" w:themeShade="BF"/>
        </w:rPr>
        <w:t xml:space="preserve">s  </w:t>
      </w:r>
      <w:r w:rsidR="00127EF1" w:rsidRPr="00E81F36">
        <w:rPr>
          <w:rFonts w:cs="Arial"/>
          <w:b/>
          <w:color w:val="31849B" w:themeColor="accent5" w:themeShade="BF"/>
        </w:rPr>
        <w:t xml:space="preserve"> </w:t>
      </w:r>
    </w:p>
    <w:p w14:paraId="13C7E63E" w14:textId="77777777" w:rsidR="000D12DA" w:rsidRDefault="002C4085" w:rsidP="005E0426">
      <w:pPr>
        <w:rPr>
          <w:rFonts w:cs="Arial"/>
        </w:rPr>
      </w:pPr>
      <w:r>
        <w:rPr>
          <w:rFonts w:cs="Arial"/>
        </w:rPr>
        <w:t>A letter thanking guest speakers should go out as soon as possible after the meeting.  Similarly</w:t>
      </w:r>
      <w:r w:rsidR="00127EF1">
        <w:rPr>
          <w:rFonts w:cs="Arial"/>
        </w:rPr>
        <w:t>,</w:t>
      </w:r>
      <w:r>
        <w:rPr>
          <w:rFonts w:cs="Arial"/>
        </w:rPr>
        <w:t xml:space="preserve"> a thank you email </w:t>
      </w:r>
      <w:r w:rsidR="00127EF1">
        <w:rPr>
          <w:rFonts w:cs="Arial"/>
        </w:rPr>
        <w:t xml:space="preserve">should be sent </w:t>
      </w:r>
      <w:r>
        <w:rPr>
          <w:rFonts w:cs="Arial"/>
        </w:rPr>
        <w:t>to colleagues, QED (AV support)</w:t>
      </w:r>
      <w:r w:rsidR="00127EF1">
        <w:rPr>
          <w:rFonts w:cs="Arial"/>
        </w:rPr>
        <w:t xml:space="preserve"> etc</w:t>
      </w:r>
      <w:r>
        <w:rPr>
          <w:rFonts w:cs="Arial"/>
        </w:rPr>
        <w:t xml:space="preserve"> who helped make the AGM a success.  </w:t>
      </w:r>
    </w:p>
    <w:p w14:paraId="13C7E63F" w14:textId="77777777" w:rsidR="005725A7" w:rsidRDefault="005725A7" w:rsidP="005E0426">
      <w:pPr>
        <w:rPr>
          <w:rFonts w:cs="Arial"/>
        </w:rPr>
      </w:pPr>
    </w:p>
    <w:p w14:paraId="13C7E640" w14:textId="77777777" w:rsidR="007D020C" w:rsidRPr="00E81F36" w:rsidRDefault="002C4085" w:rsidP="005E0426">
      <w:pPr>
        <w:rPr>
          <w:rFonts w:cs="Arial"/>
          <w:b/>
          <w:color w:val="31849B" w:themeColor="accent5" w:themeShade="BF"/>
        </w:rPr>
      </w:pPr>
      <w:r w:rsidRPr="00E81F36">
        <w:rPr>
          <w:rFonts w:cs="Arial"/>
          <w:b/>
          <w:color w:val="31849B" w:themeColor="accent5" w:themeShade="BF"/>
        </w:rPr>
        <w:t xml:space="preserve">4.3 Invoices </w:t>
      </w:r>
    </w:p>
    <w:p w14:paraId="13C7E641" w14:textId="4C0BA2B3" w:rsidR="002C4085" w:rsidRDefault="002C4085" w:rsidP="005E0426">
      <w:pPr>
        <w:rPr>
          <w:rFonts w:cs="Arial"/>
        </w:rPr>
      </w:pPr>
      <w:r>
        <w:rPr>
          <w:rFonts w:cs="Arial"/>
        </w:rPr>
        <w:t xml:space="preserve">There will be invoices to be paid and should be checked for accuracy, then passed to the Head of Welfare to approve and then to the Finance Officer to pay.  The Finance Officer </w:t>
      </w:r>
      <w:r w:rsidR="000A0173">
        <w:rPr>
          <w:rFonts w:cs="Arial"/>
        </w:rPr>
        <w:t xml:space="preserve">may </w:t>
      </w:r>
      <w:r>
        <w:rPr>
          <w:rFonts w:cs="Arial"/>
        </w:rPr>
        <w:t xml:space="preserve">be asked to provide a breakdown of all costs related to the AGM.  </w:t>
      </w:r>
    </w:p>
    <w:p w14:paraId="13C7E642" w14:textId="77777777" w:rsidR="005725A7" w:rsidRPr="002C4085" w:rsidRDefault="005725A7" w:rsidP="005E0426">
      <w:pPr>
        <w:rPr>
          <w:rFonts w:cs="Arial"/>
        </w:rPr>
      </w:pPr>
    </w:p>
    <w:p w14:paraId="13C7E643" w14:textId="77777777" w:rsidR="007D020C" w:rsidRPr="00E81F36" w:rsidRDefault="00127EF1" w:rsidP="005E0426">
      <w:pPr>
        <w:rPr>
          <w:rFonts w:cs="Arial"/>
          <w:b/>
          <w:color w:val="31849B" w:themeColor="accent5" w:themeShade="BF"/>
        </w:rPr>
      </w:pPr>
      <w:r w:rsidRPr="00E81F36">
        <w:rPr>
          <w:rFonts w:cs="Arial"/>
          <w:b/>
          <w:color w:val="31849B" w:themeColor="accent5" w:themeShade="BF"/>
        </w:rPr>
        <w:t>4.4</w:t>
      </w:r>
      <w:r w:rsidR="00817616" w:rsidRPr="00E81F36">
        <w:rPr>
          <w:rFonts w:cs="Arial"/>
          <w:b/>
          <w:color w:val="31849B" w:themeColor="accent5" w:themeShade="BF"/>
        </w:rPr>
        <w:t xml:space="preserve"> </w:t>
      </w:r>
      <w:r w:rsidR="000D12DA" w:rsidRPr="00E81F36">
        <w:rPr>
          <w:rFonts w:cs="Arial"/>
          <w:b/>
          <w:color w:val="31849B" w:themeColor="accent5" w:themeShade="BF"/>
        </w:rPr>
        <w:t>Review &amp; Evaluate</w:t>
      </w:r>
      <w:r w:rsidR="00BB146A" w:rsidRPr="00E81F36">
        <w:rPr>
          <w:rFonts w:cs="Arial"/>
          <w:b/>
          <w:color w:val="31849B" w:themeColor="accent5" w:themeShade="BF"/>
        </w:rPr>
        <w:t xml:space="preserve">   </w:t>
      </w:r>
    </w:p>
    <w:p w14:paraId="13C7E644" w14:textId="77777777" w:rsidR="000D12DA" w:rsidRDefault="00BB146A" w:rsidP="005E0426">
      <w:pPr>
        <w:rPr>
          <w:rFonts w:cs="Arial"/>
        </w:rPr>
      </w:pPr>
      <w:r>
        <w:rPr>
          <w:rFonts w:cs="Arial"/>
        </w:rPr>
        <w:t>A meeting to discuss what went well, changes/improvements that we would like to introduce should be convened as soon as p</w:t>
      </w:r>
      <w:r w:rsidR="00F60C39">
        <w:rPr>
          <w:rFonts w:cs="Arial"/>
        </w:rPr>
        <w:t>ossible after the meeting.  The</w:t>
      </w:r>
      <w:r>
        <w:rPr>
          <w:rFonts w:cs="Arial"/>
        </w:rPr>
        <w:t xml:space="preserve"> </w:t>
      </w:r>
      <w:r w:rsidR="00F60C39">
        <w:rPr>
          <w:rFonts w:cs="Arial"/>
        </w:rPr>
        <w:t xml:space="preserve">value of </w:t>
      </w:r>
      <w:r>
        <w:rPr>
          <w:rFonts w:cs="Arial"/>
        </w:rPr>
        <w:t xml:space="preserve">sending a short survey questionnaire to those who attended should also be considered.  </w:t>
      </w:r>
    </w:p>
    <w:p w14:paraId="13C7E645" w14:textId="77777777" w:rsidR="005725A7" w:rsidRPr="00BB146A" w:rsidRDefault="005725A7" w:rsidP="005E0426">
      <w:pPr>
        <w:rPr>
          <w:rFonts w:cs="Arial"/>
        </w:rPr>
      </w:pPr>
    </w:p>
    <w:p w14:paraId="13C7E646" w14:textId="77777777" w:rsidR="007D020C" w:rsidRPr="00E81F36" w:rsidRDefault="00127EF1" w:rsidP="005E0426">
      <w:pPr>
        <w:rPr>
          <w:rFonts w:cs="Arial"/>
          <w:b/>
          <w:color w:val="31849B" w:themeColor="accent5" w:themeShade="BF"/>
        </w:rPr>
      </w:pPr>
      <w:r w:rsidRPr="00E81F36">
        <w:rPr>
          <w:rFonts w:cs="Arial"/>
          <w:b/>
          <w:color w:val="31849B" w:themeColor="accent5" w:themeShade="BF"/>
        </w:rPr>
        <w:t>4.5</w:t>
      </w:r>
      <w:r w:rsidR="00817616" w:rsidRPr="00E81F36">
        <w:rPr>
          <w:rFonts w:cs="Arial"/>
          <w:b/>
          <w:color w:val="31849B" w:themeColor="accent5" w:themeShade="BF"/>
        </w:rPr>
        <w:t xml:space="preserve"> </w:t>
      </w:r>
      <w:r w:rsidR="000D12DA" w:rsidRPr="00E81F36">
        <w:rPr>
          <w:rFonts w:cs="Arial"/>
          <w:b/>
          <w:color w:val="31849B" w:themeColor="accent5" w:themeShade="BF"/>
        </w:rPr>
        <w:t>Report to next Board meeting</w:t>
      </w:r>
      <w:r w:rsidR="00BB146A" w:rsidRPr="00E81F36">
        <w:rPr>
          <w:rFonts w:cs="Arial"/>
          <w:b/>
          <w:color w:val="31849B" w:themeColor="accent5" w:themeShade="BF"/>
        </w:rPr>
        <w:t xml:space="preserve"> </w:t>
      </w:r>
    </w:p>
    <w:p w14:paraId="13C7E647" w14:textId="395327D6" w:rsidR="005725A7" w:rsidRDefault="00BB146A" w:rsidP="005E0426">
      <w:pPr>
        <w:rPr>
          <w:rFonts w:cs="Arial"/>
        </w:rPr>
      </w:pPr>
      <w:r>
        <w:rPr>
          <w:rFonts w:cs="Arial"/>
        </w:rPr>
        <w:t>A short report covering the key outcomes of the AGM, draft minutes, final numbers attending, any other feedback (also refer to 4.4 and 4.6) etc should be prepared for the first meeting after the AGM</w:t>
      </w:r>
      <w:r w:rsidR="000A0173">
        <w:rPr>
          <w:rFonts w:cs="Arial"/>
        </w:rPr>
        <w:t xml:space="preserve"> a</w:t>
      </w:r>
      <w:r w:rsidR="00AC2F10">
        <w:rPr>
          <w:rFonts w:cs="Arial"/>
        </w:rPr>
        <w:t>long with any proposals for changing arrangements for the following year.</w:t>
      </w:r>
    </w:p>
    <w:p w14:paraId="13C7E648" w14:textId="77777777" w:rsidR="000D12DA" w:rsidRPr="00BB146A" w:rsidRDefault="00BB146A" w:rsidP="005E0426">
      <w:pPr>
        <w:rPr>
          <w:rFonts w:cs="Arial"/>
        </w:rPr>
      </w:pPr>
      <w:r>
        <w:rPr>
          <w:rFonts w:cs="Arial"/>
        </w:rPr>
        <w:t xml:space="preserve"> </w:t>
      </w:r>
    </w:p>
    <w:p w14:paraId="13C7E649" w14:textId="77777777" w:rsidR="007D020C" w:rsidRPr="00E81F36" w:rsidRDefault="00127EF1" w:rsidP="005E0426">
      <w:pPr>
        <w:rPr>
          <w:rFonts w:cs="Arial"/>
          <w:b/>
          <w:color w:val="31849B" w:themeColor="accent5" w:themeShade="BF"/>
        </w:rPr>
      </w:pPr>
      <w:r w:rsidRPr="00E81F36">
        <w:rPr>
          <w:rFonts w:cs="Arial"/>
          <w:b/>
          <w:color w:val="31849B" w:themeColor="accent5" w:themeShade="BF"/>
        </w:rPr>
        <w:t>4.6</w:t>
      </w:r>
      <w:r w:rsidR="00817616" w:rsidRPr="00E81F36">
        <w:rPr>
          <w:rFonts w:cs="Arial"/>
          <w:b/>
          <w:color w:val="31849B" w:themeColor="accent5" w:themeShade="BF"/>
        </w:rPr>
        <w:t xml:space="preserve"> Next AGM </w:t>
      </w:r>
      <w:r w:rsidR="00287A66" w:rsidRPr="00E81F36">
        <w:rPr>
          <w:rFonts w:cs="Arial"/>
          <w:b/>
          <w:color w:val="31849B" w:themeColor="accent5" w:themeShade="BF"/>
        </w:rPr>
        <w:t xml:space="preserve">  </w:t>
      </w:r>
    </w:p>
    <w:p w14:paraId="13C7E64A" w14:textId="77777777" w:rsidR="00127EF1" w:rsidRDefault="00287A66" w:rsidP="005E0426">
      <w:pPr>
        <w:rPr>
          <w:rFonts w:cs="Arial"/>
        </w:rPr>
      </w:pPr>
      <w:r>
        <w:rPr>
          <w:rFonts w:cs="Arial"/>
        </w:rPr>
        <w:t xml:space="preserve">Confirm venue/date of next year’s AGM as soon as possible after the event </w:t>
      </w:r>
      <w:r w:rsidR="00C17844">
        <w:rPr>
          <w:rFonts w:cs="Arial"/>
        </w:rPr>
        <w:t xml:space="preserve">(this may be a recommendation in the report to the Board of Trustees – see 4.5 above) </w:t>
      </w:r>
      <w:proofErr w:type="gramStart"/>
      <w:r>
        <w:rPr>
          <w:rFonts w:cs="Arial"/>
        </w:rPr>
        <w:t>and,</w:t>
      </w:r>
      <w:proofErr w:type="gramEnd"/>
      <w:r>
        <w:rPr>
          <w:rFonts w:cs="Arial"/>
        </w:rPr>
        <w:t xml:space="preserve"> diarise the first planning meeting of all those who need to be involved and so that the timetable and allocation of tasks/roles can be agreed.  </w:t>
      </w:r>
      <w:r w:rsidR="00127EF1">
        <w:rPr>
          <w:rFonts w:cs="Arial"/>
        </w:rPr>
        <w:t xml:space="preserve">When deciding a date, be aware that the Trustees Report and Annual Accounts will be one of the main items for presentation at the AGM.  As </w:t>
      </w:r>
      <w:r w:rsidR="00127EF1">
        <w:rPr>
          <w:rFonts w:cs="Arial"/>
        </w:rPr>
        <w:lastRenderedPageBreak/>
        <w:t xml:space="preserve">these need to be independently audited, the timetable for this and their production needs to be </w:t>
      </w:r>
      <w:proofErr w:type="gramStart"/>
      <w:r w:rsidR="00127EF1">
        <w:rPr>
          <w:rFonts w:cs="Arial"/>
        </w:rPr>
        <w:t>taken into account</w:t>
      </w:r>
      <w:proofErr w:type="gramEnd"/>
      <w:r w:rsidR="00127EF1">
        <w:rPr>
          <w:rFonts w:cs="Arial"/>
        </w:rPr>
        <w:t xml:space="preserve">.  </w:t>
      </w:r>
    </w:p>
    <w:p w14:paraId="13C7E64B" w14:textId="77777777" w:rsidR="005725A7" w:rsidRDefault="005725A7" w:rsidP="005E0426">
      <w:pPr>
        <w:rPr>
          <w:rFonts w:cs="Arial"/>
        </w:rPr>
      </w:pPr>
    </w:p>
    <w:p w14:paraId="13C7E64C" w14:textId="7485846F" w:rsidR="005725A7" w:rsidRDefault="00127EF1" w:rsidP="005E0426">
      <w:pPr>
        <w:rPr>
          <w:rFonts w:cs="Arial"/>
        </w:rPr>
      </w:pPr>
      <w:r>
        <w:rPr>
          <w:rFonts w:cs="Arial"/>
        </w:rPr>
        <w:t xml:space="preserve">The charity’s financial year runs from 1 January to 31 December making mid-May the earliest we can hold the AGM.  </w:t>
      </w:r>
      <w:r w:rsidR="00902A9D">
        <w:rPr>
          <w:rFonts w:cs="Arial"/>
        </w:rPr>
        <w:t>While h</w:t>
      </w:r>
      <w:r>
        <w:rPr>
          <w:rFonts w:cs="Arial"/>
        </w:rPr>
        <w:t>aving the AGM during UNISON’s National Delegate Conference week</w:t>
      </w:r>
      <w:r w:rsidR="00902A9D">
        <w:rPr>
          <w:rFonts w:cs="Arial"/>
        </w:rPr>
        <w:t xml:space="preserve"> has been a cost</w:t>
      </w:r>
      <w:r w:rsidR="00D6377B">
        <w:rPr>
          <w:rFonts w:cs="Arial"/>
        </w:rPr>
        <w:t>-</w:t>
      </w:r>
      <w:r w:rsidR="00902A9D">
        <w:rPr>
          <w:rFonts w:cs="Arial"/>
        </w:rPr>
        <w:t xml:space="preserve">effective option, the opportunity to hold a hybrid meeting </w:t>
      </w:r>
      <w:r w:rsidR="00D6377B">
        <w:rPr>
          <w:rFonts w:cs="Arial"/>
        </w:rPr>
        <w:t xml:space="preserve">either at or </w:t>
      </w:r>
      <w:proofErr w:type="spellStart"/>
      <w:r w:rsidR="00D6377B">
        <w:rPr>
          <w:rFonts w:cs="Arial"/>
        </w:rPr>
        <w:t>outwith</w:t>
      </w:r>
      <w:proofErr w:type="spellEnd"/>
      <w:r w:rsidR="00D6377B">
        <w:rPr>
          <w:rFonts w:cs="Arial"/>
        </w:rPr>
        <w:t xml:space="preserve"> conference should be considered to increase participation.</w:t>
      </w:r>
      <w:r>
        <w:rPr>
          <w:rFonts w:cs="Arial"/>
        </w:rPr>
        <w:t xml:space="preserve"> </w:t>
      </w:r>
      <w:r w:rsidR="00EB52D3">
        <w:rPr>
          <w:rFonts w:cs="Arial"/>
        </w:rPr>
        <w:t>Check</w:t>
      </w:r>
      <w:r w:rsidR="00E56685">
        <w:rPr>
          <w:rFonts w:cs="Arial"/>
        </w:rPr>
        <w:t>/consider</w:t>
      </w:r>
      <w:r w:rsidR="00EB52D3">
        <w:rPr>
          <w:rFonts w:cs="Arial"/>
        </w:rPr>
        <w:t xml:space="preserve"> whether changes are needed to the C&amp;R to allow for this </w:t>
      </w:r>
      <w:r w:rsidR="00E56685">
        <w:rPr>
          <w:rFonts w:cs="Arial"/>
        </w:rPr>
        <w:t xml:space="preserve">– during </w:t>
      </w:r>
      <w:proofErr w:type="spellStart"/>
      <w:r w:rsidR="00E56685">
        <w:rPr>
          <w:rFonts w:cs="Arial"/>
        </w:rPr>
        <w:t>CoVid</w:t>
      </w:r>
      <w:proofErr w:type="spellEnd"/>
      <w:r w:rsidR="00E56685">
        <w:rPr>
          <w:rFonts w:cs="Arial"/>
        </w:rPr>
        <w:t xml:space="preserve">, the Charity Commission </w:t>
      </w:r>
      <w:r w:rsidR="00AB1D8C">
        <w:rPr>
          <w:rFonts w:cs="Arial"/>
        </w:rPr>
        <w:t xml:space="preserve">advised that due to the unique </w:t>
      </w:r>
      <w:proofErr w:type="gramStart"/>
      <w:r w:rsidR="00AB1D8C">
        <w:rPr>
          <w:rFonts w:cs="Arial"/>
        </w:rPr>
        <w:t>circumstances</w:t>
      </w:r>
      <w:proofErr w:type="gramEnd"/>
      <w:r w:rsidR="00AB1D8C">
        <w:rPr>
          <w:rFonts w:cs="Arial"/>
        </w:rPr>
        <w:t xml:space="preserve"> charities could hold remote AGMs.</w:t>
      </w:r>
    </w:p>
    <w:p w14:paraId="13C7E64D" w14:textId="77777777" w:rsidR="00127EF1" w:rsidRDefault="00127EF1" w:rsidP="005E0426">
      <w:pPr>
        <w:rPr>
          <w:rFonts w:cs="Arial"/>
        </w:rPr>
      </w:pPr>
      <w:r>
        <w:rPr>
          <w:rFonts w:cs="Arial"/>
        </w:rPr>
        <w:t xml:space="preserve"> </w:t>
      </w:r>
    </w:p>
    <w:p w14:paraId="13C7E64E" w14:textId="77777777" w:rsidR="007D020C" w:rsidRDefault="00127EF1" w:rsidP="005E0426">
      <w:pPr>
        <w:rPr>
          <w:rFonts w:cs="Arial"/>
        </w:rPr>
      </w:pPr>
      <w:r w:rsidRPr="00E81F36">
        <w:rPr>
          <w:rFonts w:cs="Arial"/>
          <w:b/>
          <w:color w:val="31849B" w:themeColor="accent5" w:themeShade="BF"/>
        </w:rPr>
        <w:t>4.7</w:t>
      </w:r>
      <w:r w:rsidR="002006A0" w:rsidRPr="00E81F36">
        <w:rPr>
          <w:rFonts w:cs="Arial"/>
          <w:b/>
          <w:color w:val="31849B" w:themeColor="accent5" w:themeShade="BF"/>
        </w:rPr>
        <w:t xml:space="preserve"> Update this guide and related documents</w:t>
      </w:r>
      <w:r>
        <w:rPr>
          <w:rFonts w:cs="Arial"/>
          <w:b/>
          <w:color w:val="E36C0A" w:themeColor="accent6" w:themeShade="BF"/>
        </w:rPr>
        <w:t xml:space="preserve"> </w:t>
      </w:r>
    </w:p>
    <w:p w14:paraId="13C7E64F" w14:textId="1B7AC91C" w:rsidR="00127EF1" w:rsidRPr="00127EF1" w:rsidRDefault="007D020C" w:rsidP="005E0426">
      <w:pPr>
        <w:rPr>
          <w:rFonts w:cs="Arial"/>
        </w:rPr>
      </w:pPr>
      <w:r>
        <w:rPr>
          <w:rFonts w:cs="Arial"/>
        </w:rPr>
        <w:t>T</w:t>
      </w:r>
      <w:r w:rsidR="00127EF1">
        <w:rPr>
          <w:rFonts w:cs="Arial"/>
        </w:rPr>
        <w:t xml:space="preserve">his document should be </w:t>
      </w:r>
      <w:proofErr w:type="gramStart"/>
      <w:r w:rsidR="00127EF1">
        <w:rPr>
          <w:rFonts w:cs="Arial"/>
        </w:rPr>
        <w:t>kept up to date at all times</w:t>
      </w:r>
      <w:proofErr w:type="gramEnd"/>
      <w:r w:rsidR="00127EF1">
        <w:rPr>
          <w:rFonts w:cs="Arial"/>
        </w:rPr>
        <w:t>.  This</w:t>
      </w:r>
      <w:r w:rsidR="00BB146A">
        <w:rPr>
          <w:rFonts w:cs="Arial"/>
        </w:rPr>
        <w:t xml:space="preserve"> therefore</w:t>
      </w:r>
      <w:r w:rsidR="00127EF1">
        <w:rPr>
          <w:rFonts w:cs="Arial"/>
        </w:rPr>
        <w:t xml:space="preserve"> requires any ‘agreed’ changes introduced between each AGM to be</w:t>
      </w:r>
      <w:r w:rsidR="00BB146A">
        <w:rPr>
          <w:rFonts w:cs="Arial"/>
        </w:rPr>
        <w:t xml:space="preserve"> reflected in this document.  It is the responsibility of </w:t>
      </w:r>
      <w:r w:rsidR="000B5419">
        <w:rPr>
          <w:rFonts w:cs="Arial"/>
        </w:rPr>
        <w:t xml:space="preserve">the Head of Welfare to keep this document updated.  </w:t>
      </w:r>
      <w:r w:rsidR="00BB146A">
        <w:rPr>
          <w:rFonts w:cs="Arial"/>
        </w:rPr>
        <w:t xml:space="preserve">  </w:t>
      </w:r>
    </w:p>
    <w:p w14:paraId="13C7E650" w14:textId="77777777" w:rsidR="000D12DA" w:rsidRPr="000D12DA" w:rsidRDefault="000D12DA" w:rsidP="005E0426">
      <w:pPr>
        <w:rPr>
          <w:rFonts w:cs="Arial"/>
          <w:b/>
          <w:color w:val="E36C0A" w:themeColor="accent6" w:themeShade="BF"/>
        </w:rPr>
      </w:pPr>
    </w:p>
    <w:p w14:paraId="13C7E651" w14:textId="77777777" w:rsidR="000D12DA" w:rsidRDefault="000D12DA">
      <w:pPr>
        <w:rPr>
          <w:rFonts w:eastAsia="Times New Roman" w:cs="Arial"/>
          <w:b/>
          <w:bCs/>
          <w:color w:val="555555"/>
          <w:kern w:val="36"/>
          <w:lang w:val="en-US" w:eastAsia="en-GB"/>
        </w:rPr>
      </w:pPr>
      <w:r>
        <w:rPr>
          <w:rFonts w:eastAsia="Times New Roman" w:cs="Arial"/>
          <w:b/>
          <w:bCs/>
          <w:color w:val="555555"/>
          <w:kern w:val="36"/>
          <w:lang w:val="en-US" w:eastAsia="en-GB"/>
        </w:rPr>
        <w:br w:type="page"/>
      </w:r>
    </w:p>
    <w:p w14:paraId="13C7E652" w14:textId="77777777" w:rsidR="003F13A1" w:rsidRPr="00E81F36" w:rsidRDefault="00AD530D" w:rsidP="005E0426">
      <w:pPr>
        <w:shd w:val="clear" w:color="auto" w:fill="FFFFFF"/>
        <w:outlineLvl w:val="0"/>
        <w:rPr>
          <w:rFonts w:eastAsia="Times New Roman" w:cs="Arial"/>
          <w:b/>
          <w:bCs/>
          <w:color w:val="31849B" w:themeColor="accent5" w:themeShade="BF"/>
          <w:kern w:val="36"/>
          <w:lang w:val="en-US" w:eastAsia="en-GB"/>
        </w:rPr>
      </w:pPr>
      <w:r w:rsidRPr="00E81F36">
        <w:rPr>
          <w:rFonts w:eastAsia="Times New Roman" w:cs="Arial"/>
          <w:b/>
          <w:bCs/>
          <w:color w:val="31849B" w:themeColor="accent5" w:themeShade="BF"/>
          <w:kern w:val="36"/>
          <w:lang w:val="en-US" w:eastAsia="en-GB"/>
        </w:rPr>
        <w:lastRenderedPageBreak/>
        <w:t>APPENDIX 1 - USEFUL DOCUMENTS</w:t>
      </w:r>
    </w:p>
    <w:p w14:paraId="13C7E653" w14:textId="77777777" w:rsidR="00A90BAA" w:rsidRDefault="00A90BAA" w:rsidP="003F13A1">
      <w:pPr>
        <w:pStyle w:val="ListParagraph"/>
        <w:numPr>
          <w:ilvl w:val="0"/>
          <w:numId w:val="21"/>
        </w:numPr>
        <w:shd w:val="clear" w:color="auto" w:fill="FFFFFF"/>
        <w:outlineLvl w:val="0"/>
        <w:rPr>
          <w:rFonts w:eastAsia="Times New Roman" w:cs="Arial"/>
          <w:b/>
          <w:bCs/>
          <w:color w:val="555555"/>
          <w:kern w:val="36"/>
          <w:lang w:val="en-US" w:eastAsia="en-GB"/>
        </w:rPr>
      </w:pPr>
      <w:r>
        <w:rPr>
          <w:rFonts w:eastAsia="Times New Roman" w:cs="Arial"/>
          <w:b/>
          <w:bCs/>
          <w:color w:val="555555"/>
          <w:kern w:val="36"/>
          <w:lang w:val="en-US" w:eastAsia="en-GB"/>
        </w:rPr>
        <w:t>AGM registration form</w:t>
      </w:r>
      <w:r w:rsidR="00E940A9">
        <w:rPr>
          <w:rFonts w:eastAsia="Times New Roman" w:cs="Arial"/>
          <w:b/>
          <w:bCs/>
          <w:color w:val="555555"/>
          <w:kern w:val="36"/>
          <w:lang w:val="en-US" w:eastAsia="en-GB"/>
        </w:rPr>
        <w:t xml:space="preserve"> template</w:t>
      </w:r>
    </w:p>
    <w:p w14:paraId="13C7E654" w14:textId="77777777" w:rsidR="003F13A1" w:rsidRDefault="003F13A1" w:rsidP="003F13A1">
      <w:pPr>
        <w:pStyle w:val="ListParagraph"/>
        <w:numPr>
          <w:ilvl w:val="0"/>
          <w:numId w:val="21"/>
        </w:numPr>
        <w:shd w:val="clear" w:color="auto" w:fill="FFFFFF"/>
        <w:outlineLvl w:val="0"/>
        <w:rPr>
          <w:rFonts w:eastAsia="Times New Roman" w:cs="Arial"/>
          <w:b/>
          <w:bCs/>
          <w:color w:val="555555"/>
          <w:kern w:val="36"/>
          <w:lang w:val="en-US" w:eastAsia="en-GB"/>
        </w:rPr>
      </w:pPr>
      <w:r>
        <w:rPr>
          <w:rFonts w:eastAsia="Times New Roman" w:cs="Arial"/>
          <w:b/>
          <w:bCs/>
          <w:color w:val="555555"/>
          <w:kern w:val="36"/>
          <w:lang w:val="en-US" w:eastAsia="en-GB"/>
        </w:rPr>
        <w:t>AGM Procedural Information &amp; Guidance</w:t>
      </w:r>
    </w:p>
    <w:p w14:paraId="13C7E655" w14:textId="77777777" w:rsidR="003F13A1" w:rsidRDefault="003F13A1" w:rsidP="003F13A1">
      <w:pPr>
        <w:pStyle w:val="ListParagraph"/>
        <w:numPr>
          <w:ilvl w:val="0"/>
          <w:numId w:val="21"/>
        </w:numPr>
        <w:shd w:val="clear" w:color="auto" w:fill="FFFFFF"/>
        <w:outlineLvl w:val="0"/>
        <w:rPr>
          <w:rFonts w:eastAsia="Times New Roman" w:cs="Arial"/>
          <w:b/>
          <w:bCs/>
          <w:color w:val="555555"/>
          <w:kern w:val="36"/>
          <w:lang w:val="en-US" w:eastAsia="en-GB"/>
        </w:rPr>
      </w:pPr>
      <w:r>
        <w:rPr>
          <w:rFonts w:eastAsia="Times New Roman" w:cs="Arial"/>
          <w:b/>
          <w:bCs/>
          <w:color w:val="555555"/>
          <w:kern w:val="36"/>
          <w:lang w:val="en-US" w:eastAsia="en-GB"/>
        </w:rPr>
        <w:t>Chair’s role at the AGM</w:t>
      </w:r>
    </w:p>
    <w:p w14:paraId="13C7E656" w14:textId="77777777" w:rsidR="009912FA" w:rsidRPr="003F13A1" w:rsidRDefault="009912FA" w:rsidP="003F13A1">
      <w:pPr>
        <w:pStyle w:val="ListParagraph"/>
        <w:numPr>
          <w:ilvl w:val="0"/>
          <w:numId w:val="21"/>
        </w:numPr>
        <w:shd w:val="clear" w:color="auto" w:fill="FFFFFF"/>
        <w:outlineLvl w:val="0"/>
        <w:rPr>
          <w:rFonts w:eastAsia="Times New Roman" w:cs="Arial"/>
          <w:b/>
          <w:bCs/>
          <w:color w:val="555555"/>
          <w:kern w:val="36"/>
          <w:lang w:val="en-US" w:eastAsia="en-GB"/>
        </w:rPr>
      </w:pPr>
      <w:r w:rsidRPr="003F13A1">
        <w:rPr>
          <w:rFonts w:eastAsia="Times New Roman" w:cs="Arial"/>
          <w:b/>
          <w:bCs/>
          <w:color w:val="555555"/>
          <w:kern w:val="36"/>
          <w:lang w:val="en-US" w:eastAsia="en-GB"/>
        </w:rPr>
        <w:t>Model agenda</w:t>
      </w:r>
      <w:r w:rsidR="00E940A9">
        <w:rPr>
          <w:rFonts w:eastAsia="Times New Roman" w:cs="Arial"/>
          <w:b/>
          <w:bCs/>
          <w:color w:val="555555"/>
          <w:kern w:val="36"/>
          <w:lang w:val="en-US" w:eastAsia="en-GB"/>
        </w:rPr>
        <w:t xml:space="preserve"> template</w:t>
      </w:r>
    </w:p>
    <w:p w14:paraId="13C7E657" w14:textId="77777777" w:rsidR="009912FA" w:rsidRDefault="009912FA" w:rsidP="003F13A1">
      <w:pPr>
        <w:pStyle w:val="ListParagraph"/>
        <w:numPr>
          <w:ilvl w:val="0"/>
          <w:numId w:val="21"/>
        </w:numPr>
        <w:shd w:val="clear" w:color="auto" w:fill="FFFFFF"/>
        <w:outlineLvl w:val="0"/>
        <w:rPr>
          <w:rFonts w:eastAsia="Times New Roman" w:cs="Arial"/>
          <w:b/>
          <w:bCs/>
          <w:color w:val="555555"/>
          <w:kern w:val="36"/>
          <w:lang w:val="en-US" w:eastAsia="en-GB"/>
        </w:rPr>
      </w:pPr>
      <w:r w:rsidRPr="003F13A1">
        <w:rPr>
          <w:rFonts w:eastAsia="Times New Roman" w:cs="Arial"/>
          <w:b/>
          <w:bCs/>
          <w:color w:val="555555"/>
          <w:kern w:val="36"/>
          <w:lang w:val="en-US" w:eastAsia="en-GB"/>
        </w:rPr>
        <w:t>Motion template</w:t>
      </w:r>
    </w:p>
    <w:p w14:paraId="13C7E658" w14:textId="77777777" w:rsidR="003F13A1" w:rsidRDefault="003F13A1" w:rsidP="003F13A1">
      <w:pPr>
        <w:pStyle w:val="ListParagraph"/>
        <w:numPr>
          <w:ilvl w:val="0"/>
          <w:numId w:val="21"/>
        </w:numPr>
        <w:shd w:val="clear" w:color="auto" w:fill="FFFFFF"/>
        <w:outlineLvl w:val="0"/>
        <w:rPr>
          <w:rFonts w:eastAsia="Times New Roman" w:cs="Arial"/>
          <w:b/>
          <w:bCs/>
          <w:color w:val="555555"/>
          <w:kern w:val="36"/>
          <w:lang w:val="en-US" w:eastAsia="en-GB"/>
        </w:rPr>
      </w:pPr>
      <w:r>
        <w:rPr>
          <w:rFonts w:eastAsia="Times New Roman" w:cs="Arial"/>
          <w:b/>
          <w:bCs/>
          <w:color w:val="555555"/>
          <w:kern w:val="36"/>
          <w:lang w:val="en-US" w:eastAsia="en-GB"/>
        </w:rPr>
        <w:t>Covering letter to accompany the Trustees’ Report and questionnaire form</w:t>
      </w:r>
    </w:p>
    <w:p w14:paraId="13C7E659" w14:textId="77777777" w:rsidR="003F13A1" w:rsidRDefault="00C17844" w:rsidP="003F13A1">
      <w:pPr>
        <w:pStyle w:val="ListParagraph"/>
        <w:numPr>
          <w:ilvl w:val="0"/>
          <w:numId w:val="21"/>
        </w:numPr>
        <w:shd w:val="clear" w:color="auto" w:fill="FFFFFF"/>
        <w:outlineLvl w:val="0"/>
        <w:rPr>
          <w:rFonts w:eastAsia="Times New Roman" w:cs="Arial"/>
          <w:b/>
          <w:bCs/>
          <w:color w:val="555555"/>
          <w:kern w:val="36"/>
          <w:lang w:val="en-US" w:eastAsia="en-GB"/>
        </w:rPr>
      </w:pPr>
      <w:r>
        <w:rPr>
          <w:rFonts w:eastAsia="Times New Roman" w:cs="Arial"/>
          <w:b/>
          <w:bCs/>
          <w:color w:val="555555"/>
          <w:kern w:val="36"/>
          <w:lang w:val="en-US" w:eastAsia="en-GB"/>
        </w:rPr>
        <w:t>Planning template</w:t>
      </w:r>
    </w:p>
    <w:p w14:paraId="13C7E65A" w14:textId="77777777" w:rsidR="003F13A1" w:rsidRDefault="003F13A1" w:rsidP="003F13A1">
      <w:pPr>
        <w:pStyle w:val="ListParagraph"/>
        <w:numPr>
          <w:ilvl w:val="0"/>
          <w:numId w:val="21"/>
        </w:numPr>
        <w:shd w:val="clear" w:color="auto" w:fill="FFFFFF"/>
        <w:outlineLvl w:val="0"/>
        <w:rPr>
          <w:rFonts w:eastAsia="Times New Roman" w:cs="Arial"/>
          <w:b/>
          <w:bCs/>
          <w:color w:val="555555"/>
          <w:kern w:val="36"/>
          <w:lang w:val="en-US" w:eastAsia="en-GB"/>
        </w:rPr>
      </w:pPr>
      <w:r>
        <w:rPr>
          <w:rFonts w:eastAsia="Times New Roman" w:cs="Arial"/>
          <w:b/>
          <w:bCs/>
          <w:color w:val="555555"/>
          <w:kern w:val="36"/>
          <w:lang w:val="en-US" w:eastAsia="en-GB"/>
        </w:rPr>
        <w:t>Sample: Chair’s briefing</w:t>
      </w:r>
    </w:p>
    <w:p w14:paraId="13C7E65B" w14:textId="77777777" w:rsidR="003F13A1" w:rsidRPr="003F13A1" w:rsidRDefault="003F13A1" w:rsidP="003F13A1">
      <w:pPr>
        <w:pStyle w:val="ListParagraph"/>
        <w:numPr>
          <w:ilvl w:val="0"/>
          <w:numId w:val="21"/>
        </w:numPr>
        <w:shd w:val="clear" w:color="auto" w:fill="FFFFFF"/>
        <w:outlineLvl w:val="0"/>
        <w:rPr>
          <w:rFonts w:eastAsia="Times New Roman" w:cs="Arial"/>
          <w:b/>
          <w:bCs/>
          <w:color w:val="555555"/>
          <w:kern w:val="36"/>
          <w:lang w:val="en-US" w:eastAsia="en-GB"/>
        </w:rPr>
      </w:pPr>
      <w:r>
        <w:rPr>
          <w:rFonts w:eastAsia="Times New Roman" w:cs="Arial"/>
          <w:b/>
          <w:bCs/>
          <w:color w:val="555555"/>
          <w:kern w:val="36"/>
          <w:lang w:val="en-US" w:eastAsia="en-GB"/>
        </w:rPr>
        <w:t xml:space="preserve">Sample: </w:t>
      </w:r>
    </w:p>
    <w:p w14:paraId="13C7E65C" w14:textId="77777777" w:rsidR="009912FA" w:rsidRPr="005E0426" w:rsidRDefault="009912FA" w:rsidP="005E0426">
      <w:pPr>
        <w:shd w:val="clear" w:color="auto" w:fill="FFFFFF"/>
        <w:outlineLvl w:val="0"/>
        <w:rPr>
          <w:rFonts w:eastAsia="Times New Roman" w:cs="Arial"/>
          <w:b/>
          <w:bCs/>
          <w:color w:val="555555"/>
          <w:kern w:val="36"/>
          <w:lang w:val="en-US" w:eastAsia="en-GB"/>
        </w:rPr>
      </w:pPr>
    </w:p>
    <w:p w14:paraId="13C7E65D" w14:textId="77777777" w:rsidR="005725A7" w:rsidRDefault="005725A7">
      <w:pPr>
        <w:rPr>
          <w:rFonts w:eastAsia="Times New Roman" w:cs="Arial"/>
          <w:b/>
          <w:bCs/>
          <w:color w:val="555555"/>
          <w:lang w:val="en-US" w:eastAsia="en-GB"/>
        </w:rPr>
      </w:pPr>
      <w:r>
        <w:rPr>
          <w:rFonts w:eastAsia="Times New Roman" w:cs="Arial"/>
          <w:b/>
          <w:bCs/>
          <w:color w:val="555555"/>
          <w:lang w:val="en-US" w:eastAsia="en-GB"/>
        </w:rPr>
        <w:br w:type="page"/>
      </w:r>
    </w:p>
    <w:p w14:paraId="13C7E65E" w14:textId="77777777" w:rsidR="00415D62" w:rsidRDefault="00415D62">
      <w:pPr>
        <w:rPr>
          <w:rFonts w:eastAsia="Times New Roman" w:cs="Arial"/>
          <w:b/>
          <w:bCs/>
          <w:color w:val="555555"/>
          <w:lang w:val="en-US" w:eastAsia="en-GB"/>
        </w:rPr>
      </w:pPr>
      <w:r>
        <w:rPr>
          <w:rFonts w:eastAsia="Times New Roman" w:cs="Arial"/>
          <w:b/>
          <w:bCs/>
          <w:color w:val="555555"/>
          <w:lang w:val="en-US" w:eastAsia="en-GB"/>
        </w:rPr>
        <w:lastRenderedPageBreak/>
        <w:br w:type="page"/>
      </w:r>
    </w:p>
    <w:p w14:paraId="13C7E65F" w14:textId="77777777" w:rsidR="005725A7" w:rsidRDefault="005725A7" w:rsidP="005E0426">
      <w:pPr>
        <w:shd w:val="clear" w:color="auto" w:fill="FFFFFF"/>
        <w:outlineLvl w:val="3"/>
        <w:rPr>
          <w:rFonts w:eastAsia="Times New Roman" w:cs="Arial"/>
          <w:b/>
          <w:bCs/>
          <w:color w:val="555555"/>
          <w:lang w:val="en-US" w:eastAsia="en-GB"/>
        </w:rPr>
        <w:sectPr w:rsidR="005725A7" w:rsidSect="005B03A6">
          <w:footerReference w:type="default" r:id="rId12"/>
          <w:pgSz w:w="11906" w:h="16838"/>
          <w:pgMar w:top="1440" w:right="1440" w:bottom="1440" w:left="1440" w:header="708" w:footer="708" w:gutter="0"/>
          <w:cols w:space="708"/>
          <w:titlePg/>
          <w:docGrid w:linePitch="360"/>
        </w:sectPr>
      </w:pPr>
    </w:p>
    <w:tbl>
      <w:tblPr>
        <w:tblStyle w:val="TableGrid"/>
        <w:tblW w:w="14865" w:type="dxa"/>
        <w:tblInd w:w="-318" w:type="dxa"/>
        <w:tblLook w:val="04A0" w:firstRow="1" w:lastRow="0" w:firstColumn="1" w:lastColumn="0" w:noHBand="0" w:noVBand="1"/>
      </w:tblPr>
      <w:tblGrid>
        <w:gridCol w:w="4653"/>
        <w:gridCol w:w="851"/>
        <w:gridCol w:w="851"/>
        <w:gridCol w:w="851"/>
        <w:gridCol w:w="851"/>
        <w:gridCol w:w="851"/>
        <w:gridCol w:w="851"/>
        <w:gridCol w:w="851"/>
        <w:gridCol w:w="851"/>
        <w:gridCol w:w="851"/>
        <w:gridCol w:w="851"/>
        <w:gridCol w:w="851"/>
        <w:gridCol w:w="851"/>
      </w:tblGrid>
      <w:tr w:rsidR="009B3D07" w14:paraId="13C7E670" w14:textId="77777777" w:rsidTr="009B3D07">
        <w:tc>
          <w:tcPr>
            <w:tcW w:w="4653" w:type="dxa"/>
            <w:tcBorders>
              <w:top w:val="single" w:sz="4" w:space="0" w:color="auto"/>
              <w:left w:val="single" w:sz="4" w:space="0" w:color="auto"/>
              <w:bottom w:val="single" w:sz="4" w:space="0" w:color="auto"/>
            </w:tcBorders>
            <w:shd w:val="clear" w:color="auto" w:fill="auto"/>
          </w:tcPr>
          <w:p w14:paraId="13C7E660" w14:textId="73BEBAD1" w:rsidR="009B3D07" w:rsidRDefault="00815CC6" w:rsidP="005E0426">
            <w:pPr>
              <w:outlineLvl w:val="3"/>
              <w:rPr>
                <w:rFonts w:ascii="Arial Narrow" w:eastAsia="Times New Roman" w:hAnsi="Arial Narrow" w:cs="Arial"/>
                <w:b/>
                <w:bCs/>
                <w:color w:val="555555"/>
                <w:lang w:val="en-US" w:eastAsia="en-GB"/>
              </w:rPr>
            </w:pPr>
            <w:r>
              <w:rPr>
                <w:rFonts w:ascii="Arial Narrow" w:eastAsia="Times New Roman" w:hAnsi="Arial Narrow" w:cs="Arial"/>
                <w:b/>
                <w:bCs/>
                <w:color w:val="555555"/>
                <w:lang w:val="en-US" w:eastAsia="en-GB"/>
              </w:rPr>
              <w:lastRenderedPageBreak/>
              <w:t xml:space="preserve">OUTLINE </w:t>
            </w:r>
            <w:r w:rsidR="009B3D07" w:rsidRPr="009B3D07">
              <w:rPr>
                <w:rFonts w:ascii="Arial Narrow" w:eastAsia="Times New Roman" w:hAnsi="Arial Narrow" w:cs="Arial"/>
                <w:b/>
                <w:bCs/>
                <w:color w:val="555555"/>
                <w:lang w:val="en-US" w:eastAsia="en-GB"/>
              </w:rPr>
              <w:t>PLANNING SCHEDULE</w:t>
            </w:r>
          </w:p>
          <w:p w14:paraId="13C7E661" w14:textId="77777777" w:rsidR="00DE2DE9" w:rsidRPr="009B3D07" w:rsidRDefault="00DE2DE9" w:rsidP="005E0426">
            <w:pPr>
              <w:outlineLvl w:val="3"/>
              <w:rPr>
                <w:rFonts w:ascii="Arial Narrow" w:eastAsia="Times New Roman" w:hAnsi="Arial Narrow" w:cs="Arial"/>
                <w:b/>
                <w:bCs/>
                <w:color w:val="555555"/>
                <w:lang w:val="en-US" w:eastAsia="en-GB"/>
              </w:rPr>
            </w:pPr>
            <w:r>
              <w:rPr>
                <w:rFonts w:ascii="Arial Narrow" w:eastAsia="Times New Roman" w:hAnsi="Arial Narrow" w:cs="Arial"/>
                <w:bCs/>
                <w:color w:val="555555"/>
                <w:sz w:val="18"/>
                <w:szCs w:val="18"/>
                <w:lang w:val="en-US" w:eastAsia="en-GB"/>
              </w:rPr>
              <w:t>(</w:t>
            </w:r>
            <w:proofErr w:type="gramStart"/>
            <w:r>
              <w:rPr>
                <w:rFonts w:ascii="Arial Narrow" w:eastAsia="Times New Roman" w:hAnsi="Arial Narrow" w:cs="Arial"/>
                <w:bCs/>
                <w:color w:val="555555"/>
                <w:sz w:val="18"/>
                <w:szCs w:val="18"/>
                <w:lang w:val="en-US" w:eastAsia="en-GB"/>
              </w:rPr>
              <w:t>add</w:t>
            </w:r>
            <w:proofErr w:type="gramEnd"/>
            <w:r>
              <w:rPr>
                <w:rFonts w:ascii="Arial Narrow" w:eastAsia="Times New Roman" w:hAnsi="Arial Narrow" w:cs="Arial"/>
                <w:bCs/>
                <w:color w:val="555555"/>
                <w:sz w:val="18"/>
                <w:szCs w:val="18"/>
                <w:lang w:val="en-US" w:eastAsia="en-GB"/>
              </w:rPr>
              <w:t xml:space="preserve"> month/date/person responsible)</w:t>
            </w:r>
          </w:p>
        </w:tc>
        <w:tc>
          <w:tcPr>
            <w:tcW w:w="851" w:type="dxa"/>
          </w:tcPr>
          <w:p w14:paraId="13C7E662" w14:textId="77777777" w:rsidR="005725A7" w:rsidRDefault="005725A7" w:rsidP="005E0426">
            <w:pPr>
              <w:outlineLvl w:val="3"/>
              <w:rPr>
                <w:rFonts w:ascii="Arial Narrow" w:eastAsia="Times New Roman" w:hAnsi="Arial Narrow" w:cs="Arial"/>
                <w:bCs/>
                <w:color w:val="555555"/>
                <w:sz w:val="18"/>
                <w:szCs w:val="18"/>
                <w:lang w:val="en-US" w:eastAsia="en-GB"/>
              </w:rPr>
            </w:pPr>
            <w:r w:rsidRPr="005725A7">
              <w:rPr>
                <w:rFonts w:ascii="Arial Narrow" w:eastAsia="Times New Roman" w:hAnsi="Arial Narrow" w:cs="Arial"/>
                <w:bCs/>
                <w:color w:val="555555"/>
                <w:sz w:val="18"/>
                <w:szCs w:val="18"/>
                <w:lang w:val="en-US" w:eastAsia="en-GB"/>
              </w:rPr>
              <w:t>Month 1</w:t>
            </w:r>
          </w:p>
          <w:p w14:paraId="13C7E663" w14:textId="77777777" w:rsidR="0011325C" w:rsidRPr="005725A7" w:rsidRDefault="0011325C" w:rsidP="005E0426">
            <w:pPr>
              <w:outlineLvl w:val="3"/>
              <w:rPr>
                <w:rFonts w:ascii="Arial Narrow" w:eastAsia="Times New Roman" w:hAnsi="Arial Narrow" w:cs="Arial"/>
                <w:bCs/>
                <w:color w:val="555555"/>
                <w:sz w:val="18"/>
                <w:szCs w:val="18"/>
                <w:lang w:val="en-US" w:eastAsia="en-GB"/>
              </w:rPr>
            </w:pPr>
          </w:p>
        </w:tc>
        <w:tc>
          <w:tcPr>
            <w:tcW w:w="851" w:type="dxa"/>
          </w:tcPr>
          <w:p w14:paraId="13C7E664" w14:textId="77777777" w:rsidR="005725A7" w:rsidRDefault="005725A7" w:rsidP="005E0426">
            <w:pPr>
              <w:outlineLvl w:val="3"/>
              <w:rPr>
                <w:rFonts w:ascii="Arial Narrow" w:eastAsia="Times New Roman" w:hAnsi="Arial Narrow" w:cs="Arial"/>
                <w:bCs/>
                <w:color w:val="555555"/>
                <w:sz w:val="18"/>
                <w:szCs w:val="18"/>
                <w:lang w:val="en-US" w:eastAsia="en-GB"/>
              </w:rPr>
            </w:pPr>
            <w:r w:rsidRPr="005725A7">
              <w:rPr>
                <w:rFonts w:ascii="Arial Narrow" w:eastAsia="Times New Roman" w:hAnsi="Arial Narrow" w:cs="Arial"/>
                <w:bCs/>
                <w:color w:val="555555"/>
                <w:sz w:val="18"/>
                <w:szCs w:val="18"/>
                <w:lang w:val="en-US" w:eastAsia="en-GB"/>
              </w:rPr>
              <w:t>Month 2</w:t>
            </w:r>
          </w:p>
          <w:p w14:paraId="13C7E665" w14:textId="77777777" w:rsidR="0011325C" w:rsidRPr="005725A7" w:rsidRDefault="0011325C" w:rsidP="005E0426">
            <w:pPr>
              <w:outlineLvl w:val="3"/>
              <w:rPr>
                <w:rFonts w:ascii="Arial Narrow" w:eastAsia="Times New Roman" w:hAnsi="Arial Narrow" w:cs="Arial"/>
                <w:bCs/>
                <w:color w:val="555555"/>
                <w:sz w:val="18"/>
                <w:szCs w:val="18"/>
                <w:lang w:val="en-US" w:eastAsia="en-GB"/>
              </w:rPr>
            </w:pPr>
          </w:p>
        </w:tc>
        <w:tc>
          <w:tcPr>
            <w:tcW w:w="851" w:type="dxa"/>
          </w:tcPr>
          <w:p w14:paraId="13C7E666" w14:textId="77777777" w:rsidR="005725A7" w:rsidRPr="005725A7" w:rsidRDefault="005725A7" w:rsidP="005E0426">
            <w:pPr>
              <w:outlineLvl w:val="3"/>
              <w:rPr>
                <w:rFonts w:ascii="Arial Narrow" w:eastAsia="Times New Roman" w:hAnsi="Arial Narrow" w:cs="Arial"/>
                <w:bCs/>
                <w:color w:val="555555"/>
                <w:sz w:val="18"/>
                <w:szCs w:val="18"/>
                <w:lang w:val="en-US" w:eastAsia="en-GB"/>
              </w:rPr>
            </w:pPr>
            <w:r w:rsidRPr="005725A7">
              <w:rPr>
                <w:rFonts w:ascii="Arial Narrow" w:eastAsia="Times New Roman" w:hAnsi="Arial Narrow" w:cs="Arial"/>
                <w:bCs/>
                <w:color w:val="555555"/>
                <w:sz w:val="18"/>
                <w:szCs w:val="18"/>
                <w:lang w:val="en-US" w:eastAsia="en-GB"/>
              </w:rPr>
              <w:t xml:space="preserve"> Month 3</w:t>
            </w:r>
          </w:p>
        </w:tc>
        <w:tc>
          <w:tcPr>
            <w:tcW w:w="851" w:type="dxa"/>
          </w:tcPr>
          <w:p w14:paraId="13C7E667" w14:textId="77777777" w:rsidR="005725A7" w:rsidRPr="005725A7" w:rsidRDefault="005725A7" w:rsidP="005E0426">
            <w:pPr>
              <w:outlineLvl w:val="3"/>
              <w:rPr>
                <w:rFonts w:ascii="Arial Narrow" w:eastAsia="Times New Roman" w:hAnsi="Arial Narrow" w:cs="Arial"/>
                <w:bCs/>
                <w:color w:val="555555"/>
                <w:sz w:val="18"/>
                <w:szCs w:val="18"/>
                <w:lang w:val="en-US" w:eastAsia="en-GB"/>
              </w:rPr>
            </w:pPr>
            <w:r w:rsidRPr="005725A7">
              <w:rPr>
                <w:rFonts w:ascii="Arial Narrow" w:eastAsia="Times New Roman" w:hAnsi="Arial Narrow" w:cs="Arial"/>
                <w:bCs/>
                <w:color w:val="555555"/>
                <w:sz w:val="18"/>
                <w:szCs w:val="18"/>
                <w:lang w:val="en-US" w:eastAsia="en-GB"/>
              </w:rPr>
              <w:t>Month 4</w:t>
            </w:r>
          </w:p>
        </w:tc>
        <w:tc>
          <w:tcPr>
            <w:tcW w:w="851" w:type="dxa"/>
          </w:tcPr>
          <w:p w14:paraId="13C7E668" w14:textId="77777777" w:rsidR="005725A7" w:rsidRPr="005725A7" w:rsidRDefault="005725A7" w:rsidP="005E0426">
            <w:pPr>
              <w:outlineLvl w:val="3"/>
              <w:rPr>
                <w:rFonts w:ascii="Arial Narrow" w:eastAsia="Times New Roman" w:hAnsi="Arial Narrow" w:cs="Arial"/>
                <w:bCs/>
                <w:color w:val="555555"/>
                <w:sz w:val="18"/>
                <w:szCs w:val="18"/>
                <w:lang w:val="en-US" w:eastAsia="en-GB"/>
              </w:rPr>
            </w:pPr>
            <w:r w:rsidRPr="005725A7">
              <w:rPr>
                <w:rFonts w:ascii="Arial Narrow" w:eastAsia="Times New Roman" w:hAnsi="Arial Narrow" w:cs="Arial"/>
                <w:bCs/>
                <w:color w:val="555555"/>
                <w:sz w:val="18"/>
                <w:szCs w:val="18"/>
                <w:lang w:val="en-US" w:eastAsia="en-GB"/>
              </w:rPr>
              <w:t>Month 5</w:t>
            </w:r>
          </w:p>
        </w:tc>
        <w:tc>
          <w:tcPr>
            <w:tcW w:w="851" w:type="dxa"/>
          </w:tcPr>
          <w:p w14:paraId="13C7E669" w14:textId="77777777" w:rsidR="005725A7" w:rsidRPr="005725A7" w:rsidRDefault="005725A7" w:rsidP="005E0426">
            <w:pPr>
              <w:outlineLvl w:val="3"/>
              <w:rPr>
                <w:rFonts w:ascii="Arial Narrow" w:eastAsia="Times New Roman" w:hAnsi="Arial Narrow" w:cs="Arial"/>
                <w:bCs/>
                <w:color w:val="555555"/>
                <w:sz w:val="18"/>
                <w:szCs w:val="18"/>
                <w:lang w:val="en-US" w:eastAsia="en-GB"/>
              </w:rPr>
            </w:pPr>
            <w:r w:rsidRPr="005725A7">
              <w:rPr>
                <w:rFonts w:ascii="Arial Narrow" w:eastAsia="Times New Roman" w:hAnsi="Arial Narrow" w:cs="Arial"/>
                <w:bCs/>
                <w:color w:val="555555"/>
                <w:sz w:val="18"/>
                <w:szCs w:val="18"/>
                <w:lang w:val="en-US" w:eastAsia="en-GB"/>
              </w:rPr>
              <w:t>Month 6</w:t>
            </w:r>
          </w:p>
        </w:tc>
        <w:tc>
          <w:tcPr>
            <w:tcW w:w="851" w:type="dxa"/>
          </w:tcPr>
          <w:p w14:paraId="13C7E66A" w14:textId="77777777" w:rsidR="005725A7" w:rsidRPr="005725A7" w:rsidRDefault="005725A7" w:rsidP="005E0426">
            <w:pPr>
              <w:outlineLvl w:val="3"/>
              <w:rPr>
                <w:rFonts w:ascii="Arial Narrow" w:eastAsia="Times New Roman" w:hAnsi="Arial Narrow" w:cs="Arial"/>
                <w:bCs/>
                <w:color w:val="555555"/>
                <w:sz w:val="18"/>
                <w:szCs w:val="18"/>
                <w:lang w:val="en-US" w:eastAsia="en-GB"/>
              </w:rPr>
            </w:pPr>
            <w:r w:rsidRPr="005725A7">
              <w:rPr>
                <w:rFonts w:ascii="Arial Narrow" w:eastAsia="Times New Roman" w:hAnsi="Arial Narrow" w:cs="Arial"/>
                <w:bCs/>
                <w:color w:val="555555"/>
                <w:sz w:val="18"/>
                <w:szCs w:val="18"/>
                <w:lang w:val="en-US" w:eastAsia="en-GB"/>
              </w:rPr>
              <w:t>Month 7</w:t>
            </w:r>
          </w:p>
        </w:tc>
        <w:tc>
          <w:tcPr>
            <w:tcW w:w="851" w:type="dxa"/>
          </w:tcPr>
          <w:p w14:paraId="13C7E66B" w14:textId="77777777" w:rsidR="005725A7" w:rsidRPr="005725A7" w:rsidRDefault="005725A7" w:rsidP="005E0426">
            <w:pPr>
              <w:outlineLvl w:val="3"/>
              <w:rPr>
                <w:rFonts w:ascii="Arial Narrow" w:eastAsia="Times New Roman" w:hAnsi="Arial Narrow" w:cs="Arial"/>
                <w:bCs/>
                <w:color w:val="555555"/>
                <w:sz w:val="18"/>
                <w:szCs w:val="18"/>
                <w:lang w:val="en-US" w:eastAsia="en-GB"/>
              </w:rPr>
            </w:pPr>
            <w:r w:rsidRPr="005725A7">
              <w:rPr>
                <w:rFonts w:ascii="Arial Narrow" w:eastAsia="Times New Roman" w:hAnsi="Arial Narrow" w:cs="Arial"/>
                <w:bCs/>
                <w:color w:val="555555"/>
                <w:sz w:val="18"/>
                <w:szCs w:val="18"/>
                <w:lang w:val="en-US" w:eastAsia="en-GB"/>
              </w:rPr>
              <w:t>Month 8</w:t>
            </w:r>
          </w:p>
        </w:tc>
        <w:tc>
          <w:tcPr>
            <w:tcW w:w="851" w:type="dxa"/>
          </w:tcPr>
          <w:p w14:paraId="13C7E66C" w14:textId="77777777" w:rsidR="005725A7" w:rsidRPr="005725A7" w:rsidRDefault="005725A7" w:rsidP="005E0426">
            <w:pPr>
              <w:outlineLvl w:val="3"/>
              <w:rPr>
                <w:rFonts w:ascii="Arial Narrow" w:eastAsia="Times New Roman" w:hAnsi="Arial Narrow" w:cs="Arial"/>
                <w:bCs/>
                <w:color w:val="555555"/>
                <w:sz w:val="18"/>
                <w:szCs w:val="18"/>
                <w:lang w:val="en-US" w:eastAsia="en-GB"/>
              </w:rPr>
            </w:pPr>
            <w:r w:rsidRPr="005725A7">
              <w:rPr>
                <w:rFonts w:ascii="Arial Narrow" w:eastAsia="Times New Roman" w:hAnsi="Arial Narrow" w:cs="Arial"/>
                <w:bCs/>
                <w:color w:val="555555"/>
                <w:sz w:val="18"/>
                <w:szCs w:val="18"/>
                <w:lang w:val="en-US" w:eastAsia="en-GB"/>
              </w:rPr>
              <w:t>Month 9</w:t>
            </w:r>
          </w:p>
        </w:tc>
        <w:tc>
          <w:tcPr>
            <w:tcW w:w="851" w:type="dxa"/>
          </w:tcPr>
          <w:p w14:paraId="13C7E66D" w14:textId="77777777" w:rsidR="005725A7" w:rsidRPr="005725A7" w:rsidRDefault="005725A7" w:rsidP="005E0426">
            <w:pPr>
              <w:outlineLvl w:val="3"/>
              <w:rPr>
                <w:rFonts w:ascii="Arial Narrow" w:eastAsia="Times New Roman" w:hAnsi="Arial Narrow" w:cs="Arial"/>
                <w:bCs/>
                <w:color w:val="555555"/>
                <w:sz w:val="18"/>
                <w:szCs w:val="18"/>
                <w:lang w:val="en-US" w:eastAsia="en-GB"/>
              </w:rPr>
            </w:pPr>
            <w:r w:rsidRPr="005725A7">
              <w:rPr>
                <w:rFonts w:ascii="Arial Narrow" w:eastAsia="Times New Roman" w:hAnsi="Arial Narrow" w:cs="Arial"/>
                <w:bCs/>
                <w:color w:val="555555"/>
                <w:sz w:val="18"/>
                <w:szCs w:val="18"/>
                <w:lang w:val="en-US" w:eastAsia="en-GB"/>
              </w:rPr>
              <w:t>Month 10</w:t>
            </w:r>
          </w:p>
        </w:tc>
        <w:tc>
          <w:tcPr>
            <w:tcW w:w="851" w:type="dxa"/>
          </w:tcPr>
          <w:p w14:paraId="13C7E66E" w14:textId="77777777" w:rsidR="005725A7" w:rsidRPr="005725A7" w:rsidRDefault="005725A7" w:rsidP="005E0426">
            <w:pPr>
              <w:outlineLvl w:val="3"/>
              <w:rPr>
                <w:rFonts w:ascii="Arial Narrow" w:eastAsia="Times New Roman" w:hAnsi="Arial Narrow" w:cs="Arial"/>
                <w:bCs/>
                <w:color w:val="555555"/>
                <w:sz w:val="18"/>
                <w:szCs w:val="18"/>
                <w:lang w:val="en-US" w:eastAsia="en-GB"/>
              </w:rPr>
            </w:pPr>
            <w:r w:rsidRPr="005725A7">
              <w:rPr>
                <w:rFonts w:ascii="Arial Narrow" w:eastAsia="Times New Roman" w:hAnsi="Arial Narrow" w:cs="Arial"/>
                <w:bCs/>
                <w:color w:val="555555"/>
                <w:sz w:val="18"/>
                <w:szCs w:val="18"/>
                <w:lang w:val="en-US" w:eastAsia="en-GB"/>
              </w:rPr>
              <w:t>Month 11</w:t>
            </w:r>
          </w:p>
        </w:tc>
        <w:tc>
          <w:tcPr>
            <w:tcW w:w="851" w:type="dxa"/>
          </w:tcPr>
          <w:p w14:paraId="13C7E66F" w14:textId="77777777" w:rsidR="005725A7" w:rsidRPr="005725A7" w:rsidRDefault="005725A7" w:rsidP="005E0426">
            <w:pPr>
              <w:outlineLvl w:val="3"/>
              <w:rPr>
                <w:rFonts w:ascii="Arial Narrow" w:eastAsia="Times New Roman" w:hAnsi="Arial Narrow" w:cs="Arial"/>
                <w:bCs/>
                <w:color w:val="555555"/>
                <w:sz w:val="18"/>
                <w:szCs w:val="18"/>
                <w:lang w:val="en-US" w:eastAsia="en-GB"/>
              </w:rPr>
            </w:pPr>
            <w:r w:rsidRPr="005725A7">
              <w:rPr>
                <w:rFonts w:ascii="Arial Narrow" w:eastAsia="Times New Roman" w:hAnsi="Arial Narrow" w:cs="Arial"/>
                <w:bCs/>
                <w:color w:val="555555"/>
                <w:sz w:val="18"/>
                <w:szCs w:val="18"/>
                <w:lang w:val="en-US" w:eastAsia="en-GB"/>
              </w:rPr>
              <w:t>Month 12</w:t>
            </w:r>
          </w:p>
        </w:tc>
      </w:tr>
      <w:tr w:rsidR="005725A7" w14:paraId="13C7E67E" w14:textId="77777777" w:rsidTr="005725A7">
        <w:tc>
          <w:tcPr>
            <w:tcW w:w="4653" w:type="dxa"/>
            <w:tcBorders>
              <w:top w:val="single" w:sz="4" w:space="0" w:color="auto"/>
              <w:left w:val="single" w:sz="4" w:space="0" w:color="auto"/>
              <w:bottom w:val="single" w:sz="4" w:space="0" w:color="auto"/>
            </w:tcBorders>
            <w:shd w:val="clear" w:color="auto" w:fill="auto"/>
          </w:tcPr>
          <w:p w14:paraId="13C7E671" w14:textId="77777777" w:rsidR="005725A7" w:rsidRPr="009B3D07" w:rsidRDefault="005725A7" w:rsidP="005E0426">
            <w:pPr>
              <w:outlineLvl w:val="3"/>
              <w:rPr>
                <w:rFonts w:ascii="Arial Narrow" w:eastAsia="Times New Roman" w:hAnsi="Arial Narrow" w:cs="Arial"/>
                <w:b/>
                <w:bCs/>
                <w:color w:val="555555"/>
                <w:lang w:val="en-US" w:eastAsia="en-GB"/>
              </w:rPr>
            </w:pPr>
            <w:r w:rsidRPr="009B3D07">
              <w:rPr>
                <w:rFonts w:ascii="Arial Narrow" w:eastAsia="Times New Roman" w:hAnsi="Arial Narrow" w:cs="Arial"/>
                <w:b/>
                <w:bCs/>
                <w:color w:val="555555"/>
                <w:lang w:val="en-US" w:eastAsia="en-GB"/>
              </w:rPr>
              <w:t>Administration</w:t>
            </w:r>
          </w:p>
        </w:tc>
        <w:tc>
          <w:tcPr>
            <w:tcW w:w="851" w:type="dxa"/>
          </w:tcPr>
          <w:p w14:paraId="13C7E672" w14:textId="77777777" w:rsidR="005725A7" w:rsidRPr="00415D62" w:rsidRDefault="005725A7" w:rsidP="005E0426">
            <w:pPr>
              <w:outlineLvl w:val="3"/>
              <w:rPr>
                <w:rFonts w:ascii="Arial Narrow" w:eastAsia="Times New Roman" w:hAnsi="Arial Narrow" w:cs="Arial"/>
                <w:bCs/>
                <w:color w:val="555555"/>
                <w:sz w:val="20"/>
                <w:szCs w:val="20"/>
                <w:lang w:val="en-US" w:eastAsia="en-GB"/>
              </w:rPr>
            </w:pPr>
          </w:p>
        </w:tc>
        <w:tc>
          <w:tcPr>
            <w:tcW w:w="851" w:type="dxa"/>
          </w:tcPr>
          <w:p w14:paraId="13C7E673" w14:textId="77777777" w:rsidR="005725A7" w:rsidRDefault="005725A7" w:rsidP="005E0426">
            <w:pPr>
              <w:outlineLvl w:val="3"/>
              <w:rPr>
                <w:rFonts w:eastAsia="Times New Roman" w:cs="Arial"/>
                <w:b/>
                <w:bCs/>
                <w:color w:val="555555"/>
                <w:lang w:val="en-US" w:eastAsia="en-GB"/>
              </w:rPr>
            </w:pPr>
          </w:p>
        </w:tc>
        <w:tc>
          <w:tcPr>
            <w:tcW w:w="851" w:type="dxa"/>
          </w:tcPr>
          <w:p w14:paraId="13C7E674" w14:textId="77777777" w:rsidR="005725A7" w:rsidRDefault="005725A7" w:rsidP="005E0426">
            <w:pPr>
              <w:outlineLvl w:val="3"/>
              <w:rPr>
                <w:rFonts w:eastAsia="Times New Roman" w:cs="Arial"/>
                <w:b/>
                <w:bCs/>
                <w:color w:val="555555"/>
                <w:lang w:val="en-US" w:eastAsia="en-GB"/>
              </w:rPr>
            </w:pPr>
          </w:p>
        </w:tc>
        <w:tc>
          <w:tcPr>
            <w:tcW w:w="851" w:type="dxa"/>
          </w:tcPr>
          <w:p w14:paraId="13C7E675" w14:textId="77777777" w:rsidR="005725A7" w:rsidRDefault="005725A7" w:rsidP="005E0426">
            <w:pPr>
              <w:outlineLvl w:val="3"/>
              <w:rPr>
                <w:rFonts w:eastAsia="Times New Roman" w:cs="Arial"/>
                <w:b/>
                <w:bCs/>
                <w:color w:val="555555"/>
                <w:lang w:val="en-US" w:eastAsia="en-GB"/>
              </w:rPr>
            </w:pPr>
          </w:p>
        </w:tc>
        <w:tc>
          <w:tcPr>
            <w:tcW w:w="851" w:type="dxa"/>
          </w:tcPr>
          <w:p w14:paraId="13C7E676" w14:textId="77777777" w:rsidR="005725A7" w:rsidRDefault="005725A7" w:rsidP="005E0426">
            <w:pPr>
              <w:outlineLvl w:val="3"/>
              <w:rPr>
                <w:rFonts w:eastAsia="Times New Roman" w:cs="Arial"/>
                <w:b/>
                <w:bCs/>
                <w:color w:val="555555"/>
                <w:lang w:val="en-US" w:eastAsia="en-GB"/>
              </w:rPr>
            </w:pPr>
          </w:p>
        </w:tc>
        <w:tc>
          <w:tcPr>
            <w:tcW w:w="851" w:type="dxa"/>
          </w:tcPr>
          <w:p w14:paraId="13C7E677" w14:textId="77777777" w:rsidR="005725A7" w:rsidRDefault="005725A7" w:rsidP="005E0426">
            <w:pPr>
              <w:outlineLvl w:val="3"/>
              <w:rPr>
                <w:rFonts w:eastAsia="Times New Roman" w:cs="Arial"/>
                <w:b/>
                <w:bCs/>
                <w:color w:val="555555"/>
                <w:lang w:val="en-US" w:eastAsia="en-GB"/>
              </w:rPr>
            </w:pPr>
          </w:p>
        </w:tc>
        <w:tc>
          <w:tcPr>
            <w:tcW w:w="851" w:type="dxa"/>
          </w:tcPr>
          <w:p w14:paraId="13C7E678" w14:textId="77777777" w:rsidR="005725A7" w:rsidRDefault="005725A7" w:rsidP="005E0426">
            <w:pPr>
              <w:outlineLvl w:val="3"/>
              <w:rPr>
                <w:rFonts w:eastAsia="Times New Roman" w:cs="Arial"/>
                <w:b/>
                <w:bCs/>
                <w:color w:val="555555"/>
                <w:lang w:val="en-US" w:eastAsia="en-GB"/>
              </w:rPr>
            </w:pPr>
          </w:p>
        </w:tc>
        <w:tc>
          <w:tcPr>
            <w:tcW w:w="851" w:type="dxa"/>
          </w:tcPr>
          <w:p w14:paraId="13C7E679" w14:textId="77777777" w:rsidR="005725A7" w:rsidRDefault="005725A7" w:rsidP="005E0426">
            <w:pPr>
              <w:outlineLvl w:val="3"/>
              <w:rPr>
                <w:rFonts w:eastAsia="Times New Roman" w:cs="Arial"/>
                <w:b/>
                <w:bCs/>
                <w:color w:val="555555"/>
                <w:lang w:val="en-US" w:eastAsia="en-GB"/>
              </w:rPr>
            </w:pPr>
          </w:p>
        </w:tc>
        <w:tc>
          <w:tcPr>
            <w:tcW w:w="851" w:type="dxa"/>
          </w:tcPr>
          <w:p w14:paraId="13C7E67A" w14:textId="77777777" w:rsidR="005725A7" w:rsidRDefault="005725A7" w:rsidP="005E0426">
            <w:pPr>
              <w:outlineLvl w:val="3"/>
              <w:rPr>
                <w:rFonts w:eastAsia="Times New Roman" w:cs="Arial"/>
                <w:b/>
                <w:bCs/>
                <w:color w:val="555555"/>
                <w:lang w:val="en-US" w:eastAsia="en-GB"/>
              </w:rPr>
            </w:pPr>
          </w:p>
        </w:tc>
        <w:tc>
          <w:tcPr>
            <w:tcW w:w="851" w:type="dxa"/>
          </w:tcPr>
          <w:p w14:paraId="13C7E67B" w14:textId="77777777" w:rsidR="005725A7" w:rsidRDefault="005725A7" w:rsidP="005E0426">
            <w:pPr>
              <w:outlineLvl w:val="3"/>
              <w:rPr>
                <w:rFonts w:eastAsia="Times New Roman" w:cs="Arial"/>
                <w:b/>
                <w:bCs/>
                <w:color w:val="555555"/>
                <w:lang w:val="en-US" w:eastAsia="en-GB"/>
              </w:rPr>
            </w:pPr>
          </w:p>
        </w:tc>
        <w:tc>
          <w:tcPr>
            <w:tcW w:w="851" w:type="dxa"/>
          </w:tcPr>
          <w:p w14:paraId="13C7E67C" w14:textId="77777777" w:rsidR="005725A7" w:rsidRDefault="005725A7" w:rsidP="005E0426">
            <w:pPr>
              <w:outlineLvl w:val="3"/>
              <w:rPr>
                <w:rFonts w:eastAsia="Times New Roman" w:cs="Arial"/>
                <w:b/>
                <w:bCs/>
                <w:color w:val="555555"/>
                <w:lang w:val="en-US" w:eastAsia="en-GB"/>
              </w:rPr>
            </w:pPr>
          </w:p>
        </w:tc>
        <w:tc>
          <w:tcPr>
            <w:tcW w:w="851" w:type="dxa"/>
          </w:tcPr>
          <w:p w14:paraId="13C7E67D" w14:textId="77777777" w:rsidR="005725A7" w:rsidRDefault="005725A7" w:rsidP="005E0426">
            <w:pPr>
              <w:outlineLvl w:val="3"/>
              <w:rPr>
                <w:rFonts w:eastAsia="Times New Roman" w:cs="Arial"/>
                <w:b/>
                <w:bCs/>
                <w:color w:val="555555"/>
                <w:lang w:val="en-US" w:eastAsia="en-GB"/>
              </w:rPr>
            </w:pPr>
          </w:p>
        </w:tc>
      </w:tr>
      <w:tr w:rsidR="009B3D07" w14:paraId="13C7E68C" w14:textId="77777777" w:rsidTr="005725A7">
        <w:tc>
          <w:tcPr>
            <w:tcW w:w="4653" w:type="dxa"/>
            <w:tcBorders>
              <w:top w:val="single" w:sz="4" w:space="0" w:color="auto"/>
              <w:left w:val="single" w:sz="4" w:space="0" w:color="auto"/>
              <w:bottom w:val="single" w:sz="4" w:space="0" w:color="auto"/>
            </w:tcBorders>
            <w:shd w:val="clear" w:color="auto" w:fill="auto"/>
          </w:tcPr>
          <w:p w14:paraId="13C7E67F" w14:textId="77777777" w:rsidR="009B3D07" w:rsidRPr="008C7E88" w:rsidRDefault="008C7E88" w:rsidP="005E0426">
            <w:pPr>
              <w:outlineLvl w:val="3"/>
              <w:rPr>
                <w:rFonts w:ascii="Arial Narrow" w:eastAsia="Times New Roman" w:hAnsi="Arial Narrow" w:cs="Arial"/>
                <w:bCs/>
                <w:color w:val="555555"/>
                <w:sz w:val="20"/>
                <w:szCs w:val="20"/>
                <w:lang w:val="en-US" w:eastAsia="en-GB"/>
              </w:rPr>
            </w:pPr>
            <w:r>
              <w:rPr>
                <w:rFonts w:ascii="Arial Narrow" w:eastAsia="Times New Roman" w:hAnsi="Arial Narrow" w:cs="Arial"/>
                <w:bCs/>
                <w:color w:val="555555"/>
                <w:sz w:val="20"/>
                <w:szCs w:val="20"/>
                <w:lang w:val="en-US" w:eastAsia="en-GB"/>
              </w:rPr>
              <w:t>Produce event timetable</w:t>
            </w:r>
            <w:r w:rsidR="0011325C">
              <w:rPr>
                <w:rFonts w:ascii="Arial Narrow" w:eastAsia="Times New Roman" w:hAnsi="Arial Narrow" w:cs="Arial"/>
                <w:bCs/>
                <w:color w:val="555555"/>
                <w:sz w:val="20"/>
                <w:szCs w:val="20"/>
                <w:lang w:val="en-US" w:eastAsia="en-GB"/>
              </w:rPr>
              <w:t xml:space="preserve"> </w:t>
            </w:r>
          </w:p>
        </w:tc>
        <w:tc>
          <w:tcPr>
            <w:tcW w:w="851" w:type="dxa"/>
          </w:tcPr>
          <w:p w14:paraId="13C7E680" w14:textId="77777777" w:rsidR="009B3D07" w:rsidRDefault="009B3D07" w:rsidP="005E0426">
            <w:pPr>
              <w:outlineLvl w:val="3"/>
              <w:rPr>
                <w:rFonts w:eastAsia="Times New Roman" w:cs="Arial"/>
                <w:b/>
                <w:bCs/>
                <w:color w:val="555555"/>
                <w:lang w:val="en-US" w:eastAsia="en-GB"/>
              </w:rPr>
            </w:pPr>
          </w:p>
        </w:tc>
        <w:tc>
          <w:tcPr>
            <w:tcW w:w="851" w:type="dxa"/>
          </w:tcPr>
          <w:p w14:paraId="13C7E681" w14:textId="77777777" w:rsidR="009B3D07" w:rsidRDefault="009B3D07" w:rsidP="005E0426">
            <w:pPr>
              <w:outlineLvl w:val="3"/>
              <w:rPr>
                <w:rFonts w:eastAsia="Times New Roman" w:cs="Arial"/>
                <w:b/>
                <w:bCs/>
                <w:color w:val="555555"/>
                <w:lang w:val="en-US" w:eastAsia="en-GB"/>
              </w:rPr>
            </w:pPr>
          </w:p>
        </w:tc>
        <w:tc>
          <w:tcPr>
            <w:tcW w:w="851" w:type="dxa"/>
          </w:tcPr>
          <w:p w14:paraId="13C7E682" w14:textId="77777777" w:rsidR="009B3D07" w:rsidRDefault="009B3D07" w:rsidP="005E0426">
            <w:pPr>
              <w:outlineLvl w:val="3"/>
              <w:rPr>
                <w:rFonts w:eastAsia="Times New Roman" w:cs="Arial"/>
                <w:b/>
                <w:bCs/>
                <w:color w:val="555555"/>
                <w:lang w:val="en-US" w:eastAsia="en-GB"/>
              </w:rPr>
            </w:pPr>
          </w:p>
        </w:tc>
        <w:tc>
          <w:tcPr>
            <w:tcW w:w="851" w:type="dxa"/>
          </w:tcPr>
          <w:p w14:paraId="13C7E683" w14:textId="77777777" w:rsidR="009B3D07" w:rsidRDefault="009B3D07" w:rsidP="005E0426">
            <w:pPr>
              <w:outlineLvl w:val="3"/>
              <w:rPr>
                <w:rFonts w:eastAsia="Times New Roman" w:cs="Arial"/>
                <w:b/>
                <w:bCs/>
                <w:color w:val="555555"/>
                <w:lang w:val="en-US" w:eastAsia="en-GB"/>
              </w:rPr>
            </w:pPr>
          </w:p>
        </w:tc>
        <w:tc>
          <w:tcPr>
            <w:tcW w:w="851" w:type="dxa"/>
          </w:tcPr>
          <w:p w14:paraId="13C7E684" w14:textId="77777777" w:rsidR="009B3D07" w:rsidRDefault="009B3D07" w:rsidP="005E0426">
            <w:pPr>
              <w:outlineLvl w:val="3"/>
              <w:rPr>
                <w:rFonts w:eastAsia="Times New Roman" w:cs="Arial"/>
                <w:b/>
                <w:bCs/>
                <w:color w:val="555555"/>
                <w:lang w:val="en-US" w:eastAsia="en-GB"/>
              </w:rPr>
            </w:pPr>
          </w:p>
        </w:tc>
        <w:tc>
          <w:tcPr>
            <w:tcW w:w="851" w:type="dxa"/>
          </w:tcPr>
          <w:p w14:paraId="13C7E685" w14:textId="77777777" w:rsidR="009B3D07" w:rsidRDefault="009B3D07" w:rsidP="005E0426">
            <w:pPr>
              <w:outlineLvl w:val="3"/>
              <w:rPr>
                <w:rFonts w:eastAsia="Times New Roman" w:cs="Arial"/>
                <w:b/>
                <w:bCs/>
                <w:color w:val="555555"/>
                <w:lang w:val="en-US" w:eastAsia="en-GB"/>
              </w:rPr>
            </w:pPr>
          </w:p>
        </w:tc>
        <w:tc>
          <w:tcPr>
            <w:tcW w:w="851" w:type="dxa"/>
          </w:tcPr>
          <w:p w14:paraId="13C7E686" w14:textId="77777777" w:rsidR="009B3D07" w:rsidRDefault="009B3D07" w:rsidP="005E0426">
            <w:pPr>
              <w:outlineLvl w:val="3"/>
              <w:rPr>
                <w:rFonts w:eastAsia="Times New Roman" w:cs="Arial"/>
                <w:b/>
                <w:bCs/>
                <w:color w:val="555555"/>
                <w:lang w:val="en-US" w:eastAsia="en-GB"/>
              </w:rPr>
            </w:pPr>
          </w:p>
        </w:tc>
        <w:tc>
          <w:tcPr>
            <w:tcW w:w="851" w:type="dxa"/>
          </w:tcPr>
          <w:p w14:paraId="13C7E687" w14:textId="77777777" w:rsidR="009B3D07" w:rsidRDefault="009B3D07" w:rsidP="005E0426">
            <w:pPr>
              <w:outlineLvl w:val="3"/>
              <w:rPr>
                <w:rFonts w:eastAsia="Times New Roman" w:cs="Arial"/>
                <w:b/>
                <w:bCs/>
                <w:color w:val="555555"/>
                <w:lang w:val="en-US" w:eastAsia="en-GB"/>
              </w:rPr>
            </w:pPr>
          </w:p>
        </w:tc>
        <w:tc>
          <w:tcPr>
            <w:tcW w:w="851" w:type="dxa"/>
          </w:tcPr>
          <w:p w14:paraId="13C7E688" w14:textId="77777777" w:rsidR="009B3D07" w:rsidRDefault="009B3D07" w:rsidP="005E0426">
            <w:pPr>
              <w:outlineLvl w:val="3"/>
              <w:rPr>
                <w:rFonts w:eastAsia="Times New Roman" w:cs="Arial"/>
                <w:b/>
                <w:bCs/>
                <w:color w:val="555555"/>
                <w:lang w:val="en-US" w:eastAsia="en-GB"/>
              </w:rPr>
            </w:pPr>
          </w:p>
        </w:tc>
        <w:tc>
          <w:tcPr>
            <w:tcW w:w="851" w:type="dxa"/>
          </w:tcPr>
          <w:p w14:paraId="13C7E689" w14:textId="77777777" w:rsidR="009B3D07" w:rsidRDefault="009B3D07" w:rsidP="005E0426">
            <w:pPr>
              <w:outlineLvl w:val="3"/>
              <w:rPr>
                <w:rFonts w:eastAsia="Times New Roman" w:cs="Arial"/>
                <w:b/>
                <w:bCs/>
                <w:color w:val="555555"/>
                <w:lang w:val="en-US" w:eastAsia="en-GB"/>
              </w:rPr>
            </w:pPr>
          </w:p>
        </w:tc>
        <w:tc>
          <w:tcPr>
            <w:tcW w:w="851" w:type="dxa"/>
          </w:tcPr>
          <w:p w14:paraId="13C7E68A" w14:textId="77777777" w:rsidR="009B3D07" w:rsidRDefault="009B3D07" w:rsidP="005E0426">
            <w:pPr>
              <w:outlineLvl w:val="3"/>
              <w:rPr>
                <w:rFonts w:eastAsia="Times New Roman" w:cs="Arial"/>
                <w:b/>
                <w:bCs/>
                <w:color w:val="555555"/>
                <w:lang w:val="en-US" w:eastAsia="en-GB"/>
              </w:rPr>
            </w:pPr>
          </w:p>
        </w:tc>
        <w:tc>
          <w:tcPr>
            <w:tcW w:w="851" w:type="dxa"/>
          </w:tcPr>
          <w:p w14:paraId="13C7E68B" w14:textId="77777777" w:rsidR="009B3D07" w:rsidRDefault="009B3D07" w:rsidP="005E0426">
            <w:pPr>
              <w:outlineLvl w:val="3"/>
              <w:rPr>
                <w:rFonts w:eastAsia="Times New Roman" w:cs="Arial"/>
                <w:b/>
                <w:bCs/>
                <w:color w:val="555555"/>
                <w:lang w:val="en-US" w:eastAsia="en-GB"/>
              </w:rPr>
            </w:pPr>
          </w:p>
        </w:tc>
      </w:tr>
      <w:tr w:rsidR="009B3D07" w14:paraId="13C7E69A" w14:textId="77777777" w:rsidTr="005725A7">
        <w:tc>
          <w:tcPr>
            <w:tcW w:w="4653" w:type="dxa"/>
            <w:tcBorders>
              <w:top w:val="single" w:sz="4" w:space="0" w:color="auto"/>
              <w:left w:val="single" w:sz="4" w:space="0" w:color="auto"/>
              <w:bottom w:val="single" w:sz="4" w:space="0" w:color="auto"/>
            </w:tcBorders>
            <w:shd w:val="clear" w:color="auto" w:fill="auto"/>
          </w:tcPr>
          <w:p w14:paraId="13C7E68D" w14:textId="77777777" w:rsidR="009B3D07" w:rsidRPr="0011325C" w:rsidRDefault="0011325C" w:rsidP="005E0426">
            <w:pPr>
              <w:outlineLvl w:val="3"/>
              <w:rPr>
                <w:rFonts w:ascii="Arial Narrow" w:eastAsia="Times New Roman" w:hAnsi="Arial Narrow" w:cs="Arial"/>
                <w:bCs/>
                <w:i/>
                <w:color w:val="555555"/>
                <w:sz w:val="20"/>
                <w:szCs w:val="20"/>
                <w:lang w:val="en-US" w:eastAsia="en-GB"/>
              </w:rPr>
            </w:pPr>
            <w:r>
              <w:rPr>
                <w:rFonts w:ascii="Arial Narrow" w:eastAsia="Times New Roman" w:hAnsi="Arial Narrow" w:cs="Arial"/>
                <w:bCs/>
                <w:i/>
                <w:color w:val="555555"/>
                <w:sz w:val="20"/>
                <w:szCs w:val="20"/>
                <w:lang w:val="en-US" w:eastAsia="en-GB"/>
              </w:rPr>
              <w:t xml:space="preserve">Support team to add detail  </w:t>
            </w:r>
          </w:p>
        </w:tc>
        <w:tc>
          <w:tcPr>
            <w:tcW w:w="851" w:type="dxa"/>
          </w:tcPr>
          <w:p w14:paraId="13C7E68E" w14:textId="77777777" w:rsidR="009B3D07" w:rsidRDefault="009B3D07" w:rsidP="005E0426">
            <w:pPr>
              <w:outlineLvl w:val="3"/>
              <w:rPr>
                <w:rFonts w:eastAsia="Times New Roman" w:cs="Arial"/>
                <w:b/>
                <w:bCs/>
                <w:color w:val="555555"/>
                <w:lang w:val="en-US" w:eastAsia="en-GB"/>
              </w:rPr>
            </w:pPr>
          </w:p>
        </w:tc>
        <w:tc>
          <w:tcPr>
            <w:tcW w:w="851" w:type="dxa"/>
          </w:tcPr>
          <w:p w14:paraId="13C7E68F" w14:textId="77777777" w:rsidR="009B3D07" w:rsidRDefault="009B3D07" w:rsidP="005E0426">
            <w:pPr>
              <w:outlineLvl w:val="3"/>
              <w:rPr>
                <w:rFonts w:eastAsia="Times New Roman" w:cs="Arial"/>
                <w:b/>
                <w:bCs/>
                <w:color w:val="555555"/>
                <w:lang w:val="en-US" w:eastAsia="en-GB"/>
              </w:rPr>
            </w:pPr>
          </w:p>
        </w:tc>
        <w:tc>
          <w:tcPr>
            <w:tcW w:w="851" w:type="dxa"/>
          </w:tcPr>
          <w:p w14:paraId="13C7E690" w14:textId="77777777" w:rsidR="009B3D07" w:rsidRDefault="009B3D07" w:rsidP="005E0426">
            <w:pPr>
              <w:outlineLvl w:val="3"/>
              <w:rPr>
                <w:rFonts w:eastAsia="Times New Roman" w:cs="Arial"/>
                <w:b/>
                <w:bCs/>
                <w:color w:val="555555"/>
                <w:lang w:val="en-US" w:eastAsia="en-GB"/>
              </w:rPr>
            </w:pPr>
          </w:p>
        </w:tc>
        <w:tc>
          <w:tcPr>
            <w:tcW w:w="851" w:type="dxa"/>
          </w:tcPr>
          <w:p w14:paraId="13C7E691" w14:textId="77777777" w:rsidR="009B3D07" w:rsidRDefault="009B3D07" w:rsidP="005E0426">
            <w:pPr>
              <w:outlineLvl w:val="3"/>
              <w:rPr>
                <w:rFonts w:eastAsia="Times New Roman" w:cs="Arial"/>
                <w:b/>
                <w:bCs/>
                <w:color w:val="555555"/>
                <w:lang w:val="en-US" w:eastAsia="en-GB"/>
              </w:rPr>
            </w:pPr>
          </w:p>
        </w:tc>
        <w:tc>
          <w:tcPr>
            <w:tcW w:w="851" w:type="dxa"/>
          </w:tcPr>
          <w:p w14:paraId="13C7E692" w14:textId="77777777" w:rsidR="009B3D07" w:rsidRDefault="009B3D07" w:rsidP="005E0426">
            <w:pPr>
              <w:outlineLvl w:val="3"/>
              <w:rPr>
                <w:rFonts w:eastAsia="Times New Roman" w:cs="Arial"/>
                <w:b/>
                <w:bCs/>
                <w:color w:val="555555"/>
                <w:lang w:val="en-US" w:eastAsia="en-GB"/>
              </w:rPr>
            </w:pPr>
          </w:p>
        </w:tc>
        <w:tc>
          <w:tcPr>
            <w:tcW w:w="851" w:type="dxa"/>
          </w:tcPr>
          <w:p w14:paraId="13C7E693" w14:textId="77777777" w:rsidR="009B3D07" w:rsidRDefault="009B3D07" w:rsidP="005E0426">
            <w:pPr>
              <w:outlineLvl w:val="3"/>
              <w:rPr>
                <w:rFonts w:eastAsia="Times New Roman" w:cs="Arial"/>
                <w:b/>
                <w:bCs/>
                <w:color w:val="555555"/>
                <w:lang w:val="en-US" w:eastAsia="en-GB"/>
              </w:rPr>
            </w:pPr>
          </w:p>
        </w:tc>
        <w:tc>
          <w:tcPr>
            <w:tcW w:w="851" w:type="dxa"/>
          </w:tcPr>
          <w:p w14:paraId="13C7E694" w14:textId="77777777" w:rsidR="009B3D07" w:rsidRDefault="009B3D07" w:rsidP="005E0426">
            <w:pPr>
              <w:outlineLvl w:val="3"/>
              <w:rPr>
                <w:rFonts w:eastAsia="Times New Roman" w:cs="Arial"/>
                <w:b/>
                <w:bCs/>
                <w:color w:val="555555"/>
                <w:lang w:val="en-US" w:eastAsia="en-GB"/>
              </w:rPr>
            </w:pPr>
          </w:p>
        </w:tc>
        <w:tc>
          <w:tcPr>
            <w:tcW w:w="851" w:type="dxa"/>
          </w:tcPr>
          <w:p w14:paraId="13C7E695" w14:textId="77777777" w:rsidR="009B3D07" w:rsidRDefault="009B3D07" w:rsidP="005E0426">
            <w:pPr>
              <w:outlineLvl w:val="3"/>
              <w:rPr>
                <w:rFonts w:eastAsia="Times New Roman" w:cs="Arial"/>
                <w:b/>
                <w:bCs/>
                <w:color w:val="555555"/>
                <w:lang w:val="en-US" w:eastAsia="en-GB"/>
              </w:rPr>
            </w:pPr>
          </w:p>
        </w:tc>
        <w:tc>
          <w:tcPr>
            <w:tcW w:w="851" w:type="dxa"/>
          </w:tcPr>
          <w:p w14:paraId="13C7E696" w14:textId="77777777" w:rsidR="009B3D07" w:rsidRDefault="009B3D07" w:rsidP="005E0426">
            <w:pPr>
              <w:outlineLvl w:val="3"/>
              <w:rPr>
                <w:rFonts w:eastAsia="Times New Roman" w:cs="Arial"/>
                <w:b/>
                <w:bCs/>
                <w:color w:val="555555"/>
                <w:lang w:val="en-US" w:eastAsia="en-GB"/>
              </w:rPr>
            </w:pPr>
          </w:p>
        </w:tc>
        <w:tc>
          <w:tcPr>
            <w:tcW w:w="851" w:type="dxa"/>
          </w:tcPr>
          <w:p w14:paraId="13C7E697" w14:textId="77777777" w:rsidR="009B3D07" w:rsidRDefault="009B3D07" w:rsidP="005E0426">
            <w:pPr>
              <w:outlineLvl w:val="3"/>
              <w:rPr>
                <w:rFonts w:eastAsia="Times New Roman" w:cs="Arial"/>
                <w:b/>
                <w:bCs/>
                <w:color w:val="555555"/>
                <w:lang w:val="en-US" w:eastAsia="en-GB"/>
              </w:rPr>
            </w:pPr>
          </w:p>
        </w:tc>
        <w:tc>
          <w:tcPr>
            <w:tcW w:w="851" w:type="dxa"/>
          </w:tcPr>
          <w:p w14:paraId="13C7E698" w14:textId="77777777" w:rsidR="009B3D07" w:rsidRDefault="009B3D07" w:rsidP="005E0426">
            <w:pPr>
              <w:outlineLvl w:val="3"/>
              <w:rPr>
                <w:rFonts w:eastAsia="Times New Roman" w:cs="Arial"/>
                <w:b/>
                <w:bCs/>
                <w:color w:val="555555"/>
                <w:lang w:val="en-US" w:eastAsia="en-GB"/>
              </w:rPr>
            </w:pPr>
          </w:p>
        </w:tc>
        <w:tc>
          <w:tcPr>
            <w:tcW w:w="851" w:type="dxa"/>
          </w:tcPr>
          <w:p w14:paraId="13C7E699" w14:textId="77777777" w:rsidR="009B3D07" w:rsidRDefault="009B3D07" w:rsidP="005E0426">
            <w:pPr>
              <w:outlineLvl w:val="3"/>
              <w:rPr>
                <w:rFonts w:eastAsia="Times New Roman" w:cs="Arial"/>
                <w:b/>
                <w:bCs/>
                <w:color w:val="555555"/>
                <w:lang w:val="en-US" w:eastAsia="en-GB"/>
              </w:rPr>
            </w:pPr>
          </w:p>
        </w:tc>
      </w:tr>
      <w:tr w:rsidR="005725A7" w14:paraId="13C7E6D2" w14:textId="77777777" w:rsidTr="005725A7">
        <w:tc>
          <w:tcPr>
            <w:tcW w:w="4653" w:type="dxa"/>
            <w:tcBorders>
              <w:top w:val="single" w:sz="4" w:space="0" w:color="auto"/>
              <w:left w:val="single" w:sz="4" w:space="0" w:color="auto"/>
              <w:bottom w:val="single" w:sz="4" w:space="0" w:color="auto"/>
            </w:tcBorders>
            <w:shd w:val="clear" w:color="auto" w:fill="auto"/>
          </w:tcPr>
          <w:p w14:paraId="13C7E6C5" w14:textId="77777777" w:rsidR="005725A7" w:rsidRPr="009B3D07" w:rsidRDefault="005725A7" w:rsidP="005E0426">
            <w:pPr>
              <w:outlineLvl w:val="3"/>
              <w:rPr>
                <w:rFonts w:ascii="Arial Narrow" w:eastAsia="Times New Roman" w:hAnsi="Arial Narrow" w:cs="Arial"/>
                <w:b/>
                <w:bCs/>
                <w:color w:val="555555"/>
                <w:lang w:val="en-US" w:eastAsia="en-GB"/>
              </w:rPr>
            </w:pPr>
            <w:r w:rsidRPr="009B3D07">
              <w:rPr>
                <w:rFonts w:ascii="Arial Narrow" w:eastAsia="Times New Roman" w:hAnsi="Arial Narrow" w:cs="Arial"/>
                <w:b/>
                <w:bCs/>
                <w:color w:val="555555"/>
                <w:lang w:val="en-US" w:eastAsia="en-GB"/>
              </w:rPr>
              <w:t>Audit</w:t>
            </w:r>
          </w:p>
        </w:tc>
        <w:tc>
          <w:tcPr>
            <w:tcW w:w="851" w:type="dxa"/>
          </w:tcPr>
          <w:p w14:paraId="13C7E6C6" w14:textId="77777777" w:rsidR="005725A7" w:rsidRDefault="005725A7" w:rsidP="005E0426">
            <w:pPr>
              <w:outlineLvl w:val="3"/>
              <w:rPr>
                <w:rFonts w:eastAsia="Times New Roman" w:cs="Arial"/>
                <w:b/>
                <w:bCs/>
                <w:color w:val="555555"/>
                <w:lang w:val="en-US" w:eastAsia="en-GB"/>
              </w:rPr>
            </w:pPr>
          </w:p>
        </w:tc>
        <w:tc>
          <w:tcPr>
            <w:tcW w:w="851" w:type="dxa"/>
          </w:tcPr>
          <w:p w14:paraId="13C7E6C7" w14:textId="77777777" w:rsidR="005725A7" w:rsidRDefault="005725A7" w:rsidP="005E0426">
            <w:pPr>
              <w:outlineLvl w:val="3"/>
              <w:rPr>
                <w:rFonts w:eastAsia="Times New Roman" w:cs="Arial"/>
                <w:b/>
                <w:bCs/>
                <w:color w:val="555555"/>
                <w:lang w:val="en-US" w:eastAsia="en-GB"/>
              </w:rPr>
            </w:pPr>
          </w:p>
        </w:tc>
        <w:tc>
          <w:tcPr>
            <w:tcW w:w="851" w:type="dxa"/>
          </w:tcPr>
          <w:p w14:paraId="13C7E6C8" w14:textId="77777777" w:rsidR="005725A7" w:rsidRDefault="005725A7" w:rsidP="005E0426">
            <w:pPr>
              <w:outlineLvl w:val="3"/>
              <w:rPr>
                <w:rFonts w:eastAsia="Times New Roman" w:cs="Arial"/>
                <w:b/>
                <w:bCs/>
                <w:color w:val="555555"/>
                <w:lang w:val="en-US" w:eastAsia="en-GB"/>
              </w:rPr>
            </w:pPr>
          </w:p>
        </w:tc>
        <w:tc>
          <w:tcPr>
            <w:tcW w:w="851" w:type="dxa"/>
          </w:tcPr>
          <w:p w14:paraId="13C7E6C9" w14:textId="77777777" w:rsidR="005725A7" w:rsidRDefault="005725A7" w:rsidP="005E0426">
            <w:pPr>
              <w:outlineLvl w:val="3"/>
              <w:rPr>
                <w:rFonts w:eastAsia="Times New Roman" w:cs="Arial"/>
                <w:b/>
                <w:bCs/>
                <w:color w:val="555555"/>
                <w:lang w:val="en-US" w:eastAsia="en-GB"/>
              </w:rPr>
            </w:pPr>
          </w:p>
        </w:tc>
        <w:tc>
          <w:tcPr>
            <w:tcW w:w="851" w:type="dxa"/>
          </w:tcPr>
          <w:p w14:paraId="13C7E6CA" w14:textId="77777777" w:rsidR="005725A7" w:rsidRDefault="005725A7" w:rsidP="005E0426">
            <w:pPr>
              <w:outlineLvl w:val="3"/>
              <w:rPr>
                <w:rFonts w:eastAsia="Times New Roman" w:cs="Arial"/>
                <w:b/>
                <w:bCs/>
                <w:color w:val="555555"/>
                <w:lang w:val="en-US" w:eastAsia="en-GB"/>
              </w:rPr>
            </w:pPr>
          </w:p>
        </w:tc>
        <w:tc>
          <w:tcPr>
            <w:tcW w:w="851" w:type="dxa"/>
          </w:tcPr>
          <w:p w14:paraId="13C7E6CB" w14:textId="77777777" w:rsidR="005725A7" w:rsidRDefault="005725A7" w:rsidP="005E0426">
            <w:pPr>
              <w:outlineLvl w:val="3"/>
              <w:rPr>
                <w:rFonts w:eastAsia="Times New Roman" w:cs="Arial"/>
                <w:b/>
                <w:bCs/>
                <w:color w:val="555555"/>
                <w:lang w:val="en-US" w:eastAsia="en-GB"/>
              </w:rPr>
            </w:pPr>
          </w:p>
        </w:tc>
        <w:tc>
          <w:tcPr>
            <w:tcW w:w="851" w:type="dxa"/>
          </w:tcPr>
          <w:p w14:paraId="13C7E6CC" w14:textId="77777777" w:rsidR="005725A7" w:rsidRDefault="005725A7" w:rsidP="005E0426">
            <w:pPr>
              <w:outlineLvl w:val="3"/>
              <w:rPr>
                <w:rFonts w:eastAsia="Times New Roman" w:cs="Arial"/>
                <w:b/>
                <w:bCs/>
                <w:color w:val="555555"/>
                <w:lang w:val="en-US" w:eastAsia="en-GB"/>
              </w:rPr>
            </w:pPr>
          </w:p>
        </w:tc>
        <w:tc>
          <w:tcPr>
            <w:tcW w:w="851" w:type="dxa"/>
          </w:tcPr>
          <w:p w14:paraId="13C7E6CD" w14:textId="77777777" w:rsidR="005725A7" w:rsidRDefault="005725A7" w:rsidP="005E0426">
            <w:pPr>
              <w:outlineLvl w:val="3"/>
              <w:rPr>
                <w:rFonts w:eastAsia="Times New Roman" w:cs="Arial"/>
                <w:b/>
                <w:bCs/>
                <w:color w:val="555555"/>
                <w:lang w:val="en-US" w:eastAsia="en-GB"/>
              </w:rPr>
            </w:pPr>
          </w:p>
        </w:tc>
        <w:tc>
          <w:tcPr>
            <w:tcW w:w="851" w:type="dxa"/>
          </w:tcPr>
          <w:p w14:paraId="13C7E6CE" w14:textId="77777777" w:rsidR="005725A7" w:rsidRDefault="005725A7" w:rsidP="005E0426">
            <w:pPr>
              <w:outlineLvl w:val="3"/>
              <w:rPr>
                <w:rFonts w:eastAsia="Times New Roman" w:cs="Arial"/>
                <w:b/>
                <w:bCs/>
                <w:color w:val="555555"/>
                <w:lang w:val="en-US" w:eastAsia="en-GB"/>
              </w:rPr>
            </w:pPr>
          </w:p>
        </w:tc>
        <w:tc>
          <w:tcPr>
            <w:tcW w:w="851" w:type="dxa"/>
          </w:tcPr>
          <w:p w14:paraId="13C7E6CF" w14:textId="77777777" w:rsidR="005725A7" w:rsidRDefault="005725A7" w:rsidP="005E0426">
            <w:pPr>
              <w:outlineLvl w:val="3"/>
              <w:rPr>
                <w:rFonts w:eastAsia="Times New Roman" w:cs="Arial"/>
                <w:b/>
                <w:bCs/>
                <w:color w:val="555555"/>
                <w:lang w:val="en-US" w:eastAsia="en-GB"/>
              </w:rPr>
            </w:pPr>
          </w:p>
        </w:tc>
        <w:tc>
          <w:tcPr>
            <w:tcW w:w="851" w:type="dxa"/>
          </w:tcPr>
          <w:p w14:paraId="13C7E6D0" w14:textId="77777777" w:rsidR="005725A7" w:rsidRDefault="005725A7" w:rsidP="005E0426">
            <w:pPr>
              <w:outlineLvl w:val="3"/>
              <w:rPr>
                <w:rFonts w:eastAsia="Times New Roman" w:cs="Arial"/>
                <w:b/>
                <w:bCs/>
                <w:color w:val="555555"/>
                <w:lang w:val="en-US" w:eastAsia="en-GB"/>
              </w:rPr>
            </w:pPr>
          </w:p>
        </w:tc>
        <w:tc>
          <w:tcPr>
            <w:tcW w:w="851" w:type="dxa"/>
          </w:tcPr>
          <w:p w14:paraId="13C7E6D1" w14:textId="77777777" w:rsidR="005725A7" w:rsidRDefault="005725A7" w:rsidP="005E0426">
            <w:pPr>
              <w:outlineLvl w:val="3"/>
              <w:rPr>
                <w:rFonts w:eastAsia="Times New Roman" w:cs="Arial"/>
                <w:b/>
                <w:bCs/>
                <w:color w:val="555555"/>
                <w:lang w:val="en-US" w:eastAsia="en-GB"/>
              </w:rPr>
            </w:pPr>
          </w:p>
        </w:tc>
      </w:tr>
      <w:tr w:rsidR="009B3D07" w14:paraId="13C7E6E0" w14:textId="77777777" w:rsidTr="005725A7">
        <w:tc>
          <w:tcPr>
            <w:tcW w:w="4653" w:type="dxa"/>
            <w:tcBorders>
              <w:top w:val="single" w:sz="4" w:space="0" w:color="auto"/>
              <w:left w:val="single" w:sz="4" w:space="0" w:color="auto"/>
              <w:bottom w:val="single" w:sz="4" w:space="0" w:color="auto"/>
            </w:tcBorders>
            <w:shd w:val="clear" w:color="auto" w:fill="auto"/>
          </w:tcPr>
          <w:p w14:paraId="13C7E6D3" w14:textId="77777777" w:rsidR="009B3D07" w:rsidRPr="001E1AB2" w:rsidRDefault="001E1AB2" w:rsidP="001E1AB2">
            <w:pPr>
              <w:outlineLvl w:val="3"/>
              <w:rPr>
                <w:rFonts w:ascii="Arial Narrow" w:eastAsia="Times New Roman" w:hAnsi="Arial Narrow" w:cs="Arial"/>
                <w:bCs/>
                <w:color w:val="555555"/>
                <w:sz w:val="20"/>
                <w:szCs w:val="20"/>
                <w:lang w:val="en-US" w:eastAsia="en-GB"/>
              </w:rPr>
            </w:pPr>
            <w:r w:rsidRPr="001E1AB2">
              <w:rPr>
                <w:rFonts w:ascii="Arial Narrow" w:eastAsia="Times New Roman" w:hAnsi="Arial Narrow" w:cs="Arial"/>
                <w:bCs/>
                <w:color w:val="555555"/>
                <w:sz w:val="20"/>
                <w:szCs w:val="20"/>
                <w:lang w:val="en-US" w:eastAsia="en-GB"/>
              </w:rPr>
              <w:t>Agree audit dates</w:t>
            </w:r>
          </w:p>
        </w:tc>
        <w:tc>
          <w:tcPr>
            <w:tcW w:w="851" w:type="dxa"/>
          </w:tcPr>
          <w:p w14:paraId="13C7E6D4" w14:textId="77777777" w:rsidR="009B3D07" w:rsidRDefault="009B3D07" w:rsidP="005E0426">
            <w:pPr>
              <w:outlineLvl w:val="3"/>
              <w:rPr>
                <w:rFonts w:eastAsia="Times New Roman" w:cs="Arial"/>
                <w:b/>
                <w:bCs/>
                <w:color w:val="555555"/>
                <w:lang w:val="en-US" w:eastAsia="en-GB"/>
              </w:rPr>
            </w:pPr>
          </w:p>
        </w:tc>
        <w:tc>
          <w:tcPr>
            <w:tcW w:w="851" w:type="dxa"/>
          </w:tcPr>
          <w:p w14:paraId="13C7E6D5" w14:textId="77777777" w:rsidR="009B3D07" w:rsidRDefault="009B3D07" w:rsidP="005E0426">
            <w:pPr>
              <w:outlineLvl w:val="3"/>
              <w:rPr>
                <w:rFonts w:eastAsia="Times New Roman" w:cs="Arial"/>
                <w:b/>
                <w:bCs/>
                <w:color w:val="555555"/>
                <w:lang w:val="en-US" w:eastAsia="en-GB"/>
              </w:rPr>
            </w:pPr>
          </w:p>
        </w:tc>
        <w:tc>
          <w:tcPr>
            <w:tcW w:w="851" w:type="dxa"/>
          </w:tcPr>
          <w:p w14:paraId="13C7E6D6" w14:textId="77777777" w:rsidR="009B3D07" w:rsidRDefault="009B3D07" w:rsidP="005E0426">
            <w:pPr>
              <w:outlineLvl w:val="3"/>
              <w:rPr>
                <w:rFonts w:eastAsia="Times New Roman" w:cs="Arial"/>
                <w:b/>
                <w:bCs/>
                <w:color w:val="555555"/>
                <w:lang w:val="en-US" w:eastAsia="en-GB"/>
              </w:rPr>
            </w:pPr>
          </w:p>
        </w:tc>
        <w:tc>
          <w:tcPr>
            <w:tcW w:w="851" w:type="dxa"/>
          </w:tcPr>
          <w:p w14:paraId="13C7E6D7" w14:textId="77777777" w:rsidR="009B3D07" w:rsidRDefault="009B3D07" w:rsidP="005E0426">
            <w:pPr>
              <w:outlineLvl w:val="3"/>
              <w:rPr>
                <w:rFonts w:eastAsia="Times New Roman" w:cs="Arial"/>
                <w:b/>
                <w:bCs/>
                <w:color w:val="555555"/>
                <w:lang w:val="en-US" w:eastAsia="en-GB"/>
              </w:rPr>
            </w:pPr>
          </w:p>
        </w:tc>
        <w:tc>
          <w:tcPr>
            <w:tcW w:w="851" w:type="dxa"/>
          </w:tcPr>
          <w:p w14:paraId="13C7E6D8" w14:textId="77777777" w:rsidR="009B3D07" w:rsidRDefault="009B3D07" w:rsidP="005E0426">
            <w:pPr>
              <w:outlineLvl w:val="3"/>
              <w:rPr>
                <w:rFonts w:eastAsia="Times New Roman" w:cs="Arial"/>
                <w:b/>
                <w:bCs/>
                <w:color w:val="555555"/>
                <w:lang w:val="en-US" w:eastAsia="en-GB"/>
              </w:rPr>
            </w:pPr>
          </w:p>
        </w:tc>
        <w:tc>
          <w:tcPr>
            <w:tcW w:w="851" w:type="dxa"/>
          </w:tcPr>
          <w:p w14:paraId="13C7E6D9" w14:textId="77777777" w:rsidR="009B3D07" w:rsidRDefault="009B3D07" w:rsidP="005E0426">
            <w:pPr>
              <w:outlineLvl w:val="3"/>
              <w:rPr>
                <w:rFonts w:eastAsia="Times New Roman" w:cs="Arial"/>
                <w:b/>
                <w:bCs/>
                <w:color w:val="555555"/>
                <w:lang w:val="en-US" w:eastAsia="en-GB"/>
              </w:rPr>
            </w:pPr>
          </w:p>
        </w:tc>
        <w:tc>
          <w:tcPr>
            <w:tcW w:w="851" w:type="dxa"/>
          </w:tcPr>
          <w:p w14:paraId="13C7E6DA" w14:textId="77777777" w:rsidR="009B3D07" w:rsidRDefault="009B3D07" w:rsidP="005E0426">
            <w:pPr>
              <w:outlineLvl w:val="3"/>
              <w:rPr>
                <w:rFonts w:eastAsia="Times New Roman" w:cs="Arial"/>
                <w:b/>
                <w:bCs/>
                <w:color w:val="555555"/>
                <w:lang w:val="en-US" w:eastAsia="en-GB"/>
              </w:rPr>
            </w:pPr>
          </w:p>
        </w:tc>
        <w:tc>
          <w:tcPr>
            <w:tcW w:w="851" w:type="dxa"/>
          </w:tcPr>
          <w:p w14:paraId="13C7E6DB" w14:textId="77777777" w:rsidR="009B3D07" w:rsidRDefault="009B3D07" w:rsidP="005E0426">
            <w:pPr>
              <w:outlineLvl w:val="3"/>
              <w:rPr>
                <w:rFonts w:eastAsia="Times New Roman" w:cs="Arial"/>
                <w:b/>
                <w:bCs/>
                <w:color w:val="555555"/>
                <w:lang w:val="en-US" w:eastAsia="en-GB"/>
              </w:rPr>
            </w:pPr>
          </w:p>
        </w:tc>
        <w:tc>
          <w:tcPr>
            <w:tcW w:w="851" w:type="dxa"/>
          </w:tcPr>
          <w:p w14:paraId="13C7E6DC" w14:textId="77777777" w:rsidR="009B3D07" w:rsidRDefault="009B3D07" w:rsidP="005E0426">
            <w:pPr>
              <w:outlineLvl w:val="3"/>
              <w:rPr>
                <w:rFonts w:eastAsia="Times New Roman" w:cs="Arial"/>
                <w:b/>
                <w:bCs/>
                <w:color w:val="555555"/>
                <w:lang w:val="en-US" w:eastAsia="en-GB"/>
              </w:rPr>
            </w:pPr>
          </w:p>
        </w:tc>
        <w:tc>
          <w:tcPr>
            <w:tcW w:w="851" w:type="dxa"/>
          </w:tcPr>
          <w:p w14:paraId="13C7E6DD" w14:textId="77777777" w:rsidR="009B3D07" w:rsidRDefault="009B3D07" w:rsidP="005E0426">
            <w:pPr>
              <w:outlineLvl w:val="3"/>
              <w:rPr>
                <w:rFonts w:eastAsia="Times New Roman" w:cs="Arial"/>
                <w:b/>
                <w:bCs/>
                <w:color w:val="555555"/>
                <w:lang w:val="en-US" w:eastAsia="en-GB"/>
              </w:rPr>
            </w:pPr>
          </w:p>
        </w:tc>
        <w:tc>
          <w:tcPr>
            <w:tcW w:w="851" w:type="dxa"/>
          </w:tcPr>
          <w:p w14:paraId="13C7E6DE" w14:textId="77777777" w:rsidR="009B3D07" w:rsidRDefault="009B3D07" w:rsidP="005E0426">
            <w:pPr>
              <w:outlineLvl w:val="3"/>
              <w:rPr>
                <w:rFonts w:eastAsia="Times New Roman" w:cs="Arial"/>
                <w:b/>
                <w:bCs/>
                <w:color w:val="555555"/>
                <w:lang w:val="en-US" w:eastAsia="en-GB"/>
              </w:rPr>
            </w:pPr>
          </w:p>
        </w:tc>
        <w:tc>
          <w:tcPr>
            <w:tcW w:w="851" w:type="dxa"/>
          </w:tcPr>
          <w:p w14:paraId="13C7E6DF" w14:textId="77777777" w:rsidR="009B3D07" w:rsidRDefault="009B3D07" w:rsidP="005E0426">
            <w:pPr>
              <w:outlineLvl w:val="3"/>
              <w:rPr>
                <w:rFonts w:eastAsia="Times New Roman" w:cs="Arial"/>
                <w:b/>
                <w:bCs/>
                <w:color w:val="555555"/>
                <w:lang w:val="en-US" w:eastAsia="en-GB"/>
              </w:rPr>
            </w:pPr>
          </w:p>
        </w:tc>
      </w:tr>
      <w:tr w:rsidR="009B3D07" w14:paraId="13C7E6EE" w14:textId="77777777" w:rsidTr="005725A7">
        <w:tc>
          <w:tcPr>
            <w:tcW w:w="4653" w:type="dxa"/>
            <w:tcBorders>
              <w:top w:val="single" w:sz="4" w:space="0" w:color="auto"/>
              <w:left w:val="single" w:sz="4" w:space="0" w:color="auto"/>
              <w:bottom w:val="single" w:sz="4" w:space="0" w:color="auto"/>
            </w:tcBorders>
            <w:shd w:val="clear" w:color="auto" w:fill="auto"/>
          </w:tcPr>
          <w:p w14:paraId="13C7E6E1" w14:textId="77777777" w:rsidR="009B3D07" w:rsidRPr="001E1AB2" w:rsidRDefault="001E1AB2" w:rsidP="005E0426">
            <w:pPr>
              <w:outlineLvl w:val="3"/>
              <w:rPr>
                <w:rFonts w:ascii="Arial Narrow" w:eastAsia="Times New Roman" w:hAnsi="Arial Narrow" w:cs="Arial"/>
                <w:bCs/>
                <w:color w:val="555555"/>
                <w:sz w:val="20"/>
                <w:szCs w:val="20"/>
                <w:lang w:val="en-US" w:eastAsia="en-GB"/>
              </w:rPr>
            </w:pPr>
            <w:r>
              <w:rPr>
                <w:rFonts w:ascii="Arial Narrow" w:eastAsia="Times New Roman" w:hAnsi="Arial Narrow" w:cs="Arial"/>
                <w:bCs/>
                <w:color w:val="555555"/>
                <w:sz w:val="20"/>
                <w:szCs w:val="20"/>
                <w:lang w:val="en-US" w:eastAsia="en-GB"/>
              </w:rPr>
              <w:t xml:space="preserve">Pre-audit meeting </w:t>
            </w:r>
          </w:p>
        </w:tc>
        <w:tc>
          <w:tcPr>
            <w:tcW w:w="851" w:type="dxa"/>
          </w:tcPr>
          <w:p w14:paraId="13C7E6E2" w14:textId="77777777" w:rsidR="009B3D07" w:rsidRDefault="009B3D07" w:rsidP="005E0426">
            <w:pPr>
              <w:outlineLvl w:val="3"/>
              <w:rPr>
                <w:rFonts w:eastAsia="Times New Roman" w:cs="Arial"/>
                <w:b/>
                <w:bCs/>
                <w:color w:val="555555"/>
                <w:lang w:val="en-US" w:eastAsia="en-GB"/>
              </w:rPr>
            </w:pPr>
          </w:p>
        </w:tc>
        <w:tc>
          <w:tcPr>
            <w:tcW w:w="851" w:type="dxa"/>
          </w:tcPr>
          <w:p w14:paraId="13C7E6E3" w14:textId="77777777" w:rsidR="009B3D07" w:rsidRDefault="009B3D07" w:rsidP="005E0426">
            <w:pPr>
              <w:outlineLvl w:val="3"/>
              <w:rPr>
                <w:rFonts w:eastAsia="Times New Roman" w:cs="Arial"/>
                <w:b/>
                <w:bCs/>
                <w:color w:val="555555"/>
                <w:lang w:val="en-US" w:eastAsia="en-GB"/>
              </w:rPr>
            </w:pPr>
          </w:p>
        </w:tc>
        <w:tc>
          <w:tcPr>
            <w:tcW w:w="851" w:type="dxa"/>
          </w:tcPr>
          <w:p w14:paraId="13C7E6E4" w14:textId="77777777" w:rsidR="009B3D07" w:rsidRDefault="009B3D07" w:rsidP="005E0426">
            <w:pPr>
              <w:outlineLvl w:val="3"/>
              <w:rPr>
                <w:rFonts w:eastAsia="Times New Roman" w:cs="Arial"/>
                <w:b/>
                <w:bCs/>
                <w:color w:val="555555"/>
                <w:lang w:val="en-US" w:eastAsia="en-GB"/>
              </w:rPr>
            </w:pPr>
          </w:p>
        </w:tc>
        <w:tc>
          <w:tcPr>
            <w:tcW w:w="851" w:type="dxa"/>
          </w:tcPr>
          <w:p w14:paraId="13C7E6E5" w14:textId="77777777" w:rsidR="009B3D07" w:rsidRDefault="009B3D07" w:rsidP="005E0426">
            <w:pPr>
              <w:outlineLvl w:val="3"/>
              <w:rPr>
                <w:rFonts w:eastAsia="Times New Roman" w:cs="Arial"/>
                <w:b/>
                <w:bCs/>
                <w:color w:val="555555"/>
                <w:lang w:val="en-US" w:eastAsia="en-GB"/>
              </w:rPr>
            </w:pPr>
          </w:p>
        </w:tc>
        <w:tc>
          <w:tcPr>
            <w:tcW w:w="851" w:type="dxa"/>
          </w:tcPr>
          <w:p w14:paraId="13C7E6E6" w14:textId="77777777" w:rsidR="009B3D07" w:rsidRDefault="009B3D07" w:rsidP="005E0426">
            <w:pPr>
              <w:outlineLvl w:val="3"/>
              <w:rPr>
                <w:rFonts w:eastAsia="Times New Roman" w:cs="Arial"/>
                <w:b/>
                <w:bCs/>
                <w:color w:val="555555"/>
                <w:lang w:val="en-US" w:eastAsia="en-GB"/>
              </w:rPr>
            </w:pPr>
          </w:p>
        </w:tc>
        <w:tc>
          <w:tcPr>
            <w:tcW w:w="851" w:type="dxa"/>
          </w:tcPr>
          <w:p w14:paraId="13C7E6E7" w14:textId="77777777" w:rsidR="009B3D07" w:rsidRDefault="009B3D07" w:rsidP="005E0426">
            <w:pPr>
              <w:outlineLvl w:val="3"/>
              <w:rPr>
                <w:rFonts w:eastAsia="Times New Roman" w:cs="Arial"/>
                <w:b/>
                <w:bCs/>
                <w:color w:val="555555"/>
                <w:lang w:val="en-US" w:eastAsia="en-GB"/>
              </w:rPr>
            </w:pPr>
          </w:p>
        </w:tc>
        <w:tc>
          <w:tcPr>
            <w:tcW w:w="851" w:type="dxa"/>
          </w:tcPr>
          <w:p w14:paraId="13C7E6E8" w14:textId="77777777" w:rsidR="009B3D07" w:rsidRDefault="009B3D07" w:rsidP="005E0426">
            <w:pPr>
              <w:outlineLvl w:val="3"/>
              <w:rPr>
                <w:rFonts w:eastAsia="Times New Roman" w:cs="Arial"/>
                <w:b/>
                <w:bCs/>
                <w:color w:val="555555"/>
                <w:lang w:val="en-US" w:eastAsia="en-GB"/>
              </w:rPr>
            </w:pPr>
          </w:p>
        </w:tc>
        <w:tc>
          <w:tcPr>
            <w:tcW w:w="851" w:type="dxa"/>
          </w:tcPr>
          <w:p w14:paraId="13C7E6E9" w14:textId="77777777" w:rsidR="009B3D07" w:rsidRDefault="009B3D07" w:rsidP="005E0426">
            <w:pPr>
              <w:outlineLvl w:val="3"/>
              <w:rPr>
                <w:rFonts w:eastAsia="Times New Roman" w:cs="Arial"/>
                <w:b/>
                <w:bCs/>
                <w:color w:val="555555"/>
                <w:lang w:val="en-US" w:eastAsia="en-GB"/>
              </w:rPr>
            </w:pPr>
          </w:p>
        </w:tc>
        <w:tc>
          <w:tcPr>
            <w:tcW w:w="851" w:type="dxa"/>
          </w:tcPr>
          <w:p w14:paraId="13C7E6EA" w14:textId="77777777" w:rsidR="009B3D07" w:rsidRDefault="009B3D07" w:rsidP="005E0426">
            <w:pPr>
              <w:outlineLvl w:val="3"/>
              <w:rPr>
                <w:rFonts w:eastAsia="Times New Roman" w:cs="Arial"/>
                <w:b/>
                <w:bCs/>
                <w:color w:val="555555"/>
                <w:lang w:val="en-US" w:eastAsia="en-GB"/>
              </w:rPr>
            </w:pPr>
          </w:p>
        </w:tc>
        <w:tc>
          <w:tcPr>
            <w:tcW w:w="851" w:type="dxa"/>
          </w:tcPr>
          <w:p w14:paraId="13C7E6EB" w14:textId="77777777" w:rsidR="009B3D07" w:rsidRDefault="009B3D07" w:rsidP="005E0426">
            <w:pPr>
              <w:outlineLvl w:val="3"/>
              <w:rPr>
                <w:rFonts w:eastAsia="Times New Roman" w:cs="Arial"/>
                <w:b/>
                <w:bCs/>
                <w:color w:val="555555"/>
                <w:lang w:val="en-US" w:eastAsia="en-GB"/>
              </w:rPr>
            </w:pPr>
          </w:p>
        </w:tc>
        <w:tc>
          <w:tcPr>
            <w:tcW w:w="851" w:type="dxa"/>
          </w:tcPr>
          <w:p w14:paraId="13C7E6EC" w14:textId="77777777" w:rsidR="009B3D07" w:rsidRDefault="009B3D07" w:rsidP="005E0426">
            <w:pPr>
              <w:outlineLvl w:val="3"/>
              <w:rPr>
                <w:rFonts w:eastAsia="Times New Roman" w:cs="Arial"/>
                <w:b/>
                <w:bCs/>
                <w:color w:val="555555"/>
                <w:lang w:val="en-US" w:eastAsia="en-GB"/>
              </w:rPr>
            </w:pPr>
          </w:p>
        </w:tc>
        <w:tc>
          <w:tcPr>
            <w:tcW w:w="851" w:type="dxa"/>
          </w:tcPr>
          <w:p w14:paraId="13C7E6ED" w14:textId="77777777" w:rsidR="009B3D07" w:rsidRDefault="009B3D07" w:rsidP="005E0426">
            <w:pPr>
              <w:outlineLvl w:val="3"/>
              <w:rPr>
                <w:rFonts w:eastAsia="Times New Roman" w:cs="Arial"/>
                <w:b/>
                <w:bCs/>
                <w:color w:val="555555"/>
                <w:lang w:val="en-US" w:eastAsia="en-GB"/>
              </w:rPr>
            </w:pPr>
          </w:p>
        </w:tc>
      </w:tr>
      <w:tr w:rsidR="009B3D07" w14:paraId="13C7E6FC" w14:textId="77777777" w:rsidTr="005725A7">
        <w:tc>
          <w:tcPr>
            <w:tcW w:w="4653" w:type="dxa"/>
            <w:tcBorders>
              <w:top w:val="single" w:sz="4" w:space="0" w:color="auto"/>
              <w:left w:val="single" w:sz="4" w:space="0" w:color="auto"/>
              <w:bottom w:val="single" w:sz="4" w:space="0" w:color="auto"/>
            </w:tcBorders>
            <w:shd w:val="clear" w:color="auto" w:fill="auto"/>
          </w:tcPr>
          <w:p w14:paraId="13C7E6EF" w14:textId="77777777" w:rsidR="009B3D07" w:rsidRPr="001E1AB2" w:rsidRDefault="001E1AB2" w:rsidP="005E0426">
            <w:pPr>
              <w:outlineLvl w:val="3"/>
              <w:rPr>
                <w:rFonts w:ascii="Arial Narrow" w:eastAsia="Times New Roman" w:hAnsi="Arial Narrow" w:cs="Arial"/>
                <w:bCs/>
                <w:color w:val="555555"/>
                <w:sz w:val="20"/>
                <w:szCs w:val="20"/>
                <w:lang w:val="en-US" w:eastAsia="en-GB"/>
              </w:rPr>
            </w:pPr>
            <w:r w:rsidRPr="001E1AB2">
              <w:rPr>
                <w:rFonts w:ascii="Arial Narrow" w:eastAsia="Times New Roman" w:hAnsi="Arial Narrow" w:cs="Arial"/>
                <w:bCs/>
                <w:color w:val="555555"/>
                <w:sz w:val="20"/>
                <w:szCs w:val="20"/>
                <w:lang w:val="en-US" w:eastAsia="en-GB"/>
              </w:rPr>
              <w:t>Prepare accounts</w:t>
            </w:r>
          </w:p>
        </w:tc>
        <w:tc>
          <w:tcPr>
            <w:tcW w:w="851" w:type="dxa"/>
          </w:tcPr>
          <w:p w14:paraId="13C7E6F0" w14:textId="77777777" w:rsidR="009B3D07" w:rsidRDefault="009B3D07" w:rsidP="005E0426">
            <w:pPr>
              <w:outlineLvl w:val="3"/>
              <w:rPr>
                <w:rFonts w:eastAsia="Times New Roman" w:cs="Arial"/>
                <w:b/>
                <w:bCs/>
                <w:color w:val="555555"/>
                <w:lang w:val="en-US" w:eastAsia="en-GB"/>
              </w:rPr>
            </w:pPr>
          </w:p>
        </w:tc>
        <w:tc>
          <w:tcPr>
            <w:tcW w:w="851" w:type="dxa"/>
          </w:tcPr>
          <w:p w14:paraId="13C7E6F1" w14:textId="77777777" w:rsidR="009B3D07" w:rsidRDefault="009B3D07" w:rsidP="005E0426">
            <w:pPr>
              <w:outlineLvl w:val="3"/>
              <w:rPr>
                <w:rFonts w:eastAsia="Times New Roman" w:cs="Arial"/>
                <w:b/>
                <w:bCs/>
                <w:color w:val="555555"/>
                <w:lang w:val="en-US" w:eastAsia="en-GB"/>
              </w:rPr>
            </w:pPr>
          </w:p>
        </w:tc>
        <w:tc>
          <w:tcPr>
            <w:tcW w:w="851" w:type="dxa"/>
          </w:tcPr>
          <w:p w14:paraId="13C7E6F2" w14:textId="77777777" w:rsidR="009B3D07" w:rsidRDefault="009B3D07" w:rsidP="005E0426">
            <w:pPr>
              <w:outlineLvl w:val="3"/>
              <w:rPr>
                <w:rFonts w:eastAsia="Times New Roman" w:cs="Arial"/>
                <w:b/>
                <w:bCs/>
                <w:color w:val="555555"/>
                <w:lang w:val="en-US" w:eastAsia="en-GB"/>
              </w:rPr>
            </w:pPr>
          </w:p>
        </w:tc>
        <w:tc>
          <w:tcPr>
            <w:tcW w:w="851" w:type="dxa"/>
          </w:tcPr>
          <w:p w14:paraId="13C7E6F3" w14:textId="77777777" w:rsidR="009B3D07" w:rsidRDefault="009B3D07" w:rsidP="005E0426">
            <w:pPr>
              <w:outlineLvl w:val="3"/>
              <w:rPr>
                <w:rFonts w:eastAsia="Times New Roman" w:cs="Arial"/>
                <w:b/>
                <w:bCs/>
                <w:color w:val="555555"/>
                <w:lang w:val="en-US" w:eastAsia="en-GB"/>
              </w:rPr>
            </w:pPr>
          </w:p>
        </w:tc>
        <w:tc>
          <w:tcPr>
            <w:tcW w:w="851" w:type="dxa"/>
          </w:tcPr>
          <w:p w14:paraId="13C7E6F4" w14:textId="77777777" w:rsidR="009B3D07" w:rsidRDefault="009B3D07" w:rsidP="005E0426">
            <w:pPr>
              <w:outlineLvl w:val="3"/>
              <w:rPr>
                <w:rFonts w:eastAsia="Times New Roman" w:cs="Arial"/>
                <w:b/>
                <w:bCs/>
                <w:color w:val="555555"/>
                <w:lang w:val="en-US" w:eastAsia="en-GB"/>
              </w:rPr>
            </w:pPr>
          </w:p>
        </w:tc>
        <w:tc>
          <w:tcPr>
            <w:tcW w:w="851" w:type="dxa"/>
          </w:tcPr>
          <w:p w14:paraId="13C7E6F5" w14:textId="77777777" w:rsidR="009B3D07" w:rsidRDefault="009B3D07" w:rsidP="005E0426">
            <w:pPr>
              <w:outlineLvl w:val="3"/>
              <w:rPr>
                <w:rFonts w:eastAsia="Times New Roman" w:cs="Arial"/>
                <w:b/>
                <w:bCs/>
                <w:color w:val="555555"/>
                <w:lang w:val="en-US" w:eastAsia="en-GB"/>
              </w:rPr>
            </w:pPr>
          </w:p>
        </w:tc>
        <w:tc>
          <w:tcPr>
            <w:tcW w:w="851" w:type="dxa"/>
          </w:tcPr>
          <w:p w14:paraId="13C7E6F6" w14:textId="77777777" w:rsidR="009B3D07" w:rsidRDefault="009B3D07" w:rsidP="005E0426">
            <w:pPr>
              <w:outlineLvl w:val="3"/>
              <w:rPr>
                <w:rFonts w:eastAsia="Times New Roman" w:cs="Arial"/>
                <w:b/>
                <w:bCs/>
                <w:color w:val="555555"/>
                <w:lang w:val="en-US" w:eastAsia="en-GB"/>
              </w:rPr>
            </w:pPr>
          </w:p>
        </w:tc>
        <w:tc>
          <w:tcPr>
            <w:tcW w:w="851" w:type="dxa"/>
          </w:tcPr>
          <w:p w14:paraId="13C7E6F7" w14:textId="77777777" w:rsidR="009B3D07" w:rsidRDefault="009B3D07" w:rsidP="005E0426">
            <w:pPr>
              <w:outlineLvl w:val="3"/>
              <w:rPr>
                <w:rFonts w:eastAsia="Times New Roman" w:cs="Arial"/>
                <w:b/>
                <w:bCs/>
                <w:color w:val="555555"/>
                <w:lang w:val="en-US" w:eastAsia="en-GB"/>
              </w:rPr>
            </w:pPr>
          </w:p>
        </w:tc>
        <w:tc>
          <w:tcPr>
            <w:tcW w:w="851" w:type="dxa"/>
          </w:tcPr>
          <w:p w14:paraId="13C7E6F8" w14:textId="77777777" w:rsidR="009B3D07" w:rsidRDefault="009B3D07" w:rsidP="005E0426">
            <w:pPr>
              <w:outlineLvl w:val="3"/>
              <w:rPr>
                <w:rFonts w:eastAsia="Times New Roman" w:cs="Arial"/>
                <w:b/>
                <w:bCs/>
                <w:color w:val="555555"/>
                <w:lang w:val="en-US" w:eastAsia="en-GB"/>
              </w:rPr>
            </w:pPr>
          </w:p>
        </w:tc>
        <w:tc>
          <w:tcPr>
            <w:tcW w:w="851" w:type="dxa"/>
          </w:tcPr>
          <w:p w14:paraId="13C7E6F9" w14:textId="77777777" w:rsidR="009B3D07" w:rsidRDefault="009B3D07" w:rsidP="005E0426">
            <w:pPr>
              <w:outlineLvl w:val="3"/>
              <w:rPr>
                <w:rFonts w:eastAsia="Times New Roman" w:cs="Arial"/>
                <w:b/>
                <w:bCs/>
                <w:color w:val="555555"/>
                <w:lang w:val="en-US" w:eastAsia="en-GB"/>
              </w:rPr>
            </w:pPr>
          </w:p>
        </w:tc>
        <w:tc>
          <w:tcPr>
            <w:tcW w:w="851" w:type="dxa"/>
          </w:tcPr>
          <w:p w14:paraId="13C7E6FA" w14:textId="77777777" w:rsidR="009B3D07" w:rsidRDefault="009B3D07" w:rsidP="005E0426">
            <w:pPr>
              <w:outlineLvl w:val="3"/>
              <w:rPr>
                <w:rFonts w:eastAsia="Times New Roman" w:cs="Arial"/>
                <w:b/>
                <w:bCs/>
                <w:color w:val="555555"/>
                <w:lang w:val="en-US" w:eastAsia="en-GB"/>
              </w:rPr>
            </w:pPr>
          </w:p>
        </w:tc>
        <w:tc>
          <w:tcPr>
            <w:tcW w:w="851" w:type="dxa"/>
          </w:tcPr>
          <w:p w14:paraId="13C7E6FB" w14:textId="77777777" w:rsidR="009B3D07" w:rsidRDefault="009B3D07" w:rsidP="005E0426">
            <w:pPr>
              <w:outlineLvl w:val="3"/>
              <w:rPr>
                <w:rFonts w:eastAsia="Times New Roman" w:cs="Arial"/>
                <w:b/>
                <w:bCs/>
                <w:color w:val="555555"/>
                <w:lang w:val="en-US" w:eastAsia="en-GB"/>
              </w:rPr>
            </w:pPr>
          </w:p>
        </w:tc>
      </w:tr>
      <w:tr w:rsidR="009B3D07" w14:paraId="13C7E726" w14:textId="77777777" w:rsidTr="005725A7">
        <w:tc>
          <w:tcPr>
            <w:tcW w:w="4653" w:type="dxa"/>
            <w:tcBorders>
              <w:top w:val="single" w:sz="4" w:space="0" w:color="auto"/>
              <w:left w:val="single" w:sz="4" w:space="0" w:color="auto"/>
              <w:bottom w:val="single" w:sz="4" w:space="0" w:color="auto"/>
            </w:tcBorders>
            <w:shd w:val="clear" w:color="auto" w:fill="auto"/>
          </w:tcPr>
          <w:p w14:paraId="13C7E719" w14:textId="699DABFA" w:rsidR="009B3D07" w:rsidRPr="009B3D07" w:rsidRDefault="009B3D07" w:rsidP="005E0426">
            <w:pPr>
              <w:outlineLvl w:val="3"/>
              <w:rPr>
                <w:rFonts w:ascii="Arial Narrow" w:eastAsia="Times New Roman" w:hAnsi="Arial Narrow" w:cs="Arial"/>
                <w:b/>
                <w:bCs/>
                <w:color w:val="555555"/>
                <w:lang w:val="en-US" w:eastAsia="en-GB"/>
              </w:rPr>
            </w:pPr>
            <w:r w:rsidRPr="009B3D07">
              <w:rPr>
                <w:rFonts w:ascii="Arial Narrow" w:eastAsia="Times New Roman" w:hAnsi="Arial Narrow" w:cs="Arial"/>
                <w:b/>
                <w:bCs/>
                <w:color w:val="555555"/>
                <w:lang w:val="en-US" w:eastAsia="en-GB"/>
              </w:rPr>
              <w:t>Trustees’ report</w:t>
            </w:r>
            <w:r w:rsidR="004F09B4">
              <w:rPr>
                <w:rFonts w:ascii="Arial Narrow" w:eastAsia="Times New Roman" w:hAnsi="Arial Narrow" w:cs="Arial"/>
                <w:b/>
                <w:bCs/>
                <w:color w:val="555555"/>
                <w:lang w:val="en-US" w:eastAsia="en-GB"/>
              </w:rPr>
              <w:t xml:space="preserve"> </w:t>
            </w:r>
          </w:p>
        </w:tc>
        <w:tc>
          <w:tcPr>
            <w:tcW w:w="851" w:type="dxa"/>
          </w:tcPr>
          <w:p w14:paraId="13C7E71A" w14:textId="77777777" w:rsidR="009B3D07" w:rsidRDefault="009B3D07" w:rsidP="005E0426">
            <w:pPr>
              <w:outlineLvl w:val="3"/>
              <w:rPr>
                <w:rFonts w:eastAsia="Times New Roman" w:cs="Arial"/>
                <w:b/>
                <w:bCs/>
                <w:color w:val="555555"/>
                <w:lang w:val="en-US" w:eastAsia="en-GB"/>
              </w:rPr>
            </w:pPr>
          </w:p>
        </w:tc>
        <w:tc>
          <w:tcPr>
            <w:tcW w:w="851" w:type="dxa"/>
          </w:tcPr>
          <w:p w14:paraId="13C7E71B" w14:textId="77777777" w:rsidR="009B3D07" w:rsidRDefault="009B3D07" w:rsidP="005E0426">
            <w:pPr>
              <w:outlineLvl w:val="3"/>
              <w:rPr>
                <w:rFonts w:eastAsia="Times New Roman" w:cs="Arial"/>
                <w:b/>
                <w:bCs/>
                <w:color w:val="555555"/>
                <w:lang w:val="en-US" w:eastAsia="en-GB"/>
              </w:rPr>
            </w:pPr>
          </w:p>
        </w:tc>
        <w:tc>
          <w:tcPr>
            <w:tcW w:w="851" w:type="dxa"/>
          </w:tcPr>
          <w:p w14:paraId="13C7E71C" w14:textId="77777777" w:rsidR="009B3D07" w:rsidRDefault="009B3D07" w:rsidP="005E0426">
            <w:pPr>
              <w:outlineLvl w:val="3"/>
              <w:rPr>
                <w:rFonts w:eastAsia="Times New Roman" w:cs="Arial"/>
                <w:b/>
                <w:bCs/>
                <w:color w:val="555555"/>
                <w:lang w:val="en-US" w:eastAsia="en-GB"/>
              </w:rPr>
            </w:pPr>
          </w:p>
        </w:tc>
        <w:tc>
          <w:tcPr>
            <w:tcW w:w="851" w:type="dxa"/>
          </w:tcPr>
          <w:p w14:paraId="13C7E71D" w14:textId="77777777" w:rsidR="009B3D07" w:rsidRDefault="009B3D07" w:rsidP="005E0426">
            <w:pPr>
              <w:outlineLvl w:val="3"/>
              <w:rPr>
                <w:rFonts w:eastAsia="Times New Roman" w:cs="Arial"/>
                <w:b/>
                <w:bCs/>
                <w:color w:val="555555"/>
                <w:lang w:val="en-US" w:eastAsia="en-GB"/>
              </w:rPr>
            </w:pPr>
          </w:p>
        </w:tc>
        <w:tc>
          <w:tcPr>
            <w:tcW w:w="851" w:type="dxa"/>
          </w:tcPr>
          <w:p w14:paraId="13C7E71E" w14:textId="77777777" w:rsidR="009B3D07" w:rsidRDefault="009B3D07" w:rsidP="005E0426">
            <w:pPr>
              <w:outlineLvl w:val="3"/>
              <w:rPr>
                <w:rFonts w:eastAsia="Times New Roman" w:cs="Arial"/>
                <w:b/>
                <w:bCs/>
                <w:color w:val="555555"/>
                <w:lang w:val="en-US" w:eastAsia="en-GB"/>
              </w:rPr>
            </w:pPr>
          </w:p>
        </w:tc>
        <w:tc>
          <w:tcPr>
            <w:tcW w:w="851" w:type="dxa"/>
          </w:tcPr>
          <w:p w14:paraId="13C7E71F" w14:textId="77777777" w:rsidR="009B3D07" w:rsidRDefault="009B3D07" w:rsidP="005E0426">
            <w:pPr>
              <w:outlineLvl w:val="3"/>
              <w:rPr>
                <w:rFonts w:eastAsia="Times New Roman" w:cs="Arial"/>
                <w:b/>
                <w:bCs/>
                <w:color w:val="555555"/>
                <w:lang w:val="en-US" w:eastAsia="en-GB"/>
              </w:rPr>
            </w:pPr>
          </w:p>
        </w:tc>
        <w:tc>
          <w:tcPr>
            <w:tcW w:w="851" w:type="dxa"/>
          </w:tcPr>
          <w:p w14:paraId="13C7E720" w14:textId="77777777" w:rsidR="009B3D07" w:rsidRDefault="009B3D07" w:rsidP="005E0426">
            <w:pPr>
              <w:outlineLvl w:val="3"/>
              <w:rPr>
                <w:rFonts w:eastAsia="Times New Roman" w:cs="Arial"/>
                <w:b/>
                <w:bCs/>
                <w:color w:val="555555"/>
                <w:lang w:val="en-US" w:eastAsia="en-GB"/>
              </w:rPr>
            </w:pPr>
          </w:p>
        </w:tc>
        <w:tc>
          <w:tcPr>
            <w:tcW w:w="851" w:type="dxa"/>
          </w:tcPr>
          <w:p w14:paraId="13C7E721" w14:textId="77777777" w:rsidR="009B3D07" w:rsidRDefault="009B3D07" w:rsidP="005E0426">
            <w:pPr>
              <w:outlineLvl w:val="3"/>
              <w:rPr>
                <w:rFonts w:eastAsia="Times New Roman" w:cs="Arial"/>
                <w:b/>
                <w:bCs/>
                <w:color w:val="555555"/>
                <w:lang w:val="en-US" w:eastAsia="en-GB"/>
              </w:rPr>
            </w:pPr>
          </w:p>
        </w:tc>
        <w:tc>
          <w:tcPr>
            <w:tcW w:w="851" w:type="dxa"/>
          </w:tcPr>
          <w:p w14:paraId="13C7E722" w14:textId="77777777" w:rsidR="009B3D07" w:rsidRDefault="009B3D07" w:rsidP="005E0426">
            <w:pPr>
              <w:outlineLvl w:val="3"/>
              <w:rPr>
                <w:rFonts w:eastAsia="Times New Roman" w:cs="Arial"/>
                <w:b/>
                <w:bCs/>
                <w:color w:val="555555"/>
                <w:lang w:val="en-US" w:eastAsia="en-GB"/>
              </w:rPr>
            </w:pPr>
          </w:p>
        </w:tc>
        <w:tc>
          <w:tcPr>
            <w:tcW w:w="851" w:type="dxa"/>
          </w:tcPr>
          <w:p w14:paraId="13C7E723" w14:textId="77777777" w:rsidR="009B3D07" w:rsidRDefault="009B3D07" w:rsidP="005E0426">
            <w:pPr>
              <w:outlineLvl w:val="3"/>
              <w:rPr>
                <w:rFonts w:eastAsia="Times New Roman" w:cs="Arial"/>
                <w:b/>
                <w:bCs/>
                <w:color w:val="555555"/>
                <w:lang w:val="en-US" w:eastAsia="en-GB"/>
              </w:rPr>
            </w:pPr>
          </w:p>
        </w:tc>
        <w:tc>
          <w:tcPr>
            <w:tcW w:w="851" w:type="dxa"/>
          </w:tcPr>
          <w:p w14:paraId="13C7E724" w14:textId="77777777" w:rsidR="009B3D07" w:rsidRDefault="009B3D07" w:rsidP="005E0426">
            <w:pPr>
              <w:outlineLvl w:val="3"/>
              <w:rPr>
                <w:rFonts w:eastAsia="Times New Roman" w:cs="Arial"/>
                <w:b/>
                <w:bCs/>
                <w:color w:val="555555"/>
                <w:lang w:val="en-US" w:eastAsia="en-GB"/>
              </w:rPr>
            </w:pPr>
          </w:p>
        </w:tc>
        <w:tc>
          <w:tcPr>
            <w:tcW w:w="851" w:type="dxa"/>
          </w:tcPr>
          <w:p w14:paraId="13C7E725" w14:textId="77777777" w:rsidR="009B3D07" w:rsidRDefault="009B3D07" w:rsidP="005E0426">
            <w:pPr>
              <w:outlineLvl w:val="3"/>
              <w:rPr>
                <w:rFonts w:eastAsia="Times New Roman" w:cs="Arial"/>
                <w:b/>
                <w:bCs/>
                <w:color w:val="555555"/>
                <w:lang w:val="en-US" w:eastAsia="en-GB"/>
              </w:rPr>
            </w:pPr>
          </w:p>
        </w:tc>
      </w:tr>
      <w:tr w:rsidR="009B3D07" w14:paraId="13C7E734" w14:textId="77777777" w:rsidTr="005725A7">
        <w:tc>
          <w:tcPr>
            <w:tcW w:w="4653" w:type="dxa"/>
            <w:tcBorders>
              <w:top w:val="single" w:sz="4" w:space="0" w:color="auto"/>
              <w:left w:val="single" w:sz="4" w:space="0" w:color="auto"/>
              <w:bottom w:val="single" w:sz="4" w:space="0" w:color="auto"/>
            </w:tcBorders>
            <w:shd w:val="clear" w:color="auto" w:fill="auto"/>
          </w:tcPr>
          <w:p w14:paraId="13C7E727" w14:textId="77777777" w:rsidR="009B3D07" w:rsidRPr="009B3D07" w:rsidRDefault="009B3D07" w:rsidP="005E0426">
            <w:pPr>
              <w:outlineLvl w:val="3"/>
              <w:rPr>
                <w:rFonts w:ascii="Arial Narrow" w:eastAsia="Times New Roman" w:hAnsi="Arial Narrow" w:cs="Arial"/>
                <w:bCs/>
                <w:color w:val="555555"/>
                <w:sz w:val="20"/>
                <w:szCs w:val="20"/>
                <w:lang w:val="en-US" w:eastAsia="en-GB"/>
              </w:rPr>
            </w:pPr>
            <w:r w:rsidRPr="009B3D07">
              <w:rPr>
                <w:rFonts w:ascii="Arial Narrow" w:eastAsia="Times New Roman" w:hAnsi="Arial Narrow" w:cs="Arial"/>
                <w:bCs/>
                <w:color w:val="555555"/>
                <w:sz w:val="20"/>
                <w:szCs w:val="20"/>
                <w:lang w:val="en-US" w:eastAsia="en-GB"/>
              </w:rPr>
              <w:t>Gather data for reporting</w:t>
            </w:r>
          </w:p>
        </w:tc>
        <w:tc>
          <w:tcPr>
            <w:tcW w:w="851" w:type="dxa"/>
          </w:tcPr>
          <w:p w14:paraId="13C7E728" w14:textId="77777777" w:rsidR="009B3D07" w:rsidRDefault="009B3D07" w:rsidP="005E0426">
            <w:pPr>
              <w:outlineLvl w:val="3"/>
              <w:rPr>
                <w:rFonts w:eastAsia="Times New Roman" w:cs="Arial"/>
                <w:b/>
                <w:bCs/>
                <w:color w:val="555555"/>
                <w:lang w:val="en-US" w:eastAsia="en-GB"/>
              </w:rPr>
            </w:pPr>
          </w:p>
        </w:tc>
        <w:tc>
          <w:tcPr>
            <w:tcW w:w="851" w:type="dxa"/>
          </w:tcPr>
          <w:p w14:paraId="13C7E729" w14:textId="77777777" w:rsidR="009B3D07" w:rsidRDefault="009B3D07" w:rsidP="005E0426">
            <w:pPr>
              <w:outlineLvl w:val="3"/>
              <w:rPr>
                <w:rFonts w:eastAsia="Times New Roman" w:cs="Arial"/>
                <w:b/>
                <w:bCs/>
                <w:color w:val="555555"/>
                <w:lang w:val="en-US" w:eastAsia="en-GB"/>
              </w:rPr>
            </w:pPr>
          </w:p>
        </w:tc>
        <w:tc>
          <w:tcPr>
            <w:tcW w:w="851" w:type="dxa"/>
          </w:tcPr>
          <w:p w14:paraId="13C7E72A" w14:textId="77777777" w:rsidR="009B3D07" w:rsidRDefault="009B3D07" w:rsidP="005E0426">
            <w:pPr>
              <w:outlineLvl w:val="3"/>
              <w:rPr>
                <w:rFonts w:eastAsia="Times New Roman" w:cs="Arial"/>
                <w:b/>
                <w:bCs/>
                <w:color w:val="555555"/>
                <w:lang w:val="en-US" w:eastAsia="en-GB"/>
              </w:rPr>
            </w:pPr>
          </w:p>
        </w:tc>
        <w:tc>
          <w:tcPr>
            <w:tcW w:w="851" w:type="dxa"/>
          </w:tcPr>
          <w:p w14:paraId="13C7E72B" w14:textId="77777777" w:rsidR="009B3D07" w:rsidRDefault="009B3D07" w:rsidP="005E0426">
            <w:pPr>
              <w:outlineLvl w:val="3"/>
              <w:rPr>
                <w:rFonts w:eastAsia="Times New Roman" w:cs="Arial"/>
                <w:b/>
                <w:bCs/>
                <w:color w:val="555555"/>
                <w:lang w:val="en-US" w:eastAsia="en-GB"/>
              </w:rPr>
            </w:pPr>
          </w:p>
        </w:tc>
        <w:tc>
          <w:tcPr>
            <w:tcW w:w="851" w:type="dxa"/>
          </w:tcPr>
          <w:p w14:paraId="13C7E72C" w14:textId="77777777" w:rsidR="009B3D07" w:rsidRDefault="009B3D07" w:rsidP="005E0426">
            <w:pPr>
              <w:outlineLvl w:val="3"/>
              <w:rPr>
                <w:rFonts w:eastAsia="Times New Roman" w:cs="Arial"/>
                <w:b/>
                <w:bCs/>
                <w:color w:val="555555"/>
                <w:lang w:val="en-US" w:eastAsia="en-GB"/>
              </w:rPr>
            </w:pPr>
          </w:p>
        </w:tc>
        <w:tc>
          <w:tcPr>
            <w:tcW w:w="851" w:type="dxa"/>
          </w:tcPr>
          <w:p w14:paraId="13C7E72D" w14:textId="77777777" w:rsidR="009B3D07" w:rsidRDefault="009B3D07" w:rsidP="005E0426">
            <w:pPr>
              <w:outlineLvl w:val="3"/>
              <w:rPr>
                <w:rFonts w:eastAsia="Times New Roman" w:cs="Arial"/>
                <w:b/>
                <w:bCs/>
                <w:color w:val="555555"/>
                <w:lang w:val="en-US" w:eastAsia="en-GB"/>
              </w:rPr>
            </w:pPr>
          </w:p>
        </w:tc>
        <w:tc>
          <w:tcPr>
            <w:tcW w:w="851" w:type="dxa"/>
          </w:tcPr>
          <w:p w14:paraId="13C7E72E" w14:textId="77777777" w:rsidR="009B3D07" w:rsidRDefault="009B3D07" w:rsidP="005E0426">
            <w:pPr>
              <w:outlineLvl w:val="3"/>
              <w:rPr>
                <w:rFonts w:eastAsia="Times New Roman" w:cs="Arial"/>
                <w:b/>
                <w:bCs/>
                <w:color w:val="555555"/>
                <w:lang w:val="en-US" w:eastAsia="en-GB"/>
              </w:rPr>
            </w:pPr>
          </w:p>
        </w:tc>
        <w:tc>
          <w:tcPr>
            <w:tcW w:w="851" w:type="dxa"/>
          </w:tcPr>
          <w:p w14:paraId="13C7E72F" w14:textId="77777777" w:rsidR="009B3D07" w:rsidRDefault="009B3D07" w:rsidP="005E0426">
            <w:pPr>
              <w:outlineLvl w:val="3"/>
              <w:rPr>
                <w:rFonts w:eastAsia="Times New Roman" w:cs="Arial"/>
                <w:b/>
                <w:bCs/>
                <w:color w:val="555555"/>
                <w:lang w:val="en-US" w:eastAsia="en-GB"/>
              </w:rPr>
            </w:pPr>
          </w:p>
        </w:tc>
        <w:tc>
          <w:tcPr>
            <w:tcW w:w="851" w:type="dxa"/>
          </w:tcPr>
          <w:p w14:paraId="13C7E730" w14:textId="77777777" w:rsidR="009B3D07" w:rsidRDefault="009B3D07" w:rsidP="005E0426">
            <w:pPr>
              <w:outlineLvl w:val="3"/>
              <w:rPr>
                <w:rFonts w:eastAsia="Times New Roman" w:cs="Arial"/>
                <w:b/>
                <w:bCs/>
                <w:color w:val="555555"/>
                <w:lang w:val="en-US" w:eastAsia="en-GB"/>
              </w:rPr>
            </w:pPr>
          </w:p>
        </w:tc>
        <w:tc>
          <w:tcPr>
            <w:tcW w:w="851" w:type="dxa"/>
          </w:tcPr>
          <w:p w14:paraId="13C7E731" w14:textId="77777777" w:rsidR="009B3D07" w:rsidRDefault="009B3D07" w:rsidP="005E0426">
            <w:pPr>
              <w:outlineLvl w:val="3"/>
              <w:rPr>
                <w:rFonts w:eastAsia="Times New Roman" w:cs="Arial"/>
                <w:b/>
                <w:bCs/>
                <w:color w:val="555555"/>
                <w:lang w:val="en-US" w:eastAsia="en-GB"/>
              </w:rPr>
            </w:pPr>
          </w:p>
        </w:tc>
        <w:tc>
          <w:tcPr>
            <w:tcW w:w="851" w:type="dxa"/>
          </w:tcPr>
          <w:p w14:paraId="13C7E732" w14:textId="77777777" w:rsidR="009B3D07" w:rsidRDefault="009B3D07" w:rsidP="005E0426">
            <w:pPr>
              <w:outlineLvl w:val="3"/>
              <w:rPr>
                <w:rFonts w:eastAsia="Times New Roman" w:cs="Arial"/>
                <w:b/>
                <w:bCs/>
                <w:color w:val="555555"/>
                <w:lang w:val="en-US" w:eastAsia="en-GB"/>
              </w:rPr>
            </w:pPr>
          </w:p>
        </w:tc>
        <w:tc>
          <w:tcPr>
            <w:tcW w:w="851" w:type="dxa"/>
          </w:tcPr>
          <w:p w14:paraId="13C7E733" w14:textId="77777777" w:rsidR="009B3D07" w:rsidRDefault="009B3D07" w:rsidP="005E0426">
            <w:pPr>
              <w:outlineLvl w:val="3"/>
              <w:rPr>
                <w:rFonts w:eastAsia="Times New Roman" w:cs="Arial"/>
                <w:b/>
                <w:bCs/>
                <w:color w:val="555555"/>
                <w:lang w:val="en-US" w:eastAsia="en-GB"/>
              </w:rPr>
            </w:pPr>
          </w:p>
        </w:tc>
      </w:tr>
      <w:tr w:rsidR="009B3D07" w14:paraId="13C7E742" w14:textId="77777777" w:rsidTr="005725A7">
        <w:tc>
          <w:tcPr>
            <w:tcW w:w="4653" w:type="dxa"/>
            <w:tcBorders>
              <w:top w:val="single" w:sz="4" w:space="0" w:color="auto"/>
              <w:left w:val="single" w:sz="4" w:space="0" w:color="auto"/>
              <w:bottom w:val="single" w:sz="4" w:space="0" w:color="auto"/>
            </w:tcBorders>
            <w:shd w:val="clear" w:color="auto" w:fill="auto"/>
          </w:tcPr>
          <w:p w14:paraId="13C7E735" w14:textId="16AD8516" w:rsidR="009B3D07" w:rsidRPr="009B3D07" w:rsidRDefault="009B3D07" w:rsidP="005E0426">
            <w:pPr>
              <w:outlineLvl w:val="3"/>
              <w:rPr>
                <w:rFonts w:ascii="Arial Narrow" w:eastAsia="Times New Roman" w:hAnsi="Arial Narrow" w:cs="Arial"/>
                <w:bCs/>
                <w:color w:val="555555"/>
                <w:sz w:val="20"/>
                <w:szCs w:val="20"/>
                <w:lang w:val="en-US" w:eastAsia="en-GB"/>
              </w:rPr>
            </w:pPr>
            <w:r w:rsidRPr="009B3D07">
              <w:rPr>
                <w:rFonts w:ascii="Arial Narrow" w:eastAsia="Times New Roman" w:hAnsi="Arial Narrow" w:cs="Arial"/>
                <w:bCs/>
                <w:color w:val="555555"/>
                <w:sz w:val="20"/>
                <w:szCs w:val="20"/>
                <w:lang w:val="en-US" w:eastAsia="en-GB"/>
              </w:rPr>
              <w:t>Produce first draft</w:t>
            </w:r>
            <w:r w:rsidR="004F09B4">
              <w:rPr>
                <w:rFonts w:ascii="Arial Narrow" w:eastAsia="Times New Roman" w:hAnsi="Arial Narrow" w:cs="Arial"/>
                <w:bCs/>
                <w:color w:val="555555"/>
                <w:sz w:val="20"/>
                <w:szCs w:val="20"/>
                <w:lang w:val="en-US" w:eastAsia="en-GB"/>
              </w:rPr>
              <w:t xml:space="preserve"> present to Board meeting for approval</w:t>
            </w:r>
            <w:r w:rsidR="00253A71">
              <w:rPr>
                <w:rFonts w:ascii="Arial Narrow" w:eastAsia="Times New Roman" w:hAnsi="Arial Narrow" w:cs="Arial"/>
                <w:bCs/>
                <w:color w:val="555555"/>
                <w:sz w:val="20"/>
                <w:szCs w:val="20"/>
                <w:lang w:val="en-US" w:eastAsia="en-GB"/>
              </w:rPr>
              <w:t xml:space="preserve"> first meeting of year or to fit timetable.</w:t>
            </w:r>
          </w:p>
        </w:tc>
        <w:tc>
          <w:tcPr>
            <w:tcW w:w="851" w:type="dxa"/>
          </w:tcPr>
          <w:p w14:paraId="13C7E736" w14:textId="77777777" w:rsidR="009B3D07" w:rsidRDefault="009B3D07" w:rsidP="005E0426">
            <w:pPr>
              <w:outlineLvl w:val="3"/>
              <w:rPr>
                <w:rFonts w:eastAsia="Times New Roman" w:cs="Arial"/>
                <w:b/>
                <w:bCs/>
                <w:color w:val="555555"/>
                <w:lang w:val="en-US" w:eastAsia="en-GB"/>
              </w:rPr>
            </w:pPr>
          </w:p>
        </w:tc>
        <w:tc>
          <w:tcPr>
            <w:tcW w:w="851" w:type="dxa"/>
          </w:tcPr>
          <w:p w14:paraId="13C7E737" w14:textId="77777777" w:rsidR="009B3D07" w:rsidRDefault="009B3D07" w:rsidP="005E0426">
            <w:pPr>
              <w:outlineLvl w:val="3"/>
              <w:rPr>
                <w:rFonts w:eastAsia="Times New Roman" w:cs="Arial"/>
                <w:b/>
                <w:bCs/>
                <w:color w:val="555555"/>
                <w:lang w:val="en-US" w:eastAsia="en-GB"/>
              </w:rPr>
            </w:pPr>
          </w:p>
        </w:tc>
        <w:tc>
          <w:tcPr>
            <w:tcW w:w="851" w:type="dxa"/>
          </w:tcPr>
          <w:p w14:paraId="13C7E738" w14:textId="77777777" w:rsidR="009B3D07" w:rsidRDefault="009B3D07" w:rsidP="005E0426">
            <w:pPr>
              <w:outlineLvl w:val="3"/>
              <w:rPr>
                <w:rFonts w:eastAsia="Times New Roman" w:cs="Arial"/>
                <w:b/>
                <w:bCs/>
                <w:color w:val="555555"/>
                <w:lang w:val="en-US" w:eastAsia="en-GB"/>
              </w:rPr>
            </w:pPr>
          </w:p>
        </w:tc>
        <w:tc>
          <w:tcPr>
            <w:tcW w:w="851" w:type="dxa"/>
          </w:tcPr>
          <w:p w14:paraId="13C7E739" w14:textId="77777777" w:rsidR="009B3D07" w:rsidRDefault="009B3D07" w:rsidP="005E0426">
            <w:pPr>
              <w:outlineLvl w:val="3"/>
              <w:rPr>
                <w:rFonts w:eastAsia="Times New Roman" w:cs="Arial"/>
                <w:b/>
                <w:bCs/>
                <w:color w:val="555555"/>
                <w:lang w:val="en-US" w:eastAsia="en-GB"/>
              </w:rPr>
            </w:pPr>
          </w:p>
        </w:tc>
        <w:tc>
          <w:tcPr>
            <w:tcW w:w="851" w:type="dxa"/>
          </w:tcPr>
          <w:p w14:paraId="13C7E73A" w14:textId="77777777" w:rsidR="009B3D07" w:rsidRDefault="009B3D07" w:rsidP="005E0426">
            <w:pPr>
              <w:outlineLvl w:val="3"/>
              <w:rPr>
                <w:rFonts w:eastAsia="Times New Roman" w:cs="Arial"/>
                <w:b/>
                <w:bCs/>
                <w:color w:val="555555"/>
                <w:lang w:val="en-US" w:eastAsia="en-GB"/>
              </w:rPr>
            </w:pPr>
          </w:p>
        </w:tc>
        <w:tc>
          <w:tcPr>
            <w:tcW w:w="851" w:type="dxa"/>
          </w:tcPr>
          <w:p w14:paraId="13C7E73B" w14:textId="77777777" w:rsidR="009B3D07" w:rsidRDefault="009B3D07" w:rsidP="005E0426">
            <w:pPr>
              <w:outlineLvl w:val="3"/>
              <w:rPr>
                <w:rFonts w:eastAsia="Times New Roman" w:cs="Arial"/>
                <w:b/>
                <w:bCs/>
                <w:color w:val="555555"/>
                <w:lang w:val="en-US" w:eastAsia="en-GB"/>
              </w:rPr>
            </w:pPr>
          </w:p>
        </w:tc>
        <w:tc>
          <w:tcPr>
            <w:tcW w:w="851" w:type="dxa"/>
          </w:tcPr>
          <w:p w14:paraId="13C7E73C" w14:textId="77777777" w:rsidR="009B3D07" w:rsidRDefault="009B3D07" w:rsidP="005E0426">
            <w:pPr>
              <w:outlineLvl w:val="3"/>
              <w:rPr>
                <w:rFonts w:eastAsia="Times New Roman" w:cs="Arial"/>
                <w:b/>
                <w:bCs/>
                <w:color w:val="555555"/>
                <w:lang w:val="en-US" w:eastAsia="en-GB"/>
              </w:rPr>
            </w:pPr>
          </w:p>
        </w:tc>
        <w:tc>
          <w:tcPr>
            <w:tcW w:w="851" w:type="dxa"/>
          </w:tcPr>
          <w:p w14:paraId="13C7E73D" w14:textId="77777777" w:rsidR="009B3D07" w:rsidRDefault="009B3D07" w:rsidP="005E0426">
            <w:pPr>
              <w:outlineLvl w:val="3"/>
              <w:rPr>
                <w:rFonts w:eastAsia="Times New Roman" w:cs="Arial"/>
                <w:b/>
                <w:bCs/>
                <w:color w:val="555555"/>
                <w:lang w:val="en-US" w:eastAsia="en-GB"/>
              </w:rPr>
            </w:pPr>
          </w:p>
        </w:tc>
        <w:tc>
          <w:tcPr>
            <w:tcW w:w="851" w:type="dxa"/>
          </w:tcPr>
          <w:p w14:paraId="13C7E73E" w14:textId="77777777" w:rsidR="009B3D07" w:rsidRDefault="009B3D07" w:rsidP="005E0426">
            <w:pPr>
              <w:outlineLvl w:val="3"/>
              <w:rPr>
                <w:rFonts w:eastAsia="Times New Roman" w:cs="Arial"/>
                <w:b/>
                <w:bCs/>
                <w:color w:val="555555"/>
                <w:lang w:val="en-US" w:eastAsia="en-GB"/>
              </w:rPr>
            </w:pPr>
          </w:p>
        </w:tc>
        <w:tc>
          <w:tcPr>
            <w:tcW w:w="851" w:type="dxa"/>
          </w:tcPr>
          <w:p w14:paraId="13C7E73F" w14:textId="77777777" w:rsidR="009B3D07" w:rsidRDefault="009B3D07" w:rsidP="005E0426">
            <w:pPr>
              <w:outlineLvl w:val="3"/>
              <w:rPr>
                <w:rFonts w:eastAsia="Times New Roman" w:cs="Arial"/>
                <w:b/>
                <w:bCs/>
                <w:color w:val="555555"/>
                <w:lang w:val="en-US" w:eastAsia="en-GB"/>
              </w:rPr>
            </w:pPr>
          </w:p>
        </w:tc>
        <w:tc>
          <w:tcPr>
            <w:tcW w:w="851" w:type="dxa"/>
          </w:tcPr>
          <w:p w14:paraId="13C7E740" w14:textId="77777777" w:rsidR="009B3D07" w:rsidRDefault="009B3D07" w:rsidP="005E0426">
            <w:pPr>
              <w:outlineLvl w:val="3"/>
              <w:rPr>
                <w:rFonts w:eastAsia="Times New Roman" w:cs="Arial"/>
                <w:b/>
                <w:bCs/>
                <w:color w:val="555555"/>
                <w:lang w:val="en-US" w:eastAsia="en-GB"/>
              </w:rPr>
            </w:pPr>
          </w:p>
        </w:tc>
        <w:tc>
          <w:tcPr>
            <w:tcW w:w="851" w:type="dxa"/>
          </w:tcPr>
          <w:p w14:paraId="13C7E741" w14:textId="77777777" w:rsidR="009B3D07" w:rsidRDefault="009B3D07" w:rsidP="005E0426">
            <w:pPr>
              <w:outlineLvl w:val="3"/>
              <w:rPr>
                <w:rFonts w:eastAsia="Times New Roman" w:cs="Arial"/>
                <w:b/>
                <w:bCs/>
                <w:color w:val="555555"/>
                <w:lang w:val="en-US" w:eastAsia="en-GB"/>
              </w:rPr>
            </w:pPr>
          </w:p>
        </w:tc>
      </w:tr>
      <w:tr w:rsidR="005725A7" w14:paraId="13C7E77A" w14:textId="77777777" w:rsidTr="005725A7">
        <w:tc>
          <w:tcPr>
            <w:tcW w:w="4653" w:type="dxa"/>
            <w:tcBorders>
              <w:top w:val="single" w:sz="4" w:space="0" w:color="auto"/>
              <w:left w:val="single" w:sz="4" w:space="0" w:color="auto"/>
              <w:bottom w:val="single" w:sz="4" w:space="0" w:color="auto"/>
            </w:tcBorders>
            <w:shd w:val="clear" w:color="auto" w:fill="auto"/>
          </w:tcPr>
          <w:p w14:paraId="13C7E76D" w14:textId="77777777" w:rsidR="005725A7" w:rsidRPr="009B3D07" w:rsidRDefault="009B3D07" w:rsidP="005E0426">
            <w:pPr>
              <w:outlineLvl w:val="3"/>
              <w:rPr>
                <w:rFonts w:ascii="Arial Narrow" w:eastAsia="Times New Roman" w:hAnsi="Arial Narrow" w:cs="Arial"/>
                <w:b/>
                <w:bCs/>
                <w:color w:val="555555"/>
                <w:lang w:val="en-US" w:eastAsia="en-GB"/>
              </w:rPr>
            </w:pPr>
            <w:r w:rsidRPr="009B3D07">
              <w:rPr>
                <w:rFonts w:ascii="Arial Narrow" w:eastAsia="Times New Roman" w:hAnsi="Arial Narrow" w:cs="Arial"/>
                <w:b/>
                <w:bCs/>
                <w:color w:val="555555"/>
                <w:lang w:val="en-US" w:eastAsia="en-GB"/>
              </w:rPr>
              <w:t>Board decisions required</w:t>
            </w:r>
          </w:p>
        </w:tc>
        <w:tc>
          <w:tcPr>
            <w:tcW w:w="851" w:type="dxa"/>
          </w:tcPr>
          <w:p w14:paraId="13C7E76E" w14:textId="77777777" w:rsidR="005725A7" w:rsidRDefault="005725A7" w:rsidP="005E0426">
            <w:pPr>
              <w:outlineLvl w:val="3"/>
              <w:rPr>
                <w:rFonts w:eastAsia="Times New Roman" w:cs="Arial"/>
                <w:b/>
                <w:bCs/>
                <w:color w:val="555555"/>
                <w:lang w:val="en-US" w:eastAsia="en-GB"/>
              </w:rPr>
            </w:pPr>
          </w:p>
        </w:tc>
        <w:tc>
          <w:tcPr>
            <w:tcW w:w="851" w:type="dxa"/>
          </w:tcPr>
          <w:p w14:paraId="13C7E76F" w14:textId="77777777" w:rsidR="005725A7" w:rsidRDefault="005725A7" w:rsidP="005E0426">
            <w:pPr>
              <w:outlineLvl w:val="3"/>
              <w:rPr>
                <w:rFonts w:eastAsia="Times New Roman" w:cs="Arial"/>
                <w:b/>
                <w:bCs/>
                <w:color w:val="555555"/>
                <w:lang w:val="en-US" w:eastAsia="en-GB"/>
              </w:rPr>
            </w:pPr>
          </w:p>
        </w:tc>
        <w:tc>
          <w:tcPr>
            <w:tcW w:w="851" w:type="dxa"/>
          </w:tcPr>
          <w:p w14:paraId="13C7E770" w14:textId="77777777" w:rsidR="005725A7" w:rsidRDefault="005725A7" w:rsidP="005E0426">
            <w:pPr>
              <w:outlineLvl w:val="3"/>
              <w:rPr>
                <w:rFonts w:eastAsia="Times New Roman" w:cs="Arial"/>
                <w:b/>
                <w:bCs/>
                <w:color w:val="555555"/>
                <w:lang w:val="en-US" w:eastAsia="en-GB"/>
              </w:rPr>
            </w:pPr>
          </w:p>
        </w:tc>
        <w:tc>
          <w:tcPr>
            <w:tcW w:w="851" w:type="dxa"/>
          </w:tcPr>
          <w:p w14:paraId="13C7E771" w14:textId="77777777" w:rsidR="005725A7" w:rsidRDefault="005725A7" w:rsidP="005E0426">
            <w:pPr>
              <w:outlineLvl w:val="3"/>
              <w:rPr>
                <w:rFonts w:eastAsia="Times New Roman" w:cs="Arial"/>
                <w:b/>
                <w:bCs/>
                <w:color w:val="555555"/>
                <w:lang w:val="en-US" w:eastAsia="en-GB"/>
              </w:rPr>
            </w:pPr>
          </w:p>
        </w:tc>
        <w:tc>
          <w:tcPr>
            <w:tcW w:w="851" w:type="dxa"/>
          </w:tcPr>
          <w:p w14:paraId="13C7E772" w14:textId="77777777" w:rsidR="005725A7" w:rsidRDefault="005725A7" w:rsidP="005E0426">
            <w:pPr>
              <w:outlineLvl w:val="3"/>
              <w:rPr>
                <w:rFonts w:eastAsia="Times New Roman" w:cs="Arial"/>
                <w:b/>
                <w:bCs/>
                <w:color w:val="555555"/>
                <w:lang w:val="en-US" w:eastAsia="en-GB"/>
              </w:rPr>
            </w:pPr>
          </w:p>
        </w:tc>
        <w:tc>
          <w:tcPr>
            <w:tcW w:w="851" w:type="dxa"/>
          </w:tcPr>
          <w:p w14:paraId="13C7E773" w14:textId="77777777" w:rsidR="005725A7" w:rsidRDefault="005725A7" w:rsidP="005E0426">
            <w:pPr>
              <w:outlineLvl w:val="3"/>
              <w:rPr>
                <w:rFonts w:eastAsia="Times New Roman" w:cs="Arial"/>
                <w:b/>
                <w:bCs/>
                <w:color w:val="555555"/>
                <w:lang w:val="en-US" w:eastAsia="en-GB"/>
              </w:rPr>
            </w:pPr>
          </w:p>
        </w:tc>
        <w:tc>
          <w:tcPr>
            <w:tcW w:w="851" w:type="dxa"/>
          </w:tcPr>
          <w:p w14:paraId="13C7E774" w14:textId="77777777" w:rsidR="005725A7" w:rsidRDefault="005725A7" w:rsidP="005E0426">
            <w:pPr>
              <w:outlineLvl w:val="3"/>
              <w:rPr>
                <w:rFonts w:eastAsia="Times New Roman" w:cs="Arial"/>
                <w:b/>
                <w:bCs/>
                <w:color w:val="555555"/>
                <w:lang w:val="en-US" w:eastAsia="en-GB"/>
              </w:rPr>
            </w:pPr>
          </w:p>
        </w:tc>
        <w:tc>
          <w:tcPr>
            <w:tcW w:w="851" w:type="dxa"/>
          </w:tcPr>
          <w:p w14:paraId="13C7E775" w14:textId="77777777" w:rsidR="005725A7" w:rsidRDefault="005725A7" w:rsidP="005E0426">
            <w:pPr>
              <w:outlineLvl w:val="3"/>
              <w:rPr>
                <w:rFonts w:eastAsia="Times New Roman" w:cs="Arial"/>
                <w:b/>
                <w:bCs/>
                <w:color w:val="555555"/>
                <w:lang w:val="en-US" w:eastAsia="en-GB"/>
              </w:rPr>
            </w:pPr>
          </w:p>
        </w:tc>
        <w:tc>
          <w:tcPr>
            <w:tcW w:w="851" w:type="dxa"/>
          </w:tcPr>
          <w:p w14:paraId="13C7E776" w14:textId="77777777" w:rsidR="005725A7" w:rsidRDefault="005725A7" w:rsidP="005E0426">
            <w:pPr>
              <w:outlineLvl w:val="3"/>
              <w:rPr>
                <w:rFonts w:eastAsia="Times New Roman" w:cs="Arial"/>
                <w:b/>
                <w:bCs/>
                <w:color w:val="555555"/>
                <w:lang w:val="en-US" w:eastAsia="en-GB"/>
              </w:rPr>
            </w:pPr>
          </w:p>
        </w:tc>
        <w:tc>
          <w:tcPr>
            <w:tcW w:w="851" w:type="dxa"/>
          </w:tcPr>
          <w:p w14:paraId="13C7E777" w14:textId="77777777" w:rsidR="005725A7" w:rsidRDefault="005725A7" w:rsidP="005E0426">
            <w:pPr>
              <w:outlineLvl w:val="3"/>
              <w:rPr>
                <w:rFonts w:eastAsia="Times New Roman" w:cs="Arial"/>
                <w:b/>
                <w:bCs/>
                <w:color w:val="555555"/>
                <w:lang w:val="en-US" w:eastAsia="en-GB"/>
              </w:rPr>
            </w:pPr>
          </w:p>
        </w:tc>
        <w:tc>
          <w:tcPr>
            <w:tcW w:w="851" w:type="dxa"/>
          </w:tcPr>
          <w:p w14:paraId="13C7E778" w14:textId="77777777" w:rsidR="005725A7" w:rsidRDefault="005725A7" w:rsidP="005E0426">
            <w:pPr>
              <w:outlineLvl w:val="3"/>
              <w:rPr>
                <w:rFonts w:eastAsia="Times New Roman" w:cs="Arial"/>
                <w:b/>
                <w:bCs/>
                <w:color w:val="555555"/>
                <w:lang w:val="en-US" w:eastAsia="en-GB"/>
              </w:rPr>
            </w:pPr>
          </w:p>
        </w:tc>
        <w:tc>
          <w:tcPr>
            <w:tcW w:w="851" w:type="dxa"/>
          </w:tcPr>
          <w:p w14:paraId="13C7E779" w14:textId="77777777" w:rsidR="005725A7" w:rsidRDefault="005725A7" w:rsidP="005E0426">
            <w:pPr>
              <w:outlineLvl w:val="3"/>
              <w:rPr>
                <w:rFonts w:eastAsia="Times New Roman" w:cs="Arial"/>
                <w:b/>
                <w:bCs/>
                <w:color w:val="555555"/>
                <w:lang w:val="en-US" w:eastAsia="en-GB"/>
              </w:rPr>
            </w:pPr>
          </w:p>
        </w:tc>
      </w:tr>
      <w:tr w:rsidR="009B3D07" w14:paraId="13C7E788" w14:textId="77777777" w:rsidTr="005725A7">
        <w:tc>
          <w:tcPr>
            <w:tcW w:w="4653" w:type="dxa"/>
            <w:tcBorders>
              <w:top w:val="single" w:sz="4" w:space="0" w:color="auto"/>
              <w:left w:val="single" w:sz="4" w:space="0" w:color="auto"/>
              <w:bottom w:val="single" w:sz="4" w:space="0" w:color="auto"/>
            </w:tcBorders>
            <w:shd w:val="clear" w:color="auto" w:fill="auto"/>
          </w:tcPr>
          <w:p w14:paraId="13C7E77B" w14:textId="446BAB69" w:rsidR="009B3D07" w:rsidRPr="009B3D07" w:rsidRDefault="00253A71" w:rsidP="005E0426">
            <w:pPr>
              <w:outlineLvl w:val="3"/>
              <w:rPr>
                <w:rFonts w:ascii="Arial Narrow" w:eastAsia="Times New Roman" w:hAnsi="Arial Narrow" w:cs="Arial"/>
                <w:bCs/>
                <w:color w:val="555555"/>
                <w:sz w:val="20"/>
                <w:szCs w:val="20"/>
                <w:lang w:val="en-US" w:eastAsia="en-GB"/>
              </w:rPr>
            </w:pPr>
            <w:proofErr w:type="spellStart"/>
            <w:proofErr w:type="gramStart"/>
            <w:r>
              <w:rPr>
                <w:rFonts w:ascii="Arial Narrow" w:eastAsia="Times New Roman" w:hAnsi="Arial Narrow" w:cs="Arial"/>
                <w:bCs/>
                <w:color w:val="555555"/>
                <w:sz w:val="20"/>
                <w:szCs w:val="20"/>
                <w:lang w:val="en-US" w:eastAsia="en-GB"/>
              </w:rPr>
              <w:t>Timetable:</w:t>
            </w:r>
            <w:r w:rsidR="009B3D07">
              <w:rPr>
                <w:rFonts w:ascii="Arial Narrow" w:eastAsia="Times New Roman" w:hAnsi="Arial Narrow" w:cs="Arial"/>
                <w:bCs/>
                <w:color w:val="555555"/>
                <w:sz w:val="20"/>
                <w:szCs w:val="20"/>
                <w:lang w:val="en-US" w:eastAsia="en-GB"/>
              </w:rPr>
              <w:t>AGM</w:t>
            </w:r>
            <w:proofErr w:type="spellEnd"/>
            <w:proofErr w:type="gramEnd"/>
            <w:r w:rsidR="009B3D07">
              <w:rPr>
                <w:rFonts w:ascii="Arial Narrow" w:eastAsia="Times New Roman" w:hAnsi="Arial Narrow" w:cs="Arial"/>
                <w:bCs/>
                <w:color w:val="555555"/>
                <w:sz w:val="20"/>
                <w:szCs w:val="20"/>
                <w:lang w:val="en-US" w:eastAsia="en-GB"/>
              </w:rPr>
              <w:t xml:space="preserve"> date/location</w:t>
            </w:r>
            <w:r w:rsidR="008C7E88">
              <w:rPr>
                <w:rFonts w:ascii="Arial Narrow" w:eastAsia="Times New Roman" w:hAnsi="Arial Narrow" w:cs="Arial"/>
                <w:bCs/>
                <w:color w:val="555555"/>
                <w:sz w:val="20"/>
                <w:szCs w:val="20"/>
                <w:lang w:val="en-US" w:eastAsia="en-GB"/>
              </w:rPr>
              <w:t>/timetable as far as submission of motions</w:t>
            </w:r>
          </w:p>
        </w:tc>
        <w:tc>
          <w:tcPr>
            <w:tcW w:w="851" w:type="dxa"/>
          </w:tcPr>
          <w:p w14:paraId="13C7E77C" w14:textId="77777777" w:rsidR="009B3D07" w:rsidRDefault="009B3D07" w:rsidP="005E0426">
            <w:pPr>
              <w:outlineLvl w:val="3"/>
              <w:rPr>
                <w:rFonts w:eastAsia="Times New Roman" w:cs="Arial"/>
                <w:b/>
                <w:bCs/>
                <w:color w:val="555555"/>
                <w:lang w:val="en-US" w:eastAsia="en-GB"/>
              </w:rPr>
            </w:pPr>
          </w:p>
        </w:tc>
        <w:tc>
          <w:tcPr>
            <w:tcW w:w="851" w:type="dxa"/>
          </w:tcPr>
          <w:p w14:paraId="13C7E77D" w14:textId="77777777" w:rsidR="009B3D07" w:rsidRDefault="009B3D07" w:rsidP="005E0426">
            <w:pPr>
              <w:outlineLvl w:val="3"/>
              <w:rPr>
                <w:rFonts w:eastAsia="Times New Roman" w:cs="Arial"/>
                <w:b/>
                <w:bCs/>
                <w:color w:val="555555"/>
                <w:lang w:val="en-US" w:eastAsia="en-GB"/>
              </w:rPr>
            </w:pPr>
          </w:p>
        </w:tc>
        <w:tc>
          <w:tcPr>
            <w:tcW w:w="851" w:type="dxa"/>
          </w:tcPr>
          <w:p w14:paraId="13C7E77E" w14:textId="77777777" w:rsidR="009B3D07" w:rsidRDefault="009B3D07" w:rsidP="005E0426">
            <w:pPr>
              <w:outlineLvl w:val="3"/>
              <w:rPr>
                <w:rFonts w:eastAsia="Times New Roman" w:cs="Arial"/>
                <w:b/>
                <w:bCs/>
                <w:color w:val="555555"/>
                <w:lang w:val="en-US" w:eastAsia="en-GB"/>
              </w:rPr>
            </w:pPr>
          </w:p>
        </w:tc>
        <w:tc>
          <w:tcPr>
            <w:tcW w:w="851" w:type="dxa"/>
          </w:tcPr>
          <w:p w14:paraId="13C7E77F" w14:textId="77777777" w:rsidR="009B3D07" w:rsidRDefault="009B3D07" w:rsidP="005E0426">
            <w:pPr>
              <w:outlineLvl w:val="3"/>
              <w:rPr>
                <w:rFonts w:eastAsia="Times New Roman" w:cs="Arial"/>
                <w:b/>
                <w:bCs/>
                <w:color w:val="555555"/>
                <w:lang w:val="en-US" w:eastAsia="en-GB"/>
              </w:rPr>
            </w:pPr>
          </w:p>
        </w:tc>
        <w:tc>
          <w:tcPr>
            <w:tcW w:w="851" w:type="dxa"/>
          </w:tcPr>
          <w:p w14:paraId="13C7E780" w14:textId="77777777" w:rsidR="009B3D07" w:rsidRDefault="009B3D07" w:rsidP="005E0426">
            <w:pPr>
              <w:outlineLvl w:val="3"/>
              <w:rPr>
                <w:rFonts w:eastAsia="Times New Roman" w:cs="Arial"/>
                <w:b/>
                <w:bCs/>
                <w:color w:val="555555"/>
                <w:lang w:val="en-US" w:eastAsia="en-GB"/>
              </w:rPr>
            </w:pPr>
          </w:p>
        </w:tc>
        <w:tc>
          <w:tcPr>
            <w:tcW w:w="851" w:type="dxa"/>
          </w:tcPr>
          <w:p w14:paraId="13C7E781" w14:textId="77777777" w:rsidR="009B3D07" w:rsidRDefault="009B3D07" w:rsidP="005E0426">
            <w:pPr>
              <w:outlineLvl w:val="3"/>
              <w:rPr>
                <w:rFonts w:eastAsia="Times New Roman" w:cs="Arial"/>
                <w:b/>
                <w:bCs/>
                <w:color w:val="555555"/>
                <w:lang w:val="en-US" w:eastAsia="en-GB"/>
              </w:rPr>
            </w:pPr>
          </w:p>
        </w:tc>
        <w:tc>
          <w:tcPr>
            <w:tcW w:w="851" w:type="dxa"/>
          </w:tcPr>
          <w:p w14:paraId="13C7E782" w14:textId="77777777" w:rsidR="009B3D07" w:rsidRDefault="009B3D07" w:rsidP="005E0426">
            <w:pPr>
              <w:outlineLvl w:val="3"/>
              <w:rPr>
                <w:rFonts w:eastAsia="Times New Roman" w:cs="Arial"/>
                <w:b/>
                <w:bCs/>
                <w:color w:val="555555"/>
                <w:lang w:val="en-US" w:eastAsia="en-GB"/>
              </w:rPr>
            </w:pPr>
          </w:p>
        </w:tc>
        <w:tc>
          <w:tcPr>
            <w:tcW w:w="851" w:type="dxa"/>
          </w:tcPr>
          <w:p w14:paraId="13C7E783" w14:textId="77777777" w:rsidR="009B3D07" w:rsidRDefault="009B3D07" w:rsidP="005E0426">
            <w:pPr>
              <w:outlineLvl w:val="3"/>
              <w:rPr>
                <w:rFonts w:eastAsia="Times New Roman" w:cs="Arial"/>
                <w:b/>
                <w:bCs/>
                <w:color w:val="555555"/>
                <w:lang w:val="en-US" w:eastAsia="en-GB"/>
              </w:rPr>
            </w:pPr>
          </w:p>
        </w:tc>
        <w:tc>
          <w:tcPr>
            <w:tcW w:w="851" w:type="dxa"/>
          </w:tcPr>
          <w:p w14:paraId="13C7E784" w14:textId="77777777" w:rsidR="009B3D07" w:rsidRDefault="009B3D07" w:rsidP="005E0426">
            <w:pPr>
              <w:outlineLvl w:val="3"/>
              <w:rPr>
                <w:rFonts w:eastAsia="Times New Roman" w:cs="Arial"/>
                <w:b/>
                <w:bCs/>
                <w:color w:val="555555"/>
                <w:lang w:val="en-US" w:eastAsia="en-GB"/>
              </w:rPr>
            </w:pPr>
          </w:p>
        </w:tc>
        <w:tc>
          <w:tcPr>
            <w:tcW w:w="851" w:type="dxa"/>
          </w:tcPr>
          <w:p w14:paraId="13C7E785" w14:textId="77777777" w:rsidR="009B3D07" w:rsidRDefault="009B3D07" w:rsidP="005E0426">
            <w:pPr>
              <w:outlineLvl w:val="3"/>
              <w:rPr>
                <w:rFonts w:eastAsia="Times New Roman" w:cs="Arial"/>
                <w:b/>
                <w:bCs/>
                <w:color w:val="555555"/>
                <w:lang w:val="en-US" w:eastAsia="en-GB"/>
              </w:rPr>
            </w:pPr>
          </w:p>
        </w:tc>
        <w:tc>
          <w:tcPr>
            <w:tcW w:w="851" w:type="dxa"/>
          </w:tcPr>
          <w:p w14:paraId="13C7E786" w14:textId="77777777" w:rsidR="009B3D07" w:rsidRDefault="009B3D07" w:rsidP="005E0426">
            <w:pPr>
              <w:outlineLvl w:val="3"/>
              <w:rPr>
                <w:rFonts w:eastAsia="Times New Roman" w:cs="Arial"/>
                <w:b/>
                <w:bCs/>
                <w:color w:val="555555"/>
                <w:lang w:val="en-US" w:eastAsia="en-GB"/>
              </w:rPr>
            </w:pPr>
          </w:p>
        </w:tc>
        <w:tc>
          <w:tcPr>
            <w:tcW w:w="851" w:type="dxa"/>
          </w:tcPr>
          <w:p w14:paraId="13C7E787" w14:textId="77777777" w:rsidR="009B3D07" w:rsidRDefault="009B3D07" w:rsidP="005E0426">
            <w:pPr>
              <w:outlineLvl w:val="3"/>
              <w:rPr>
                <w:rFonts w:eastAsia="Times New Roman" w:cs="Arial"/>
                <w:b/>
                <w:bCs/>
                <w:color w:val="555555"/>
                <w:lang w:val="en-US" w:eastAsia="en-GB"/>
              </w:rPr>
            </w:pPr>
          </w:p>
        </w:tc>
      </w:tr>
      <w:tr w:rsidR="008C7E88" w14:paraId="13C7E796" w14:textId="77777777" w:rsidTr="005725A7">
        <w:tc>
          <w:tcPr>
            <w:tcW w:w="4653" w:type="dxa"/>
            <w:tcBorders>
              <w:top w:val="single" w:sz="4" w:space="0" w:color="auto"/>
              <w:left w:val="single" w:sz="4" w:space="0" w:color="auto"/>
              <w:bottom w:val="single" w:sz="4" w:space="0" w:color="auto"/>
            </w:tcBorders>
            <w:shd w:val="clear" w:color="auto" w:fill="auto"/>
          </w:tcPr>
          <w:p w14:paraId="13C7E789" w14:textId="77777777" w:rsidR="008C7E88" w:rsidRDefault="008C7E88" w:rsidP="005E0426">
            <w:pPr>
              <w:outlineLvl w:val="3"/>
              <w:rPr>
                <w:rFonts w:ascii="Arial Narrow" w:eastAsia="Times New Roman" w:hAnsi="Arial Narrow" w:cs="Arial"/>
                <w:bCs/>
                <w:color w:val="555555"/>
                <w:sz w:val="20"/>
                <w:szCs w:val="20"/>
                <w:lang w:val="en-US" w:eastAsia="en-GB"/>
              </w:rPr>
            </w:pPr>
            <w:r>
              <w:rPr>
                <w:rFonts w:ascii="Arial Narrow" w:eastAsia="Times New Roman" w:hAnsi="Arial Narrow" w:cs="Arial"/>
                <w:bCs/>
                <w:color w:val="555555"/>
                <w:sz w:val="20"/>
                <w:szCs w:val="20"/>
                <w:lang w:val="en-US" w:eastAsia="en-GB"/>
              </w:rPr>
              <w:t>Review of AGM Procedural &amp; Information document – agree any changes to</w:t>
            </w:r>
          </w:p>
        </w:tc>
        <w:tc>
          <w:tcPr>
            <w:tcW w:w="851" w:type="dxa"/>
          </w:tcPr>
          <w:p w14:paraId="13C7E78A" w14:textId="77777777" w:rsidR="008C7E88" w:rsidRDefault="008C7E88" w:rsidP="005E0426">
            <w:pPr>
              <w:outlineLvl w:val="3"/>
              <w:rPr>
                <w:rFonts w:eastAsia="Times New Roman" w:cs="Arial"/>
                <w:b/>
                <w:bCs/>
                <w:color w:val="555555"/>
                <w:lang w:val="en-US" w:eastAsia="en-GB"/>
              </w:rPr>
            </w:pPr>
          </w:p>
        </w:tc>
        <w:tc>
          <w:tcPr>
            <w:tcW w:w="851" w:type="dxa"/>
          </w:tcPr>
          <w:p w14:paraId="13C7E78B" w14:textId="77777777" w:rsidR="008C7E88" w:rsidRDefault="008C7E88" w:rsidP="005E0426">
            <w:pPr>
              <w:outlineLvl w:val="3"/>
              <w:rPr>
                <w:rFonts w:eastAsia="Times New Roman" w:cs="Arial"/>
                <w:b/>
                <w:bCs/>
                <w:color w:val="555555"/>
                <w:lang w:val="en-US" w:eastAsia="en-GB"/>
              </w:rPr>
            </w:pPr>
          </w:p>
        </w:tc>
        <w:tc>
          <w:tcPr>
            <w:tcW w:w="851" w:type="dxa"/>
          </w:tcPr>
          <w:p w14:paraId="13C7E78C" w14:textId="77777777" w:rsidR="008C7E88" w:rsidRDefault="008C7E88" w:rsidP="005E0426">
            <w:pPr>
              <w:outlineLvl w:val="3"/>
              <w:rPr>
                <w:rFonts w:eastAsia="Times New Roman" w:cs="Arial"/>
                <w:b/>
                <w:bCs/>
                <w:color w:val="555555"/>
                <w:lang w:val="en-US" w:eastAsia="en-GB"/>
              </w:rPr>
            </w:pPr>
          </w:p>
        </w:tc>
        <w:tc>
          <w:tcPr>
            <w:tcW w:w="851" w:type="dxa"/>
          </w:tcPr>
          <w:p w14:paraId="13C7E78D" w14:textId="77777777" w:rsidR="008C7E88" w:rsidRDefault="008C7E88" w:rsidP="005E0426">
            <w:pPr>
              <w:outlineLvl w:val="3"/>
              <w:rPr>
                <w:rFonts w:eastAsia="Times New Roman" w:cs="Arial"/>
                <w:b/>
                <w:bCs/>
                <w:color w:val="555555"/>
                <w:lang w:val="en-US" w:eastAsia="en-GB"/>
              </w:rPr>
            </w:pPr>
          </w:p>
        </w:tc>
        <w:tc>
          <w:tcPr>
            <w:tcW w:w="851" w:type="dxa"/>
          </w:tcPr>
          <w:p w14:paraId="13C7E78E" w14:textId="77777777" w:rsidR="008C7E88" w:rsidRDefault="008C7E88" w:rsidP="005E0426">
            <w:pPr>
              <w:outlineLvl w:val="3"/>
              <w:rPr>
                <w:rFonts w:eastAsia="Times New Roman" w:cs="Arial"/>
                <w:b/>
                <w:bCs/>
                <w:color w:val="555555"/>
                <w:lang w:val="en-US" w:eastAsia="en-GB"/>
              </w:rPr>
            </w:pPr>
          </w:p>
        </w:tc>
        <w:tc>
          <w:tcPr>
            <w:tcW w:w="851" w:type="dxa"/>
          </w:tcPr>
          <w:p w14:paraId="13C7E78F" w14:textId="77777777" w:rsidR="008C7E88" w:rsidRDefault="008C7E88" w:rsidP="005E0426">
            <w:pPr>
              <w:outlineLvl w:val="3"/>
              <w:rPr>
                <w:rFonts w:eastAsia="Times New Roman" w:cs="Arial"/>
                <w:b/>
                <w:bCs/>
                <w:color w:val="555555"/>
                <w:lang w:val="en-US" w:eastAsia="en-GB"/>
              </w:rPr>
            </w:pPr>
          </w:p>
        </w:tc>
        <w:tc>
          <w:tcPr>
            <w:tcW w:w="851" w:type="dxa"/>
          </w:tcPr>
          <w:p w14:paraId="13C7E790" w14:textId="77777777" w:rsidR="008C7E88" w:rsidRDefault="008C7E88" w:rsidP="005E0426">
            <w:pPr>
              <w:outlineLvl w:val="3"/>
              <w:rPr>
                <w:rFonts w:eastAsia="Times New Roman" w:cs="Arial"/>
                <w:b/>
                <w:bCs/>
                <w:color w:val="555555"/>
                <w:lang w:val="en-US" w:eastAsia="en-GB"/>
              </w:rPr>
            </w:pPr>
          </w:p>
        </w:tc>
        <w:tc>
          <w:tcPr>
            <w:tcW w:w="851" w:type="dxa"/>
          </w:tcPr>
          <w:p w14:paraId="13C7E791" w14:textId="77777777" w:rsidR="008C7E88" w:rsidRDefault="008C7E88" w:rsidP="005E0426">
            <w:pPr>
              <w:outlineLvl w:val="3"/>
              <w:rPr>
                <w:rFonts w:eastAsia="Times New Roman" w:cs="Arial"/>
                <w:b/>
                <w:bCs/>
                <w:color w:val="555555"/>
                <w:lang w:val="en-US" w:eastAsia="en-GB"/>
              </w:rPr>
            </w:pPr>
          </w:p>
        </w:tc>
        <w:tc>
          <w:tcPr>
            <w:tcW w:w="851" w:type="dxa"/>
          </w:tcPr>
          <w:p w14:paraId="13C7E792" w14:textId="77777777" w:rsidR="008C7E88" w:rsidRDefault="008C7E88" w:rsidP="005E0426">
            <w:pPr>
              <w:outlineLvl w:val="3"/>
              <w:rPr>
                <w:rFonts w:eastAsia="Times New Roman" w:cs="Arial"/>
                <w:b/>
                <w:bCs/>
                <w:color w:val="555555"/>
                <w:lang w:val="en-US" w:eastAsia="en-GB"/>
              </w:rPr>
            </w:pPr>
          </w:p>
        </w:tc>
        <w:tc>
          <w:tcPr>
            <w:tcW w:w="851" w:type="dxa"/>
          </w:tcPr>
          <w:p w14:paraId="13C7E793" w14:textId="77777777" w:rsidR="008C7E88" w:rsidRDefault="008C7E88" w:rsidP="005E0426">
            <w:pPr>
              <w:outlineLvl w:val="3"/>
              <w:rPr>
                <w:rFonts w:eastAsia="Times New Roman" w:cs="Arial"/>
                <w:b/>
                <w:bCs/>
                <w:color w:val="555555"/>
                <w:lang w:val="en-US" w:eastAsia="en-GB"/>
              </w:rPr>
            </w:pPr>
          </w:p>
        </w:tc>
        <w:tc>
          <w:tcPr>
            <w:tcW w:w="851" w:type="dxa"/>
          </w:tcPr>
          <w:p w14:paraId="13C7E794" w14:textId="77777777" w:rsidR="008C7E88" w:rsidRDefault="008C7E88" w:rsidP="005E0426">
            <w:pPr>
              <w:outlineLvl w:val="3"/>
              <w:rPr>
                <w:rFonts w:eastAsia="Times New Roman" w:cs="Arial"/>
                <w:b/>
                <w:bCs/>
                <w:color w:val="555555"/>
                <w:lang w:val="en-US" w:eastAsia="en-GB"/>
              </w:rPr>
            </w:pPr>
          </w:p>
        </w:tc>
        <w:tc>
          <w:tcPr>
            <w:tcW w:w="851" w:type="dxa"/>
          </w:tcPr>
          <w:p w14:paraId="13C7E795" w14:textId="77777777" w:rsidR="008C7E88" w:rsidRDefault="008C7E88" w:rsidP="005E0426">
            <w:pPr>
              <w:outlineLvl w:val="3"/>
              <w:rPr>
                <w:rFonts w:eastAsia="Times New Roman" w:cs="Arial"/>
                <w:b/>
                <w:bCs/>
                <w:color w:val="555555"/>
                <w:lang w:val="en-US" w:eastAsia="en-GB"/>
              </w:rPr>
            </w:pPr>
          </w:p>
        </w:tc>
      </w:tr>
      <w:tr w:rsidR="009B3D07" w14:paraId="13C7E7A4" w14:textId="77777777" w:rsidTr="005725A7">
        <w:tc>
          <w:tcPr>
            <w:tcW w:w="4653" w:type="dxa"/>
            <w:tcBorders>
              <w:top w:val="single" w:sz="4" w:space="0" w:color="auto"/>
              <w:left w:val="single" w:sz="4" w:space="0" w:color="auto"/>
              <w:bottom w:val="single" w:sz="4" w:space="0" w:color="auto"/>
            </w:tcBorders>
            <w:shd w:val="clear" w:color="auto" w:fill="auto"/>
          </w:tcPr>
          <w:p w14:paraId="13C7E797" w14:textId="77777777" w:rsidR="009B3D07" w:rsidRPr="009B3D07" w:rsidRDefault="009B3D07" w:rsidP="005E0426">
            <w:pPr>
              <w:outlineLvl w:val="3"/>
              <w:rPr>
                <w:rFonts w:ascii="Arial Narrow" w:eastAsia="Times New Roman" w:hAnsi="Arial Narrow" w:cs="Arial"/>
                <w:bCs/>
                <w:color w:val="555555"/>
                <w:sz w:val="20"/>
                <w:szCs w:val="20"/>
                <w:lang w:val="en-US" w:eastAsia="en-GB"/>
              </w:rPr>
            </w:pPr>
            <w:r>
              <w:rPr>
                <w:rFonts w:ascii="Arial Narrow" w:eastAsia="Times New Roman" w:hAnsi="Arial Narrow" w:cs="Arial"/>
                <w:bCs/>
                <w:color w:val="555555"/>
                <w:sz w:val="20"/>
                <w:szCs w:val="20"/>
                <w:lang w:val="en-US" w:eastAsia="en-GB"/>
              </w:rPr>
              <w:t xml:space="preserve">Approval of </w:t>
            </w:r>
            <w:proofErr w:type="gramStart"/>
            <w:r>
              <w:rPr>
                <w:rFonts w:ascii="Arial Narrow" w:eastAsia="Times New Roman" w:hAnsi="Arial Narrow" w:cs="Arial"/>
                <w:bCs/>
                <w:color w:val="555555"/>
                <w:sz w:val="20"/>
                <w:szCs w:val="20"/>
                <w:lang w:val="en-US" w:eastAsia="en-GB"/>
              </w:rPr>
              <w:t>trustees</w:t>
            </w:r>
            <w:proofErr w:type="gramEnd"/>
            <w:r>
              <w:rPr>
                <w:rFonts w:ascii="Arial Narrow" w:eastAsia="Times New Roman" w:hAnsi="Arial Narrow" w:cs="Arial"/>
                <w:bCs/>
                <w:color w:val="555555"/>
                <w:sz w:val="20"/>
                <w:szCs w:val="20"/>
                <w:lang w:val="en-US" w:eastAsia="en-GB"/>
              </w:rPr>
              <w:t xml:space="preserve"> report &amp; accounts</w:t>
            </w:r>
          </w:p>
        </w:tc>
        <w:tc>
          <w:tcPr>
            <w:tcW w:w="851" w:type="dxa"/>
          </w:tcPr>
          <w:p w14:paraId="13C7E798" w14:textId="77777777" w:rsidR="009B3D07" w:rsidRDefault="009B3D07" w:rsidP="005E0426">
            <w:pPr>
              <w:outlineLvl w:val="3"/>
              <w:rPr>
                <w:rFonts w:eastAsia="Times New Roman" w:cs="Arial"/>
                <w:b/>
                <w:bCs/>
                <w:color w:val="555555"/>
                <w:lang w:val="en-US" w:eastAsia="en-GB"/>
              </w:rPr>
            </w:pPr>
          </w:p>
        </w:tc>
        <w:tc>
          <w:tcPr>
            <w:tcW w:w="851" w:type="dxa"/>
          </w:tcPr>
          <w:p w14:paraId="13C7E799" w14:textId="77777777" w:rsidR="009B3D07" w:rsidRDefault="009B3D07" w:rsidP="005E0426">
            <w:pPr>
              <w:outlineLvl w:val="3"/>
              <w:rPr>
                <w:rFonts w:eastAsia="Times New Roman" w:cs="Arial"/>
                <w:b/>
                <w:bCs/>
                <w:color w:val="555555"/>
                <w:lang w:val="en-US" w:eastAsia="en-GB"/>
              </w:rPr>
            </w:pPr>
          </w:p>
        </w:tc>
        <w:tc>
          <w:tcPr>
            <w:tcW w:w="851" w:type="dxa"/>
          </w:tcPr>
          <w:p w14:paraId="13C7E79A" w14:textId="77777777" w:rsidR="009B3D07" w:rsidRDefault="009B3D07" w:rsidP="005E0426">
            <w:pPr>
              <w:outlineLvl w:val="3"/>
              <w:rPr>
                <w:rFonts w:eastAsia="Times New Roman" w:cs="Arial"/>
                <w:b/>
                <w:bCs/>
                <w:color w:val="555555"/>
                <w:lang w:val="en-US" w:eastAsia="en-GB"/>
              </w:rPr>
            </w:pPr>
          </w:p>
        </w:tc>
        <w:tc>
          <w:tcPr>
            <w:tcW w:w="851" w:type="dxa"/>
          </w:tcPr>
          <w:p w14:paraId="13C7E79B" w14:textId="77777777" w:rsidR="009B3D07" w:rsidRDefault="009B3D07" w:rsidP="005E0426">
            <w:pPr>
              <w:outlineLvl w:val="3"/>
              <w:rPr>
                <w:rFonts w:eastAsia="Times New Roman" w:cs="Arial"/>
                <w:b/>
                <w:bCs/>
                <w:color w:val="555555"/>
                <w:lang w:val="en-US" w:eastAsia="en-GB"/>
              </w:rPr>
            </w:pPr>
          </w:p>
        </w:tc>
        <w:tc>
          <w:tcPr>
            <w:tcW w:w="851" w:type="dxa"/>
          </w:tcPr>
          <w:p w14:paraId="13C7E79C" w14:textId="77777777" w:rsidR="009B3D07" w:rsidRDefault="009B3D07" w:rsidP="005E0426">
            <w:pPr>
              <w:outlineLvl w:val="3"/>
              <w:rPr>
                <w:rFonts w:eastAsia="Times New Roman" w:cs="Arial"/>
                <w:b/>
                <w:bCs/>
                <w:color w:val="555555"/>
                <w:lang w:val="en-US" w:eastAsia="en-GB"/>
              </w:rPr>
            </w:pPr>
          </w:p>
        </w:tc>
        <w:tc>
          <w:tcPr>
            <w:tcW w:w="851" w:type="dxa"/>
          </w:tcPr>
          <w:p w14:paraId="13C7E79D" w14:textId="77777777" w:rsidR="009B3D07" w:rsidRDefault="009B3D07" w:rsidP="005E0426">
            <w:pPr>
              <w:outlineLvl w:val="3"/>
              <w:rPr>
                <w:rFonts w:eastAsia="Times New Roman" w:cs="Arial"/>
                <w:b/>
                <w:bCs/>
                <w:color w:val="555555"/>
                <w:lang w:val="en-US" w:eastAsia="en-GB"/>
              </w:rPr>
            </w:pPr>
          </w:p>
        </w:tc>
        <w:tc>
          <w:tcPr>
            <w:tcW w:w="851" w:type="dxa"/>
          </w:tcPr>
          <w:p w14:paraId="13C7E79E" w14:textId="77777777" w:rsidR="009B3D07" w:rsidRDefault="009B3D07" w:rsidP="005E0426">
            <w:pPr>
              <w:outlineLvl w:val="3"/>
              <w:rPr>
                <w:rFonts w:eastAsia="Times New Roman" w:cs="Arial"/>
                <w:b/>
                <w:bCs/>
                <w:color w:val="555555"/>
                <w:lang w:val="en-US" w:eastAsia="en-GB"/>
              </w:rPr>
            </w:pPr>
          </w:p>
        </w:tc>
        <w:tc>
          <w:tcPr>
            <w:tcW w:w="851" w:type="dxa"/>
          </w:tcPr>
          <w:p w14:paraId="13C7E79F" w14:textId="77777777" w:rsidR="009B3D07" w:rsidRDefault="009B3D07" w:rsidP="005E0426">
            <w:pPr>
              <w:outlineLvl w:val="3"/>
              <w:rPr>
                <w:rFonts w:eastAsia="Times New Roman" w:cs="Arial"/>
                <w:b/>
                <w:bCs/>
                <w:color w:val="555555"/>
                <w:lang w:val="en-US" w:eastAsia="en-GB"/>
              </w:rPr>
            </w:pPr>
          </w:p>
        </w:tc>
        <w:tc>
          <w:tcPr>
            <w:tcW w:w="851" w:type="dxa"/>
          </w:tcPr>
          <w:p w14:paraId="13C7E7A0" w14:textId="77777777" w:rsidR="009B3D07" w:rsidRDefault="009B3D07" w:rsidP="005E0426">
            <w:pPr>
              <w:outlineLvl w:val="3"/>
              <w:rPr>
                <w:rFonts w:eastAsia="Times New Roman" w:cs="Arial"/>
                <w:b/>
                <w:bCs/>
                <w:color w:val="555555"/>
                <w:lang w:val="en-US" w:eastAsia="en-GB"/>
              </w:rPr>
            </w:pPr>
          </w:p>
        </w:tc>
        <w:tc>
          <w:tcPr>
            <w:tcW w:w="851" w:type="dxa"/>
          </w:tcPr>
          <w:p w14:paraId="13C7E7A1" w14:textId="77777777" w:rsidR="009B3D07" w:rsidRDefault="009B3D07" w:rsidP="005E0426">
            <w:pPr>
              <w:outlineLvl w:val="3"/>
              <w:rPr>
                <w:rFonts w:eastAsia="Times New Roman" w:cs="Arial"/>
                <w:b/>
                <w:bCs/>
                <w:color w:val="555555"/>
                <w:lang w:val="en-US" w:eastAsia="en-GB"/>
              </w:rPr>
            </w:pPr>
          </w:p>
        </w:tc>
        <w:tc>
          <w:tcPr>
            <w:tcW w:w="851" w:type="dxa"/>
          </w:tcPr>
          <w:p w14:paraId="13C7E7A2" w14:textId="77777777" w:rsidR="009B3D07" w:rsidRDefault="009B3D07" w:rsidP="005E0426">
            <w:pPr>
              <w:outlineLvl w:val="3"/>
              <w:rPr>
                <w:rFonts w:eastAsia="Times New Roman" w:cs="Arial"/>
                <w:b/>
                <w:bCs/>
                <w:color w:val="555555"/>
                <w:lang w:val="en-US" w:eastAsia="en-GB"/>
              </w:rPr>
            </w:pPr>
          </w:p>
        </w:tc>
        <w:tc>
          <w:tcPr>
            <w:tcW w:w="851" w:type="dxa"/>
          </w:tcPr>
          <w:p w14:paraId="13C7E7A3" w14:textId="77777777" w:rsidR="009B3D07" w:rsidRDefault="009B3D07" w:rsidP="005E0426">
            <w:pPr>
              <w:outlineLvl w:val="3"/>
              <w:rPr>
                <w:rFonts w:eastAsia="Times New Roman" w:cs="Arial"/>
                <w:b/>
                <w:bCs/>
                <w:color w:val="555555"/>
                <w:lang w:val="en-US" w:eastAsia="en-GB"/>
              </w:rPr>
            </w:pPr>
          </w:p>
        </w:tc>
      </w:tr>
      <w:tr w:rsidR="008C7E88" w14:paraId="13C7E7B2" w14:textId="77777777" w:rsidTr="005725A7">
        <w:tc>
          <w:tcPr>
            <w:tcW w:w="4653" w:type="dxa"/>
            <w:tcBorders>
              <w:top w:val="single" w:sz="4" w:space="0" w:color="auto"/>
              <w:left w:val="single" w:sz="4" w:space="0" w:color="auto"/>
              <w:bottom w:val="single" w:sz="4" w:space="0" w:color="auto"/>
            </w:tcBorders>
            <w:shd w:val="clear" w:color="auto" w:fill="auto"/>
          </w:tcPr>
          <w:p w14:paraId="13C7E7A5" w14:textId="77777777" w:rsidR="008C7E88" w:rsidRDefault="008C7E88" w:rsidP="005E0426">
            <w:pPr>
              <w:outlineLvl w:val="3"/>
              <w:rPr>
                <w:rFonts w:ascii="Arial Narrow" w:eastAsia="Times New Roman" w:hAnsi="Arial Narrow" w:cs="Arial"/>
                <w:bCs/>
                <w:color w:val="555555"/>
                <w:sz w:val="20"/>
                <w:szCs w:val="20"/>
                <w:lang w:val="en-US" w:eastAsia="en-GB"/>
              </w:rPr>
            </w:pPr>
            <w:r>
              <w:rPr>
                <w:rFonts w:ascii="Arial Narrow" w:eastAsia="Times New Roman" w:hAnsi="Arial Narrow" w:cs="Arial"/>
                <w:bCs/>
                <w:color w:val="555555"/>
                <w:sz w:val="20"/>
                <w:szCs w:val="20"/>
                <w:lang w:val="en-US" w:eastAsia="en-GB"/>
              </w:rPr>
              <w:t>Final agenda</w:t>
            </w:r>
          </w:p>
        </w:tc>
        <w:tc>
          <w:tcPr>
            <w:tcW w:w="851" w:type="dxa"/>
          </w:tcPr>
          <w:p w14:paraId="13C7E7A6" w14:textId="77777777" w:rsidR="008C7E88" w:rsidRDefault="008C7E88" w:rsidP="005E0426">
            <w:pPr>
              <w:outlineLvl w:val="3"/>
              <w:rPr>
                <w:rFonts w:eastAsia="Times New Roman" w:cs="Arial"/>
                <w:b/>
                <w:bCs/>
                <w:color w:val="555555"/>
                <w:lang w:val="en-US" w:eastAsia="en-GB"/>
              </w:rPr>
            </w:pPr>
          </w:p>
        </w:tc>
        <w:tc>
          <w:tcPr>
            <w:tcW w:w="851" w:type="dxa"/>
          </w:tcPr>
          <w:p w14:paraId="13C7E7A7" w14:textId="77777777" w:rsidR="008C7E88" w:rsidRDefault="008C7E88" w:rsidP="005E0426">
            <w:pPr>
              <w:outlineLvl w:val="3"/>
              <w:rPr>
                <w:rFonts w:eastAsia="Times New Roman" w:cs="Arial"/>
                <w:b/>
                <w:bCs/>
                <w:color w:val="555555"/>
                <w:lang w:val="en-US" w:eastAsia="en-GB"/>
              </w:rPr>
            </w:pPr>
          </w:p>
        </w:tc>
        <w:tc>
          <w:tcPr>
            <w:tcW w:w="851" w:type="dxa"/>
          </w:tcPr>
          <w:p w14:paraId="13C7E7A8" w14:textId="77777777" w:rsidR="008C7E88" w:rsidRDefault="008C7E88" w:rsidP="005E0426">
            <w:pPr>
              <w:outlineLvl w:val="3"/>
              <w:rPr>
                <w:rFonts w:eastAsia="Times New Roman" w:cs="Arial"/>
                <w:b/>
                <w:bCs/>
                <w:color w:val="555555"/>
                <w:lang w:val="en-US" w:eastAsia="en-GB"/>
              </w:rPr>
            </w:pPr>
          </w:p>
        </w:tc>
        <w:tc>
          <w:tcPr>
            <w:tcW w:w="851" w:type="dxa"/>
          </w:tcPr>
          <w:p w14:paraId="13C7E7A9" w14:textId="77777777" w:rsidR="008C7E88" w:rsidRDefault="008C7E88" w:rsidP="005E0426">
            <w:pPr>
              <w:outlineLvl w:val="3"/>
              <w:rPr>
                <w:rFonts w:eastAsia="Times New Roman" w:cs="Arial"/>
                <w:b/>
                <w:bCs/>
                <w:color w:val="555555"/>
                <w:lang w:val="en-US" w:eastAsia="en-GB"/>
              </w:rPr>
            </w:pPr>
          </w:p>
        </w:tc>
        <w:tc>
          <w:tcPr>
            <w:tcW w:w="851" w:type="dxa"/>
          </w:tcPr>
          <w:p w14:paraId="13C7E7AA" w14:textId="77777777" w:rsidR="008C7E88" w:rsidRDefault="008C7E88" w:rsidP="005E0426">
            <w:pPr>
              <w:outlineLvl w:val="3"/>
              <w:rPr>
                <w:rFonts w:eastAsia="Times New Roman" w:cs="Arial"/>
                <w:b/>
                <w:bCs/>
                <w:color w:val="555555"/>
                <w:lang w:val="en-US" w:eastAsia="en-GB"/>
              </w:rPr>
            </w:pPr>
          </w:p>
        </w:tc>
        <w:tc>
          <w:tcPr>
            <w:tcW w:w="851" w:type="dxa"/>
          </w:tcPr>
          <w:p w14:paraId="13C7E7AB" w14:textId="77777777" w:rsidR="008C7E88" w:rsidRDefault="008C7E88" w:rsidP="005E0426">
            <w:pPr>
              <w:outlineLvl w:val="3"/>
              <w:rPr>
                <w:rFonts w:eastAsia="Times New Roman" w:cs="Arial"/>
                <w:b/>
                <w:bCs/>
                <w:color w:val="555555"/>
                <w:lang w:val="en-US" w:eastAsia="en-GB"/>
              </w:rPr>
            </w:pPr>
          </w:p>
        </w:tc>
        <w:tc>
          <w:tcPr>
            <w:tcW w:w="851" w:type="dxa"/>
          </w:tcPr>
          <w:p w14:paraId="13C7E7AC" w14:textId="77777777" w:rsidR="008C7E88" w:rsidRDefault="008C7E88" w:rsidP="005E0426">
            <w:pPr>
              <w:outlineLvl w:val="3"/>
              <w:rPr>
                <w:rFonts w:eastAsia="Times New Roman" w:cs="Arial"/>
                <w:b/>
                <w:bCs/>
                <w:color w:val="555555"/>
                <w:lang w:val="en-US" w:eastAsia="en-GB"/>
              </w:rPr>
            </w:pPr>
          </w:p>
        </w:tc>
        <w:tc>
          <w:tcPr>
            <w:tcW w:w="851" w:type="dxa"/>
          </w:tcPr>
          <w:p w14:paraId="13C7E7AD" w14:textId="77777777" w:rsidR="008C7E88" w:rsidRDefault="008C7E88" w:rsidP="005E0426">
            <w:pPr>
              <w:outlineLvl w:val="3"/>
              <w:rPr>
                <w:rFonts w:eastAsia="Times New Roman" w:cs="Arial"/>
                <w:b/>
                <w:bCs/>
                <w:color w:val="555555"/>
                <w:lang w:val="en-US" w:eastAsia="en-GB"/>
              </w:rPr>
            </w:pPr>
          </w:p>
        </w:tc>
        <w:tc>
          <w:tcPr>
            <w:tcW w:w="851" w:type="dxa"/>
          </w:tcPr>
          <w:p w14:paraId="13C7E7AE" w14:textId="77777777" w:rsidR="008C7E88" w:rsidRDefault="008C7E88" w:rsidP="005E0426">
            <w:pPr>
              <w:outlineLvl w:val="3"/>
              <w:rPr>
                <w:rFonts w:eastAsia="Times New Roman" w:cs="Arial"/>
                <w:b/>
                <w:bCs/>
                <w:color w:val="555555"/>
                <w:lang w:val="en-US" w:eastAsia="en-GB"/>
              </w:rPr>
            </w:pPr>
          </w:p>
        </w:tc>
        <w:tc>
          <w:tcPr>
            <w:tcW w:w="851" w:type="dxa"/>
          </w:tcPr>
          <w:p w14:paraId="13C7E7AF" w14:textId="77777777" w:rsidR="008C7E88" w:rsidRDefault="008C7E88" w:rsidP="005E0426">
            <w:pPr>
              <w:outlineLvl w:val="3"/>
              <w:rPr>
                <w:rFonts w:eastAsia="Times New Roman" w:cs="Arial"/>
                <w:b/>
                <w:bCs/>
                <w:color w:val="555555"/>
                <w:lang w:val="en-US" w:eastAsia="en-GB"/>
              </w:rPr>
            </w:pPr>
          </w:p>
        </w:tc>
        <w:tc>
          <w:tcPr>
            <w:tcW w:w="851" w:type="dxa"/>
          </w:tcPr>
          <w:p w14:paraId="13C7E7B0" w14:textId="77777777" w:rsidR="008C7E88" w:rsidRDefault="008C7E88" w:rsidP="005E0426">
            <w:pPr>
              <w:outlineLvl w:val="3"/>
              <w:rPr>
                <w:rFonts w:eastAsia="Times New Roman" w:cs="Arial"/>
                <w:b/>
                <w:bCs/>
                <w:color w:val="555555"/>
                <w:lang w:val="en-US" w:eastAsia="en-GB"/>
              </w:rPr>
            </w:pPr>
          </w:p>
        </w:tc>
        <w:tc>
          <w:tcPr>
            <w:tcW w:w="851" w:type="dxa"/>
          </w:tcPr>
          <w:p w14:paraId="13C7E7B1" w14:textId="77777777" w:rsidR="008C7E88" w:rsidRDefault="008C7E88" w:rsidP="005E0426">
            <w:pPr>
              <w:outlineLvl w:val="3"/>
              <w:rPr>
                <w:rFonts w:eastAsia="Times New Roman" w:cs="Arial"/>
                <w:b/>
                <w:bCs/>
                <w:color w:val="555555"/>
                <w:lang w:val="en-US" w:eastAsia="en-GB"/>
              </w:rPr>
            </w:pPr>
          </w:p>
        </w:tc>
      </w:tr>
      <w:tr w:rsidR="009B3D07" w14:paraId="13C7E7C0" w14:textId="77777777" w:rsidTr="005725A7">
        <w:tc>
          <w:tcPr>
            <w:tcW w:w="4653" w:type="dxa"/>
            <w:tcBorders>
              <w:top w:val="single" w:sz="4" w:space="0" w:color="auto"/>
              <w:left w:val="single" w:sz="4" w:space="0" w:color="auto"/>
              <w:bottom w:val="single" w:sz="4" w:space="0" w:color="auto"/>
            </w:tcBorders>
            <w:shd w:val="clear" w:color="auto" w:fill="auto"/>
          </w:tcPr>
          <w:p w14:paraId="13C7E7B3" w14:textId="34DB00F7" w:rsidR="009B3D07" w:rsidRPr="009B3D07" w:rsidRDefault="009B3D07" w:rsidP="005E0426">
            <w:pPr>
              <w:outlineLvl w:val="3"/>
              <w:rPr>
                <w:rFonts w:ascii="Arial Narrow" w:eastAsia="Times New Roman" w:hAnsi="Arial Narrow" w:cs="Arial"/>
                <w:bCs/>
                <w:color w:val="555555"/>
                <w:sz w:val="20"/>
                <w:szCs w:val="20"/>
                <w:lang w:val="en-US" w:eastAsia="en-GB"/>
              </w:rPr>
            </w:pPr>
            <w:r>
              <w:rPr>
                <w:rFonts w:ascii="Arial Narrow" w:eastAsia="Times New Roman" w:hAnsi="Arial Narrow" w:cs="Arial"/>
                <w:bCs/>
                <w:color w:val="555555"/>
                <w:sz w:val="20"/>
                <w:szCs w:val="20"/>
                <w:lang w:val="en-US" w:eastAsia="en-GB"/>
              </w:rPr>
              <w:t>Position on motions</w:t>
            </w:r>
            <w:r w:rsidR="004F09B4">
              <w:rPr>
                <w:rFonts w:ascii="Arial Narrow" w:eastAsia="Times New Roman" w:hAnsi="Arial Narrow" w:cs="Arial"/>
                <w:bCs/>
                <w:color w:val="555555"/>
                <w:sz w:val="20"/>
                <w:szCs w:val="20"/>
                <w:lang w:val="en-US" w:eastAsia="en-GB"/>
              </w:rPr>
              <w:t>/</w:t>
            </w:r>
            <w:proofErr w:type="spellStart"/>
            <w:r w:rsidR="004F09B4">
              <w:rPr>
                <w:rFonts w:ascii="Arial Narrow" w:eastAsia="Times New Roman" w:hAnsi="Arial Narrow" w:cs="Arial"/>
                <w:bCs/>
                <w:color w:val="555555"/>
                <w:sz w:val="20"/>
                <w:szCs w:val="20"/>
                <w:lang w:val="en-US" w:eastAsia="en-GB"/>
              </w:rPr>
              <w:t>rulechanges</w:t>
            </w:r>
            <w:proofErr w:type="spellEnd"/>
          </w:p>
        </w:tc>
        <w:tc>
          <w:tcPr>
            <w:tcW w:w="851" w:type="dxa"/>
          </w:tcPr>
          <w:p w14:paraId="13C7E7B4" w14:textId="77777777" w:rsidR="009B3D07" w:rsidRDefault="009B3D07" w:rsidP="005E0426">
            <w:pPr>
              <w:outlineLvl w:val="3"/>
              <w:rPr>
                <w:rFonts w:eastAsia="Times New Roman" w:cs="Arial"/>
                <w:b/>
                <w:bCs/>
                <w:color w:val="555555"/>
                <w:lang w:val="en-US" w:eastAsia="en-GB"/>
              </w:rPr>
            </w:pPr>
          </w:p>
        </w:tc>
        <w:tc>
          <w:tcPr>
            <w:tcW w:w="851" w:type="dxa"/>
          </w:tcPr>
          <w:p w14:paraId="13C7E7B5" w14:textId="77777777" w:rsidR="009B3D07" w:rsidRDefault="009B3D07" w:rsidP="005E0426">
            <w:pPr>
              <w:outlineLvl w:val="3"/>
              <w:rPr>
                <w:rFonts w:eastAsia="Times New Roman" w:cs="Arial"/>
                <w:b/>
                <w:bCs/>
                <w:color w:val="555555"/>
                <w:lang w:val="en-US" w:eastAsia="en-GB"/>
              </w:rPr>
            </w:pPr>
          </w:p>
        </w:tc>
        <w:tc>
          <w:tcPr>
            <w:tcW w:w="851" w:type="dxa"/>
          </w:tcPr>
          <w:p w14:paraId="13C7E7B6" w14:textId="77777777" w:rsidR="009B3D07" w:rsidRDefault="009B3D07" w:rsidP="005E0426">
            <w:pPr>
              <w:outlineLvl w:val="3"/>
              <w:rPr>
                <w:rFonts w:eastAsia="Times New Roman" w:cs="Arial"/>
                <w:b/>
                <w:bCs/>
                <w:color w:val="555555"/>
                <w:lang w:val="en-US" w:eastAsia="en-GB"/>
              </w:rPr>
            </w:pPr>
          </w:p>
        </w:tc>
        <w:tc>
          <w:tcPr>
            <w:tcW w:w="851" w:type="dxa"/>
          </w:tcPr>
          <w:p w14:paraId="13C7E7B7" w14:textId="77777777" w:rsidR="009B3D07" w:rsidRDefault="009B3D07" w:rsidP="005E0426">
            <w:pPr>
              <w:outlineLvl w:val="3"/>
              <w:rPr>
                <w:rFonts w:eastAsia="Times New Roman" w:cs="Arial"/>
                <w:b/>
                <w:bCs/>
                <w:color w:val="555555"/>
                <w:lang w:val="en-US" w:eastAsia="en-GB"/>
              </w:rPr>
            </w:pPr>
          </w:p>
        </w:tc>
        <w:tc>
          <w:tcPr>
            <w:tcW w:w="851" w:type="dxa"/>
          </w:tcPr>
          <w:p w14:paraId="13C7E7B8" w14:textId="77777777" w:rsidR="009B3D07" w:rsidRDefault="009B3D07" w:rsidP="005E0426">
            <w:pPr>
              <w:outlineLvl w:val="3"/>
              <w:rPr>
                <w:rFonts w:eastAsia="Times New Roman" w:cs="Arial"/>
                <w:b/>
                <w:bCs/>
                <w:color w:val="555555"/>
                <w:lang w:val="en-US" w:eastAsia="en-GB"/>
              </w:rPr>
            </w:pPr>
          </w:p>
        </w:tc>
        <w:tc>
          <w:tcPr>
            <w:tcW w:w="851" w:type="dxa"/>
          </w:tcPr>
          <w:p w14:paraId="13C7E7B9" w14:textId="77777777" w:rsidR="009B3D07" w:rsidRDefault="009B3D07" w:rsidP="005E0426">
            <w:pPr>
              <w:outlineLvl w:val="3"/>
              <w:rPr>
                <w:rFonts w:eastAsia="Times New Roman" w:cs="Arial"/>
                <w:b/>
                <w:bCs/>
                <w:color w:val="555555"/>
                <w:lang w:val="en-US" w:eastAsia="en-GB"/>
              </w:rPr>
            </w:pPr>
          </w:p>
        </w:tc>
        <w:tc>
          <w:tcPr>
            <w:tcW w:w="851" w:type="dxa"/>
          </w:tcPr>
          <w:p w14:paraId="13C7E7BA" w14:textId="77777777" w:rsidR="009B3D07" w:rsidRDefault="009B3D07" w:rsidP="005E0426">
            <w:pPr>
              <w:outlineLvl w:val="3"/>
              <w:rPr>
                <w:rFonts w:eastAsia="Times New Roman" w:cs="Arial"/>
                <w:b/>
                <w:bCs/>
                <w:color w:val="555555"/>
                <w:lang w:val="en-US" w:eastAsia="en-GB"/>
              </w:rPr>
            </w:pPr>
          </w:p>
        </w:tc>
        <w:tc>
          <w:tcPr>
            <w:tcW w:w="851" w:type="dxa"/>
          </w:tcPr>
          <w:p w14:paraId="13C7E7BB" w14:textId="77777777" w:rsidR="009B3D07" w:rsidRDefault="009B3D07" w:rsidP="005E0426">
            <w:pPr>
              <w:outlineLvl w:val="3"/>
              <w:rPr>
                <w:rFonts w:eastAsia="Times New Roman" w:cs="Arial"/>
                <w:b/>
                <w:bCs/>
                <w:color w:val="555555"/>
                <w:lang w:val="en-US" w:eastAsia="en-GB"/>
              </w:rPr>
            </w:pPr>
          </w:p>
        </w:tc>
        <w:tc>
          <w:tcPr>
            <w:tcW w:w="851" w:type="dxa"/>
          </w:tcPr>
          <w:p w14:paraId="13C7E7BC" w14:textId="77777777" w:rsidR="009B3D07" w:rsidRDefault="009B3D07" w:rsidP="005E0426">
            <w:pPr>
              <w:outlineLvl w:val="3"/>
              <w:rPr>
                <w:rFonts w:eastAsia="Times New Roman" w:cs="Arial"/>
                <w:b/>
                <w:bCs/>
                <w:color w:val="555555"/>
                <w:lang w:val="en-US" w:eastAsia="en-GB"/>
              </w:rPr>
            </w:pPr>
          </w:p>
        </w:tc>
        <w:tc>
          <w:tcPr>
            <w:tcW w:w="851" w:type="dxa"/>
          </w:tcPr>
          <w:p w14:paraId="13C7E7BD" w14:textId="77777777" w:rsidR="009B3D07" w:rsidRDefault="009B3D07" w:rsidP="005E0426">
            <w:pPr>
              <w:outlineLvl w:val="3"/>
              <w:rPr>
                <w:rFonts w:eastAsia="Times New Roman" w:cs="Arial"/>
                <w:b/>
                <w:bCs/>
                <w:color w:val="555555"/>
                <w:lang w:val="en-US" w:eastAsia="en-GB"/>
              </w:rPr>
            </w:pPr>
          </w:p>
        </w:tc>
        <w:tc>
          <w:tcPr>
            <w:tcW w:w="851" w:type="dxa"/>
          </w:tcPr>
          <w:p w14:paraId="13C7E7BE" w14:textId="77777777" w:rsidR="009B3D07" w:rsidRDefault="009B3D07" w:rsidP="005E0426">
            <w:pPr>
              <w:outlineLvl w:val="3"/>
              <w:rPr>
                <w:rFonts w:eastAsia="Times New Roman" w:cs="Arial"/>
                <w:b/>
                <w:bCs/>
                <w:color w:val="555555"/>
                <w:lang w:val="en-US" w:eastAsia="en-GB"/>
              </w:rPr>
            </w:pPr>
          </w:p>
        </w:tc>
        <w:tc>
          <w:tcPr>
            <w:tcW w:w="851" w:type="dxa"/>
          </w:tcPr>
          <w:p w14:paraId="13C7E7BF" w14:textId="77777777" w:rsidR="009B3D07" w:rsidRDefault="009B3D07" w:rsidP="005E0426">
            <w:pPr>
              <w:outlineLvl w:val="3"/>
              <w:rPr>
                <w:rFonts w:eastAsia="Times New Roman" w:cs="Arial"/>
                <w:b/>
                <w:bCs/>
                <w:color w:val="555555"/>
                <w:lang w:val="en-US" w:eastAsia="en-GB"/>
              </w:rPr>
            </w:pPr>
          </w:p>
        </w:tc>
      </w:tr>
      <w:tr w:rsidR="009B3D07" w14:paraId="13C7E7CE" w14:textId="77777777" w:rsidTr="005725A7">
        <w:tc>
          <w:tcPr>
            <w:tcW w:w="4653" w:type="dxa"/>
            <w:tcBorders>
              <w:top w:val="single" w:sz="4" w:space="0" w:color="auto"/>
              <w:left w:val="single" w:sz="4" w:space="0" w:color="auto"/>
              <w:bottom w:val="single" w:sz="4" w:space="0" w:color="auto"/>
            </w:tcBorders>
            <w:shd w:val="clear" w:color="auto" w:fill="auto"/>
          </w:tcPr>
          <w:p w14:paraId="13C7E7C1" w14:textId="6DFD5F25" w:rsidR="009B3D07" w:rsidRPr="009B3D07" w:rsidRDefault="0073689F" w:rsidP="005E0426">
            <w:pPr>
              <w:outlineLvl w:val="3"/>
              <w:rPr>
                <w:rFonts w:ascii="Arial Narrow" w:eastAsia="Times New Roman" w:hAnsi="Arial Narrow" w:cs="Arial"/>
                <w:bCs/>
                <w:color w:val="555555"/>
                <w:sz w:val="20"/>
                <w:szCs w:val="20"/>
                <w:lang w:val="en-US" w:eastAsia="en-GB"/>
              </w:rPr>
            </w:pPr>
            <w:r>
              <w:rPr>
                <w:rFonts w:ascii="Arial Narrow" w:eastAsia="Times New Roman" w:hAnsi="Arial Narrow" w:cs="Arial"/>
                <w:bCs/>
                <w:color w:val="555555"/>
                <w:sz w:val="20"/>
                <w:szCs w:val="20"/>
                <w:lang w:val="en-US" w:eastAsia="en-GB"/>
              </w:rPr>
              <w:t>Agree s</w:t>
            </w:r>
            <w:r w:rsidR="009B3D07">
              <w:rPr>
                <w:rFonts w:ascii="Arial Narrow" w:eastAsia="Times New Roman" w:hAnsi="Arial Narrow" w:cs="Arial"/>
                <w:bCs/>
                <w:color w:val="555555"/>
                <w:sz w:val="20"/>
                <w:szCs w:val="20"/>
                <w:lang w:val="en-US" w:eastAsia="en-GB"/>
              </w:rPr>
              <w:t>peakers</w:t>
            </w:r>
          </w:p>
        </w:tc>
        <w:tc>
          <w:tcPr>
            <w:tcW w:w="851" w:type="dxa"/>
          </w:tcPr>
          <w:p w14:paraId="13C7E7C2" w14:textId="77777777" w:rsidR="009B3D07" w:rsidRDefault="009B3D07" w:rsidP="005E0426">
            <w:pPr>
              <w:outlineLvl w:val="3"/>
              <w:rPr>
                <w:rFonts w:eastAsia="Times New Roman" w:cs="Arial"/>
                <w:b/>
                <w:bCs/>
                <w:color w:val="555555"/>
                <w:lang w:val="en-US" w:eastAsia="en-GB"/>
              </w:rPr>
            </w:pPr>
          </w:p>
        </w:tc>
        <w:tc>
          <w:tcPr>
            <w:tcW w:w="851" w:type="dxa"/>
          </w:tcPr>
          <w:p w14:paraId="13C7E7C3" w14:textId="77777777" w:rsidR="009B3D07" w:rsidRDefault="009B3D07" w:rsidP="005E0426">
            <w:pPr>
              <w:outlineLvl w:val="3"/>
              <w:rPr>
                <w:rFonts w:eastAsia="Times New Roman" w:cs="Arial"/>
                <w:b/>
                <w:bCs/>
                <w:color w:val="555555"/>
                <w:lang w:val="en-US" w:eastAsia="en-GB"/>
              </w:rPr>
            </w:pPr>
          </w:p>
        </w:tc>
        <w:tc>
          <w:tcPr>
            <w:tcW w:w="851" w:type="dxa"/>
          </w:tcPr>
          <w:p w14:paraId="13C7E7C4" w14:textId="77777777" w:rsidR="009B3D07" w:rsidRDefault="009B3D07" w:rsidP="005E0426">
            <w:pPr>
              <w:outlineLvl w:val="3"/>
              <w:rPr>
                <w:rFonts w:eastAsia="Times New Roman" w:cs="Arial"/>
                <w:b/>
                <w:bCs/>
                <w:color w:val="555555"/>
                <w:lang w:val="en-US" w:eastAsia="en-GB"/>
              </w:rPr>
            </w:pPr>
          </w:p>
        </w:tc>
        <w:tc>
          <w:tcPr>
            <w:tcW w:w="851" w:type="dxa"/>
          </w:tcPr>
          <w:p w14:paraId="13C7E7C5" w14:textId="77777777" w:rsidR="009B3D07" w:rsidRDefault="009B3D07" w:rsidP="005E0426">
            <w:pPr>
              <w:outlineLvl w:val="3"/>
              <w:rPr>
                <w:rFonts w:eastAsia="Times New Roman" w:cs="Arial"/>
                <w:b/>
                <w:bCs/>
                <w:color w:val="555555"/>
                <w:lang w:val="en-US" w:eastAsia="en-GB"/>
              </w:rPr>
            </w:pPr>
          </w:p>
        </w:tc>
        <w:tc>
          <w:tcPr>
            <w:tcW w:w="851" w:type="dxa"/>
          </w:tcPr>
          <w:p w14:paraId="13C7E7C6" w14:textId="77777777" w:rsidR="009B3D07" w:rsidRDefault="009B3D07" w:rsidP="005E0426">
            <w:pPr>
              <w:outlineLvl w:val="3"/>
              <w:rPr>
                <w:rFonts w:eastAsia="Times New Roman" w:cs="Arial"/>
                <w:b/>
                <w:bCs/>
                <w:color w:val="555555"/>
                <w:lang w:val="en-US" w:eastAsia="en-GB"/>
              </w:rPr>
            </w:pPr>
          </w:p>
        </w:tc>
        <w:tc>
          <w:tcPr>
            <w:tcW w:w="851" w:type="dxa"/>
          </w:tcPr>
          <w:p w14:paraId="13C7E7C7" w14:textId="77777777" w:rsidR="009B3D07" w:rsidRDefault="009B3D07" w:rsidP="005E0426">
            <w:pPr>
              <w:outlineLvl w:val="3"/>
              <w:rPr>
                <w:rFonts w:eastAsia="Times New Roman" w:cs="Arial"/>
                <w:b/>
                <w:bCs/>
                <w:color w:val="555555"/>
                <w:lang w:val="en-US" w:eastAsia="en-GB"/>
              </w:rPr>
            </w:pPr>
          </w:p>
        </w:tc>
        <w:tc>
          <w:tcPr>
            <w:tcW w:w="851" w:type="dxa"/>
          </w:tcPr>
          <w:p w14:paraId="13C7E7C8" w14:textId="77777777" w:rsidR="009B3D07" w:rsidRDefault="009B3D07" w:rsidP="005E0426">
            <w:pPr>
              <w:outlineLvl w:val="3"/>
              <w:rPr>
                <w:rFonts w:eastAsia="Times New Roman" w:cs="Arial"/>
                <w:b/>
                <w:bCs/>
                <w:color w:val="555555"/>
                <w:lang w:val="en-US" w:eastAsia="en-GB"/>
              </w:rPr>
            </w:pPr>
          </w:p>
        </w:tc>
        <w:tc>
          <w:tcPr>
            <w:tcW w:w="851" w:type="dxa"/>
          </w:tcPr>
          <w:p w14:paraId="13C7E7C9" w14:textId="77777777" w:rsidR="009B3D07" w:rsidRDefault="009B3D07" w:rsidP="005E0426">
            <w:pPr>
              <w:outlineLvl w:val="3"/>
              <w:rPr>
                <w:rFonts w:eastAsia="Times New Roman" w:cs="Arial"/>
                <w:b/>
                <w:bCs/>
                <w:color w:val="555555"/>
                <w:lang w:val="en-US" w:eastAsia="en-GB"/>
              </w:rPr>
            </w:pPr>
          </w:p>
        </w:tc>
        <w:tc>
          <w:tcPr>
            <w:tcW w:w="851" w:type="dxa"/>
          </w:tcPr>
          <w:p w14:paraId="13C7E7CA" w14:textId="77777777" w:rsidR="009B3D07" w:rsidRDefault="009B3D07" w:rsidP="005E0426">
            <w:pPr>
              <w:outlineLvl w:val="3"/>
              <w:rPr>
                <w:rFonts w:eastAsia="Times New Roman" w:cs="Arial"/>
                <w:b/>
                <w:bCs/>
                <w:color w:val="555555"/>
                <w:lang w:val="en-US" w:eastAsia="en-GB"/>
              </w:rPr>
            </w:pPr>
          </w:p>
        </w:tc>
        <w:tc>
          <w:tcPr>
            <w:tcW w:w="851" w:type="dxa"/>
          </w:tcPr>
          <w:p w14:paraId="13C7E7CB" w14:textId="77777777" w:rsidR="009B3D07" w:rsidRDefault="009B3D07" w:rsidP="005E0426">
            <w:pPr>
              <w:outlineLvl w:val="3"/>
              <w:rPr>
                <w:rFonts w:eastAsia="Times New Roman" w:cs="Arial"/>
                <w:b/>
                <w:bCs/>
                <w:color w:val="555555"/>
                <w:lang w:val="en-US" w:eastAsia="en-GB"/>
              </w:rPr>
            </w:pPr>
          </w:p>
        </w:tc>
        <w:tc>
          <w:tcPr>
            <w:tcW w:w="851" w:type="dxa"/>
          </w:tcPr>
          <w:p w14:paraId="13C7E7CC" w14:textId="77777777" w:rsidR="009B3D07" w:rsidRDefault="009B3D07" w:rsidP="005E0426">
            <w:pPr>
              <w:outlineLvl w:val="3"/>
              <w:rPr>
                <w:rFonts w:eastAsia="Times New Roman" w:cs="Arial"/>
                <w:b/>
                <w:bCs/>
                <w:color w:val="555555"/>
                <w:lang w:val="en-US" w:eastAsia="en-GB"/>
              </w:rPr>
            </w:pPr>
          </w:p>
        </w:tc>
        <w:tc>
          <w:tcPr>
            <w:tcW w:w="851" w:type="dxa"/>
          </w:tcPr>
          <w:p w14:paraId="13C7E7CD" w14:textId="77777777" w:rsidR="009B3D07" w:rsidRDefault="009B3D07" w:rsidP="005E0426">
            <w:pPr>
              <w:outlineLvl w:val="3"/>
              <w:rPr>
                <w:rFonts w:eastAsia="Times New Roman" w:cs="Arial"/>
                <w:b/>
                <w:bCs/>
                <w:color w:val="555555"/>
                <w:lang w:val="en-US" w:eastAsia="en-GB"/>
              </w:rPr>
            </w:pPr>
          </w:p>
        </w:tc>
      </w:tr>
      <w:tr w:rsidR="009B3D07" w14:paraId="13C7E7DC" w14:textId="77777777" w:rsidTr="005725A7">
        <w:tc>
          <w:tcPr>
            <w:tcW w:w="4653" w:type="dxa"/>
            <w:tcBorders>
              <w:top w:val="single" w:sz="4" w:space="0" w:color="auto"/>
              <w:left w:val="single" w:sz="4" w:space="0" w:color="auto"/>
              <w:bottom w:val="single" w:sz="4" w:space="0" w:color="auto"/>
            </w:tcBorders>
            <w:shd w:val="clear" w:color="auto" w:fill="auto"/>
          </w:tcPr>
          <w:p w14:paraId="13C7E7CF" w14:textId="77777777" w:rsidR="009B3D07" w:rsidRPr="009B3D07" w:rsidRDefault="009B3D07" w:rsidP="005E0426">
            <w:pPr>
              <w:outlineLvl w:val="3"/>
              <w:rPr>
                <w:rFonts w:ascii="Arial Narrow" w:eastAsia="Times New Roman" w:hAnsi="Arial Narrow" w:cs="Arial"/>
                <w:b/>
                <w:bCs/>
                <w:color w:val="555555"/>
                <w:lang w:val="en-US" w:eastAsia="en-GB"/>
              </w:rPr>
            </w:pPr>
            <w:r w:rsidRPr="009B3D07">
              <w:rPr>
                <w:rFonts w:ascii="Arial Narrow" w:eastAsia="Times New Roman" w:hAnsi="Arial Narrow" w:cs="Arial"/>
                <w:b/>
                <w:bCs/>
                <w:color w:val="555555"/>
                <w:lang w:val="en-US" w:eastAsia="en-GB"/>
              </w:rPr>
              <w:t>Communications</w:t>
            </w:r>
          </w:p>
        </w:tc>
        <w:tc>
          <w:tcPr>
            <w:tcW w:w="851" w:type="dxa"/>
          </w:tcPr>
          <w:p w14:paraId="13C7E7D0" w14:textId="77777777" w:rsidR="009B3D07" w:rsidRDefault="009B3D07" w:rsidP="005E0426">
            <w:pPr>
              <w:outlineLvl w:val="3"/>
              <w:rPr>
                <w:rFonts w:eastAsia="Times New Roman" w:cs="Arial"/>
                <w:b/>
                <w:bCs/>
                <w:color w:val="555555"/>
                <w:lang w:val="en-US" w:eastAsia="en-GB"/>
              </w:rPr>
            </w:pPr>
          </w:p>
        </w:tc>
        <w:tc>
          <w:tcPr>
            <w:tcW w:w="851" w:type="dxa"/>
          </w:tcPr>
          <w:p w14:paraId="13C7E7D1" w14:textId="77777777" w:rsidR="009B3D07" w:rsidRDefault="009B3D07" w:rsidP="005E0426">
            <w:pPr>
              <w:outlineLvl w:val="3"/>
              <w:rPr>
                <w:rFonts w:eastAsia="Times New Roman" w:cs="Arial"/>
                <w:b/>
                <w:bCs/>
                <w:color w:val="555555"/>
                <w:lang w:val="en-US" w:eastAsia="en-GB"/>
              </w:rPr>
            </w:pPr>
          </w:p>
        </w:tc>
        <w:tc>
          <w:tcPr>
            <w:tcW w:w="851" w:type="dxa"/>
          </w:tcPr>
          <w:p w14:paraId="13C7E7D2" w14:textId="77777777" w:rsidR="009B3D07" w:rsidRDefault="009B3D07" w:rsidP="005E0426">
            <w:pPr>
              <w:outlineLvl w:val="3"/>
              <w:rPr>
                <w:rFonts w:eastAsia="Times New Roman" w:cs="Arial"/>
                <w:b/>
                <w:bCs/>
                <w:color w:val="555555"/>
                <w:lang w:val="en-US" w:eastAsia="en-GB"/>
              </w:rPr>
            </w:pPr>
          </w:p>
        </w:tc>
        <w:tc>
          <w:tcPr>
            <w:tcW w:w="851" w:type="dxa"/>
          </w:tcPr>
          <w:p w14:paraId="13C7E7D3" w14:textId="77777777" w:rsidR="009B3D07" w:rsidRDefault="009B3D07" w:rsidP="005E0426">
            <w:pPr>
              <w:outlineLvl w:val="3"/>
              <w:rPr>
                <w:rFonts w:eastAsia="Times New Roman" w:cs="Arial"/>
                <w:b/>
                <w:bCs/>
                <w:color w:val="555555"/>
                <w:lang w:val="en-US" w:eastAsia="en-GB"/>
              </w:rPr>
            </w:pPr>
          </w:p>
        </w:tc>
        <w:tc>
          <w:tcPr>
            <w:tcW w:w="851" w:type="dxa"/>
          </w:tcPr>
          <w:p w14:paraId="13C7E7D4" w14:textId="77777777" w:rsidR="009B3D07" w:rsidRDefault="009B3D07" w:rsidP="005E0426">
            <w:pPr>
              <w:outlineLvl w:val="3"/>
              <w:rPr>
                <w:rFonts w:eastAsia="Times New Roman" w:cs="Arial"/>
                <w:b/>
                <w:bCs/>
                <w:color w:val="555555"/>
                <w:lang w:val="en-US" w:eastAsia="en-GB"/>
              </w:rPr>
            </w:pPr>
          </w:p>
        </w:tc>
        <w:tc>
          <w:tcPr>
            <w:tcW w:w="851" w:type="dxa"/>
          </w:tcPr>
          <w:p w14:paraId="13C7E7D5" w14:textId="77777777" w:rsidR="009B3D07" w:rsidRDefault="009B3D07" w:rsidP="005E0426">
            <w:pPr>
              <w:outlineLvl w:val="3"/>
              <w:rPr>
                <w:rFonts w:eastAsia="Times New Roman" w:cs="Arial"/>
                <w:b/>
                <w:bCs/>
                <w:color w:val="555555"/>
                <w:lang w:val="en-US" w:eastAsia="en-GB"/>
              </w:rPr>
            </w:pPr>
          </w:p>
        </w:tc>
        <w:tc>
          <w:tcPr>
            <w:tcW w:w="851" w:type="dxa"/>
          </w:tcPr>
          <w:p w14:paraId="13C7E7D6" w14:textId="77777777" w:rsidR="009B3D07" w:rsidRDefault="009B3D07" w:rsidP="005E0426">
            <w:pPr>
              <w:outlineLvl w:val="3"/>
              <w:rPr>
                <w:rFonts w:eastAsia="Times New Roman" w:cs="Arial"/>
                <w:b/>
                <w:bCs/>
                <w:color w:val="555555"/>
                <w:lang w:val="en-US" w:eastAsia="en-GB"/>
              </w:rPr>
            </w:pPr>
          </w:p>
        </w:tc>
        <w:tc>
          <w:tcPr>
            <w:tcW w:w="851" w:type="dxa"/>
          </w:tcPr>
          <w:p w14:paraId="13C7E7D7" w14:textId="77777777" w:rsidR="009B3D07" w:rsidRDefault="009B3D07" w:rsidP="005E0426">
            <w:pPr>
              <w:outlineLvl w:val="3"/>
              <w:rPr>
                <w:rFonts w:eastAsia="Times New Roman" w:cs="Arial"/>
                <w:b/>
                <w:bCs/>
                <w:color w:val="555555"/>
                <w:lang w:val="en-US" w:eastAsia="en-GB"/>
              </w:rPr>
            </w:pPr>
          </w:p>
        </w:tc>
        <w:tc>
          <w:tcPr>
            <w:tcW w:w="851" w:type="dxa"/>
          </w:tcPr>
          <w:p w14:paraId="13C7E7D8" w14:textId="77777777" w:rsidR="009B3D07" w:rsidRDefault="009B3D07" w:rsidP="005E0426">
            <w:pPr>
              <w:outlineLvl w:val="3"/>
              <w:rPr>
                <w:rFonts w:eastAsia="Times New Roman" w:cs="Arial"/>
                <w:b/>
                <w:bCs/>
                <w:color w:val="555555"/>
                <w:lang w:val="en-US" w:eastAsia="en-GB"/>
              </w:rPr>
            </w:pPr>
          </w:p>
        </w:tc>
        <w:tc>
          <w:tcPr>
            <w:tcW w:w="851" w:type="dxa"/>
          </w:tcPr>
          <w:p w14:paraId="13C7E7D9" w14:textId="77777777" w:rsidR="009B3D07" w:rsidRDefault="009B3D07" w:rsidP="005E0426">
            <w:pPr>
              <w:outlineLvl w:val="3"/>
              <w:rPr>
                <w:rFonts w:eastAsia="Times New Roman" w:cs="Arial"/>
                <w:b/>
                <w:bCs/>
                <w:color w:val="555555"/>
                <w:lang w:val="en-US" w:eastAsia="en-GB"/>
              </w:rPr>
            </w:pPr>
          </w:p>
        </w:tc>
        <w:tc>
          <w:tcPr>
            <w:tcW w:w="851" w:type="dxa"/>
          </w:tcPr>
          <w:p w14:paraId="13C7E7DA" w14:textId="77777777" w:rsidR="009B3D07" w:rsidRDefault="009B3D07" w:rsidP="005E0426">
            <w:pPr>
              <w:outlineLvl w:val="3"/>
              <w:rPr>
                <w:rFonts w:eastAsia="Times New Roman" w:cs="Arial"/>
                <w:b/>
                <w:bCs/>
                <w:color w:val="555555"/>
                <w:lang w:val="en-US" w:eastAsia="en-GB"/>
              </w:rPr>
            </w:pPr>
          </w:p>
        </w:tc>
        <w:tc>
          <w:tcPr>
            <w:tcW w:w="851" w:type="dxa"/>
          </w:tcPr>
          <w:p w14:paraId="13C7E7DB" w14:textId="77777777" w:rsidR="009B3D07" w:rsidRDefault="009B3D07" w:rsidP="005E0426">
            <w:pPr>
              <w:outlineLvl w:val="3"/>
              <w:rPr>
                <w:rFonts w:eastAsia="Times New Roman" w:cs="Arial"/>
                <w:b/>
                <w:bCs/>
                <w:color w:val="555555"/>
                <w:lang w:val="en-US" w:eastAsia="en-GB"/>
              </w:rPr>
            </w:pPr>
          </w:p>
        </w:tc>
      </w:tr>
      <w:tr w:rsidR="009B3D07" w14:paraId="13C7E7EA" w14:textId="77777777" w:rsidTr="005725A7">
        <w:tc>
          <w:tcPr>
            <w:tcW w:w="4653" w:type="dxa"/>
            <w:tcBorders>
              <w:top w:val="single" w:sz="4" w:space="0" w:color="auto"/>
              <w:left w:val="single" w:sz="4" w:space="0" w:color="auto"/>
              <w:bottom w:val="single" w:sz="4" w:space="0" w:color="auto"/>
            </w:tcBorders>
            <w:shd w:val="clear" w:color="auto" w:fill="auto"/>
          </w:tcPr>
          <w:p w14:paraId="13C7E7DD" w14:textId="141E98AA" w:rsidR="009B3D07" w:rsidRPr="0073689F" w:rsidRDefault="00321BAD" w:rsidP="005E0426">
            <w:pPr>
              <w:outlineLvl w:val="3"/>
              <w:rPr>
                <w:rFonts w:ascii="Arial Narrow" w:eastAsia="Times New Roman" w:hAnsi="Arial Narrow" w:cs="Arial"/>
                <w:color w:val="555555"/>
                <w:lang w:val="en-US" w:eastAsia="en-GB"/>
              </w:rPr>
            </w:pPr>
            <w:r>
              <w:rPr>
                <w:rFonts w:ascii="Arial Narrow" w:eastAsia="Times New Roman" w:hAnsi="Arial Narrow" w:cs="Arial"/>
                <w:color w:val="555555"/>
                <w:lang w:val="en-US" w:eastAsia="en-GB"/>
              </w:rPr>
              <w:t>Delegates to AGM notified of key dates</w:t>
            </w:r>
          </w:p>
        </w:tc>
        <w:tc>
          <w:tcPr>
            <w:tcW w:w="851" w:type="dxa"/>
          </w:tcPr>
          <w:p w14:paraId="13C7E7DE" w14:textId="77777777" w:rsidR="009B3D07" w:rsidRDefault="009B3D07" w:rsidP="005E0426">
            <w:pPr>
              <w:outlineLvl w:val="3"/>
              <w:rPr>
                <w:rFonts w:eastAsia="Times New Roman" w:cs="Arial"/>
                <w:b/>
                <w:bCs/>
                <w:color w:val="555555"/>
                <w:lang w:val="en-US" w:eastAsia="en-GB"/>
              </w:rPr>
            </w:pPr>
          </w:p>
        </w:tc>
        <w:tc>
          <w:tcPr>
            <w:tcW w:w="851" w:type="dxa"/>
          </w:tcPr>
          <w:p w14:paraId="13C7E7DF" w14:textId="77777777" w:rsidR="009B3D07" w:rsidRDefault="009B3D07" w:rsidP="005E0426">
            <w:pPr>
              <w:outlineLvl w:val="3"/>
              <w:rPr>
                <w:rFonts w:eastAsia="Times New Roman" w:cs="Arial"/>
                <w:b/>
                <w:bCs/>
                <w:color w:val="555555"/>
                <w:lang w:val="en-US" w:eastAsia="en-GB"/>
              </w:rPr>
            </w:pPr>
          </w:p>
        </w:tc>
        <w:tc>
          <w:tcPr>
            <w:tcW w:w="851" w:type="dxa"/>
          </w:tcPr>
          <w:p w14:paraId="13C7E7E0" w14:textId="77777777" w:rsidR="009B3D07" w:rsidRDefault="009B3D07" w:rsidP="005E0426">
            <w:pPr>
              <w:outlineLvl w:val="3"/>
              <w:rPr>
                <w:rFonts w:eastAsia="Times New Roman" w:cs="Arial"/>
                <w:b/>
                <w:bCs/>
                <w:color w:val="555555"/>
                <w:lang w:val="en-US" w:eastAsia="en-GB"/>
              </w:rPr>
            </w:pPr>
          </w:p>
        </w:tc>
        <w:tc>
          <w:tcPr>
            <w:tcW w:w="851" w:type="dxa"/>
          </w:tcPr>
          <w:p w14:paraId="13C7E7E1" w14:textId="77777777" w:rsidR="009B3D07" w:rsidRDefault="009B3D07" w:rsidP="005E0426">
            <w:pPr>
              <w:outlineLvl w:val="3"/>
              <w:rPr>
                <w:rFonts w:eastAsia="Times New Roman" w:cs="Arial"/>
                <w:b/>
                <w:bCs/>
                <w:color w:val="555555"/>
                <w:lang w:val="en-US" w:eastAsia="en-GB"/>
              </w:rPr>
            </w:pPr>
          </w:p>
        </w:tc>
        <w:tc>
          <w:tcPr>
            <w:tcW w:w="851" w:type="dxa"/>
          </w:tcPr>
          <w:p w14:paraId="13C7E7E2" w14:textId="77777777" w:rsidR="009B3D07" w:rsidRDefault="009B3D07" w:rsidP="005E0426">
            <w:pPr>
              <w:outlineLvl w:val="3"/>
              <w:rPr>
                <w:rFonts w:eastAsia="Times New Roman" w:cs="Arial"/>
                <w:b/>
                <w:bCs/>
                <w:color w:val="555555"/>
                <w:lang w:val="en-US" w:eastAsia="en-GB"/>
              </w:rPr>
            </w:pPr>
          </w:p>
        </w:tc>
        <w:tc>
          <w:tcPr>
            <w:tcW w:w="851" w:type="dxa"/>
          </w:tcPr>
          <w:p w14:paraId="13C7E7E3" w14:textId="77777777" w:rsidR="009B3D07" w:rsidRDefault="009B3D07" w:rsidP="005E0426">
            <w:pPr>
              <w:outlineLvl w:val="3"/>
              <w:rPr>
                <w:rFonts w:eastAsia="Times New Roman" w:cs="Arial"/>
                <w:b/>
                <w:bCs/>
                <w:color w:val="555555"/>
                <w:lang w:val="en-US" w:eastAsia="en-GB"/>
              </w:rPr>
            </w:pPr>
          </w:p>
        </w:tc>
        <w:tc>
          <w:tcPr>
            <w:tcW w:w="851" w:type="dxa"/>
          </w:tcPr>
          <w:p w14:paraId="13C7E7E4" w14:textId="77777777" w:rsidR="009B3D07" w:rsidRDefault="009B3D07" w:rsidP="005E0426">
            <w:pPr>
              <w:outlineLvl w:val="3"/>
              <w:rPr>
                <w:rFonts w:eastAsia="Times New Roman" w:cs="Arial"/>
                <w:b/>
                <w:bCs/>
                <w:color w:val="555555"/>
                <w:lang w:val="en-US" w:eastAsia="en-GB"/>
              </w:rPr>
            </w:pPr>
          </w:p>
        </w:tc>
        <w:tc>
          <w:tcPr>
            <w:tcW w:w="851" w:type="dxa"/>
          </w:tcPr>
          <w:p w14:paraId="13C7E7E5" w14:textId="77777777" w:rsidR="009B3D07" w:rsidRDefault="009B3D07" w:rsidP="005E0426">
            <w:pPr>
              <w:outlineLvl w:val="3"/>
              <w:rPr>
                <w:rFonts w:eastAsia="Times New Roman" w:cs="Arial"/>
                <w:b/>
                <w:bCs/>
                <w:color w:val="555555"/>
                <w:lang w:val="en-US" w:eastAsia="en-GB"/>
              </w:rPr>
            </w:pPr>
          </w:p>
        </w:tc>
        <w:tc>
          <w:tcPr>
            <w:tcW w:w="851" w:type="dxa"/>
          </w:tcPr>
          <w:p w14:paraId="13C7E7E6" w14:textId="77777777" w:rsidR="009B3D07" w:rsidRDefault="009B3D07" w:rsidP="005E0426">
            <w:pPr>
              <w:outlineLvl w:val="3"/>
              <w:rPr>
                <w:rFonts w:eastAsia="Times New Roman" w:cs="Arial"/>
                <w:b/>
                <w:bCs/>
                <w:color w:val="555555"/>
                <w:lang w:val="en-US" w:eastAsia="en-GB"/>
              </w:rPr>
            </w:pPr>
          </w:p>
        </w:tc>
        <w:tc>
          <w:tcPr>
            <w:tcW w:w="851" w:type="dxa"/>
          </w:tcPr>
          <w:p w14:paraId="13C7E7E7" w14:textId="77777777" w:rsidR="009B3D07" w:rsidRDefault="009B3D07" w:rsidP="005E0426">
            <w:pPr>
              <w:outlineLvl w:val="3"/>
              <w:rPr>
                <w:rFonts w:eastAsia="Times New Roman" w:cs="Arial"/>
                <w:b/>
                <w:bCs/>
                <w:color w:val="555555"/>
                <w:lang w:val="en-US" w:eastAsia="en-GB"/>
              </w:rPr>
            </w:pPr>
          </w:p>
        </w:tc>
        <w:tc>
          <w:tcPr>
            <w:tcW w:w="851" w:type="dxa"/>
          </w:tcPr>
          <w:p w14:paraId="13C7E7E8" w14:textId="77777777" w:rsidR="009B3D07" w:rsidRDefault="009B3D07" w:rsidP="005E0426">
            <w:pPr>
              <w:outlineLvl w:val="3"/>
              <w:rPr>
                <w:rFonts w:eastAsia="Times New Roman" w:cs="Arial"/>
                <w:b/>
                <w:bCs/>
                <w:color w:val="555555"/>
                <w:lang w:val="en-US" w:eastAsia="en-GB"/>
              </w:rPr>
            </w:pPr>
          </w:p>
        </w:tc>
        <w:tc>
          <w:tcPr>
            <w:tcW w:w="851" w:type="dxa"/>
          </w:tcPr>
          <w:p w14:paraId="13C7E7E9" w14:textId="77777777" w:rsidR="009B3D07" w:rsidRDefault="009B3D07" w:rsidP="005E0426">
            <w:pPr>
              <w:outlineLvl w:val="3"/>
              <w:rPr>
                <w:rFonts w:eastAsia="Times New Roman" w:cs="Arial"/>
                <w:b/>
                <w:bCs/>
                <w:color w:val="555555"/>
                <w:lang w:val="en-US" w:eastAsia="en-GB"/>
              </w:rPr>
            </w:pPr>
          </w:p>
        </w:tc>
      </w:tr>
      <w:tr w:rsidR="009B3D07" w14:paraId="13C7E7F8" w14:textId="77777777" w:rsidTr="005725A7">
        <w:tc>
          <w:tcPr>
            <w:tcW w:w="4653" w:type="dxa"/>
            <w:tcBorders>
              <w:top w:val="single" w:sz="4" w:space="0" w:color="auto"/>
              <w:left w:val="single" w:sz="4" w:space="0" w:color="auto"/>
              <w:bottom w:val="single" w:sz="4" w:space="0" w:color="auto"/>
            </w:tcBorders>
            <w:shd w:val="clear" w:color="auto" w:fill="auto"/>
          </w:tcPr>
          <w:p w14:paraId="13C7E7EB" w14:textId="533A3625" w:rsidR="009B3D07" w:rsidRPr="00321BAD" w:rsidRDefault="00321BAD" w:rsidP="005E0426">
            <w:pPr>
              <w:outlineLvl w:val="3"/>
              <w:rPr>
                <w:rFonts w:ascii="Arial Narrow" w:eastAsia="Times New Roman" w:hAnsi="Arial Narrow" w:cs="Arial"/>
                <w:color w:val="555555"/>
                <w:lang w:val="en-US" w:eastAsia="en-GB"/>
              </w:rPr>
            </w:pPr>
            <w:r>
              <w:rPr>
                <w:rFonts w:ascii="Arial Narrow" w:eastAsia="Times New Roman" w:hAnsi="Arial Narrow" w:cs="Arial"/>
                <w:color w:val="555555"/>
                <w:lang w:val="en-US" w:eastAsia="en-GB"/>
              </w:rPr>
              <w:t>RWC’s notified of key dates in relation to submission of motions</w:t>
            </w:r>
          </w:p>
        </w:tc>
        <w:tc>
          <w:tcPr>
            <w:tcW w:w="851" w:type="dxa"/>
          </w:tcPr>
          <w:p w14:paraId="13C7E7EC" w14:textId="77777777" w:rsidR="009B3D07" w:rsidRDefault="009B3D07" w:rsidP="005E0426">
            <w:pPr>
              <w:outlineLvl w:val="3"/>
              <w:rPr>
                <w:rFonts w:eastAsia="Times New Roman" w:cs="Arial"/>
                <w:b/>
                <w:bCs/>
                <w:color w:val="555555"/>
                <w:lang w:val="en-US" w:eastAsia="en-GB"/>
              </w:rPr>
            </w:pPr>
          </w:p>
        </w:tc>
        <w:tc>
          <w:tcPr>
            <w:tcW w:w="851" w:type="dxa"/>
          </w:tcPr>
          <w:p w14:paraId="13C7E7ED" w14:textId="77777777" w:rsidR="009B3D07" w:rsidRDefault="009B3D07" w:rsidP="005E0426">
            <w:pPr>
              <w:outlineLvl w:val="3"/>
              <w:rPr>
                <w:rFonts w:eastAsia="Times New Roman" w:cs="Arial"/>
                <w:b/>
                <w:bCs/>
                <w:color w:val="555555"/>
                <w:lang w:val="en-US" w:eastAsia="en-GB"/>
              </w:rPr>
            </w:pPr>
          </w:p>
        </w:tc>
        <w:tc>
          <w:tcPr>
            <w:tcW w:w="851" w:type="dxa"/>
          </w:tcPr>
          <w:p w14:paraId="13C7E7EE" w14:textId="77777777" w:rsidR="009B3D07" w:rsidRDefault="009B3D07" w:rsidP="005E0426">
            <w:pPr>
              <w:outlineLvl w:val="3"/>
              <w:rPr>
                <w:rFonts w:eastAsia="Times New Roman" w:cs="Arial"/>
                <w:b/>
                <w:bCs/>
                <w:color w:val="555555"/>
                <w:lang w:val="en-US" w:eastAsia="en-GB"/>
              </w:rPr>
            </w:pPr>
          </w:p>
        </w:tc>
        <w:tc>
          <w:tcPr>
            <w:tcW w:w="851" w:type="dxa"/>
          </w:tcPr>
          <w:p w14:paraId="13C7E7EF" w14:textId="77777777" w:rsidR="009B3D07" w:rsidRDefault="009B3D07" w:rsidP="005E0426">
            <w:pPr>
              <w:outlineLvl w:val="3"/>
              <w:rPr>
                <w:rFonts w:eastAsia="Times New Roman" w:cs="Arial"/>
                <w:b/>
                <w:bCs/>
                <w:color w:val="555555"/>
                <w:lang w:val="en-US" w:eastAsia="en-GB"/>
              </w:rPr>
            </w:pPr>
          </w:p>
        </w:tc>
        <w:tc>
          <w:tcPr>
            <w:tcW w:w="851" w:type="dxa"/>
          </w:tcPr>
          <w:p w14:paraId="13C7E7F0" w14:textId="77777777" w:rsidR="009B3D07" w:rsidRDefault="009B3D07" w:rsidP="005E0426">
            <w:pPr>
              <w:outlineLvl w:val="3"/>
              <w:rPr>
                <w:rFonts w:eastAsia="Times New Roman" w:cs="Arial"/>
                <w:b/>
                <w:bCs/>
                <w:color w:val="555555"/>
                <w:lang w:val="en-US" w:eastAsia="en-GB"/>
              </w:rPr>
            </w:pPr>
          </w:p>
        </w:tc>
        <w:tc>
          <w:tcPr>
            <w:tcW w:w="851" w:type="dxa"/>
          </w:tcPr>
          <w:p w14:paraId="13C7E7F1" w14:textId="77777777" w:rsidR="009B3D07" w:rsidRDefault="009B3D07" w:rsidP="005E0426">
            <w:pPr>
              <w:outlineLvl w:val="3"/>
              <w:rPr>
                <w:rFonts w:eastAsia="Times New Roman" w:cs="Arial"/>
                <w:b/>
                <w:bCs/>
                <w:color w:val="555555"/>
                <w:lang w:val="en-US" w:eastAsia="en-GB"/>
              </w:rPr>
            </w:pPr>
          </w:p>
        </w:tc>
        <w:tc>
          <w:tcPr>
            <w:tcW w:w="851" w:type="dxa"/>
          </w:tcPr>
          <w:p w14:paraId="13C7E7F2" w14:textId="77777777" w:rsidR="009B3D07" w:rsidRDefault="009B3D07" w:rsidP="005E0426">
            <w:pPr>
              <w:outlineLvl w:val="3"/>
              <w:rPr>
                <w:rFonts w:eastAsia="Times New Roman" w:cs="Arial"/>
                <w:b/>
                <w:bCs/>
                <w:color w:val="555555"/>
                <w:lang w:val="en-US" w:eastAsia="en-GB"/>
              </w:rPr>
            </w:pPr>
          </w:p>
        </w:tc>
        <w:tc>
          <w:tcPr>
            <w:tcW w:w="851" w:type="dxa"/>
          </w:tcPr>
          <w:p w14:paraId="13C7E7F3" w14:textId="77777777" w:rsidR="009B3D07" w:rsidRDefault="009B3D07" w:rsidP="005E0426">
            <w:pPr>
              <w:outlineLvl w:val="3"/>
              <w:rPr>
                <w:rFonts w:eastAsia="Times New Roman" w:cs="Arial"/>
                <w:b/>
                <w:bCs/>
                <w:color w:val="555555"/>
                <w:lang w:val="en-US" w:eastAsia="en-GB"/>
              </w:rPr>
            </w:pPr>
          </w:p>
        </w:tc>
        <w:tc>
          <w:tcPr>
            <w:tcW w:w="851" w:type="dxa"/>
          </w:tcPr>
          <w:p w14:paraId="13C7E7F4" w14:textId="77777777" w:rsidR="009B3D07" w:rsidRDefault="009B3D07" w:rsidP="005E0426">
            <w:pPr>
              <w:outlineLvl w:val="3"/>
              <w:rPr>
                <w:rFonts w:eastAsia="Times New Roman" w:cs="Arial"/>
                <w:b/>
                <w:bCs/>
                <w:color w:val="555555"/>
                <w:lang w:val="en-US" w:eastAsia="en-GB"/>
              </w:rPr>
            </w:pPr>
          </w:p>
        </w:tc>
        <w:tc>
          <w:tcPr>
            <w:tcW w:w="851" w:type="dxa"/>
          </w:tcPr>
          <w:p w14:paraId="13C7E7F5" w14:textId="77777777" w:rsidR="009B3D07" w:rsidRDefault="009B3D07" w:rsidP="005E0426">
            <w:pPr>
              <w:outlineLvl w:val="3"/>
              <w:rPr>
                <w:rFonts w:eastAsia="Times New Roman" w:cs="Arial"/>
                <w:b/>
                <w:bCs/>
                <w:color w:val="555555"/>
                <w:lang w:val="en-US" w:eastAsia="en-GB"/>
              </w:rPr>
            </w:pPr>
          </w:p>
        </w:tc>
        <w:tc>
          <w:tcPr>
            <w:tcW w:w="851" w:type="dxa"/>
          </w:tcPr>
          <w:p w14:paraId="13C7E7F6" w14:textId="77777777" w:rsidR="009B3D07" w:rsidRDefault="009B3D07" w:rsidP="005E0426">
            <w:pPr>
              <w:outlineLvl w:val="3"/>
              <w:rPr>
                <w:rFonts w:eastAsia="Times New Roman" w:cs="Arial"/>
                <w:b/>
                <w:bCs/>
                <w:color w:val="555555"/>
                <w:lang w:val="en-US" w:eastAsia="en-GB"/>
              </w:rPr>
            </w:pPr>
          </w:p>
        </w:tc>
        <w:tc>
          <w:tcPr>
            <w:tcW w:w="851" w:type="dxa"/>
          </w:tcPr>
          <w:p w14:paraId="13C7E7F7" w14:textId="77777777" w:rsidR="009B3D07" w:rsidRDefault="009B3D07" w:rsidP="005E0426">
            <w:pPr>
              <w:outlineLvl w:val="3"/>
              <w:rPr>
                <w:rFonts w:eastAsia="Times New Roman" w:cs="Arial"/>
                <w:b/>
                <w:bCs/>
                <w:color w:val="555555"/>
                <w:lang w:val="en-US" w:eastAsia="en-GB"/>
              </w:rPr>
            </w:pPr>
          </w:p>
        </w:tc>
      </w:tr>
      <w:tr w:rsidR="009B3D07" w14:paraId="13C7E806" w14:textId="77777777" w:rsidTr="005725A7">
        <w:tc>
          <w:tcPr>
            <w:tcW w:w="4653" w:type="dxa"/>
            <w:tcBorders>
              <w:top w:val="single" w:sz="4" w:space="0" w:color="auto"/>
              <w:left w:val="single" w:sz="4" w:space="0" w:color="auto"/>
              <w:bottom w:val="single" w:sz="4" w:space="0" w:color="auto"/>
            </w:tcBorders>
            <w:shd w:val="clear" w:color="auto" w:fill="auto"/>
          </w:tcPr>
          <w:p w14:paraId="13C7E7F9" w14:textId="7EE67C38" w:rsidR="009B3D07" w:rsidRPr="009C660A" w:rsidRDefault="009C660A" w:rsidP="005E0426">
            <w:pPr>
              <w:outlineLvl w:val="3"/>
              <w:rPr>
                <w:rFonts w:ascii="Arial Narrow" w:eastAsia="Times New Roman" w:hAnsi="Arial Narrow" w:cs="Arial"/>
                <w:color w:val="555555"/>
                <w:lang w:val="en-US" w:eastAsia="en-GB"/>
              </w:rPr>
            </w:pPr>
            <w:r>
              <w:rPr>
                <w:rFonts w:ascii="Arial Narrow" w:eastAsia="Times New Roman" w:hAnsi="Arial Narrow" w:cs="Arial"/>
                <w:color w:val="555555"/>
                <w:lang w:val="en-US" w:eastAsia="en-GB"/>
              </w:rPr>
              <w:t>Information posted on website</w:t>
            </w:r>
          </w:p>
        </w:tc>
        <w:tc>
          <w:tcPr>
            <w:tcW w:w="851" w:type="dxa"/>
          </w:tcPr>
          <w:p w14:paraId="13C7E7FA" w14:textId="77777777" w:rsidR="009B3D07" w:rsidRDefault="009B3D07" w:rsidP="005E0426">
            <w:pPr>
              <w:outlineLvl w:val="3"/>
              <w:rPr>
                <w:rFonts w:eastAsia="Times New Roman" w:cs="Arial"/>
                <w:b/>
                <w:bCs/>
                <w:color w:val="555555"/>
                <w:lang w:val="en-US" w:eastAsia="en-GB"/>
              </w:rPr>
            </w:pPr>
          </w:p>
        </w:tc>
        <w:tc>
          <w:tcPr>
            <w:tcW w:w="851" w:type="dxa"/>
          </w:tcPr>
          <w:p w14:paraId="13C7E7FB" w14:textId="77777777" w:rsidR="009B3D07" w:rsidRDefault="009B3D07" w:rsidP="005E0426">
            <w:pPr>
              <w:outlineLvl w:val="3"/>
              <w:rPr>
                <w:rFonts w:eastAsia="Times New Roman" w:cs="Arial"/>
                <w:b/>
                <w:bCs/>
                <w:color w:val="555555"/>
                <w:lang w:val="en-US" w:eastAsia="en-GB"/>
              </w:rPr>
            </w:pPr>
          </w:p>
        </w:tc>
        <w:tc>
          <w:tcPr>
            <w:tcW w:w="851" w:type="dxa"/>
          </w:tcPr>
          <w:p w14:paraId="13C7E7FC" w14:textId="77777777" w:rsidR="009B3D07" w:rsidRDefault="009B3D07" w:rsidP="005E0426">
            <w:pPr>
              <w:outlineLvl w:val="3"/>
              <w:rPr>
                <w:rFonts w:eastAsia="Times New Roman" w:cs="Arial"/>
                <w:b/>
                <w:bCs/>
                <w:color w:val="555555"/>
                <w:lang w:val="en-US" w:eastAsia="en-GB"/>
              </w:rPr>
            </w:pPr>
          </w:p>
        </w:tc>
        <w:tc>
          <w:tcPr>
            <w:tcW w:w="851" w:type="dxa"/>
          </w:tcPr>
          <w:p w14:paraId="13C7E7FD" w14:textId="77777777" w:rsidR="009B3D07" w:rsidRDefault="009B3D07" w:rsidP="005E0426">
            <w:pPr>
              <w:outlineLvl w:val="3"/>
              <w:rPr>
                <w:rFonts w:eastAsia="Times New Roman" w:cs="Arial"/>
                <w:b/>
                <w:bCs/>
                <w:color w:val="555555"/>
                <w:lang w:val="en-US" w:eastAsia="en-GB"/>
              </w:rPr>
            </w:pPr>
          </w:p>
        </w:tc>
        <w:tc>
          <w:tcPr>
            <w:tcW w:w="851" w:type="dxa"/>
          </w:tcPr>
          <w:p w14:paraId="13C7E7FE" w14:textId="77777777" w:rsidR="009B3D07" w:rsidRDefault="009B3D07" w:rsidP="005E0426">
            <w:pPr>
              <w:outlineLvl w:val="3"/>
              <w:rPr>
                <w:rFonts w:eastAsia="Times New Roman" w:cs="Arial"/>
                <w:b/>
                <w:bCs/>
                <w:color w:val="555555"/>
                <w:lang w:val="en-US" w:eastAsia="en-GB"/>
              </w:rPr>
            </w:pPr>
          </w:p>
        </w:tc>
        <w:tc>
          <w:tcPr>
            <w:tcW w:w="851" w:type="dxa"/>
          </w:tcPr>
          <w:p w14:paraId="13C7E7FF" w14:textId="77777777" w:rsidR="009B3D07" w:rsidRDefault="009B3D07" w:rsidP="005E0426">
            <w:pPr>
              <w:outlineLvl w:val="3"/>
              <w:rPr>
                <w:rFonts w:eastAsia="Times New Roman" w:cs="Arial"/>
                <w:b/>
                <w:bCs/>
                <w:color w:val="555555"/>
                <w:lang w:val="en-US" w:eastAsia="en-GB"/>
              </w:rPr>
            </w:pPr>
          </w:p>
        </w:tc>
        <w:tc>
          <w:tcPr>
            <w:tcW w:w="851" w:type="dxa"/>
          </w:tcPr>
          <w:p w14:paraId="13C7E800" w14:textId="77777777" w:rsidR="009B3D07" w:rsidRDefault="009B3D07" w:rsidP="005E0426">
            <w:pPr>
              <w:outlineLvl w:val="3"/>
              <w:rPr>
                <w:rFonts w:eastAsia="Times New Roman" w:cs="Arial"/>
                <w:b/>
                <w:bCs/>
                <w:color w:val="555555"/>
                <w:lang w:val="en-US" w:eastAsia="en-GB"/>
              </w:rPr>
            </w:pPr>
          </w:p>
        </w:tc>
        <w:tc>
          <w:tcPr>
            <w:tcW w:w="851" w:type="dxa"/>
          </w:tcPr>
          <w:p w14:paraId="13C7E801" w14:textId="77777777" w:rsidR="009B3D07" w:rsidRDefault="009B3D07" w:rsidP="005E0426">
            <w:pPr>
              <w:outlineLvl w:val="3"/>
              <w:rPr>
                <w:rFonts w:eastAsia="Times New Roman" w:cs="Arial"/>
                <w:b/>
                <w:bCs/>
                <w:color w:val="555555"/>
                <w:lang w:val="en-US" w:eastAsia="en-GB"/>
              </w:rPr>
            </w:pPr>
          </w:p>
        </w:tc>
        <w:tc>
          <w:tcPr>
            <w:tcW w:w="851" w:type="dxa"/>
          </w:tcPr>
          <w:p w14:paraId="13C7E802" w14:textId="77777777" w:rsidR="009B3D07" w:rsidRDefault="009B3D07" w:rsidP="005E0426">
            <w:pPr>
              <w:outlineLvl w:val="3"/>
              <w:rPr>
                <w:rFonts w:eastAsia="Times New Roman" w:cs="Arial"/>
                <w:b/>
                <w:bCs/>
                <w:color w:val="555555"/>
                <w:lang w:val="en-US" w:eastAsia="en-GB"/>
              </w:rPr>
            </w:pPr>
          </w:p>
        </w:tc>
        <w:tc>
          <w:tcPr>
            <w:tcW w:w="851" w:type="dxa"/>
          </w:tcPr>
          <w:p w14:paraId="13C7E803" w14:textId="77777777" w:rsidR="009B3D07" w:rsidRDefault="009B3D07" w:rsidP="005E0426">
            <w:pPr>
              <w:outlineLvl w:val="3"/>
              <w:rPr>
                <w:rFonts w:eastAsia="Times New Roman" w:cs="Arial"/>
                <w:b/>
                <w:bCs/>
                <w:color w:val="555555"/>
                <w:lang w:val="en-US" w:eastAsia="en-GB"/>
              </w:rPr>
            </w:pPr>
          </w:p>
        </w:tc>
        <w:tc>
          <w:tcPr>
            <w:tcW w:w="851" w:type="dxa"/>
          </w:tcPr>
          <w:p w14:paraId="13C7E804" w14:textId="77777777" w:rsidR="009B3D07" w:rsidRDefault="009B3D07" w:rsidP="005E0426">
            <w:pPr>
              <w:outlineLvl w:val="3"/>
              <w:rPr>
                <w:rFonts w:eastAsia="Times New Roman" w:cs="Arial"/>
                <w:b/>
                <w:bCs/>
                <w:color w:val="555555"/>
                <w:lang w:val="en-US" w:eastAsia="en-GB"/>
              </w:rPr>
            </w:pPr>
          </w:p>
        </w:tc>
        <w:tc>
          <w:tcPr>
            <w:tcW w:w="851" w:type="dxa"/>
          </w:tcPr>
          <w:p w14:paraId="13C7E805" w14:textId="77777777" w:rsidR="009B3D07" w:rsidRDefault="009B3D07" w:rsidP="005E0426">
            <w:pPr>
              <w:outlineLvl w:val="3"/>
              <w:rPr>
                <w:rFonts w:eastAsia="Times New Roman" w:cs="Arial"/>
                <w:b/>
                <w:bCs/>
                <w:color w:val="555555"/>
                <w:lang w:val="en-US" w:eastAsia="en-GB"/>
              </w:rPr>
            </w:pPr>
          </w:p>
        </w:tc>
      </w:tr>
      <w:tr w:rsidR="009B3D07" w14:paraId="13C7E830" w14:textId="77777777" w:rsidTr="005725A7">
        <w:tc>
          <w:tcPr>
            <w:tcW w:w="4653" w:type="dxa"/>
            <w:tcBorders>
              <w:top w:val="single" w:sz="4" w:space="0" w:color="auto"/>
              <w:left w:val="single" w:sz="4" w:space="0" w:color="auto"/>
              <w:bottom w:val="single" w:sz="4" w:space="0" w:color="auto"/>
            </w:tcBorders>
            <w:shd w:val="clear" w:color="auto" w:fill="auto"/>
          </w:tcPr>
          <w:p w14:paraId="13C7E823" w14:textId="77777777" w:rsidR="009B3D07" w:rsidRPr="009B3D07" w:rsidRDefault="009B3D07" w:rsidP="005E0426">
            <w:pPr>
              <w:outlineLvl w:val="3"/>
              <w:rPr>
                <w:rFonts w:ascii="Arial Narrow" w:eastAsia="Times New Roman" w:hAnsi="Arial Narrow" w:cs="Arial"/>
                <w:b/>
                <w:bCs/>
                <w:color w:val="555555"/>
                <w:lang w:val="en-US" w:eastAsia="en-GB"/>
              </w:rPr>
            </w:pPr>
            <w:r>
              <w:rPr>
                <w:rFonts w:ascii="Arial Narrow" w:eastAsia="Times New Roman" w:hAnsi="Arial Narrow" w:cs="Arial"/>
                <w:b/>
                <w:bCs/>
                <w:color w:val="555555"/>
                <w:lang w:val="en-US" w:eastAsia="en-GB"/>
              </w:rPr>
              <w:t>Evaluation &amp; review</w:t>
            </w:r>
          </w:p>
        </w:tc>
        <w:tc>
          <w:tcPr>
            <w:tcW w:w="851" w:type="dxa"/>
          </w:tcPr>
          <w:p w14:paraId="13C7E824" w14:textId="77777777" w:rsidR="009B3D07" w:rsidRDefault="009B3D07" w:rsidP="005E0426">
            <w:pPr>
              <w:outlineLvl w:val="3"/>
              <w:rPr>
                <w:rFonts w:eastAsia="Times New Roman" w:cs="Arial"/>
                <w:b/>
                <w:bCs/>
                <w:color w:val="555555"/>
                <w:lang w:val="en-US" w:eastAsia="en-GB"/>
              </w:rPr>
            </w:pPr>
          </w:p>
        </w:tc>
        <w:tc>
          <w:tcPr>
            <w:tcW w:w="851" w:type="dxa"/>
          </w:tcPr>
          <w:p w14:paraId="13C7E825" w14:textId="77777777" w:rsidR="009B3D07" w:rsidRDefault="009B3D07" w:rsidP="005E0426">
            <w:pPr>
              <w:outlineLvl w:val="3"/>
              <w:rPr>
                <w:rFonts w:eastAsia="Times New Roman" w:cs="Arial"/>
                <w:b/>
                <w:bCs/>
                <w:color w:val="555555"/>
                <w:lang w:val="en-US" w:eastAsia="en-GB"/>
              </w:rPr>
            </w:pPr>
          </w:p>
        </w:tc>
        <w:tc>
          <w:tcPr>
            <w:tcW w:w="851" w:type="dxa"/>
          </w:tcPr>
          <w:p w14:paraId="13C7E826" w14:textId="77777777" w:rsidR="009B3D07" w:rsidRDefault="009B3D07" w:rsidP="005E0426">
            <w:pPr>
              <w:outlineLvl w:val="3"/>
              <w:rPr>
                <w:rFonts w:eastAsia="Times New Roman" w:cs="Arial"/>
                <w:b/>
                <w:bCs/>
                <w:color w:val="555555"/>
                <w:lang w:val="en-US" w:eastAsia="en-GB"/>
              </w:rPr>
            </w:pPr>
          </w:p>
        </w:tc>
        <w:tc>
          <w:tcPr>
            <w:tcW w:w="851" w:type="dxa"/>
          </w:tcPr>
          <w:p w14:paraId="13C7E827" w14:textId="77777777" w:rsidR="009B3D07" w:rsidRDefault="009B3D07" w:rsidP="005E0426">
            <w:pPr>
              <w:outlineLvl w:val="3"/>
              <w:rPr>
                <w:rFonts w:eastAsia="Times New Roman" w:cs="Arial"/>
                <w:b/>
                <w:bCs/>
                <w:color w:val="555555"/>
                <w:lang w:val="en-US" w:eastAsia="en-GB"/>
              </w:rPr>
            </w:pPr>
          </w:p>
        </w:tc>
        <w:tc>
          <w:tcPr>
            <w:tcW w:w="851" w:type="dxa"/>
          </w:tcPr>
          <w:p w14:paraId="13C7E828" w14:textId="77777777" w:rsidR="009B3D07" w:rsidRDefault="009B3D07" w:rsidP="005E0426">
            <w:pPr>
              <w:outlineLvl w:val="3"/>
              <w:rPr>
                <w:rFonts w:eastAsia="Times New Roman" w:cs="Arial"/>
                <w:b/>
                <w:bCs/>
                <w:color w:val="555555"/>
                <w:lang w:val="en-US" w:eastAsia="en-GB"/>
              </w:rPr>
            </w:pPr>
          </w:p>
        </w:tc>
        <w:tc>
          <w:tcPr>
            <w:tcW w:w="851" w:type="dxa"/>
          </w:tcPr>
          <w:p w14:paraId="13C7E829" w14:textId="77777777" w:rsidR="009B3D07" w:rsidRDefault="009B3D07" w:rsidP="005E0426">
            <w:pPr>
              <w:outlineLvl w:val="3"/>
              <w:rPr>
                <w:rFonts w:eastAsia="Times New Roman" w:cs="Arial"/>
                <w:b/>
                <w:bCs/>
                <w:color w:val="555555"/>
                <w:lang w:val="en-US" w:eastAsia="en-GB"/>
              </w:rPr>
            </w:pPr>
          </w:p>
        </w:tc>
        <w:tc>
          <w:tcPr>
            <w:tcW w:w="851" w:type="dxa"/>
          </w:tcPr>
          <w:p w14:paraId="13C7E82A" w14:textId="77777777" w:rsidR="009B3D07" w:rsidRDefault="009B3D07" w:rsidP="005E0426">
            <w:pPr>
              <w:outlineLvl w:val="3"/>
              <w:rPr>
                <w:rFonts w:eastAsia="Times New Roman" w:cs="Arial"/>
                <w:b/>
                <w:bCs/>
                <w:color w:val="555555"/>
                <w:lang w:val="en-US" w:eastAsia="en-GB"/>
              </w:rPr>
            </w:pPr>
          </w:p>
        </w:tc>
        <w:tc>
          <w:tcPr>
            <w:tcW w:w="851" w:type="dxa"/>
          </w:tcPr>
          <w:p w14:paraId="13C7E82B" w14:textId="77777777" w:rsidR="009B3D07" w:rsidRDefault="009B3D07" w:rsidP="005E0426">
            <w:pPr>
              <w:outlineLvl w:val="3"/>
              <w:rPr>
                <w:rFonts w:eastAsia="Times New Roman" w:cs="Arial"/>
                <w:b/>
                <w:bCs/>
                <w:color w:val="555555"/>
                <w:lang w:val="en-US" w:eastAsia="en-GB"/>
              </w:rPr>
            </w:pPr>
          </w:p>
        </w:tc>
        <w:tc>
          <w:tcPr>
            <w:tcW w:w="851" w:type="dxa"/>
          </w:tcPr>
          <w:p w14:paraId="13C7E82C" w14:textId="77777777" w:rsidR="009B3D07" w:rsidRDefault="009B3D07" w:rsidP="005E0426">
            <w:pPr>
              <w:outlineLvl w:val="3"/>
              <w:rPr>
                <w:rFonts w:eastAsia="Times New Roman" w:cs="Arial"/>
                <w:b/>
                <w:bCs/>
                <w:color w:val="555555"/>
                <w:lang w:val="en-US" w:eastAsia="en-GB"/>
              </w:rPr>
            </w:pPr>
          </w:p>
        </w:tc>
        <w:tc>
          <w:tcPr>
            <w:tcW w:w="851" w:type="dxa"/>
          </w:tcPr>
          <w:p w14:paraId="13C7E82D" w14:textId="77777777" w:rsidR="009B3D07" w:rsidRDefault="009B3D07" w:rsidP="005E0426">
            <w:pPr>
              <w:outlineLvl w:val="3"/>
              <w:rPr>
                <w:rFonts w:eastAsia="Times New Roman" w:cs="Arial"/>
                <w:b/>
                <w:bCs/>
                <w:color w:val="555555"/>
                <w:lang w:val="en-US" w:eastAsia="en-GB"/>
              </w:rPr>
            </w:pPr>
          </w:p>
        </w:tc>
        <w:tc>
          <w:tcPr>
            <w:tcW w:w="851" w:type="dxa"/>
          </w:tcPr>
          <w:p w14:paraId="13C7E82E" w14:textId="77777777" w:rsidR="009B3D07" w:rsidRDefault="009B3D07" w:rsidP="005E0426">
            <w:pPr>
              <w:outlineLvl w:val="3"/>
              <w:rPr>
                <w:rFonts w:eastAsia="Times New Roman" w:cs="Arial"/>
                <w:b/>
                <w:bCs/>
                <w:color w:val="555555"/>
                <w:lang w:val="en-US" w:eastAsia="en-GB"/>
              </w:rPr>
            </w:pPr>
          </w:p>
        </w:tc>
        <w:tc>
          <w:tcPr>
            <w:tcW w:w="851" w:type="dxa"/>
          </w:tcPr>
          <w:p w14:paraId="13C7E82F" w14:textId="77777777" w:rsidR="009B3D07" w:rsidRDefault="009B3D07" w:rsidP="005E0426">
            <w:pPr>
              <w:outlineLvl w:val="3"/>
              <w:rPr>
                <w:rFonts w:eastAsia="Times New Roman" w:cs="Arial"/>
                <w:b/>
                <w:bCs/>
                <w:color w:val="555555"/>
                <w:lang w:val="en-US" w:eastAsia="en-GB"/>
              </w:rPr>
            </w:pPr>
          </w:p>
        </w:tc>
      </w:tr>
      <w:tr w:rsidR="009B3D07" w14:paraId="13C7E83E" w14:textId="77777777" w:rsidTr="005725A7">
        <w:tc>
          <w:tcPr>
            <w:tcW w:w="4653" w:type="dxa"/>
            <w:tcBorders>
              <w:top w:val="single" w:sz="4" w:space="0" w:color="auto"/>
              <w:left w:val="single" w:sz="4" w:space="0" w:color="auto"/>
              <w:bottom w:val="single" w:sz="4" w:space="0" w:color="auto"/>
            </w:tcBorders>
            <w:shd w:val="clear" w:color="auto" w:fill="auto"/>
          </w:tcPr>
          <w:p w14:paraId="13C7E831" w14:textId="750A4CF3" w:rsidR="009B3D07" w:rsidRPr="009C660A" w:rsidRDefault="00A32C48" w:rsidP="005E0426">
            <w:pPr>
              <w:outlineLvl w:val="3"/>
              <w:rPr>
                <w:rFonts w:ascii="Arial Narrow" w:eastAsia="Times New Roman" w:hAnsi="Arial Narrow" w:cs="Arial"/>
                <w:color w:val="555555"/>
                <w:lang w:val="en-US" w:eastAsia="en-GB"/>
              </w:rPr>
            </w:pPr>
            <w:r>
              <w:rPr>
                <w:rFonts w:ascii="Arial Narrow" w:eastAsia="Times New Roman" w:hAnsi="Arial Narrow" w:cs="Arial"/>
                <w:color w:val="555555"/>
                <w:lang w:val="en-US" w:eastAsia="en-GB"/>
              </w:rPr>
              <w:t>Team review post AGM</w:t>
            </w:r>
          </w:p>
        </w:tc>
        <w:tc>
          <w:tcPr>
            <w:tcW w:w="851" w:type="dxa"/>
          </w:tcPr>
          <w:p w14:paraId="13C7E832" w14:textId="77777777" w:rsidR="009B3D07" w:rsidRDefault="009B3D07" w:rsidP="005E0426">
            <w:pPr>
              <w:outlineLvl w:val="3"/>
              <w:rPr>
                <w:rFonts w:eastAsia="Times New Roman" w:cs="Arial"/>
                <w:b/>
                <w:bCs/>
                <w:color w:val="555555"/>
                <w:lang w:val="en-US" w:eastAsia="en-GB"/>
              </w:rPr>
            </w:pPr>
          </w:p>
        </w:tc>
        <w:tc>
          <w:tcPr>
            <w:tcW w:w="851" w:type="dxa"/>
          </w:tcPr>
          <w:p w14:paraId="13C7E833" w14:textId="77777777" w:rsidR="009B3D07" w:rsidRDefault="009B3D07" w:rsidP="005E0426">
            <w:pPr>
              <w:outlineLvl w:val="3"/>
              <w:rPr>
                <w:rFonts w:eastAsia="Times New Roman" w:cs="Arial"/>
                <w:b/>
                <w:bCs/>
                <w:color w:val="555555"/>
                <w:lang w:val="en-US" w:eastAsia="en-GB"/>
              </w:rPr>
            </w:pPr>
          </w:p>
        </w:tc>
        <w:tc>
          <w:tcPr>
            <w:tcW w:w="851" w:type="dxa"/>
          </w:tcPr>
          <w:p w14:paraId="13C7E834" w14:textId="77777777" w:rsidR="009B3D07" w:rsidRDefault="009B3D07" w:rsidP="005E0426">
            <w:pPr>
              <w:outlineLvl w:val="3"/>
              <w:rPr>
                <w:rFonts w:eastAsia="Times New Roman" w:cs="Arial"/>
                <w:b/>
                <w:bCs/>
                <w:color w:val="555555"/>
                <w:lang w:val="en-US" w:eastAsia="en-GB"/>
              </w:rPr>
            </w:pPr>
          </w:p>
        </w:tc>
        <w:tc>
          <w:tcPr>
            <w:tcW w:w="851" w:type="dxa"/>
          </w:tcPr>
          <w:p w14:paraId="13C7E835" w14:textId="77777777" w:rsidR="009B3D07" w:rsidRDefault="009B3D07" w:rsidP="005E0426">
            <w:pPr>
              <w:outlineLvl w:val="3"/>
              <w:rPr>
                <w:rFonts w:eastAsia="Times New Roman" w:cs="Arial"/>
                <w:b/>
                <w:bCs/>
                <w:color w:val="555555"/>
                <w:lang w:val="en-US" w:eastAsia="en-GB"/>
              </w:rPr>
            </w:pPr>
          </w:p>
        </w:tc>
        <w:tc>
          <w:tcPr>
            <w:tcW w:w="851" w:type="dxa"/>
          </w:tcPr>
          <w:p w14:paraId="13C7E836" w14:textId="77777777" w:rsidR="009B3D07" w:rsidRDefault="009B3D07" w:rsidP="005E0426">
            <w:pPr>
              <w:outlineLvl w:val="3"/>
              <w:rPr>
                <w:rFonts w:eastAsia="Times New Roman" w:cs="Arial"/>
                <w:b/>
                <w:bCs/>
                <w:color w:val="555555"/>
                <w:lang w:val="en-US" w:eastAsia="en-GB"/>
              </w:rPr>
            </w:pPr>
          </w:p>
        </w:tc>
        <w:tc>
          <w:tcPr>
            <w:tcW w:w="851" w:type="dxa"/>
          </w:tcPr>
          <w:p w14:paraId="13C7E837" w14:textId="77777777" w:rsidR="009B3D07" w:rsidRDefault="009B3D07" w:rsidP="005E0426">
            <w:pPr>
              <w:outlineLvl w:val="3"/>
              <w:rPr>
                <w:rFonts w:eastAsia="Times New Roman" w:cs="Arial"/>
                <w:b/>
                <w:bCs/>
                <w:color w:val="555555"/>
                <w:lang w:val="en-US" w:eastAsia="en-GB"/>
              </w:rPr>
            </w:pPr>
          </w:p>
        </w:tc>
        <w:tc>
          <w:tcPr>
            <w:tcW w:w="851" w:type="dxa"/>
          </w:tcPr>
          <w:p w14:paraId="13C7E838" w14:textId="77777777" w:rsidR="009B3D07" w:rsidRDefault="009B3D07" w:rsidP="005E0426">
            <w:pPr>
              <w:outlineLvl w:val="3"/>
              <w:rPr>
                <w:rFonts w:eastAsia="Times New Roman" w:cs="Arial"/>
                <w:b/>
                <w:bCs/>
                <w:color w:val="555555"/>
                <w:lang w:val="en-US" w:eastAsia="en-GB"/>
              </w:rPr>
            </w:pPr>
          </w:p>
        </w:tc>
        <w:tc>
          <w:tcPr>
            <w:tcW w:w="851" w:type="dxa"/>
          </w:tcPr>
          <w:p w14:paraId="13C7E839" w14:textId="77777777" w:rsidR="009B3D07" w:rsidRDefault="009B3D07" w:rsidP="005E0426">
            <w:pPr>
              <w:outlineLvl w:val="3"/>
              <w:rPr>
                <w:rFonts w:eastAsia="Times New Roman" w:cs="Arial"/>
                <w:b/>
                <w:bCs/>
                <w:color w:val="555555"/>
                <w:lang w:val="en-US" w:eastAsia="en-GB"/>
              </w:rPr>
            </w:pPr>
          </w:p>
        </w:tc>
        <w:tc>
          <w:tcPr>
            <w:tcW w:w="851" w:type="dxa"/>
          </w:tcPr>
          <w:p w14:paraId="13C7E83A" w14:textId="77777777" w:rsidR="009B3D07" w:rsidRDefault="009B3D07" w:rsidP="005E0426">
            <w:pPr>
              <w:outlineLvl w:val="3"/>
              <w:rPr>
                <w:rFonts w:eastAsia="Times New Roman" w:cs="Arial"/>
                <w:b/>
                <w:bCs/>
                <w:color w:val="555555"/>
                <w:lang w:val="en-US" w:eastAsia="en-GB"/>
              </w:rPr>
            </w:pPr>
          </w:p>
        </w:tc>
        <w:tc>
          <w:tcPr>
            <w:tcW w:w="851" w:type="dxa"/>
          </w:tcPr>
          <w:p w14:paraId="13C7E83B" w14:textId="77777777" w:rsidR="009B3D07" w:rsidRDefault="009B3D07" w:rsidP="005E0426">
            <w:pPr>
              <w:outlineLvl w:val="3"/>
              <w:rPr>
                <w:rFonts w:eastAsia="Times New Roman" w:cs="Arial"/>
                <w:b/>
                <w:bCs/>
                <w:color w:val="555555"/>
                <w:lang w:val="en-US" w:eastAsia="en-GB"/>
              </w:rPr>
            </w:pPr>
          </w:p>
        </w:tc>
        <w:tc>
          <w:tcPr>
            <w:tcW w:w="851" w:type="dxa"/>
          </w:tcPr>
          <w:p w14:paraId="13C7E83C" w14:textId="77777777" w:rsidR="009B3D07" w:rsidRDefault="009B3D07" w:rsidP="005E0426">
            <w:pPr>
              <w:outlineLvl w:val="3"/>
              <w:rPr>
                <w:rFonts w:eastAsia="Times New Roman" w:cs="Arial"/>
                <w:b/>
                <w:bCs/>
                <w:color w:val="555555"/>
                <w:lang w:val="en-US" w:eastAsia="en-GB"/>
              </w:rPr>
            </w:pPr>
          </w:p>
        </w:tc>
        <w:tc>
          <w:tcPr>
            <w:tcW w:w="851" w:type="dxa"/>
          </w:tcPr>
          <w:p w14:paraId="13C7E83D" w14:textId="77777777" w:rsidR="009B3D07" w:rsidRDefault="009B3D07" w:rsidP="005E0426">
            <w:pPr>
              <w:outlineLvl w:val="3"/>
              <w:rPr>
                <w:rFonts w:eastAsia="Times New Roman" w:cs="Arial"/>
                <w:b/>
                <w:bCs/>
                <w:color w:val="555555"/>
                <w:lang w:val="en-US" w:eastAsia="en-GB"/>
              </w:rPr>
            </w:pPr>
          </w:p>
        </w:tc>
      </w:tr>
      <w:tr w:rsidR="009B3D07" w14:paraId="13C7E84C" w14:textId="77777777" w:rsidTr="005725A7">
        <w:tc>
          <w:tcPr>
            <w:tcW w:w="4653" w:type="dxa"/>
            <w:tcBorders>
              <w:top w:val="single" w:sz="4" w:space="0" w:color="auto"/>
              <w:left w:val="single" w:sz="4" w:space="0" w:color="auto"/>
              <w:bottom w:val="single" w:sz="4" w:space="0" w:color="auto"/>
            </w:tcBorders>
            <w:shd w:val="clear" w:color="auto" w:fill="auto"/>
          </w:tcPr>
          <w:p w14:paraId="13C7E83F" w14:textId="12DF663C" w:rsidR="009B3D07" w:rsidRPr="00042E30" w:rsidRDefault="00042E30" w:rsidP="005E0426">
            <w:pPr>
              <w:outlineLvl w:val="3"/>
              <w:rPr>
                <w:rFonts w:ascii="Arial Narrow" w:eastAsia="Times New Roman" w:hAnsi="Arial Narrow" w:cs="Arial"/>
                <w:color w:val="555555"/>
                <w:lang w:val="en-US" w:eastAsia="en-GB"/>
              </w:rPr>
            </w:pPr>
            <w:r>
              <w:rPr>
                <w:rFonts w:ascii="Arial Narrow" w:eastAsia="Times New Roman" w:hAnsi="Arial Narrow" w:cs="Arial"/>
                <w:color w:val="555555"/>
                <w:lang w:val="en-US" w:eastAsia="en-GB"/>
              </w:rPr>
              <w:t>Minutes produced</w:t>
            </w:r>
          </w:p>
        </w:tc>
        <w:tc>
          <w:tcPr>
            <w:tcW w:w="851" w:type="dxa"/>
          </w:tcPr>
          <w:p w14:paraId="13C7E840" w14:textId="77777777" w:rsidR="009B3D07" w:rsidRDefault="009B3D07" w:rsidP="005E0426">
            <w:pPr>
              <w:outlineLvl w:val="3"/>
              <w:rPr>
                <w:rFonts w:eastAsia="Times New Roman" w:cs="Arial"/>
                <w:b/>
                <w:bCs/>
                <w:color w:val="555555"/>
                <w:lang w:val="en-US" w:eastAsia="en-GB"/>
              </w:rPr>
            </w:pPr>
          </w:p>
        </w:tc>
        <w:tc>
          <w:tcPr>
            <w:tcW w:w="851" w:type="dxa"/>
          </w:tcPr>
          <w:p w14:paraId="13C7E841" w14:textId="77777777" w:rsidR="009B3D07" w:rsidRDefault="009B3D07" w:rsidP="005E0426">
            <w:pPr>
              <w:outlineLvl w:val="3"/>
              <w:rPr>
                <w:rFonts w:eastAsia="Times New Roman" w:cs="Arial"/>
                <w:b/>
                <w:bCs/>
                <w:color w:val="555555"/>
                <w:lang w:val="en-US" w:eastAsia="en-GB"/>
              </w:rPr>
            </w:pPr>
          </w:p>
        </w:tc>
        <w:tc>
          <w:tcPr>
            <w:tcW w:w="851" w:type="dxa"/>
          </w:tcPr>
          <w:p w14:paraId="13C7E842" w14:textId="77777777" w:rsidR="009B3D07" w:rsidRDefault="009B3D07" w:rsidP="005E0426">
            <w:pPr>
              <w:outlineLvl w:val="3"/>
              <w:rPr>
                <w:rFonts w:eastAsia="Times New Roman" w:cs="Arial"/>
                <w:b/>
                <w:bCs/>
                <w:color w:val="555555"/>
                <w:lang w:val="en-US" w:eastAsia="en-GB"/>
              </w:rPr>
            </w:pPr>
          </w:p>
        </w:tc>
        <w:tc>
          <w:tcPr>
            <w:tcW w:w="851" w:type="dxa"/>
          </w:tcPr>
          <w:p w14:paraId="13C7E843" w14:textId="77777777" w:rsidR="009B3D07" w:rsidRDefault="009B3D07" w:rsidP="005E0426">
            <w:pPr>
              <w:outlineLvl w:val="3"/>
              <w:rPr>
                <w:rFonts w:eastAsia="Times New Roman" w:cs="Arial"/>
                <w:b/>
                <w:bCs/>
                <w:color w:val="555555"/>
                <w:lang w:val="en-US" w:eastAsia="en-GB"/>
              </w:rPr>
            </w:pPr>
          </w:p>
        </w:tc>
        <w:tc>
          <w:tcPr>
            <w:tcW w:w="851" w:type="dxa"/>
          </w:tcPr>
          <w:p w14:paraId="13C7E844" w14:textId="77777777" w:rsidR="009B3D07" w:rsidRDefault="009B3D07" w:rsidP="005E0426">
            <w:pPr>
              <w:outlineLvl w:val="3"/>
              <w:rPr>
                <w:rFonts w:eastAsia="Times New Roman" w:cs="Arial"/>
                <w:b/>
                <w:bCs/>
                <w:color w:val="555555"/>
                <w:lang w:val="en-US" w:eastAsia="en-GB"/>
              </w:rPr>
            </w:pPr>
          </w:p>
        </w:tc>
        <w:tc>
          <w:tcPr>
            <w:tcW w:w="851" w:type="dxa"/>
          </w:tcPr>
          <w:p w14:paraId="13C7E845" w14:textId="77777777" w:rsidR="009B3D07" w:rsidRDefault="009B3D07" w:rsidP="005E0426">
            <w:pPr>
              <w:outlineLvl w:val="3"/>
              <w:rPr>
                <w:rFonts w:eastAsia="Times New Roman" w:cs="Arial"/>
                <w:b/>
                <w:bCs/>
                <w:color w:val="555555"/>
                <w:lang w:val="en-US" w:eastAsia="en-GB"/>
              </w:rPr>
            </w:pPr>
          </w:p>
        </w:tc>
        <w:tc>
          <w:tcPr>
            <w:tcW w:w="851" w:type="dxa"/>
          </w:tcPr>
          <w:p w14:paraId="13C7E846" w14:textId="77777777" w:rsidR="009B3D07" w:rsidRDefault="009B3D07" w:rsidP="005E0426">
            <w:pPr>
              <w:outlineLvl w:val="3"/>
              <w:rPr>
                <w:rFonts w:eastAsia="Times New Roman" w:cs="Arial"/>
                <w:b/>
                <w:bCs/>
                <w:color w:val="555555"/>
                <w:lang w:val="en-US" w:eastAsia="en-GB"/>
              </w:rPr>
            </w:pPr>
          </w:p>
        </w:tc>
        <w:tc>
          <w:tcPr>
            <w:tcW w:w="851" w:type="dxa"/>
          </w:tcPr>
          <w:p w14:paraId="13C7E847" w14:textId="77777777" w:rsidR="009B3D07" w:rsidRDefault="009B3D07" w:rsidP="005E0426">
            <w:pPr>
              <w:outlineLvl w:val="3"/>
              <w:rPr>
                <w:rFonts w:eastAsia="Times New Roman" w:cs="Arial"/>
                <w:b/>
                <w:bCs/>
                <w:color w:val="555555"/>
                <w:lang w:val="en-US" w:eastAsia="en-GB"/>
              </w:rPr>
            </w:pPr>
          </w:p>
        </w:tc>
        <w:tc>
          <w:tcPr>
            <w:tcW w:w="851" w:type="dxa"/>
          </w:tcPr>
          <w:p w14:paraId="13C7E848" w14:textId="77777777" w:rsidR="009B3D07" w:rsidRDefault="009B3D07" w:rsidP="005E0426">
            <w:pPr>
              <w:outlineLvl w:val="3"/>
              <w:rPr>
                <w:rFonts w:eastAsia="Times New Roman" w:cs="Arial"/>
                <w:b/>
                <w:bCs/>
                <w:color w:val="555555"/>
                <w:lang w:val="en-US" w:eastAsia="en-GB"/>
              </w:rPr>
            </w:pPr>
          </w:p>
        </w:tc>
        <w:tc>
          <w:tcPr>
            <w:tcW w:w="851" w:type="dxa"/>
          </w:tcPr>
          <w:p w14:paraId="13C7E849" w14:textId="77777777" w:rsidR="009B3D07" w:rsidRDefault="009B3D07" w:rsidP="005E0426">
            <w:pPr>
              <w:outlineLvl w:val="3"/>
              <w:rPr>
                <w:rFonts w:eastAsia="Times New Roman" w:cs="Arial"/>
                <w:b/>
                <w:bCs/>
                <w:color w:val="555555"/>
                <w:lang w:val="en-US" w:eastAsia="en-GB"/>
              </w:rPr>
            </w:pPr>
          </w:p>
        </w:tc>
        <w:tc>
          <w:tcPr>
            <w:tcW w:w="851" w:type="dxa"/>
          </w:tcPr>
          <w:p w14:paraId="13C7E84A" w14:textId="77777777" w:rsidR="009B3D07" w:rsidRDefault="009B3D07" w:rsidP="005E0426">
            <w:pPr>
              <w:outlineLvl w:val="3"/>
              <w:rPr>
                <w:rFonts w:eastAsia="Times New Roman" w:cs="Arial"/>
                <w:b/>
                <w:bCs/>
                <w:color w:val="555555"/>
                <w:lang w:val="en-US" w:eastAsia="en-GB"/>
              </w:rPr>
            </w:pPr>
          </w:p>
        </w:tc>
        <w:tc>
          <w:tcPr>
            <w:tcW w:w="851" w:type="dxa"/>
          </w:tcPr>
          <w:p w14:paraId="13C7E84B" w14:textId="77777777" w:rsidR="009B3D07" w:rsidRDefault="009B3D07" w:rsidP="005E0426">
            <w:pPr>
              <w:outlineLvl w:val="3"/>
              <w:rPr>
                <w:rFonts w:eastAsia="Times New Roman" w:cs="Arial"/>
                <w:b/>
                <w:bCs/>
                <w:color w:val="555555"/>
                <w:lang w:val="en-US" w:eastAsia="en-GB"/>
              </w:rPr>
            </w:pPr>
          </w:p>
        </w:tc>
      </w:tr>
      <w:tr w:rsidR="00745A3D" w14:paraId="5BE220A7" w14:textId="77777777" w:rsidTr="005725A7">
        <w:tc>
          <w:tcPr>
            <w:tcW w:w="4653" w:type="dxa"/>
            <w:tcBorders>
              <w:top w:val="single" w:sz="4" w:space="0" w:color="auto"/>
              <w:left w:val="single" w:sz="4" w:space="0" w:color="auto"/>
              <w:bottom w:val="single" w:sz="4" w:space="0" w:color="auto"/>
            </w:tcBorders>
            <w:shd w:val="clear" w:color="auto" w:fill="auto"/>
          </w:tcPr>
          <w:p w14:paraId="30954796" w14:textId="51EFA0AE" w:rsidR="00745A3D" w:rsidRDefault="00745A3D" w:rsidP="005E0426">
            <w:pPr>
              <w:outlineLvl w:val="3"/>
              <w:rPr>
                <w:rFonts w:ascii="Arial Narrow" w:eastAsia="Times New Roman" w:hAnsi="Arial Narrow" w:cs="Arial"/>
                <w:color w:val="555555"/>
                <w:lang w:val="en-US" w:eastAsia="en-GB"/>
              </w:rPr>
            </w:pPr>
            <w:r>
              <w:rPr>
                <w:rFonts w:ascii="Arial Narrow" w:eastAsia="Times New Roman" w:hAnsi="Arial Narrow" w:cs="Arial"/>
                <w:color w:val="555555"/>
                <w:lang w:val="en-US" w:eastAsia="en-GB"/>
              </w:rPr>
              <w:t xml:space="preserve">Above and </w:t>
            </w:r>
            <w:r w:rsidR="005E63F4">
              <w:rPr>
                <w:rFonts w:ascii="Arial Narrow" w:eastAsia="Times New Roman" w:hAnsi="Arial Narrow" w:cs="Arial"/>
                <w:color w:val="555555"/>
                <w:lang w:val="en-US" w:eastAsia="en-GB"/>
              </w:rPr>
              <w:t>report/agenda item for discussion at first meeting post AGM.</w:t>
            </w:r>
          </w:p>
        </w:tc>
        <w:tc>
          <w:tcPr>
            <w:tcW w:w="851" w:type="dxa"/>
          </w:tcPr>
          <w:p w14:paraId="69E81C08" w14:textId="77777777" w:rsidR="00745A3D" w:rsidRDefault="00745A3D" w:rsidP="005E0426">
            <w:pPr>
              <w:outlineLvl w:val="3"/>
              <w:rPr>
                <w:rFonts w:eastAsia="Times New Roman" w:cs="Arial"/>
                <w:b/>
                <w:bCs/>
                <w:color w:val="555555"/>
                <w:lang w:val="en-US" w:eastAsia="en-GB"/>
              </w:rPr>
            </w:pPr>
          </w:p>
        </w:tc>
        <w:tc>
          <w:tcPr>
            <w:tcW w:w="851" w:type="dxa"/>
          </w:tcPr>
          <w:p w14:paraId="0888573F" w14:textId="77777777" w:rsidR="00745A3D" w:rsidRDefault="00745A3D" w:rsidP="005E0426">
            <w:pPr>
              <w:outlineLvl w:val="3"/>
              <w:rPr>
                <w:rFonts w:eastAsia="Times New Roman" w:cs="Arial"/>
                <w:b/>
                <w:bCs/>
                <w:color w:val="555555"/>
                <w:lang w:val="en-US" w:eastAsia="en-GB"/>
              </w:rPr>
            </w:pPr>
          </w:p>
        </w:tc>
        <w:tc>
          <w:tcPr>
            <w:tcW w:w="851" w:type="dxa"/>
          </w:tcPr>
          <w:p w14:paraId="7187B46C" w14:textId="77777777" w:rsidR="00745A3D" w:rsidRDefault="00745A3D" w:rsidP="005E0426">
            <w:pPr>
              <w:outlineLvl w:val="3"/>
              <w:rPr>
                <w:rFonts w:eastAsia="Times New Roman" w:cs="Arial"/>
                <w:b/>
                <w:bCs/>
                <w:color w:val="555555"/>
                <w:lang w:val="en-US" w:eastAsia="en-GB"/>
              </w:rPr>
            </w:pPr>
          </w:p>
        </w:tc>
        <w:tc>
          <w:tcPr>
            <w:tcW w:w="851" w:type="dxa"/>
          </w:tcPr>
          <w:p w14:paraId="7E217756" w14:textId="77777777" w:rsidR="00745A3D" w:rsidRDefault="00745A3D" w:rsidP="005E0426">
            <w:pPr>
              <w:outlineLvl w:val="3"/>
              <w:rPr>
                <w:rFonts w:eastAsia="Times New Roman" w:cs="Arial"/>
                <w:b/>
                <w:bCs/>
                <w:color w:val="555555"/>
                <w:lang w:val="en-US" w:eastAsia="en-GB"/>
              </w:rPr>
            </w:pPr>
          </w:p>
        </w:tc>
        <w:tc>
          <w:tcPr>
            <w:tcW w:w="851" w:type="dxa"/>
          </w:tcPr>
          <w:p w14:paraId="64EC11DB" w14:textId="77777777" w:rsidR="00745A3D" w:rsidRDefault="00745A3D" w:rsidP="005E0426">
            <w:pPr>
              <w:outlineLvl w:val="3"/>
              <w:rPr>
                <w:rFonts w:eastAsia="Times New Roman" w:cs="Arial"/>
                <w:b/>
                <w:bCs/>
                <w:color w:val="555555"/>
                <w:lang w:val="en-US" w:eastAsia="en-GB"/>
              </w:rPr>
            </w:pPr>
          </w:p>
        </w:tc>
        <w:tc>
          <w:tcPr>
            <w:tcW w:w="851" w:type="dxa"/>
          </w:tcPr>
          <w:p w14:paraId="4F75E2E3" w14:textId="77777777" w:rsidR="00745A3D" w:rsidRDefault="00745A3D" w:rsidP="005E0426">
            <w:pPr>
              <w:outlineLvl w:val="3"/>
              <w:rPr>
                <w:rFonts w:eastAsia="Times New Roman" w:cs="Arial"/>
                <w:b/>
                <w:bCs/>
                <w:color w:val="555555"/>
                <w:lang w:val="en-US" w:eastAsia="en-GB"/>
              </w:rPr>
            </w:pPr>
          </w:p>
        </w:tc>
        <w:tc>
          <w:tcPr>
            <w:tcW w:w="851" w:type="dxa"/>
          </w:tcPr>
          <w:p w14:paraId="788E009E" w14:textId="77777777" w:rsidR="00745A3D" w:rsidRDefault="00745A3D" w:rsidP="005E0426">
            <w:pPr>
              <w:outlineLvl w:val="3"/>
              <w:rPr>
                <w:rFonts w:eastAsia="Times New Roman" w:cs="Arial"/>
                <w:b/>
                <w:bCs/>
                <w:color w:val="555555"/>
                <w:lang w:val="en-US" w:eastAsia="en-GB"/>
              </w:rPr>
            </w:pPr>
          </w:p>
        </w:tc>
        <w:tc>
          <w:tcPr>
            <w:tcW w:w="851" w:type="dxa"/>
          </w:tcPr>
          <w:p w14:paraId="7ABAABA6" w14:textId="77777777" w:rsidR="00745A3D" w:rsidRDefault="00745A3D" w:rsidP="005E0426">
            <w:pPr>
              <w:outlineLvl w:val="3"/>
              <w:rPr>
                <w:rFonts w:eastAsia="Times New Roman" w:cs="Arial"/>
                <w:b/>
                <w:bCs/>
                <w:color w:val="555555"/>
                <w:lang w:val="en-US" w:eastAsia="en-GB"/>
              </w:rPr>
            </w:pPr>
          </w:p>
        </w:tc>
        <w:tc>
          <w:tcPr>
            <w:tcW w:w="851" w:type="dxa"/>
          </w:tcPr>
          <w:p w14:paraId="6658020D" w14:textId="77777777" w:rsidR="00745A3D" w:rsidRDefault="00745A3D" w:rsidP="005E0426">
            <w:pPr>
              <w:outlineLvl w:val="3"/>
              <w:rPr>
                <w:rFonts w:eastAsia="Times New Roman" w:cs="Arial"/>
                <w:b/>
                <w:bCs/>
                <w:color w:val="555555"/>
                <w:lang w:val="en-US" w:eastAsia="en-GB"/>
              </w:rPr>
            </w:pPr>
          </w:p>
        </w:tc>
        <w:tc>
          <w:tcPr>
            <w:tcW w:w="851" w:type="dxa"/>
          </w:tcPr>
          <w:p w14:paraId="5953AB93" w14:textId="77777777" w:rsidR="00745A3D" w:rsidRDefault="00745A3D" w:rsidP="005E0426">
            <w:pPr>
              <w:outlineLvl w:val="3"/>
              <w:rPr>
                <w:rFonts w:eastAsia="Times New Roman" w:cs="Arial"/>
                <w:b/>
                <w:bCs/>
                <w:color w:val="555555"/>
                <w:lang w:val="en-US" w:eastAsia="en-GB"/>
              </w:rPr>
            </w:pPr>
          </w:p>
        </w:tc>
        <w:tc>
          <w:tcPr>
            <w:tcW w:w="851" w:type="dxa"/>
          </w:tcPr>
          <w:p w14:paraId="79EA1418" w14:textId="77777777" w:rsidR="00745A3D" w:rsidRDefault="00745A3D" w:rsidP="005E0426">
            <w:pPr>
              <w:outlineLvl w:val="3"/>
              <w:rPr>
                <w:rFonts w:eastAsia="Times New Roman" w:cs="Arial"/>
                <w:b/>
                <w:bCs/>
                <w:color w:val="555555"/>
                <w:lang w:val="en-US" w:eastAsia="en-GB"/>
              </w:rPr>
            </w:pPr>
          </w:p>
        </w:tc>
        <w:tc>
          <w:tcPr>
            <w:tcW w:w="851" w:type="dxa"/>
          </w:tcPr>
          <w:p w14:paraId="2411D9ED" w14:textId="77777777" w:rsidR="00745A3D" w:rsidRDefault="00745A3D" w:rsidP="005E0426">
            <w:pPr>
              <w:outlineLvl w:val="3"/>
              <w:rPr>
                <w:rFonts w:eastAsia="Times New Roman" w:cs="Arial"/>
                <w:b/>
                <w:bCs/>
                <w:color w:val="555555"/>
                <w:lang w:val="en-US" w:eastAsia="en-GB"/>
              </w:rPr>
            </w:pPr>
          </w:p>
        </w:tc>
      </w:tr>
    </w:tbl>
    <w:p w14:paraId="13C7E84D" w14:textId="77777777" w:rsidR="0082678E" w:rsidRDefault="0082678E" w:rsidP="005E0426">
      <w:pPr>
        <w:shd w:val="clear" w:color="auto" w:fill="FFFFFF"/>
        <w:outlineLvl w:val="3"/>
        <w:rPr>
          <w:rFonts w:eastAsia="Times New Roman" w:cs="Arial"/>
          <w:b/>
          <w:bCs/>
          <w:color w:val="555555"/>
          <w:lang w:val="en-US" w:eastAsia="en-GB"/>
        </w:rPr>
        <w:sectPr w:rsidR="0082678E" w:rsidSect="001E1AB2">
          <w:pgSz w:w="16838" w:h="11906" w:orient="landscape" w:code="9"/>
          <w:pgMar w:top="1134" w:right="1440" w:bottom="964" w:left="1440" w:header="709" w:footer="709" w:gutter="0"/>
          <w:cols w:space="708"/>
          <w:titlePg/>
          <w:docGrid w:linePitch="360"/>
        </w:sectPr>
      </w:pPr>
    </w:p>
    <w:p w14:paraId="13C7E84E" w14:textId="77777777" w:rsidR="0082678E" w:rsidRDefault="0082678E" w:rsidP="0082678E">
      <w:pPr>
        <w:rPr>
          <w:color w:val="7F7F7F" w:themeColor="text1" w:themeTint="80"/>
        </w:rPr>
      </w:pPr>
    </w:p>
    <w:p w14:paraId="13C7E84F" w14:textId="77777777" w:rsidR="0082678E" w:rsidRDefault="0082678E" w:rsidP="0082678E">
      <w:pPr>
        <w:rPr>
          <w:color w:val="7F7F7F" w:themeColor="text1" w:themeTint="80"/>
        </w:rPr>
      </w:pPr>
    </w:p>
    <w:p w14:paraId="13C7E850" w14:textId="77777777" w:rsidR="0082678E" w:rsidRDefault="008D7C88" w:rsidP="0082678E">
      <w:pPr>
        <w:rPr>
          <w:color w:val="7F7F7F" w:themeColor="text1" w:themeTint="80"/>
        </w:rPr>
      </w:pPr>
      <w:r>
        <w:rPr>
          <w:color w:val="7F7F7F" w:themeColor="text1" w:themeTint="80"/>
        </w:rPr>
        <w:t>COVER LETTER</w:t>
      </w:r>
    </w:p>
    <w:p w14:paraId="13C7E851" w14:textId="2F22C78E" w:rsidR="00E34372" w:rsidRPr="0014318F" w:rsidRDefault="00E34372" w:rsidP="00E34372">
      <w:pPr>
        <w:rPr>
          <w:color w:val="404040" w:themeColor="text1" w:themeTint="BF"/>
        </w:rPr>
      </w:pPr>
    </w:p>
    <w:p w14:paraId="13C7E852" w14:textId="77777777" w:rsidR="00E34372" w:rsidRPr="0014318F" w:rsidRDefault="00E34372" w:rsidP="00E34372">
      <w:pPr>
        <w:rPr>
          <w:color w:val="404040" w:themeColor="text1" w:themeTint="BF"/>
        </w:rPr>
      </w:pPr>
    </w:p>
    <w:p w14:paraId="13C7E853" w14:textId="77777777" w:rsidR="00E34372" w:rsidRDefault="00E34372" w:rsidP="00E34372">
      <w:pPr>
        <w:rPr>
          <w:color w:val="404040" w:themeColor="text1" w:themeTint="BF"/>
        </w:rPr>
      </w:pPr>
    </w:p>
    <w:p w14:paraId="13C7E854" w14:textId="77777777" w:rsidR="00E34372" w:rsidRPr="0014318F" w:rsidRDefault="00E34372" w:rsidP="00E34372">
      <w:pPr>
        <w:rPr>
          <w:color w:val="404040" w:themeColor="text1" w:themeTint="BF"/>
        </w:rPr>
      </w:pPr>
      <w:r w:rsidRPr="0014318F">
        <w:rPr>
          <w:color w:val="404040" w:themeColor="text1" w:themeTint="BF"/>
        </w:rPr>
        <w:t>Dear Colleague</w:t>
      </w:r>
    </w:p>
    <w:p w14:paraId="13C7E855" w14:textId="77777777" w:rsidR="00E34372" w:rsidRPr="0014318F" w:rsidRDefault="00E34372" w:rsidP="00E34372">
      <w:pPr>
        <w:rPr>
          <w:color w:val="404040" w:themeColor="text1" w:themeTint="BF"/>
        </w:rPr>
      </w:pPr>
    </w:p>
    <w:p w14:paraId="13C7E856" w14:textId="77777777" w:rsidR="00E34372" w:rsidRPr="0014318F" w:rsidRDefault="00E34372" w:rsidP="00E34372">
      <w:pPr>
        <w:rPr>
          <w:color w:val="404040" w:themeColor="text1" w:themeTint="BF"/>
        </w:rPr>
      </w:pPr>
      <w:r w:rsidRPr="0014318F">
        <w:rPr>
          <w:b/>
          <w:color w:val="404040" w:themeColor="text1" w:themeTint="BF"/>
        </w:rPr>
        <w:t xml:space="preserve">ANNUAL GENERAL MEETING: </w:t>
      </w:r>
      <w:proofErr w:type="spellStart"/>
      <w:r w:rsidR="007A59D8">
        <w:rPr>
          <w:color w:val="404040" w:themeColor="text1" w:themeTint="BF"/>
        </w:rPr>
        <w:t>xxxxxxxxxxxxx</w:t>
      </w:r>
      <w:proofErr w:type="spellEnd"/>
      <w:r w:rsidRPr="0014318F">
        <w:rPr>
          <w:color w:val="404040" w:themeColor="text1" w:themeTint="BF"/>
        </w:rPr>
        <w:t xml:space="preserve"> commencing at </w:t>
      </w:r>
      <w:proofErr w:type="spellStart"/>
      <w:r w:rsidR="007A59D8">
        <w:rPr>
          <w:color w:val="404040" w:themeColor="text1" w:themeTint="BF"/>
        </w:rPr>
        <w:t>xxxx</w:t>
      </w:r>
      <w:proofErr w:type="spellEnd"/>
    </w:p>
    <w:p w14:paraId="13C7E857" w14:textId="77777777" w:rsidR="00E34372" w:rsidRPr="0014318F" w:rsidRDefault="00E34372" w:rsidP="00E34372">
      <w:pPr>
        <w:rPr>
          <w:rFonts w:cs="Arial"/>
          <w:color w:val="404040" w:themeColor="text1" w:themeTint="BF"/>
          <w:sz w:val="20"/>
          <w:szCs w:val="20"/>
          <w:u w:val="single"/>
          <w:shd w:val="clear" w:color="auto" w:fill="FFFFFF"/>
        </w:rPr>
      </w:pPr>
      <w:r w:rsidRPr="0014318F">
        <w:rPr>
          <w:b/>
          <w:color w:val="404040" w:themeColor="text1" w:themeTint="BF"/>
          <w:u w:val="single"/>
        </w:rPr>
        <w:t xml:space="preserve">LOCATION: </w:t>
      </w:r>
      <w:proofErr w:type="spellStart"/>
      <w:r w:rsidR="007A59D8">
        <w:rPr>
          <w:color w:val="404040" w:themeColor="text1" w:themeTint="BF"/>
          <w:u w:val="single"/>
        </w:rPr>
        <w:t>xxxxxxxxxxxxxxxxxxxxxxxxxxxxxxxxxxxxxxxxxxxxxxxxxx</w:t>
      </w:r>
      <w:proofErr w:type="spellEnd"/>
    </w:p>
    <w:p w14:paraId="13C7E858" w14:textId="77777777" w:rsidR="00E34372" w:rsidRDefault="00E34372" w:rsidP="00E34372">
      <w:pPr>
        <w:rPr>
          <w:rFonts w:cs="Arial"/>
          <w:color w:val="404040" w:themeColor="text1" w:themeTint="BF"/>
          <w:sz w:val="20"/>
          <w:szCs w:val="20"/>
          <w:shd w:val="clear" w:color="auto" w:fill="FFFFFF"/>
        </w:rPr>
      </w:pPr>
    </w:p>
    <w:p w14:paraId="13C7E859" w14:textId="77777777" w:rsidR="00E34372" w:rsidRPr="0014318F" w:rsidRDefault="00E34372" w:rsidP="00E34372">
      <w:pPr>
        <w:rPr>
          <w:color w:val="404040" w:themeColor="text1" w:themeTint="BF"/>
        </w:rPr>
      </w:pPr>
      <w:r w:rsidRPr="0014318F">
        <w:rPr>
          <w:color w:val="404040" w:themeColor="text1" w:themeTint="BF"/>
        </w:rPr>
        <w:t>I would like to take this opportunity to warmly welcome you to this year’s Annual General Meeting (AGM).  Also, a special welcome if you are attending for the very first time.</w:t>
      </w:r>
    </w:p>
    <w:p w14:paraId="13C7E85A" w14:textId="77777777" w:rsidR="00E34372" w:rsidRPr="0014318F" w:rsidRDefault="00E34372" w:rsidP="00E34372">
      <w:pPr>
        <w:rPr>
          <w:color w:val="404040" w:themeColor="text1" w:themeTint="BF"/>
        </w:rPr>
      </w:pPr>
    </w:p>
    <w:p w14:paraId="13C7E85B" w14:textId="77777777" w:rsidR="00E34372" w:rsidRPr="0014318F" w:rsidRDefault="00E34372" w:rsidP="00E34372">
      <w:pPr>
        <w:rPr>
          <w:color w:val="404040" w:themeColor="text1" w:themeTint="BF"/>
        </w:rPr>
      </w:pPr>
      <w:r w:rsidRPr="0014318F">
        <w:rPr>
          <w:color w:val="404040" w:themeColor="text1" w:themeTint="BF"/>
        </w:rPr>
        <w:t xml:space="preserve">Enclosed with this letter are documents relating to the AGM together with your admission badge.  </w:t>
      </w:r>
    </w:p>
    <w:p w14:paraId="13C7E85C" w14:textId="77777777" w:rsidR="00E34372" w:rsidRPr="0014318F" w:rsidRDefault="00E34372" w:rsidP="00E34372">
      <w:pPr>
        <w:rPr>
          <w:color w:val="404040" w:themeColor="text1" w:themeTint="BF"/>
        </w:rPr>
      </w:pPr>
    </w:p>
    <w:p w14:paraId="13C7E85D" w14:textId="77777777" w:rsidR="00E34372" w:rsidRPr="0014318F" w:rsidRDefault="007A59D8" w:rsidP="00E34372">
      <w:pPr>
        <w:rPr>
          <w:color w:val="404040" w:themeColor="text1" w:themeTint="BF"/>
        </w:rPr>
      </w:pPr>
      <w:r>
        <w:rPr>
          <w:color w:val="404040" w:themeColor="text1" w:themeTint="BF"/>
        </w:rPr>
        <w:t>Your copy of the 20xx</w:t>
      </w:r>
      <w:r w:rsidR="00E34372" w:rsidRPr="0014318F">
        <w:rPr>
          <w:color w:val="404040" w:themeColor="text1" w:themeTint="BF"/>
        </w:rPr>
        <w:t xml:space="preserve"> Trustees Report and Accounts will have already been sent to you via email along with information on how to submit a written question.  This approach, which saves on printing costs, was agreed a few years ago.  </w:t>
      </w:r>
    </w:p>
    <w:p w14:paraId="13C7E85E" w14:textId="77777777" w:rsidR="00E34372" w:rsidRPr="0014318F" w:rsidRDefault="00E34372" w:rsidP="00E34372">
      <w:pPr>
        <w:rPr>
          <w:color w:val="404040" w:themeColor="text1" w:themeTint="BF"/>
        </w:rPr>
      </w:pPr>
    </w:p>
    <w:p w14:paraId="13C7E85F" w14:textId="77777777" w:rsidR="00E34372" w:rsidRPr="0014318F" w:rsidRDefault="00E34372" w:rsidP="00E34372">
      <w:pPr>
        <w:rPr>
          <w:color w:val="404040" w:themeColor="text1" w:themeTint="BF"/>
        </w:rPr>
      </w:pPr>
      <w:r w:rsidRPr="0014318F">
        <w:rPr>
          <w:color w:val="404040" w:themeColor="text1" w:themeTint="BF"/>
        </w:rPr>
        <w:t xml:space="preserve">Please ensure you bring all documents with you to the meeting.  </w:t>
      </w:r>
      <w:r>
        <w:rPr>
          <w:color w:val="404040" w:themeColor="text1" w:themeTint="BF"/>
        </w:rPr>
        <w:t xml:space="preserve">However, if you need </w:t>
      </w:r>
      <w:r w:rsidRPr="0014318F">
        <w:rPr>
          <w:color w:val="404040" w:themeColor="text1" w:themeTint="BF"/>
        </w:rPr>
        <w:t xml:space="preserve">a ‘hard’ copy of the Trustees Report and Accounts, email </w:t>
      </w:r>
      <w:hyperlink r:id="rId13" w:history="1">
        <w:r w:rsidRPr="0014318F">
          <w:rPr>
            <w:rStyle w:val="Hyperlink"/>
            <w:color w:val="404040" w:themeColor="text1" w:themeTint="BF"/>
          </w:rPr>
          <w:t>thereforyou@unison.co.uk</w:t>
        </w:r>
      </w:hyperlink>
      <w:r w:rsidRPr="0014318F">
        <w:rPr>
          <w:color w:val="404040" w:themeColor="text1" w:themeTint="BF"/>
        </w:rPr>
        <w:t xml:space="preserve"> </w:t>
      </w:r>
      <w:r>
        <w:rPr>
          <w:color w:val="404040" w:themeColor="text1" w:themeTint="BF"/>
        </w:rPr>
        <w:t xml:space="preserve">by no later than </w:t>
      </w:r>
      <w:proofErr w:type="spellStart"/>
      <w:r w:rsidR="007A59D8">
        <w:rPr>
          <w:color w:val="404040" w:themeColor="text1" w:themeTint="BF"/>
          <w:u w:val="single"/>
        </w:rPr>
        <w:t>xxxxx</w:t>
      </w:r>
      <w:proofErr w:type="spellEnd"/>
      <w:r>
        <w:rPr>
          <w:color w:val="404040" w:themeColor="text1" w:themeTint="BF"/>
        </w:rPr>
        <w:t xml:space="preserve"> </w:t>
      </w:r>
      <w:r w:rsidRPr="008E4F6B">
        <w:rPr>
          <w:color w:val="404040" w:themeColor="text1" w:themeTint="BF"/>
        </w:rPr>
        <w:t>and</w:t>
      </w:r>
      <w:r w:rsidRPr="0014318F">
        <w:rPr>
          <w:color w:val="404040" w:themeColor="text1" w:themeTint="BF"/>
        </w:rPr>
        <w:t xml:space="preserve"> we will </w:t>
      </w:r>
      <w:r>
        <w:rPr>
          <w:color w:val="404040" w:themeColor="text1" w:themeTint="BF"/>
        </w:rPr>
        <w:t>have a copy</w:t>
      </w:r>
      <w:r w:rsidRPr="0014318F">
        <w:rPr>
          <w:color w:val="404040" w:themeColor="text1" w:themeTint="BF"/>
        </w:rPr>
        <w:t xml:space="preserve"> available </w:t>
      </w:r>
      <w:r>
        <w:rPr>
          <w:color w:val="404040" w:themeColor="text1" w:themeTint="BF"/>
        </w:rPr>
        <w:t>for collection on the day</w:t>
      </w:r>
      <w:r w:rsidRPr="0014318F">
        <w:rPr>
          <w:color w:val="404040" w:themeColor="text1" w:themeTint="BF"/>
        </w:rPr>
        <w:t>.</w:t>
      </w:r>
    </w:p>
    <w:p w14:paraId="13C7E860" w14:textId="77777777" w:rsidR="00E34372" w:rsidRPr="0014318F" w:rsidRDefault="00E34372" w:rsidP="00E34372">
      <w:pPr>
        <w:rPr>
          <w:color w:val="404040" w:themeColor="text1" w:themeTint="BF"/>
        </w:rPr>
      </w:pPr>
    </w:p>
    <w:p w14:paraId="13C7E861" w14:textId="77777777" w:rsidR="00E34372" w:rsidRPr="0014318F" w:rsidRDefault="00E34372" w:rsidP="00E34372">
      <w:pPr>
        <w:rPr>
          <w:color w:val="404040" w:themeColor="text1" w:themeTint="BF"/>
        </w:rPr>
      </w:pPr>
      <w:r w:rsidRPr="0014318F">
        <w:rPr>
          <w:color w:val="404040" w:themeColor="text1" w:themeTint="BF"/>
        </w:rPr>
        <w:t xml:space="preserve">Admission to the AGM is only allowed on production of the relevant credentials.  </w:t>
      </w:r>
      <w:r>
        <w:rPr>
          <w:color w:val="404040" w:themeColor="text1" w:themeTint="BF"/>
        </w:rPr>
        <w:t>If</w:t>
      </w:r>
      <w:r w:rsidRPr="0014318F">
        <w:rPr>
          <w:color w:val="404040" w:themeColor="text1" w:themeTint="BF"/>
        </w:rPr>
        <w:t xml:space="preserve"> you misplace your conference badge</w:t>
      </w:r>
      <w:r>
        <w:rPr>
          <w:color w:val="404040" w:themeColor="text1" w:themeTint="BF"/>
        </w:rPr>
        <w:t xml:space="preserve"> or, </w:t>
      </w:r>
      <w:r w:rsidRPr="0014318F">
        <w:rPr>
          <w:color w:val="404040" w:themeColor="text1" w:themeTint="BF"/>
        </w:rPr>
        <w:t xml:space="preserve">need your photo taken, please visit the Conference Enquiry Desk on arrival </w:t>
      </w:r>
      <w:r>
        <w:rPr>
          <w:color w:val="404040" w:themeColor="text1" w:themeTint="BF"/>
        </w:rPr>
        <w:t>(</w:t>
      </w:r>
      <w:r w:rsidRPr="0014318F">
        <w:rPr>
          <w:color w:val="404040" w:themeColor="text1" w:themeTint="BF"/>
        </w:rPr>
        <w:t>do allow plenty of time as the enquiry desk can get very busy</w:t>
      </w:r>
      <w:r>
        <w:rPr>
          <w:color w:val="404040" w:themeColor="text1" w:themeTint="BF"/>
        </w:rPr>
        <w:t>)</w:t>
      </w:r>
      <w:r w:rsidRPr="0014318F">
        <w:rPr>
          <w:color w:val="404040" w:themeColor="text1" w:themeTint="BF"/>
        </w:rPr>
        <w:t xml:space="preserve">.  </w:t>
      </w:r>
    </w:p>
    <w:p w14:paraId="13C7E862" w14:textId="77777777" w:rsidR="00E34372" w:rsidRPr="0014318F" w:rsidRDefault="00E34372" w:rsidP="00E34372">
      <w:pPr>
        <w:rPr>
          <w:color w:val="404040" w:themeColor="text1" w:themeTint="BF"/>
        </w:rPr>
      </w:pPr>
    </w:p>
    <w:p w14:paraId="13C7E863" w14:textId="043FC320" w:rsidR="00E34372" w:rsidRPr="0014318F" w:rsidRDefault="00E34372" w:rsidP="00E34372">
      <w:pPr>
        <w:rPr>
          <w:color w:val="404040" w:themeColor="text1" w:themeTint="BF"/>
        </w:rPr>
      </w:pPr>
      <w:r>
        <w:rPr>
          <w:color w:val="404040" w:themeColor="text1" w:themeTint="BF"/>
        </w:rPr>
        <w:t xml:space="preserve">The registration desk for the AGM itself will open </w:t>
      </w:r>
      <w:proofErr w:type="gramStart"/>
      <w:r>
        <w:rPr>
          <w:color w:val="404040" w:themeColor="text1" w:themeTint="BF"/>
        </w:rPr>
        <w:t xml:space="preserve">at  </w:t>
      </w:r>
      <w:r w:rsidR="00AB1D8C">
        <w:rPr>
          <w:color w:val="404040" w:themeColor="text1" w:themeTint="BF"/>
        </w:rPr>
        <w:t>xx</w:t>
      </w:r>
      <w:proofErr w:type="gramEnd"/>
      <w:r w:rsidR="00AB1D8C">
        <w:rPr>
          <w:color w:val="404040" w:themeColor="text1" w:themeTint="BF"/>
        </w:rPr>
        <w:t xml:space="preserve"> </w:t>
      </w:r>
      <w:r>
        <w:rPr>
          <w:color w:val="404040" w:themeColor="text1" w:themeTint="BF"/>
        </w:rPr>
        <w:t xml:space="preserve">am  and close once the meeting commences at </w:t>
      </w:r>
      <w:r w:rsidR="00AB1D8C">
        <w:rPr>
          <w:color w:val="404040" w:themeColor="text1" w:themeTint="BF"/>
        </w:rPr>
        <w:t>xxx</w:t>
      </w:r>
      <w:r>
        <w:rPr>
          <w:color w:val="404040" w:themeColor="text1" w:themeTint="BF"/>
        </w:rPr>
        <w:t xml:space="preserve">.  Refreshments will be available from </w:t>
      </w:r>
      <w:r w:rsidR="00AB1D8C">
        <w:rPr>
          <w:color w:val="404040" w:themeColor="text1" w:themeTint="BF"/>
        </w:rPr>
        <w:t>xxx</w:t>
      </w:r>
      <w:r>
        <w:rPr>
          <w:color w:val="404040" w:themeColor="text1" w:themeTint="BF"/>
        </w:rPr>
        <w:t>.</w:t>
      </w:r>
    </w:p>
    <w:p w14:paraId="13C7E864" w14:textId="77777777" w:rsidR="00E34372" w:rsidRPr="0014318F" w:rsidRDefault="00E34372" w:rsidP="00E34372">
      <w:pPr>
        <w:rPr>
          <w:color w:val="404040" w:themeColor="text1" w:themeTint="BF"/>
        </w:rPr>
      </w:pPr>
    </w:p>
    <w:p w14:paraId="13C7E865" w14:textId="2F2DD354" w:rsidR="00E34372" w:rsidRPr="0014318F" w:rsidRDefault="00E34372" w:rsidP="00E34372">
      <w:pPr>
        <w:rPr>
          <w:color w:val="404040" w:themeColor="text1" w:themeTint="BF"/>
        </w:rPr>
      </w:pPr>
      <w:r w:rsidRPr="0014318F">
        <w:rPr>
          <w:color w:val="404040" w:themeColor="text1" w:themeTint="BF"/>
        </w:rPr>
        <w:t xml:space="preserve">I look forward to seeing you on the </w:t>
      </w:r>
      <w:r w:rsidR="00AB1D8C">
        <w:rPr>
          <w:color w:val="404040" w:themeColor="text1" w:themeTint="BF"/>
        </w:rPr>
        <w:t xml:space="preserve">xxx </w:t>
      </w:r>
      <w:r w:rsidRPr="0014318F">
        <w:rPr>
          <w:color w:val="404040" w:themeColor="text1" w:themeTint="BF"/>
        </w:rPr>
        <w:t xml:space="preserve">and hope you have an enjoyable time amongst friends.  Should you have any questions or require further information, please email </w:t>
      </w:r>
      <w:hyperlink r:id="rId14" w:history="1">
        <w:r w:rsidRPr="0014318F">
          <w:rPr>
            <w:rStyle w:val="Hyperlink"/>
            <w:color w:val="404040" w:themeColor="text1" w:themeTint="BF"/>
          </w:rPr>
          <w:t>thereforyou@unison.co.uk</w:t>
        </w:r>
      </w:hyperlink>
      <w:r w:rsidRPr="0014318F">
        <w:rPr>
          <w:color w:val="404040" w:themeColor="text1" w:themeTint="BF"/>
        </w:rPr>
        <w:t xml:space="preserve">.  </w:t>
      </w:r>
    </w:p>
    <w:p w14:paraId="13C7E866" w14:textId="77777777" w:rsidR="00E34372" w:rsidRPr="0014318F" w:rsidRDefault="00E34372" w:rsidP="00E34372">
      <w:pPr>
        <w:rPr>
          <w:color w:val="404040" w:themeColor="text1" w:themeTint="BF"/>
        </w:rPr>
      </w:pPr>
    </w:p>
    <w:p w14:paraId="13C7E867" w14:textId="77777777" w:rsidR="00E34372" w:rsidRPr="0014318F" w:rsidRDefault="00E34372" w:rsidP="00E34372">
      <w:pPr>
        <w:rPr>
          <w:color w:val="404040" w:themeColor="text1" w:themeTint="BF"/>
        </w:rPr>
      </w:pPr>
      <w:r w:rsidRPr="0014318F">
        <w:rPr>
          <w:color w:val="404040" w:themeColor="text1" w:themeTint="BF"/>
        </w:rPr>
        <w:t>Yours sincerely</w:t>
      </w:r>
    </w:p>
    <w:p w14:paraId="13C7E868" w14:textId="77777777" w:rsidR="00E34372" w:rsidRPr="0014318F" w:rsidRDefault="00E34372" w:rsidP="00E34372">
      <w:pPr>
        <w:rPr>
          <w:color w:val="404040" w:themeColor="text1" w:themeTint="BF"/>
        </w:rPr>
      </w:pPr>
    </w:p>
    <w:p w14:paraId="13C7E869" w14:textId="77777777" w:rsidR="00E34372" w:rsidRDefault="00E34372" w:rsidP="00E34372">
      <w:pPr>
        <w:rPr>
          <w:b/>
          <w:color w:val="404040" w:themeColor="text1" w:themeTint="BF"/>
        </w:rPr>
      </w:pPr>
    </w:p>
    <w:p w14:paraId="13C7E86A" w14:textId="77777777" w:rsidR="00E34372" w:rsidRDefault="00E34372" w:rsidP="00E34372">
      <w:pPr>
        <w:rPr>
          <w:b/>
          <w:color w:val="404040" w:themeColor="text1" w:themeTint="BF"/>
        </w:rPr>
      </w:pPr>
    </w:p>
    <w:p w14:paraId="13C7E86B" w14:textId="203F3411" w:rsidR="00E34372" w:rsidRPr="0014318F" w:rsidRDefault="00E34372" w:rsidP="00E34372">
      <w:pPr>
        <w:rPr>
          <w:b/>
          <w:color w:val="404040" w:themeColor="text1" w:themeTint="BF"/>
        </w:rPr>
      </w:pPr>
    </w:p>
    <w:p w14:paraId="13C7E86C" w14:textId="77777777" w:rsidR="00E34372" w:rsidRPr="0014318F" w:rsidRDefault="00E34372" w:rsidP="00E34372">
      <w:pPr>
        <w:rPr>
          <w:b/>
          <w:color w:val="404040" w:themeColor="text1" w:themeTint="BF"/>
        </w:rPr>
      </w:pPr>
      <w:r w:rsidRPr="0014318F">
        <w:rPr>
          <w:b/>
          <w:color w:val="404040" w:themeColor="text1" w:themeTint="BF"/>
        </w:rPr>
        <w:t>Head of There for You</w:t>
      </w:r>
    </w:p>
    <w:p w14:paraId="13C7E86D" w14:textId="77777777" w:rsidR="00E34372" w:rsidRPr="0014318F" w:rsidRDefault="00E34372" w:rsidP="00E34372">
      <w:pPr>
        <w:rPr>
          <w:color w:val="404040" w:themeColor="text1" w:themeTint="BF"/>
        </w:rPr>
      </w:pPr>
    </w:p>
    <w:p w14:paraId="13C7E86E" w14:textId="77777777" w:rsidR="0082678E" w:rsidRPr="004C264C" w:rsidRDefault="0082678E" w:rsidP="0082678E">
      <w:pPr>
        <w:rPr>
          <w:color w:val="7F7F7F" w:themeColor="text1" w:themeTint="80"/>
        </w:rPr>
      </w:pPr>
    </w:p>
    <w:p w14:paraId="13C7E86F" w14:textId="77777777" w:rsidR="008D7C88" w:rsidRDefault="008D7C88">
      <w:pPr>
        <w:rPr>
          <w:rFonts w:eastAsia="Times New Roman" w:cs="Arial"/>
          <w:b/>
          <w:bCs/>
          <w:color w:val="555555"/>
          <w:lang w:val="en-US" w:eastAsia="en-GB"/>
        </w:rPr>
      </w:pPr>
      <w:r>
        <w:rPr>
          <w:rFonts w:eastAsia="Times New Roman" w:cs="Arial"/>
          <w:b/>
          <w:bCs/>
          <w:color w:val="555555"/>
          <w:lang w:val="en-US" w:eastAsia="en-GB"/>
        </w:rPr>
        <w:br w:type="page"/>
      </w:r>
    </w:p>
    <w:p w14:paraId="13C7E870" w14:textId="77777777" w:rsidR="008D7C88" w:rsidRDefault="008D7C88" w:rsidP="008D7C88">
      <w:r>
        <w:lastRenderedPageBreak/>
        <w:t>COVER EMAIL</w:t>
      </w:r>
    </w:p>
    <w:p w14:paraId="13C7E871" w14:textId="77777777" w:rsidR="008D7C88" w:rsidRDefault="008D7C88" w:rsidP="008D7C88">
      <w:r>
        <w:t>To:  Delegates and visitors attending the There for You AGM</w:t>
      </w:r>
    </w:p>
    <w:p w14:paraId="13C7E872" w14:textId="77777777" w:rsidR="008D7C88" w:rsidRDefault="008D7C88" w:rsidP="008D7C88"/>
    <w:p w14:paraId="13C7E873" w14:textId="13C1C5CA" w:rsidR="008D7C88" w:rsidRDefault="008D7C88" w:rsidP="008D7C88">
      <w:r>
        <w:t xml:space="preserve">Date: </w:t>
      </w:r>
    </w:p>
    <w:p w14:paraId="13C7E874" w14:textId="77777777" w:rsidR="008D7C88" w:rsidRDefault="008D7C88" w:rsidP="008D7C88"/>
    <w:p w14:paraId="13C7E875" w14:textId="77777777" w:rsidR="008D7C88" w:rsidRDefault="008D7C88" w:rsidP="008D7C88">
      <w:r>
        <w:t>Dear Colleague</w:t>
      </w:r>
    </w:p>
    <w:p w14:paraId="13C7E876" w14:textId="77FA2221" w:rsidR="008D7C88" w:rsidRDefault="008D7C88" w:rsidP="008D7C88">
      <w:r>
        <w:rPr>
          <w:b/>
          <w:bCs/>
        </w:rPr>
        <w:t>ANNUAL GENERAL MEETING</w:t>
      </w:r>
      <w:r>
        <w:t xml:space="preserve">: </w:t>
      </w:r>
      <w:proofErr w:type="spellStart"/>
      <w:proofErr w:type="gramStart"/>
      <w:r w:rsidR="00AB1D8C">
        <w:t>xxxxx</w:t>
      </w:r>
      <w:proofErr w:type="spellEnd"/>
      <w:r w:rsidR="00AB1D8C">
        <w:t xml:space="preserve"> </w:t>
      </w:r>
      <w:r>
        <w:t xml:space="preserve"> commencing</w:t>
      </w:r>
      <w:proofErr w:type="gramEnd"/>
      <w:r>
        <w:t xml:space="preserve"> at </w:t>
      </w:r>
      <w:proofErr w:type="spellStart"/>
      <w:r w:rsidR="00AB1D8C">
        <w:t>xxxxx</w:t>
      </w:r>
      <w:proofErr w:type="spellEnd"/>
    </w:p>
    <w:p w14:paraId="13C7E877" w14:textId="09FA55A1" w:rsidR="008D7C88" w:rsidRDefault="008D7C88" w:rsidP="008D7C88">
      <w:r>
        <w:rPr>
          <w:b/>
          <w:bCs/>
        </w:rPr>
        <w:t>LOCATION</w:t>
      </w:r>
      <w:r>
        <w:t xml:space="preserve">: </w:t>
      </w:r>
    </w:p>
    <w:p w14:paraId="13C7E878" w14:textId="77777777" w:rsidR="008D7C88" w:rsidRDefault="008D7C88" w:rsidP="008D7C88">
      <w:r>
        <w:t>________________________________________________________________________</w:t>
      </w:r>
    </w:p>
    <w:p w14:paraId="13C7E879" w14:textId="77777777" w:rsidR="008D7C88" w:rsidRDefault="008D7C88" w:rsidP="008D7C88"/>
    <w:p w14:paraId="13C7E87A" w14:textId="494AD24E" w:rsidR="008D7C88" w:rsidRDefault="008D7C88" w:rsidP="008D7C88">
      <w:r>
        <w:t>I am delighted to enclose the Trustees’ Report and Annual Accounts for the year ended 31 December 20</w:t>
      </w:r>
      <w:r w:rsidR="00AB1D8C">
        <w:t>xx</w:t>
      </w:r>
      <w:r>
        <w:t xml:space="preserve"> which will be presented at this year’s Annual General Meeting.</w:t>
      </w:r>
    </w:p>
    <w:p w14:paraId="13C7E87B" w14:textId="77777777" w:rsidR="008D7C88" w:rsidRDefault="008D7C88" w:rsidP="008D7C88"/>
    <w:p w14:paraId="13C7E87E" w14:textId="3670B115" w:rsidR="008D7C88" w:rsidRDefault="008D7C88" w:rsidP="008D7C88">
      <w:r>
        <w:t>If you have any questions on the report and accounts that require addressing either at, or before the AGM, please completed the attached form and</w:t>
      </w:r>
      <w:r w:rsidR="00733E01">
        <w:t xml:space="preserve"> email</w:t>
      </w:r>
      <w:r>
        <w:t xml:space="preserve"> to </w:t>
      </w:r>
      <w:hyperlink r:id="rId15" w:history="1">
        <w:r w:rsidR="00733E01" w:rsidRPr="00882133">
          <w:rPr>
            <w:rStyle w:val="Hyperlink"/>
          </w:rPr>
          <w:t>thereforyou@unison.co.uk</w:t>
        </w:r>
      </w:hyperlink>
      <w:r w:rsidR="00733E01">
        <w:t xml:space="preserve"> </w:t>
      </w:r>
      <w:r>
        <w:t xml:space="preserve">by </w:t>
      </w:r>
      <w:r w:rsidR="00733E01">
        <w:t>xx</w:t>
      </w:r>
      <w:r>
        <w:t>.  Alternatively, please hand the form in at the AGM registration desk when you register on</w:t>
      </w:r>
      <w:r w:rsidR="00BD1329">
        <w:t xml:space="preserve"> </w:t>
      </w:r>
      <w:proofErr w:type="spellStart"/>
      <w:r w:rsidR="00BD1329">
        <w:t>xxxxxx</w:t>
      </w:r>
      <w:proofErr w:type="spellEnd"/>
      <w:r>
        <w:t>.</w:t>
      </w:r>
    </w:p>
    <w:p w14:paraId="13C7E87F" w14:textId="77777777" w:rsidR="008D7C88" w:rsidRDefault="008D7C88" w:rsidP="008D7C88"/>
    <w:p w14:paraId="13C7E880" w14:textId="77777777" w:rsidR="008D7C88" w:rsidRDefault="008D7C88" w:rsidP="008D7C88">
      <w:pPr>
        <w:pStyle w:val="LetterBody"/>
        <w:rPr>
          <w:rFonts w:ascii="Helvetica" w:hAnsi="Helvetica" w:cs="Helvetica"/>
          <w:sz w:val="22"/>
          <w:szCs w:val="22"/>
        </w:rPr>
      </w:pPr>
      <w:r>
        <w:rPr>
          <w:rFonts w:ascii="Helvetica" w:hAnsi="Helvetica" w:cs="Helvetica"/>
          <w:sz w:val="22"/>
          <w:szCs w:val="22"/>
        </w:rPr>
        <w:t xml:space="preserve">If it is not possible to answer your question at or before the </w:t>
      </w:r>
      <w:proofErr w:type="gramStart"/>
      <w:r>
        <w:rPr>
          <w:rFonts w:ascii="Helvetica" w:hAnsi="Helvetica" w:cs="Helvetica"/>
          <w:sz w:val="22"/>
          <w:szCs w:val="22"/>
        </w:rPr>
        <w:t>AGM</w:t>
      </w:r>
      <w:proofErr w:type="gramEnd"/>
      <w:r>
        <w:rPr>
          <w:rFonts w:ascii="Helvetica" w:hAnsi="Helvetica" w:cs="Helvetica"/>
          <w:sz w:val="22"/>
          <w:szCs w:val="22"/>
        </w:rPr>
        <w:t xml:space="preserve"> you will be sent a written answer within 10 working days of the event.  This approach ensures that the fullest </w:t>
      </w:r>
    </w:p>
    <w:p w14:paraId="13C7E881" w14:textId="77777777" w:rsidR="008D7C88" w:rsidRDefault="008D7C88" w:rsidP="008D7C88">
      <w:pPr>
        <w:pStyle w:val="LetterBody"/>
        <w:rPr>
          <w:rFonts w:ascii="Helvetica" w:hAnsi="Helvetica" w:cs="Helvetica"/>
          <w:sz w:val="22"/>
          <w:szCs w:val="22"/>
        </w:rPr>
      </w:pPr>
      <w:r>
        <w:rPr>
          <w:rFonts w:ascii="Helvetica" w:hAnsi="Helvetica" w:cs="Helvetica"/>
          <w:sz w:val="22"/>
          <w:szCs w:val="22"/>
        </w:rPr>
        <w:t xml:space="preserve">possible response to questions can be given.  Please therefore include your contact details on the form.  </w:t>
      </w:r>
    </w:p>
    <w:p w14:paraId="13C7E882" w14:textId="77777777" w:rsidR="008D7C88" w:rsidRDefault="008D7C88" w:rsidP="008D7C88">
      <w:pPr>
        <w:pStyle w:val="LetterBody"/>
        <w:rPr>
          <w:rFonts w:ascii="Helvetica" w:hAnsi="Helvetica" w:cs="Helvetica"/>
          <w:sz w:val="22"/>
          <w:szCs w:val="22"/>
        </w:rPr>
      </w:pPr>
    </w:p>
    <w:p w14:paraId="13C7E883" w14:textId="77777777" w:rsidR="008D7C88" w:rsidRDefault="008D7C88" w:rsidP="008D7C88">
      <w:pPr>
        <w:pStyle w:val="LetterBody"/>
        <w:rPr>
          <w:rFonts w:ascii="Helvetica" w:hAnsi="Helvetica" w:cs="Helvetica"/>
          <w:sz w:val="22"/>
          <w:szCs w:val="22"/>
        </w:rPr>
      </w:pPr>
      <w:r>
        <w:rPr>
          <w:rFonts w:ascii="Helvetica" w:hAnsi="Helvetica" w:cs="Helvetica"/>
          <w:sz w:val="22"/>
          <w:szCs w:val="22"/>
        </w:rPr>
        <w:t>Please note that:</w:t>
      </w:r>
    </w:p>
    <w:p w14:paraId="13C7E884" w14:textId="77777777" w:rsidR="008D7C88" w:rsidRDefault="008D7C88" w:rsidP="008D7C88">
      <w:pPr>
        <w:pStyle w:val="LetterBody"/>
        <w:rPr>
          <w:rFonts w:ascii="Helvetica" w:hAnsi="Helvetica" w:cs="Helvetica"/>
          <w:sz w:val="22"/>
          <w:szCs w:val="22"/>
        </w:rPr>
      </w:pPr>
    </w:p>
    <w:p w14:paraId="13C7E885" w14:textId="2F59546A" w:rsidR="008D7C88" w:rsidRDefault="008D7C88" w:rsidP="008D7C88">
      <w:pPr>
        <w:pStyle w:val="LetterBody"/>
        <w:numPr>
          <w:ilvl w:val="0"/>
          <w:numId w:val="29"/>
        </w:numPr>
        <w:rPr>
          <w:rFonts w:ascii="Helvetica" w:hAnsi="Helvetica" w:cs="Helvetica"/>
          <w:sz w:val="22"/>
          <w:szCs w:val="22"/>
        </w:rPr>
      </w:pPr>
      <w:r>
        <w:rPr>
          <w:rFonts w:ascii="Helvetica" w:hAnsi="Helvetica" w:cs="Helvetica"/>
          <w:sz w:val="22"/>
          <w:szCs w:val="22"/>
        </w:rPr>
        <w:t>Registration for the AGM will take place between</w:t>
      </w:r>
      <w:r w:rsidR="00BD1329">
        <w:rPr>
          <w:rFonts w:ascii="Helvetica" w:hAnsi="Helvetica" w:cs="Helvetica"/>
          <w:sz w:val="22"/>
          <w:szCs w:val="22"/>
        </w:rPr>
        <w:t xml:space="preserve"> </w:t>
      </w:r>
      <w:proofErr w:type="spellStart"/>
      <w:r w:rsidR="00BD1329">
        <w:rPr>
          <w:rFonts w:ascii="Helvetica" w:hAnsi="Helvetica" w:cs="Helvetica"/>
          <w:sz w:val="22"/>
          <w:szCs w:val="22"/>
        </w:rPr>
        <w:t>xxxxxxxxxxx</w:t>
      </w:r>
      <w:proofErr w:type="spellEnd"/>
    </w:p>
    <w:p w14:paraId="13C7E886" w14:textId="7DF8A6B9" w:rsidR="008D7C88" w:rsidRDefault="008D7C88" w:rsidP="008D7C88">
      <w:pPr>
        <w:pStyle w:val="LetterBody"/>
        <w:numPr>
          <w:ilvl w:val="0"/>
          <w:numId w:val="29"/>
        </w:numPr>
        <w:rPr>
          <w:rFonts w:ascii="Helvetica" w:hAnsi="Helvetica" w:cs="Helvetica"/>
          <w:sz w:val="22"/>
          <w:szCs w:val="22"/>
        </w:rPr>
      </w:pPr>
      <w:r>
        <w:rPr>
          <w:rFonts w:ascii="Helvetica" w:hAnsi="Helvetica" w:cs="Helvetica"/>
          <w:sz w:val="22"/>
          <w:szCs w:val="22"/>
        </w:rPr>
        <w:t>The agenda and accompanying papers for the AGM will be mailed out</w:t>
      </w:r>
      <w:r w:rsidR="00BD1329">
        <w:rPr>
          <w:rFonts w:ascii="Helvetica" w:hAnsi="Helvetica" w:cs="Helvetica"/>
          <w:sz w:val="22"/>
          <w:szCs w:val="22"/>
        </w:rPr>
        <w:t xml:space="preserve"> on </w:t>
      </w:r>
      <w:proofErr w:type="spellStart"/>
      <w:r w:rsidR="00BD1329">
        <w:rPr>
          <w:rFonts w:ascii="Helvetica" w:hAnsi="Helvetica" w:cs="Helvetica"/>
          <w:sz w:val="22"/>
          <w:szCs w:val="22"/>
        </w:rPr>
        <w:t>xxxxxxx</w:t>
      </w:r>
      <w:proofErr w:type="spellEnd"/>
      <w:r>
        <w:rPr>
          <w:rFonts w:ascii="Helvetica" w:hAnsi="Helvetica" w:cs="Helvetica"/>
          <w:sz w:val="22"/>
          <w:szCs w:val="22"/>
        </w:rPr>
        <w:t>.   </w:t>
      </w:r>
    </w:p>
    <w:p w14:paraId="13C7E887" w14:textId="77777777" w:rsidR="008D7C88" w:rsidRDefault="008D7C88" w:rsidP="008D7C88">
      <w:pPr>
        <w:pStyle w:val="LetterBody"/>
        <w:numPr>
          <w:ilvl w:val="0"/>
          <w:numId w:val="29"/>
        </w:numPr>
        <w:rPr>
          <w:rFonts w:ascii="Helvetica" w:hAnsi="Helvetica" w:cs="Helvetica"/>
          <w:sz w:val="22"/>
          <w:szCs w:val="22"/>
        </w:rPr>
      </w:pPr>
      <w:r>
        <w:rPr>
          <w:rFonts w:ascii="Helvetica" w:hAnsi="Helvetica" w:cs="Helvetica"/>
          <w:sz w:val="22"/>
          <w:szCs w:val="22"/>
        </w:rPr>
        <w:t xml:space="preserve">If you require a hard copy of the Trustees’ Report and </w:t>
      </w:r>
      <w:proofErr w:type="gramStart"/>
      <w:r>
        <w:rPr>
          <w:rFonts w:ascii="Helvetica" w:hAnsi="Helvetica" w:cs="Helvetica"/>
          <w:sz w:val="22"/>
          <w:szCs w:val="22"/>
        </w:rPr>
        <w:t>Accounts</w:t>
      </w:r>
      <w:proofErr w:type="gramEnd"/>
      <w:r>
        <w:rPr>
          <w:rFonts w:ascii="Helvetica" w:hAnsi="Helvetica" w:cs="Helvetica"/>
          <w:sz w:val="22"/>
          <w:szCs w:val="22"/>
        </w:rPr>
        <w:t xml:space="preserve"> please let us know and we will have a copy available for collection on the day</w:t>
      </w:r>
    </w:p>
    <w:p w14:paraId="13C7E888" w14:textId="77777777" w:rsidR="008D7C88" w:rsidRDefault="008D7C88" w:rsidP="008D7C88">
      <w:pPr>
        <w:pStyle w:val="LetterBody"/>
        <w:ind w:left="720"/>
        <w:rPr>
          <w:rFonts w:ascii="Helvetica" w:hAnsi="Helvetica" w:cs="Helvetica"/>
          <w:sz w:val="22"/>
          <w:szCs w:val="22"/>
        </w:rPr>
      </w:pPr>
    </w:p>
    <w:p w14:paraId="13C7E889" w14:textId="77777777" w:rsidR="008D7C88" w:rsidRDefault="008D7C88" w:rsidP="008D7C88">
      <w:pPr>
        <w:pStyle w:val="LetterBody"/>
        <w:rPr>
          <w:rFonts w:ascii="Helvetica" w:hAnsi="Helvetica" w:cs="Helvetica"/>
          <w:sz w:val="22"/>
          <w:szCs w:val="22"/>
        </w:rPr>
      </w:pPr>
      <w:r>
        <w:rPr>
          <w:rFonts w:ascii="Helvetica" w:hAnsi="Helvetica" w:cs="Helvetica"/>
          <w:sz w:val="22"/>
          <w:szCs w:val="22"/>
        </w:rPr>
        <w:t xml:space="preserve">If you have any other questions relating to this year’s AGM, please email </w:t>
      </w:r>
      <w:hyperlink r:id="rId16" w:history="1">
        <w:r>
          <w:rPr>
            <w:rStyle w:val="Hyperlink"/>
            <w:rFonts w:ascii="Helvetica" w:hAnsi="Helvetica" w:cs="Helvetica"/>
            <w:sz w:val="22"/>
            <w:szCs w:val="22"/>
          </w:rPr>
          <w:t>thereforyou@unison.co.uk</w:t>
        </w:r>
      </w:hyperlink>
      <w:r>
        <w:rPr>
          <w:rFonts w:ascii="Helvetica" w:hAnsi="Helvetica" w:cs="Helvetica"/>
          <w:sz w:val="22"/>
          <w:szCs w:val="22"/>
        </w:rPr>
        <w:t xml:space="preserve"> or call 020 7121 5620.</w:t>
      </w:r>
    </w:p>
    <w:p w14:paraId="13C7E88A" w14:textId="77777777" w:rsidR="008D7C88" w:rsidRDefault="008D7C88" w:rsidP="008D7C88">
      <w:pPr>
        <w:pStyle w:val="LetterBody"/>
        <w:rPr>
          <w:rFonts w:ascii="Helvetica" w:hAnsi="Helvetica" w:cs="Helvetica"/>
          <w:sz w:val="22"/>
          <w:szCs w:val="22"/>
        </w:rPr>
      </w:pPr>
    </w:p>
    <w:p w14:paraId="13C7E88B" w14:textId="48B4C871" w:rsidR="008D7C88" w:rsidRDefault="008D7C88" w:rsidP="008D7C88">
      <w:pPr>
        <w:pStyle w:val="LetterBody"/>
        <w:rPr>
          <w:rFonts w:ascii="Helvetica" w:hAnsi="Helvetica" w:cs="Helvetica"/>
          <w:sz w:val="22"/>
          <w:szCs w:val="22"/>
        </w:rPr>
      </w:pPr>
      <w:r>
        <w:rPr>
          <w:rFonts w:ascii="Helvetica" w:hAnsi="Helvetica" w:cs="Helvetica"/>
          <w:sz w:val="22"/>
          <w:szCs w:val="22"/>
        </w:rPr>
        <w:t xml:space="preserve">I look forward to seeing you on </w:t>
      </w:r>
      <w:proofErr w:type="spellStart"/>
      <w:r w:rsidR="00BD1329">
        <w:rPr>
          <w:rFonts w:ascii="Helvetica" w:hAnsi="Helvetica" w:cs="Helvetica"/>
          <w:sz w:val="22"/>
          <w:szCs w:val="22"/>
        </w:rPr>
        <w:t>xxxxx</w:t>
      </w:r>
      <w:proofErr w:type="spellEnd"/>
      <w:r>
        <w:rPr>
          <w:rFonts w:ascii="Helvetica" w:hAnsi="Helvetica" w:cs="Helvetica"/>
          <w:sz w:val="22"/>
          <w:szCs w:val="22"/>
        </w:rPr>
        <w:t xml:space="preserve">  </w:t>
      </w:r>
    </w:p>
    <w:p w14:paraId="13C7E88C" w14:textId="77777777" w:rsidR="008D7C88" w:rsidRDefault="008D7C88" w:rsidP="008D7C88">
      <w:pPr>
        <w:pStyle w:val="LetterBody"/>
        <w:rPr>
          <w:rFonts w:ascii="Helvetica" w:hAnsi="Helvetica" w:cs="Helvetica"/>
          <w:sz w:val="22"/>
          <w:szCs w:val="22"/>
        </w:rPr>
      </w:pPr>
    </w:p>
    <w:p w14:paraId="13C7E88D" w14:textId="77777777" w:rsidR="008D7C88" w:rsidRDefault="008D7C88" w:rsidP="008D7C88">
      <w:pPr>
        <w:pStyle w:val="LetterBody"/>
        <w:jc w:val="both"/>
        <w:rPr>
          <w:rFonts w:ascii="Helvetica" w:hAnsi="Helvetica" w:cs="Helvetica"/>
          <w:sz w:val="22"/>
          <w:szCs w:val="22"/>
        </w:rPr>
      </w:pPr>
      <w:r>
        <w:rPr>
          <w:rFonts w:ascii="Helvetica" w:hAnsi="Helvetica" w:cs="Helvetica"/>
          <w:sz w:val="22"/>
          <w:szCs w:val="22"/>
        </w:rPr>
        <w:t>Yours sincerely</w:t>
      </w:r>
    </w:p>
    <w:p w14:paraId="13C7E88E" w14:textId="77777777" w:rsidR="008D7C88" w:rsidRDefault="008D7C88" w:rsidP="008D7C88">
      <w:pPr>
        <w:pStyle w:val="LetterBody"/>
        <w:jc w:val="both"/>
        <w:rPr>
          <w:rFonts w:ascii="Helvetica" w:hAnsi="Helvetica" w:cs="Helvetica"/>
          <w:sz w:val="22"/>
          <w:szCs w:val="22"/>
        </w:rPr>
      </w:pPr>
    </w:p>
    <w:p w14:paraId="13C7E88F" w14:textId="5A7A6D11" w:rsidR="008D7C88" w:rsidRDefault="008D7C88" w:rsidP="008D7C88">
      <w:pPr>
        <w:pStyle w:val="LetterBody"/>
        <w:jc w:val="both"/>
        <w:rPr>
          <w:rFonts w:ascii="Helvetica" w:hAnsi="Helvetica" w:cs="Helvetica"/>
          <w:sz w:val="22"/>
          <w:szCs w:val="22"/>
        </w:rPr>
      </w:pPr>
    </w:p>
    <w:p w14:paraId="13C7E890" w14:textId="23F38A20" w:rsidR="008D7C88" w:rsidRDefault="008D7C88" w:rsidP="008D7C88">
      <w:pPr>
        <w:pStyle w:val="LetterBody"/>
        <w:jc w:val="both"/>
        <w:rPr>
          <w:rFonts w:ascii="Helvetica" w:hAnsi="Helvetica" w:cs="Helvetica"/>
          <w:b/>
          <w:bCs/>
          <w:sz w:val="22"/>
          <w:szCs w:val="22"/>
        </w:rPr>
      </w:pPr>
    </w:p>
    <w:p w14:paraId="13C7E891" w14:textId="77777777" w:rsidR="008D7C88" w:rsidRDefault="008D7C88" w:rsidP="008D7C88">
      <w:pPr>
        <w:pStyle w:val="LetterBody"/>
        <w:jc w:val="both"/>
        <w:rPr>
          <w:rFonts w:ascii="Helvetica" w:hAnsi="Helvetica" w:cs="Helvetica"/>
          <w:b/>
          <w:bCs/>
          <w:sz w:val="22"/>
          <w:szCs w:val="22"/>
        </w:rPr>
      </w:pPr>
      <w:r>
        <w:rPr>
          <w:rFonts w:ascii="Helvetica" w:hAnsi="Helvetica" w:cs="Helvetica"/>
          <w:b/>
          <w:bCs/>
          <w:sz w:val="22"/>
          <w:szCs w:val="22"/>
        </w:rPr>
        <w:t>Head of There for You</w:t>
      </w:r>
    </w:p>
    <w:p w14:paraId="13C7E892" w14:textId="77777777" w:rsidR="008D7C88" w:rsidRDefault="008D7C88" w:rsidP="008D7C88">
      <w:pPr>
        <w:pStyle w:val="LetterBody"/>
        <w:jc w:val="both"/>
        <w:rPr>
          <w:rFonts w:ascii="Helvetica" w:hAnsi="Helvetica" w:cs="Helvetica"/>
          <w:b/>
          <w:bCs/>
          <w:sz w:val="22"/>
          <w:szCs w:val="22"/>
        </w:rPr>
      </w:pPr>
      <w:r>
        <w:rPr>
          <w:rFonts w:ascii="Helvetica" w:hAnsi="Helvetica" w:cs="Helvetica"/>
          <w:b/>
          <w:bCs/>
          <w:noProof/>
          <w:sz w:val="22"/>
          <w:szCs w:val="22"/>
        </w:rPr>
        <w:drawing>
          <wp:inline distT="0" distB="0" distL="0" distR="0" wp14:anchorId="13C7E985" wp14:editId="13C7E986">
            <wp:extent cx="1142574" cy="895350"/>
            <wp:effectExtent l="19050" t="0" r="426" b="0"/>
            <wp:docPr id="2" name="Picture 1" descr="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jpg"/>
                    <pic:cNvPicPr>
                      <a:picLocks noChangeAspect="1" noChangeArrowheads="1"/>
                    </pic:cNvPicPr>
                  </pic:nvPicPr>
                  <pic:blipFill>
                    <a:blip r:embed="rId17" r:link="rId18" cstate="print"/>
                    <a:srcRect/>
                    <a:stretch>
                      <a:fillRect/>
                    </a:stretch>
                  </pic:blipFill>
                  <pic:spPr bwMode="auto">
                    <a:xfrm>
                      <a:off x="0" y="0"/>
                      <a:ext cx="1142574" cy="895350"/>
                    </a:xfrm>
                    <a:prstGeom prst="rect">
                      <a:avLst/>
                    </a:prstGeom>
                    <a:noFill/>
                    <a:ln w="9525">
                      <a:noFill/>
                      <a:miter lim="800000"/>
                      <a:headEnd/>
                      <a:tailEnd/>
                    </a:ln>
                  </pic:spPr>
                </pic:pic>
              </a:graphicData>
            </a:graphic>
          </wp:inline>
        </w:drawing>
      </w:r>
    </w:p>
    <w:p w14:paraId="13C7E893" w14:textId="77777777" w:rsidR="00203568" w:rsidRPr="00E81F36" w:rsidRDefault="00D47212" w:rsidP="00203568">
      <w:pPr>
        <w:jc w:val="center"/>
        <w:rPr>
          <w:rFonts w:ascii="Arial Rounded MT Bold" w:hAnsi="Arial Rounded MT Bold" w:cs="Arial"/>
          <w:color w:val="31849B" w:themeColor="accent5" w:themeShade="BF"/>
          <w:sz w:val="32"/>
          <w:szCs w:val="32"/>
        </w:rPr>
      </w:pPr>
      <w:r>
        <w:rPr>
          <w:rFonts w:eastAsia="Times New Roman" w:cs="Arial"/>
          <w:b/>
          <w:bCs/>
          <w:color w:val="555555"/>
          <w:lang w:val="en-US" w:eastAsia="en-GB"/>
        </w:rPr>
        <w:br w:type="page"/>
      </w:r>
      <w:r w:rsidR="00203568" w:rsidRPr="00E81F36">
        <w:rPr>
          <w:rFonts w:ascii="Arial Rounded MT Bold" w:hAnsi="Arial Rounded MT Bold" w:cs="Arial"/>
          <w:b/>
          <w:color w:val="31849B" w:themeColor="accent5" w:themeShade="BF"/>
          <w:sz w:val="32"/>
          <w:szCs w:val="32"/>
        </w:rPr>
        <w:lastRenderedPageBreak/>
        <w:t>QUESTION ON THE REPORT &amp; ANNUAL ACCOUNTS YEAR ENDING 31 DECEMBER 20</w:t>
      </w:r>
      <w:r w:rsidR="007D020C" w:rsidRPr="00E81F36">
        <w:rPr>
          <w:rFonts w:ascii="Arial Rounded MT Bold" w:hAnsi="Arial Rounded MT Bold" w:cs="Arial"/>
          <w:b/>
          <w:color w:val="31849B" w:themeColor="accent5" w:themeShade="BF"/>
          <w:sz w:val="32"/>
          <w:szCs w:val="32"/>
        </w:rPr>
        <w:t>xx</w:t>
      </w:r>
    </w:p>
    <w:p w14:paraId="13C7E894" w14:textId="77777777" w:rsidR="00203568" w:rsidRDefault="00203568" w:rsidP="00203568">
      <w:pPr>
        <w:rPr>
          <w:rFonts w:ascii="Helvetica" w:hAnsi="Helvetica" w:cs="Arial"/>
        </w:rPr>
      </w:pPr>
    </w:p>
    <w:p w14:paraId="13C7E895" w14:textId="77777777" w:rsidR="00203568" w:rsidRDefault="00203568" w:rsidP="00203568">
      <w:pPr>
        <w:jc w:val="center"/>
        <w:rPr>
          <w:rFonts w:cs="Arial"/>
          <w:sz w:val="28"/>
          <w:szCs w:val="28"/>
        </w:rPr>
      </w:pPr>
      <w:r w:rsidRPr="00442412">
        <w:rPr>
          <w:rFonts w:cs="Arial"/>
          <w:sz w:val="28"/>
          <w:szCs w:val="28"/>
        </w:rPr>
        <w:t xml:space="preserve">Please </w:t>
      </w:r>
      <w:r>
        <w:rPr>
          <w:rFonts w:cs="Arial"/>
          <w:sz w:val="28"/>
          <w:szCs w:val="28"/>
        </w:rPr>
        <w:t xml:space="preserve">note the instructions in the covering email that accompanied this form and </w:t>
      </w:r>
      <w:r w:rsidRPr="00442412">
        <w:rPr>
          <w:rFonts w:cs="Arial"/>
          <w:sz w:val="28"/>
          <w:szCs w:val="28"/>
        </w:rPr>
        <w:t>submit your question in the space provided</w:t>
      </w:r>
      <w:r>
        <w:rPr>
          <w:rFonts w:cs="Arial"/>
          <w:sz w:val="28"/>
          <w:szCs w:val="28"/>
        </w:rPr>
        <w:t>.</w:t>
      </w:r>
      <w:r w:rsidRPr="00442412">
        <w:rPr>
          <w:rFonts w:cs="Arial"/>
          <w:sz w:val="28"/>
          <w:szCs w:val="28"/>
        </w:rPr>
        <w:t xml:space="preserve"> </w:t>
      </w:r>
    </w:p>
    <w:p w14:paraId="13C7E896" w14:textId="77777777" w:rsidR="007D020C" w:rsidRDefault="007D020C" w:rsidP="00203568">
      <w:pPr>
        <w:jc w:val="center"/>
        <w:rPr>
          <w:rFonts w:cs="Arial"/>
          <w:sz w:val="28"/>
          <w:szCs w:val="28"/>
        </w:rPr>
      </w:pPr>
    </w:p>
    <w:p w14:paraId="13C7E897" w14:textId="77777777" w:rsidR="00203568" w:rsidRPr="00442412" w:rsidRDefault="00203568" w:rsidP="00203568">
      <w:pPr>
        <w:jc w:val="center"/>
        <w:rPr>
          <w:rFonts w:cs="Arial"/>
          <w:sz w:val="28"/>
          <w:szCs w:val="28"/>
        </w:rPr>
      </w:pPr>
      <w:r>
        <w:rPr>
          <w:rFonts w:cs="Arial"/>
          <w:b/>
          <w:sz w:val="28"/>
          <w:szCs w:val="28"/>
        </w:rPr>
        <w:t>O</w:t>
      </w:r>
      <w:r w:rsidRPr="00442412">
        <w:rPr>
          <w:rFonts w:cs="Arial"/>
          <w:b/>
          <w:sz w:val="28"/>
          <w:szCs w:val="28"/>
        </w:rPr>
        <w:t xml:space="preserve">nly one question per form </w:t>
      </w:r>
      <w:r w:rsidRPr="00442412">
        <w:rPr>
          <w:rFonts w:cs="Arial"/>
          <w:sz w:val="28"/>
          <w:szCs w:val="28"/>
        </w:rPr>
        <w:t>and return to</w:t>
      </w:r>
      <w:r>
        <w:rPr>
          <w:rFonts w:cs="Arial"/>
          <w:sz w:val="28"/>
          <w:szCs w:val="28"/>
        </w:rPr>
        <w:t xml:space="preserve"> There for You</w:t>
      </w:r>
      <w:r w:rsidRPr="00442412">
        <w:rPr>
          <w:rFonts w:cs="Arial"/>
          <w:sz w:val="28"/>
          <w:szCs w:val="28"/>
        </w:rPr>
        <w:t>:</w:t>
      </w:r>
    </w:p>
    <w:p w14:paraId="13C7E898" w14:textId="77777777" w:rsidR="00203568" w:rsidRPr="00207FAB" w:rsidRDefault="00203568" w:rsidP="00203568">
      <w:pPr>
        <w:rPr>
          <w:rFonts w:ascii="Helvetica" w:hAnsi="Helvetica" w:cs="Arial"/>
        </w:rPr>
      </w:pPr>
    </w:p>
    <w:tbl>
      <w:tblPr>
        <w:tblW w:w="0" w:type="auto"/>
        <w:tblLayout w:type="fixed"/>
        <w:tblLook w:val="0000" w:firstRow="0" w:lastRow="0" w:firstColumn="0" w:lastColumn="0" w:noHBand="0" w:noVBand="0"/>
      </w:tblPr>
      <w:tblGrid>
        <w:gridCol w:w="8522"/>
      </w:tblGrid>
      <w:tr w:rsidR="00203568" w:rsidRPr="00207FAB" w14:paraId="13C7E89C" w14:textId="77777777" w:rsidTr="007D020C">
        <w:tc>
          <w:tcPr>
            <w:tcW w:w="8522" w:type="dxa"/>
          </w:tcPr>
          <w:p w14:paraId="13C7E899" w14:textId="77777777" w:rsidR="00203568" w:rsidRPr="00442412" w:rsidRDefault="00203568" w:rsidP="00203568">
            <w:pPr>
              <w:pStyle w:val="ListParagraph"/>
              <w:numPr>
                <w:ilvl w:val="0"/>
                <w:numId w:val="28"/>
              </w:numPr>
              <w:rPr>
                <w:rFonts w:ascii="Helvetica" w:hAnsi="Helvetica" w:cs="Arial"/>
              </w:rPr>
            </w:pPr>
            <w:r w:rsidRPr="00442412">
              <w:rPr>
                <w:rFonts w:ascii="Helvetica" w:hAnsi="Helvetica" w:cs="Arial"/>
              </w:rPr>
              <w:t xml:space="preserve">UNISON Centre, 130 Euston Road, London NW1 2AY </w:t>
            </w:r>
          </w:p>
          <w:p w14:paraId="13C7E89A" w14:textId="728C13A8" w:rsidR="00203568" w:rsidRPr="00442412" w:rsidRDefault="00E35A61" w:rsidP="00203568">
            <w:pPr>
              <w:pStyle w:val="ListParagraph"/>
              <w:numPr>
                <w:ilvl w:val="0"/>
                <w:numId w:val="28"/>
              </w:numPr>
              <w:rPr>
                <w:rFonts w:ascii="Helvetica" w:hAnsi="Helvetica" w:cs="Arial"/>
              </w:rPr>
            </w:pPr>
            <w:r>
              <w:rPr>
                <w:rFonts w:ascii="Helvetica" w:hAnsi="Helvetica" w:cs="Arial"/>
              </w:rPr>
              <w:t>E</w:t>
            </w:r>
            <w:r w:rsidR="00203568" w:rsidRPr="00442412">
              <w:rPr>
                <w:rFonts w:ascii="Helvetica" w:hAnsi="Helvetica" w:cs="Arial"/>
              </w:rPr>
              <w:t xml:space="preserve">mail </w:t>
            </w:r>
            <w:hyperlink r:id="rId19" w:history="1">
              <w:r w:rsidR="00203568" w:rsidRPr="00442412">
                <w:rPr>
                  <w:rStyle w:val="Hyperlink"/>
                  <w:rFonts w:ascii="Helvetica" w:hAnsi="Helvetica" w:cs="Arial"/>
                </w:rPr>
                <w:t>thereforyou@unison.co.uk</w:t>
              </w:r>
            </w:hyperlink>
            <w:r w:rsidR="00203568" w:rsidRPr="00442412">
              <w:rPr>
                <w:rFonts w:ascii="Helvetica" w:hAnsi="Helvetica" w:cs="Arial"/>
              </w:rPr>
              <w:t xml:space="preserve"> </w:t>
            </w:r>
          </w:p>
          <w:p w14:paraId="13C7E89B" w14:textId="77777777" w:rsidR="00203568" w:rsidRPr="00442412" w:rsidRDefault="00203568" w:rsidP="00203568">
            <w:pPr>
              <w:pStyle w:val="ListParagraph"/>
              <w:numPr>
                <w:ilvl w:val="0"/>
                <w:numId w:val="28"/>
              </w:numPr>
              <w:rPr>
                <w:rFonts w:ascii="Helvetica" w:hAnsi="Helvetica" w:cs="Arial"/>
              </w:rPr>
            </w:pPr>
            <w:proofErr w:type="gramStart"/>
            <w:r w:rsidRPr="00442412">
              <w:rPr>
                <w:rFonts w:ascii="Helvetica" w:hAnsi="Helvetica" w:cs="Arial"/>
              </w:rPr>
              <w:t>Or,</w:t>
            </w:r>
            <w:proofErr w:type="gramEnd"/>
            <w:r w:rsidRPr="00442412">
              <w:rPr>
                <w:rFonts w:ascii="Helvetica" w:hAnsi="Helvetica" w:cs="Arial"/>
              </w:rPr>
              <w:t xml:space="preserve"> hand in when you register for the AGM on </w:t>
            </w:r>
            <w:proofErr w:type="spellStart"/>
            <w:r w:rsidR="007D020C">
              <w:rPr>
                <w:rFonts w:ascii="Helvetica" w:hAnsi="Helvetica" w:cs="Arial"/>
              </w:rPr>
              <w:t>xxxxxxxx</w:t>
            </w:r>
            <w:proofErr w:type="spellEnd"/>
            <w:r w:rsidRPr="00442412">
              <w:rPr>
                <w:rFonts w:ascii="Helvetica" w:hAnsi="Helvetica" w:cs="Arial"/>
              </w:rPr>
              <w:t>.</w:t>
            </w:r>
          </w:p>
        </w:tc>
      </w:tr>
    </w:tbl>
    <w:p w14:paraId="13C7E89D" w14:textId="77777777" w:rsidR="00203568" w:rsidRPr="00207FAB" w:rsidRDefault="00203568" w:rsidP="00203568">
      <w:pPr>
        <w:rPr>
          <w:rFonts w:ascii="Helvetica" w:hAnsi="Helvetica"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5386"/>
      </w:tblGrid>
      <w:tr w:rsidR="00203568" w:rsidRPr="00207FAB" w14:paraId="13C7E8A1" w14:textId="77777777" w:rsidTr="007D020C">
        <w:tc>
          <w:tcPr>
            <w:tcW w:w="3794" w:type="dxa"/>
          </w:tcPr>
          <w:p w14:paraId="13C7E89E" w14:textId="77777777" w:rsidR="00203568" w:rsidRPr="00442412" w:rsidRDefault="00203568" w:rsidP="007D020C">
            <w:pPr>
              <w:rPr>
                <w:rFonts w:ascii="Helvetica" w:hAnsi="Helvetica" w:cs="Arial"/>
                <w:b/>
                <w:color w:val="595959" w:themeColor="text1" w:themeTint="A6"/>
              </w:rPr>
            </w:pPr>
            <w:r w:rsidRPr="00442412">
              <w:rPr>
                <w:rFonts w:ascii="Helvetica" w:hAnsi="Helvetica" w:cs="Arial"/>
                <w:b/>
                <w:color w:val="595959" w:themeColor="text1" w:themeTint="A6"/>
              </w:rPr>
              <w:t>Branch:</w:t>
            </w:r>
          </w:p>
        </w:tc>
        <w:tc>
          <w:tcPr>
            <w:tcW w:w="5386" w:type="dxa"/>
          </w:tcPr>
          <w:p w14:paraId="13C7E89F" w14:textId="583CBC87" w:rsidR="00203568" w:rsidRPr="00442412" w:rsidRDefault="00203568" w:rsidP="007D020C">
            <w:pPr>
              <w:rPr>
                <w:rFonts w:ascii="Helvetica" w:hAnsi="Helvetica" w:cs="Arial"/>
                <w:b/>
                <w:color w:val="595959" w:themeColor="text1" w:themeTint="A6"/>
              </w:rPr>
            </w:pPr>
            <w:r w:rsidRPr="00442412">
              <w:rPr>
                <w:rFonts w:ascii="Helvetica" w:hAnsi="Helvetica" w:cs="Arial"/>
                <w:b/>
                <w:color w:val="595959" w:themeColor="text1" w:themeTint="A6"/>
              </w:rPr>
              <w:t>Delegate</w:t>
            </w:r>
            <w:r w:rsidR="00E35A61">
              <w:rPr>
                <w:rFonts w:ascii="Helvetica" w:hAnsi="Helvetica" w:cs="Arial"/>
                <w:b/>
                <w:color w:val="595959" w:themeColor="text1" w:themeTint="A6"/>
              </w:rPr>
              <w:t>’</w:t>
            </w:r>
            <w:r w:rsidRPr="00442412">
              <w:rPr>
                <w:rFonts w:ascii="Helvetica" w:hAnsi="Helvetica" w:cs="Arial"/>
                <w:b/>
                <w:color w:val="595959" w:themeColor="text1" w:themeTint="A6"/>
              </w:rPr>
              <w:t>s Name:</w:t>
            </w:r>
          </w:p>
          <w:p w14:paraId="13C7E8A0" w14:textId="77777777" w:rsidR="00203568" w:rsidRPr="00442412" w:rsidRDefault="00203568" w:rsidP="007D020C">
            <w:pPr>
              <w:rPr>
                <w:rFonts w:ascii="Helvetica" w:hAnsi="Helvetica" w:cs="Arial"/>
                <w:b/>
                <w:color w:val="595959" w:themeColor="text1" w:themeTint="A6"/>
              </w:rPr>
            </w:pPr>
          </w:p>
        </w:tc>
      </w:tr>
    </w:tbl>
    <w:p w14:paraId="13C7E8A2" w14:textId="77777777" w:rsidR="00203568" w:rsidRPr="00207FAB" w:rsidRDefault="00203568" w:rsidP="00203568">
      <w:pPr>
        <w:rPr>
          <w:rFonts w:ascii="Helvetica" w:hAnsi="Helvetica"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1440"/>
        <w:gridCol w:w="2880"/>
        <w:gridCol w:w="2502"/>
      </w:tblGrid>
      <w:tr w:rsidR="00203568" w:rsidRPr="00207FAB" w14:paraId="13C7E8A8" w14:textId="77777777" w:rsidTr="007D020C">
        <w:tc>
          <w:tcPr>
            <w:tcW w:w="2358" w:type="dxa"/>
          </w:tcPr>
          <w:p w14:paraId="13C7E8A3" w14:textId="77777777" w:rsidR="00203568" w:rsidRPr="00442412" w:rsidRDefault="00203568" w:rsidP="007D020C">
            <w:pPr>
              <w:rPr>
                <w:rFonts w:ascii="Helvetica" w:hAnsi="Helvetica" w:cs="Arial"/>
                <w:b/>
                <w:color w:val="595959" w:themeColor="text1" w:themeTint="A6"/>
              </w:rPr>
            </w:pPr>
            <w:r w:rsidRPr="00442412">
              <w:rPr>
                <w:rFonts w:ascii="Helvetica" w:hAnsi="Helvetica" w:cs="Arial"/>
                <w:b/>
                <w:color w:val="595959" w:themeColor="text1" w:themeTint="A6"/>
              </w:rPr>
              <w:t>Section:</w:t>
            </w:r>
          </w:p>
        </w:tc>
        <w:tc>
          <w:tcPr>
            <w:tcW w:w="1440" w:type="dxa"/>
          </w:tcPr>
          <w:p w14:paraId="13C7E8A4" w14:textId="77777777" w:rsidR="00203568" w:rsidRPr="00442412" w:rsidRDefault="00203568" w:rsidP="007D020C">
            <w:pPr>
              <w:rPr>
                <w:rFonts w:ascii="Helvetica" w:hAnsi="Helvetica" w:cs="Arial"/>
                <w:b/>
                <w:color w:val="595959" w:themeColor="text1" w:themeTint="A6"/>
              </w:rPr>
            </w:pPr>
            <w:r w:rsidRPr="00442412">
              <w:rPr>
                <w:rFonts w:ascii="Helvetica" w:hAnsi="Helvetica" w:cs="Arial"/>
                <w:b/>
                <w:color w:val="595959" w:themeColor="text1" w:themeTint="A6"/>
              </w:rPr>
              <w:t>Page No:</w:t>
            </w:r>
          </w:p>
        </w:tc>
        <w:tc>
          <w:tcPr>
            <w:tcW w:w="2880" w:type="dxa"/>
          </w:tcPr>
          <w:p w14:paraId="13C7E8A5" w14:textId="77777777" w:rsidR="00203568" w:rsidRPr="00442412" w:rsidRDefault="00203568" w:rsidP="007D020C">
            <w:pPr>
              <w:rPr>
                <w:rFonts w:ascii="Helvetica" w:hAnsi="Helvetica" w:cs="Arial"/>
                <w:b/>
                <w:color w:val="595959" w:themeColor="text1" w:themeTint="A6"/>
              </w:rPr>
            </w:pPr>
            <w:r w:rsidRPr="00442412">
              <w:rPr>
                <w:rFonts w:ascii="Helvetica" w:hAnsi="Helvetica" w:cs="Arial"/>
                <w:b/>
                <w:color w:val="595959" w:themeColor="text1" w:themeTint="A6"/>
              </w:rPr>
              <w:t>Heading:</w:t>
            </w:r>
          </w:p>
        </w:tc>
        <w:tc>
          <w:tcPr>
            <w:tcW w:w="2502" w:type="dxa"/>
          </w:tcPr>
          <w:p w14:paraId="13C7E8A6" w14:textId="77777777" w:rsidR="00203568" w:rsidRPr="00442412" w:rsidRDefault="00203568" w:rsidP="007D020C">
            <w:pPr>
              <w:rPr>
                <w:rFonts w:ascii="Helvetica" w:hAnsi="Helvetica" w:cs="Arial"/>
                <w:b/>
                <w:color w:val="595959" w:themeColor="text1" w:themeTint="A6"/>
              </w:rPr>
            </w:pPr>
            <w:r w:rsidRPr="00442412">
              <w:rPr>
                <w:rFonts w:ascii="Helvetica" w:hAnsi="Helvetica" w:cs="Arial"/>
                <w:b/>
                <w:color w:val="595959" w:themeColor="text1" w:themeTint="A6"/>
              </w:rPr>
              <w:t>Para No:</w:t>
            </w:r>
          </w:p>
          <w:p w14:paraId="13C7E8A7" w14:textId="77777777" w:rsidR="00203568" w:rsidRPr="00442412" w:rsidRDefault="00203568" w:rsidP="007D020C">
            <w:pPr>
              <w:rPr>
                <w:rFonts w:ascii="Helvetica" w:hAnsi="Helvetica" w:cs="Arial"/>
                <w:b/>
                <w:color w:val="595959" w:themeColor="text1" w:themeTint="A6"/>
              </w:rPr>
            </w:pPr>
          </w:p>
        </w:tc>
      </w:tr>
    </w:tbl>
    <w:p w14:paraId="13C7E8A9" w14:textId="77777777" w:rsidR="00203568" w:rsidRPr="00207FAB" w:rsidRDefault="00203568" w:rsidP="00203568">
      <w:pPr>
        <w:rPr>
          <w:rFonts w:ascii="Helvetica" w:hAnsi="Helvetica"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203568" w:rsidRPr="00207FAB" w14:paraId="13C7E8AE" w14:textId="77777777" w:rsidTr="007D020C">
        <w:tc>
          <w:tcPr>
            <w:tcW w:w="9180" w:type="dxa"/>
          </w:tcPr>
          <w:p w14:paraId="13C7E8AA" w14:textId="77777777" w:rsidR="00203568" w:rsidRPr="00442412" w:rsidRDefault="00203568" w:rsidP="007D020C">
            <w:pPr>
              <w:rPr>
                <w:rFonts w:ascii="Helvetica" w:hAnsi="Helvetica" w:cs="Arial"/>
                <w:b/>
                <w:color w:val="595959" w:themeColor="text1" w:themeTint="A6"/>
              </w:rPr>
            </w:pPr>
            <w:r w:rsidRPr="00442412">
              <w:rPr>
                <w:rFonts w:ascii="Helvetica" w:hAnsi="Helvetica" w:cs="Arial"/>
                <w:b/>
                <w:color w:val="595959" w:themeColor="text1" w:themeTint="A6"/>
              </w:rPr>
              <w:t>Address for Reply:</w:t>
            </w:r>
          </w:p>
          <w:p w14:paraId="13C7E8AB" w14:textId="77777777" w:rsidR="00203568" w:rsidRPr="00207FAB" w:rsidRDefault="00203568" w:rsidP="007D020C">
            <w:pPr>
              <w:rPr>
                <w:rFonts w:ascii="Helvetica" w:hAnsi="Helvetica" w:cs="Arial"/>
                <w:b/>
              </w:rPr>
            </w:pPr>
          </w:p>
          <w:p w14:paraId="13C7E8AC" w14:textId="77777777" w:rsidR="00203568" w:rsidRPr="00207FAB" w:rsidRDefault="00203568" w:rsidP="007D020C">
            <w:pPr>
              <w:rPr>
                <w:rFonts w:ascii="Helvetica" w:hAnsi="Helvetica" w:cs="Arial"/>
                <w:b/>
              </w:rPr>
            </w:pPr>
          </w:p>
          <w:p w14:paraId="13C7E8AD" w14:textId="77777777" w:rsidR="00203568" w:rsidRPr="00207FAB" w:rsidRDefault="00203568" w:rsidP="007D020C">
            <w:pPr>
              <w:rPr>
                <w:rFonts w:ascii="Helvetica" w:hAnsi="Helvetica" w:cs="Arial"/>
                <w:b/>
              </w:rPr>
            </w:pPr>
          </w:p>
        </w:tc>
      </w:tr>
    </w:tbl>
    <w:p w14:paraId="13C7E8AF" w14:textId="77777777" w:rsidR="00203568" w:rsidRPr="00207FAB" w:rsidRDefault="00203568" w:rsidP="00203568">
      <w:pPr>
        <w:rPr>
          <w:rFonts w:ascii="Helvetica" w:hAnsi="Helvetica"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2835"/>
        <w:gridCol w:w="2551"/>
      </w:tblGrid>
      <w:tr w:rsidR="00203568" w:rsidRPr="00442412" w14:paraId="13C7E8B5" w14:textId="77777777" w:rsidTr="007D020C">
        <w:tc>
          <w:tcPr>
            <w:tcW w:w="3794" w:type="dxa"/>
          </w:tcPr>
          <w:p w14:paraId="13C7E8B0" w14:textId="77777777" w:rsidR="00203568" w:rsidRPr="00442412" w:rsidRDefault="00203568" w:rsidP="007D020C">
            <w:pPr>
              <w:rPr>
                <w:rFonts w:ascii="Helvetica" w:hAnsi="Helvetica" w:cs="Arial"/>
                <w:b/>
                <w:color w:val="595959" w:themeColor="text1" w:themeTint="A6"/>
              </w:rPr>
            </w:pPr>
            <w:r w:rsidRPr="00442412">
              <w:rPr>
                <w:rFonts w:ascii="Helvetica" w:hAnsi="Helvetica" w:cs="Arial"/>
                <w:b/>
                <w:color w:val="595959" w:themeColor="text1" w:themeTint="A6"/>
              </w:rPr>
              <w:t>Signed:</w:t>
            </w:r>
          </w:p>
          <w:p w14:paraId="13C7E8B1" w14:textId="77777777" w:rsidR="00203568" w:rsidRPr="00442412" w:rsidRDefault="00203568" w:rsidP="007D020C">
            <w:pPr>
              <w:rPr>
                <w:rFonts w:ascii="Helvetica" w:hAnsi="Helvetica" w:cs="Arial"/>
                <w:b/>
                <w:color w:val="595959" w:themeColor="text1" w:themeTint="A6"/>
              </w:rPr>
            </w:pPr>
          </w:p>
          <w:p w14:paraId="13C7E8B2" w14:textId="77777777" w:rsidR="00203568" w:rsidRPr="00442412" w:rsidRDefault="00203568" w:rsidP="007D020C">
            <w:pPr>
              <w:rPr>
                <w:rFonts w:ascii="Helvetica" w:hAnsi="Helvetica" w:cs="Arial"/>
                <w:b/>
                <w:color w:val="595959" w:themeColor="text1" w:themeTint="A6"/>
              </w:rPr>
            </w:pPr>
          </w:p>
        </w:tc>
        <w:tc>
          <w:tcPr>
            <w:tcW w:w="2835" w:type="dxa"/>
          </w:tcPr>
          <w:p w14:paraId="13C7E8B3" w14:textId="77777777" w:rsidR="00203568" w:rsidRPr="00442412" w:rsidRDefault="00203568" w:rsidP="007D020C">
            <w:pPr>
              <w:rPr>
                <w:rFonts w:ascii="Helvetica" w:hAnsi="Helvetica" w:cs="Arial"/>
                <w:b/>
                <w:color w:val="595959" w:themeColor="text1" w:themeTint="A6"/>
              </w:rPr>
            </w:pPr>
            <w:r w:rsidRPr="00442412">
              <w:rPr>
                <w:rFonts w:ascii="Helvetica" w:hAnsi="Helvetica" w:cs="Arial"/>
                <w:b/>
                <w:color w:val="595959" w:themeColor="text1" w:themeTint="A6"/>
              </w:rPr>
              <w:t>Position in Branch:</w:t>
            </w:r>
          </w:p>
        </w:tc>
        <w:tc>
          <w:tcPr>
            <w:tcW w:w="2551" w:type="dxa"/>
          </w:tcPr>
          <w:p w14:paraId="13C7E8B4" w14:textId="77777777" w:rsidR="00203568" w:rsidRPr="00442412" w:rsidRDefault="00203568" w:rsidP="007D020C">
            <w:pPr>
              <w:rPr>
                <w:rFonts w:ascii="Helvetica" w:hAnsi="Helvetica" w:cs="Arial"/>
                <w:b/>
                <w:color w:val="595959" w:themeColor="text1" w:themeTint="A6"/>
              </w:rPr>
            </w:pPr>
            <w:r w:rsidRPr="00442412">
              <w:rPr>
                <w:rFonts w:ascii="Helvetica" w:hAnsi="Helvetica" w:cs="Arial"/>
                <w:b/>
                <w:color w:val="595959" w:themeColor="text1" w:themeTint="A6"/>
              </w:rPr>
              <w:t>Date:</w:t>
            </w:r>
          </w:p>
        </w:tc>
      </w:tr>
    </w:tbl>
    <w:p w14:paraId="13C7E8B6" w14:textId="77777777" w:rsidR="00203568" w:rsidRPr="00207FAB" w:rsidRDefault="00203568" w:rsidP="00203568">
      <w:pPr>
        <w:rPr>
          <w:rFonts w:ascii="Helvetica" w:hAnsi="Helvetica"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203568" w:rsidRPr="00207FAB" w14:paraId="13C7E8C4" w14:textId="77777777" w:rsidTr="007D020C">
        <w:tc>
          <w:tcPr>
            <w:tcW w:w="9180" w:type="dxa"/>
          </w:tcPr>
          <w:p w14:paraId="13C7E8B7" w14:textId="77777777" w:rsidR="00203568" w:rsidRPr="00442412" w:rsidRDefault="00203568" w:rsidP="007D020C">
            <w:pPr>
              <w:rPr>
                <w:rFonts w:ascii="Helvetica" w:hAnsi="Helvetica" w:cs="Arial"/>
                <w:b/>
                <w:color w:val="595959" w:themeColor="text1" w:themeTint="A6"/>
              </w:rPr>
            </w:pPr>
            <w:r w:rsidRPr="00442412">
              <w:rPr>
                <w:rFonts w:ascii="Helvetica" w:hAnsi="Helvetica" w:cs="Arial"/>
                <w:b/>
                <w:color w:val="595959" w:themeColor="text1" w:themeTint="A6"/>
              </w:rPr>
              <w:t>QUESTION:</w:t>
            </w:r>
          </w:p>
          <w:p w14:paraId="13C7E8B8" w14:textId="77777777" w:rsidR="00203568" w:rsidRPr="00207FAB" w:rsidRDefault="00203568" w:rsidP="007D020C">
            <w:pPr>
              <w:rPr>
                <w:rFonts w:ascii="Helvetica" w:hAnsi="Helvetica" w:cs="Arial"/>
              </w:rPr>
            </w:pPr>
          </w:p>
          <w:p w14:paraId="13C7E8B9" w14:textId="77777777" w:rsidR="00203568" w:rsidRPr="00207FAB" w:rsidRDefault="00203568" w:rsidP="007D020C">
            <w:pPr>
              <w:rPr>
                <w:rFonts w:ascii="Helvetica" w:hAnsi="Helvetica" w:cs="Arial"/>
              </w:rPr>
            </w:pPr>
          </w:p>
          <w:p w14:paraId="13C7E8BA" w14:textId="77777777" w:rsidR="00203568" w:rsidRPr="00207FAB" w:rsidRDefault="00203568" w:rsidP="007D020C">
            <w:pPr>
              <w:rPr>
                <w:rFonts w:ascii="Helvetica" w:hAnsi="Helvetica" w:cs="Arial"/>
              </w:rPr>
            </w:pPr>
          </w:p>
          <w:p w14:paraId="13C7E8BB" w14:textId="77777777" w:rsidR="00203568" w:rsidRPr="00207FAB" w:rsidRDefault="00203568" w:rsidP="007D020C">
            <w:pPr>
              <w:rPr>
                <w:rFonts w:ascii="Helvetica" w:hAnsi="Helvetica" w:cs="Arial"/>
              </w:rPr>
            </w:pPr>
          </w:p>
          <w:p w14:paraId="13C7E8BC" w14:textId="77777777" w:rsidR="00203568" w:rsidRPr="00207FAB" w:rsidRDefault="00203568" w:rsidP="007D020C">
            <w:pPr>
              <w:rPr>
                <w:rFonts w:ascii="Helvetica" w:hAnsi="Helvetica" w:cs="Arial"/>
              </w:rPr>
            </w:pPr>
          </w:p>
          <w:p w14:paraId="13C7E8BD" w14:textId="77777777" w:rsidR="00203568" w:rsidRPr="00207FAB" w:rsidRDefault="00203568" w:rsidP="007D020C">
            <w:pPr>
              <w:rPr>
                <w:rFonts w:ascii="Helvetica" w:hAnsi="Helvetica" w:cs="Arial"/>
              </w:rPr>
            </w:pPr>
          </w:p>
          <w:p w14:paraId="13C7E8BE" w14:textId="77777777" w:rsidR="00203568" w:rsidRPr="00207FAB" w:rsidRDefault="00203568" w:rsidP="007D020C">
            <w:pPr>
              <w:rPr>
                <w:rFonts w:ascii="Helvetica" w:hAnsi="Helvetica" w:cs="Arial"/>
              </w:rPr>
            </w:pPr>
          </w:p>
          <w:p w14:paraId="13C7E8BF" w14:textId="77777777" w:rsidR="00203568" w:rsidRPr="00207FAB" w:rsidRDefault="00203568" w:rsidP="007D020C">
            <w:pPr>
              <w:rPr>
                <w:rFonts w:ascii="Helvetica" w:hAnsi="Helvetica" w:cs="Arial"/>
              </w:rPr>
            </w:pPr>
          </w:p>
          <w:p w14:paraId="13C7E8C0" w14:textId="77777777" w:rsidR="00203568" w:rsidRDefault="00203568" w:rsidP="007D020C">
            <w:pPr>
              <w:rPr>
                <w:rFonts w:ascii="Helvetica" w:hAnsi="Helvetica" w:cs="Arial"/>
              </w:rPr>
            </w:pPr>
          </w:p>
          <w:p w14:paraId="13C7E8C1" w14:textId="77777777" w:rsidR="00203568" w:rsidRDefault="00203568" w:rsidP="007D020C">
            <w:pPr>
              <w:rPr>
                <w:rFonts w:ascii="Helvetica" w:hAnsi="Helvetica" w:cs="Arial"/>
              </w:rPr>
            </w:pPr>
          </w:p>
          <w:p w14:paraId="13C7E8C2" w14:textId="77777777" w:rsidR="00203568" w:rsidRDefault="00203568" w:rsidP="007D020C">
            <w:pPr>
              <w:rPr>
                <w:rFonts w:ascii="Helvetica" w:hAnsi="Helvetica" w:cs="Arial"/>
              </w:rPr>
            </w:pPr>
          </w:p>
          <w:p w14:paraId="13C7E8C3" w14:textId="77777777" w:rsidR="00203568" w:rsidRPr="00207FAB" w:rsidRDefault="00203568" w:rsidP="007D020C">
            <w:pPr>
              <w:rPr>
                <w:rFonts w:ascii="Helvetica" w:hAnsi="Helvetica" w:cs="Arial"/>
              </w:rPr>
            </w:pPr>
          </w:p>
        </w:tc>
      </w:tr>
    </w:tbl>
    <w:p w14:paraId="13C7E8C5" w14:textId="77777777" w:rsidR="00203568" w:rsidRPr="00207FAB" w:rsidRDefault="00203568" w:rsidP="00203568">
      <w:pPr>
        <w:rPr>
          <w:rFonts w:ascii="Helvetica" w:hAnsi="Helvetica"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0"/>
        <w:gridCol w:w="2130"/>
        <w:gridCol w:w="2130"/>
        <w:gridCol w:w="2790"/>
      </w:tblGrid>
      <w:tr w:rsidR="00203568" w:rsidRPr="00442412" w14:paraId="13C7E8CA" w14:textId="77777777" w:rsidTr="007D020C">
        <w:tc>
          <w:tcPr>
            <w:tcW w:w="2130" w:type="dxa"/>
          </w:tcPr>
          <w:p w14:paraId="13C7E8C6" w14:textId="77777777" w:rsidR="00203568" w:rsidRPr="00442412" w:rsidRDefault="00203568" w:rsidP="007D020C">
            <w:pPr>
              <w:pStyle w:val="Heading1"/>
              <w:rPr>
                <w:rFonts w:ascii="Helvetica" w:hAnsi="Helvetica" w:cs="Arial"/>
                <w:color w:val="595959" w:themeColor="text1" w:themeTint="A6"/>
                <w:szCs w:val="22"/>
              </w:rPr>
            </w:pPr>
            <w:r w:rsidRPr="00442412">
              <w:rPr>
                <w:rFonts w:ascii="Helvetica" w:hAnsi="Helvetica" w:cs="Arial"/>
                <w:color w:val="595959" w:themeColor="text1" w:themeTint="A6"/>
                <w:sz w:val="22"/>
                <w:szCs w:val="22"/>
              </w:rPr>
              <w:t>Date Rec’d</w:t>
            </w:r>
          </w:p>
        </w:tc>
        <w:tc>
          <w:tcPr>
            <w:tcW w:w="2130" w:type="dxa"/>
          </w:tcPr>
          <w:p w14:paraId="13C7E8C7" w14:textId="77777777" w:rsidR="00203568" w:rsidRPr="00442412" w:rsidRDefault="00203568" w:rsidP="007D020C">
            <w:pPr>
              <w:rPr>
                <w:rFonts w:ascii="Helvetica" w:hAnsi="Helvetica" w:cs="Arial"/>
                <w:b/>
                <w:color w:val="595959" w:themeColor="text1" w:themeTint="A6"/>
              </w:rPr>
            </w:pPr>
            <w:r w:rsidRPr="00442412">
              <w:rPr>
                <w:rFonts w:ascii="Helvetica" w:hAnsi="Helvetica" w:cs="Arial"/>
                <w:b/>
                <w:color w:val="595959" w:themeColor="text1" w:themeTint="A6"/>
              </w:rPr>
              <w:t>Ack. Sent</w:t>
            </w:r>
          </w:p>
        </w:tc>
        <w:tc>
          <w:tcPr>
            <w:tcW w:w="2130" w:type="dxa"/>
          </w:tcPr>
          <w:p w14:paraId="13C7E8C8" w14:textId="77777777" w:rsidR="00203568" w:rsidRPr="00442412" w:rsidRDefault="00203568" w:rsidP="007D020C">
            <w:pPr>
              <w:rPr>
                <w:rFonts w:ascii="Helvetica" w:hAnsi="Helvetica" w:cs="Arial"/>
                <w:b/>
                <w:color w:val="595959" w:themeColor="text1" w:themeTint="A6"/>
              </w:rPr>
            </w:pPr>
            <w:r w:rsidRPr="00442412">
              <w:rPr>
                <w:rFonts w:ascii="Helvetica" w:hAnsi="Helvetica" w:cs="Arial"/>
                <w:b/>
                <w:color w:val="595959" w:themeColor="text1" w:themeTint="A6"/>
              </w:rPr>
              <w:t>Off. Resp.</w:t>
            </w:r>
          </w:p>
        </w:tc>
        <w:tc>
          <w:tcPr>
            <w:tcW w:w="2790" w:type="dxa"/>
          </w:tcPr>
          <w:p w14:paraId="13C7E8C9" w14:textId="77777777" w:rsidR="00203568" w:rsidRPr="00442412" w:rsidRDefault="00203568" w:rsidP="007D020C">
            <w:pPr>
              <w:rPr>
                <w:rFonts w:ascii="Helvetica" w:hAnsi="Helvetica" w:cs="Arial"/>
                <w:b/>
                <w:color w:val="595959" w:themeColor="text1" w:themeTint="A6"/>
              </w:rPr>
            </w:pPr>
            <w:r w:rsidRPr="00442412">
              <w:rPr>
                <w:rFonts w:ascii="Helvetica" w:hAnsi="Helvetica" w:cs="Arial"/>
                <w:b/>
                <w:color w:val="595959" w:themeColor="text1" w:themeTint="A6"/>
              </w:rPr>
              <w:t>Comments.</w:t>
            </w:r>
          </w:p>
        </w:tc>
      </w:tr>
      <w:tr w:rsidR="00203568" w:rsidRPr="00207FAB" w14:paraId="13C7E8D0" w14:textId="77777777" w:rsidTr="007D020C">
        <w:tc>
          <w:tcPr>
            <w:tcW w:w="2130" w:type="dxa"/>
          </w:tcPr>
          <w:p w14:paraId="13C7E8CB" w14:textId="77777777" w:rsidR="00203568" w:rsidRPr="00207FAB" w:rsidRDefault="00203568" w:rsidP="007D020C">
            <w:pPr>
              <w:rPr>
                <w:rFonts w:ascii="Helvetica" w:hAnsi="Helvetica" w:cs="Arial"/>
              </w:rPr>
            </w:pPr>
          </w:p>
        </w:tc>
        <w:tc>
          <w:tcPr>
            <w:tcW w:w="2130" w:type="dxa"/>
          </w:tcPr>
          <w:p w14:paraId="13C7E8CC" w14:textId="77777777" w:rsidR="00203568" w:rsidRPr="00207FAB" w:rsidRDefault="00203568" w:rsidP="007D020C">
            <w:pPr>
              <w:rPr>
                <w:rFonts w:ascii="Helvetica" w:hAnsi="Helvetica" w:cs="Arial"/>
              </w:rPr>
            </w:pPr>
          </w:p>
        </w:tc>
        <w:tc>
          <w:tcPr>
            <w:tcW w:w="2130" w:type="dxa"/>
          </w:tcPr>
          <w:p w14:paraId="13C7E8CD" w14:textId="77777777" w:rsidR="00203568" w:rsidRPr="00207FAB" w:rsidRDefault="00203568" w:rsidP="007D020C">
            <w:pPr>
              <w:rPr>
                <w:rFonts w:ascii="Helvetica" w:hAnsi="Helvetica" w:cs="Arial"/>
              </w:rPr>
            </w:pPr>
          </w:p>
        </w:tc>
        <w:tc>
          <w:tcPr>
            <w:tcW w:w="2790" w:type="dxa"/>
          </w:tcPr>
          <w:p w14:paraId="13C7E8CE" w14:textId="77777777" w:rsidR="00203568" w:rsidRPr="00207FAB" w:rsidRDefault="00203568" w:rsidP="007D020C">
            <w:pPr>
              <w:rPr>
                <w:rFonts w:ascii="Helvetica" w:hAnsi="Helvetica" w:cs="Arial"/>
              </w:rPr>
            </w:pPr>
          </w:p>
          <w:p w14:paraId="13C7E8CF" w14:textId="77777777" w:rsidR="00203568" w:rsidRPr="00207FAB" w:rsidRDefault="00203568" w:rsidP="007D020C">
            <w:pPr>
              <w:rPr>
                <w:rFonts w:ascii="Helvetica" w:hAnsi="Helvetica" w:cs="Arial"/>
              </w:rPr>
            </w:pPr>
          </w:p>
        </w:tc>
      </w:tr>
    </w:tbl>
    <w:p w14:paraId="13C7E8D1" w14:textId="77777777" w:rsidR="00203568" w:rsidRDefault="00203568" w:rsidP="00203568"/>
    <w:p w14:paraId="13C7E8D2" w14:textId="77777777" w:rsidR="00203568" w:rsidRDefault="00203568" w:rsidP="00203568"/>
    <w:p w14:paraId="13C7E8D3" w14:textId="77777777" w:rsidR="00D47212" w:rsidRDefault="00203568" w:rsidP="00203568">
      <w:pPr>
        <w:jc w:val="center"/>
        <w:rPr>
          <w:rFonts w:eastAsia="Times New Roman" w:cs="Arial"/>
          <w:b/>
          <w:bCs/>
          <w:color w:val="555555"/>
          <w:lang w:val="en-US" w:eastAsia="en-GB"/>
        </w:rPr>
      </w:pPr>
      <w:r>
        <w:rPr>
          <w:rFonts w:eastAsia="Times New Roman" w:cs="Arial"/>
          <w:b/>
          <w:bCs/>
          <w:noProof/>
          <w:color w:val="555555"/>
          <w:lang w:eastAsia="en-GB"/>
        </w:rPr>
        <w:drawing>
          <wp:inline distT="0" distB="0" distL="0" distR="0" wp14:anchorId="13C7E987" wp14:editId="13C7E988">
            <wp:extent cx="984558" cy="771525"/>
            <wp:effectExtent l="19050" t="0" r="6042" b="0"/>
            <wp:docPr id="1" name="Picture 0" descr="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jpg"/>
                    <pic:cNvPicPr/>
                  </pic:nvPicPr>
                  <pic:blipFill>
                    <a:blip r:embed="rId17" cstate="print"/>
                    <a:stretch>
                      <a:fillRect/>
                    </a:stretch>
                  </pic:blipFill>
                  <pic:spPr>
                    <a:xfrm>
                      <a:off x="0" y="0"/>
                      <a:ext cx="988516" cy="774627"/>
                    </a:xfrm>
                    <a:prstGeom prst="rect">
                      <a:avLst/>
                    </a:prstGeom>
                  </pic:spPr>
                </pic:pic>
              </a:graphicData>
            </a:graphic>
          </wp:inline>
        </w:drawing>
      </w:r>
    </w:p>
    <w:p w14:paraId="13C7E8D5" w14:textId="724A5B28" w:rsidR="00F61755" w:rsidRPr="00E35A61" w:rsidRDefault="005F53F9" w:rsidP="00E35A61">
      <w:pPr>
        <w:jc w:val="center"/>
        <w:rPr>
          <w:rFonts w:eastAsia="Times New Roman" w:cs="Arial"/>
          <w:b/>
          <w:bCs/>
          <w:color w:val="555555"/>
          <w:lang w:val="en-US" w:eastAsia="en-GB"/>
        </w:rPr>
      </w:pPr>
      <w:r>
        <w:rPr>
          <w:rFonts w:eastAsia="Times New Roman" w:cs="Arial"/>
          <w:b/>
          <w:bCs/>
          <w:color w:val="555555"/>
          <w:lang w:val="en-US" w:eastAsia="en-GB"/>
        </w:rPr>
        <w:br w:type="page"/>
      </w:r>
      <w:r w:rsidR="00F61755" w:rsidRPr="00E81F36">
        <w:rPr>
          <w:rFonts w:ascii="Arial Rounded MT Bold" w:hAnsi="Arial Rounded MT Bold" w:cs="Arial"/>
          <w:b/>
          <w:color w:val="31849B" w:themeColor="accent5" w:themeShade="BF"/>
          <w:sz w:val="48"/>
          <w:szCs w:val="48"/>
        </w:rPr>
        <w:lastRenderedPageBreak/>
        <w:t>THERE FOR YOU</w:t>
      </w:r>
    </w:p>
    <w:p w14:paraId="13C7E8D6" w14:textId="77777777" w:rsidR="00F61755" w:rsidRPr="00713548" w:rsidRDefault="00F61755" w:rsidP="00F61755">
      <w:pPr>
        <w:jc w:val="center"/>
        <w:rPr>
          <w:rFonts w:ascii="Arial Rounded MT Bold" w:hAnsi="Arial Rounded MT Bold" w:cs="Arial"/>
          <w:color w:val="262626" w:themeColor="text1" w:themeTint="D9"/>
          <w:sz w:val="20"/>
          <w:szCs w:val="20"/>
        </w:rPr>
      </w:pPr>
      <w:r w:rsidRPr="00713548">
        <w:rPr>
          <w:rFonts w:ascii="Arial Rounded MT Bold" w:hAnsi="Arial Rounded MT Bold" w:cs="Arial"/>
          <w:color w:val="262626" w:themeColor="text1" w:themeTint="D9"/>
          <w:sz w:val="20"/>
          <w:szCs w:val="20"/>
        </w:rPr>
        <w:t xml:space="preserve">There for You is the working name of UNISON Welfare </w:t>
      </w:r>
    </w:p>
    <w:p w14:paraId="13C7E8D7" w14:textId="77777777" w:rsidR="00F61755" w:rsidRDefault="00F61755" w:rsidP="00F61755">
      <w:pPr>
        <w:jc w:val="center"/>
        <w:rPr>
          <w:rFonts w:ascii="Arial Rounded MT Bold" w:hAnsi="Arial Rounded MT Bold" w:cs="Arial"/>
          <w:color w:val="262626" w:themeColor="text1" w:themeTint="D9"/>
          <w:sz w:val="20"/>
          <w:szCs w:val="20"/>
        </w:rPr>
      </w:pPr>
      <w:r w:rsidRPr="00713548">
        <w:rPr>
          <w:rFonts w:ascii="Arial Rounded MT Bold" w:hAnsi="Arial Rounded MT Bold" w:cs="Arial"/>
          <w:color w:val="262626" w:themeColor="text1" w:themeTint="D9"/>
          <w:sz w:val="20"/>
          <w:szCs w:val="20"/>
        </w:rPr>
        <w:t>Charity registration number 1023552/SCO38305</w:t>
      </w:r>
    </w:p>
    <w:p w14:paraId="13C7E8D8" w14:textId="77777777" w:rsidR="00F61755" w:rsidRPr="00713548" w:rsidRDefault="00F61755" w:rsidP="00F61755">
      <w:pPr>
        <w:jc w:val="center"/>
        <w:rPr>
          <w:rFonts w:ascii="Arial Rounded MT Bold" w:hAnsi="Arial Rounded MT Bold" w:cs="Arial"/>
          <w:color w:val="262626" w:themeColor="text1" w:themeTint="D9"/>
          <w:sz w:val="20"/>
          <w:szCs w:val="20"/>
        </w:rPr>
      </w:pPr>
    </w:p>
    <w:p w14:paraId="13C7E8D9" w14:textId="77777777" w:rsidR="00F61755" w:rsidRPr="00E81F36" w:rsidRDefault="00F61755" w:rsidP="00F61755">
      <w:pPr>
        <w:jc w:val="center"/>
        <w:rPr>
          <w:rFonts w:ascii="Arial Rounded MT Bold" w:hAnsi="Arial Rounded MT Bold" w:cs="Arial"/>
          <w:b/>
          <w:color w:val="31849B" w:themeColor="accent5" w:themeShade="BF"/>
          <w:sz w:val="56"/>
          <w:szCs w:val="56"/>
        </w:rPr>
      </w:pPr>
      <w:r w:rsidRPr="00E81F36">
        <w:rPr>
          <w:rFonts w:ascii="Arial Rounded MT Bold" w:hAnsi="Arial Rounded MT Bold" w:cs="Arial"/>
          <w:b/>
          <w:color w:val="31849B" w:themeColor="accent5" w:themeShade="BF"/>
          <w:sz w:val="56"/>
          <w:szCs w:val="56"/>
        </w:rPr>
        <w:t>ANNUAL GENERAL MEETING</w:t>
      </w:r>
    </w:p>
    <w:p w14:paraId="13C7E8DA" w14:textId="77777777" w:rsidR="00F61755" w:rsidRDefault="00F61755" w:rsidP="00F61755">
      <w:pPr>
        <w:jc w:val="center"/>
        <w:rPr>
          <w:rFonts w:cs="Arial"/>
          <w:b/>
          <w:sz w:val="40"/>
          <w:szCs w:val="40"/>
        </w:rPr>
      </w:pPr>
    </w:p>
    <w:p w14:paraId="13C7E8DB" w14:textId="77777777" w:rsidR="00F61755" w:rsidRPr="008A78A5" w:rsidRDefault="00F61755" w:rsidP="00F61755">
      <w:pPr>
        <w:jc w:val="center"/>
        <w:rPr>
          <w:rFonts w:ascii="Arial Rounded MT Bold" w:hAnsi="Arial Rounded MT Bold" w:cs="Arial"/>
          <w:b/>
          <w:sz w:val="72"/>
          <w:szCs w:val="72"/>
        </w:rPr>
      </w:pPr>
      <w:r w:rsidRPr="008A78A5">
        <w:rPr>
          <w:rFonts w:ascii="Arial Rounded MT Bold" w:hAnsi="Arial Rounded MT Bold" w:cs="Arial"/>
          <w:b/>
          <w:sz w:val="72"/>
          <w:szCs w:val="72"/>
        </w:rPr>
        <w:t>A G E N D A</w:t>
      </w:r>
    </w:p>
    <w:p w14:paraId="13C7E8DC" w14:textId="77777777" w:rsidR="00F61755" w:rsidRDefault="00F61755" w:rsidP="00F61755">
      <w:pPr>
        <w:jc w:val="center"/>
        <w:rPr>
          <w:rFonts w:cs="Arial"/>
          <w:b/>
        </w:rPr>
      </w:pPr>
      <w:r>
        <w:rPr>
          <w:rFonts w:cs="Arial"/>
          <w:b/>
        </w:rPr>
        <w:t>Agenda Item 1</w:t>
      </w:r>
    </w:p>
    <w:p w14:paraId="13C7E8DD" w14:textId="77777777" w:rsidR="00F61755" w:rsidRPr="0098085B" w:rsidRDefault="00F61755" w:rsidP="00F61755">
      <w:pPr>
        <w:jc w:val="center"/>
        <w:rPr>
          <w:rFonts w:cs="Arial"/>
        </w:rPr>
      </w:pPr>
      <w:r w:rsidRPr="0098085B">
        <w:rPr>
          <w:rFonts w:cs="Arial"/>
        </w:rPr>
        <w:t>Welcome and opening remarks</w:t>
      </w:r>
    </w:p>
    <w:p w14:paraId="13C7E8DE" w14:textId="14BF8DD2" w:rsidR="00F61755" w:rsidRPr="0098085B" w:rsidRDefault="00F61755" w:rsidP="00F61755">
      <w:pPr>
        <w:jc w:val="center"/>
        <w:rPr>
          <w:rFonts w:cs="Arial"/>
        </w:rPr>
      </w:pPr>
      <w:r w:rsidRPr="0098085B">
        <w:rPr>
          <w:rFonts w:cs="Arial"/>
        </w:rPr>
        <w:t xml:space="preserve">Chair:  </w:t>
      </w:r>
      <w:proofErr w:type="spellStart"/>
      <w:r w:rsidR="00E35A61">
        <w:rPr>
          <w:rFonts w:cs="Arial"/>
        </w:rPr>
        <w:t>xxxxxxx</w:t>
      </w:r>
      <w:proofErr w:type="spellEnd"/>
    </w:p>
    <w:p w14:paraId="13C7E8DF" w14:textId="77777777" w:rsidR="00F61755" w:rsidRDefault="00F61755" w:rsidP="00F61755">
      <w:pPr>
        <w:jc w:val="center"/>
        <w:rPr>
          <w:rFonts w:cs="Arial"/>
          <w:b/>
        </w:rPr>
      </w:pPr>
    </w:p>
    <w:p w14:paraId="13C7E8E0" w14:textId="77777777" w:rsidR="00F61755" w:rsidRDefault="00F61755" w:rsidP="00F61755">
      <w:pPr>
        <w:jc w:val="center"/>
        <w:rPr>
          <w:rFonts w:cs="Arial"/>
          <w:b/>
        </w:rPr>
      </w:pPr>
      <w:r>
        <w:rPr>
          <w:rFonts w:cs="Arial"/>
          <w:b/>
        </w:rPr>
        <w:t>Agenda Item 2</w:t>
      </w:r>
    </w:p>
    <w:p w14:paraId="13C7E8E1" w14:textId="77777777" w:rsidR="00F61755" w:rsidRDefault="00F61755" w:rsidP="00F61755">
      <w:pPr>
        <w:jc w:val="center"/>
        <w:rPr>
          <w:rFonts w:cs="Arial"/>
        </w:rPr>
      </w:pPr>
      <w:r>
        <w:rPr>
          <w:rFonts w:cs="Arial"/>
        </w:rPr>
        <w:t>Apologies</w:t>
      </w:r>
    </w:p>
    <w:p w14:paraId="13C7E8E2" w14:textId="186124DC" w:rsidR="00F61755" w:rsidRPr="0098085B" w:rsidRDefault="00F61755" w:rsidP="00F61755">
      <w:pPr>
        <w:jc w:val="center"/>
        <w:rPr>
          <w:rFonts w:cs="Arial"/>
        </w:rPr>
      </w:pPr>
      <w:r w:rsidRPr="0098085B">
        <w:rPr>
          <w:rFonts w:cs="Arial"/>
        </w:rPr>
        <w:t xml:space="preserve">Chair:  </w:t>
      </w:r>
      <w:proofErr w:type="spellStart"/>
      <w:r w:rsidR="00E35A61">
        <w:rPr>
          <w:rFonts w:cs="Arial"/>
        </w:rPr>
        <w:t>xxxxxxxx</w:t>
      </w:r>
      <w:proofErr w:type="spellEnd"/>
    </w:p>
    <w:p w14:paraId="13C7E8E3" w14:textId="77777777" w:rsidR="00F61755" w:rsidRDefault="00F61755" w:rsidP="00F61755">
      <w:pPr>
        <w:rPr>
          <w:rFonts w:cs="Arial"/>
          <w:b/>
        </w:rPr>
      </w:pPr>
    </w:p>
    <w:p w14:paraId="13C7E8E4" w14:textId="77777777" w:rsidR="00F61755" w:rsidRDefault="00F61755" w:rsidP="00F61755">
      <w:pPr>
        <w:jc w:val="center"/>
        <w:rPr>
          <w:rFonts w:cs="Arial"/>
          <w:b/>
        </w:rPr>
      </w:pPr>
      <w:r>
        <w:rPr>
          <w:rFonts w:cs="Arial"/>
          <w:b/>
        </w:rPr>
        <w:t>Agenda Item 3</w:t>
      </w:r>
    </w:p>
    <w:p w14:paraId="13C7E8E5" w14:textId="77777777" w:rsidR="00F61755" w:rsidRDefault="00F61755" w:rsidP="00F61755">
      <w:pPr>
        <w:jc w:val="center"/>
        <w:rPr>
          <w:rFonts w:cs="Arial"/>
        </w:rPr>
      </w:pPr>
      <w:r>
        <w:rPr>
          <w:rFonts w:cs="Arial"/>
        </w:rPr>
        <w:t>Procedural arrangements</w:t>
      </w:r>
    </w:p>
    <w:p w14:paraId="13C7E8E6" w14:textId="2C67E926" w:rsidR="00F61755" w:rsidRPr="0098085B" w:rsidRDefault="00F61755" w:rsidP="00F61755">
      <w:pPr>
        <w:jc w:val="center"/>
        <w:rPr>
          <w:rFonts w:cs="Arial"/>
        </w:rPr>
      </w:pPr>
      <w:r w:rsidRPr="0098085B">
        <w:rPr>
          <w:rFonts w:cs="Arial"/>
        </w:rPr>
        <w:t xml:space="preserve">Chair:  </w:t>
      </w:r>
      <w:proofErr w:type="spellStart"/>
      <w:r w:rsidR="00E35A61">
        <w:rPr>
          <w:rFonts w:cs="Arial"/>
        </w:rPr>
        <w:t>xxxxxxxxx</w:t>
      </w:r>
      <w:proofErr w:type="spellEnd"/>
    </w:p>
    <w:p w14:paraId="13C7E8E7" w14:textId="77777777" w:rsidR="00F61755" w:rsidRDefault="00F61755" w:rsidP="00F61755">
      <w:pPr>
        <w:rPr>
          <w:rFonts w:cs="Arial"/>
          <w:b/>
        </w:rPr>
      </w:pPr>
    </w:p>
    <w:p w14:paraId="13C7E8E8" w14:textId="77777777" w:rsidR="00F61755" w:rsidRDefault="00F61755" w:rsidP="00F61755">
      <w:pPr>
        <w:jc w:val="center"/>
        <w:rPr>
          <w:rFonts w:cs="Arial"/>
          <w:b/>
        </w:rPr>
      </w:pPr>
      <w:r>
        <w:rPr>
          <w:rFonts w:cs="Arial"/>
          <w:b/>
        </w:rPr>
        <w:t>Agenda Item 4</w:t>
      </w:r>
    </w:p>
    <w:p w14:paraId="13C7E8E9" w14:textId="77777777" w:rsidR="00F61755" w:rsidRDefault="00F61755" w:rsidP="00F61755">
      <w:pPr>
        <w:jc w:val="center"/>
        <w:rPr>
          <w:rFonts w:cs="Arial"/>
        </w:rPr>
      </w:pPr>
      <w:r w:rsidRPr="0098085B">
        <w:rPr>
          <w:rFonts w:cs="Arial"/>
        </w:rPr>
        <w:t>Minutes of the previous meeting</w:t>
      </w:r>
      <w:r>
        <w:rPr>
          <w:rFonts w:cs="Arial"/>
        </w:rPr>
        <w:t xml:space="preserve"> and matters arising</w:t>
      </w:r>
    </w:p>
    <w:p w14:paraId="13C7E8EA" w14:textId="046EDB52" w:rsidR="00F61755" w:rsidRPr="0098085B" w:rsidRDefault="00F61755" w:rsidP="00F61755">
      <w:pPr>
        <w:jc w:val="center"/>
        <w:rPr>
          <w:rFonts w:cs="Arial"/>
        </w:rPr>
      </w:pPr>
      <w:r w:rsidRPr="0098085B">
        <w:rPr>
          <w:rFonts w:cs="Arial"/>
        </w:rPr>
        <w:t xml:space="preserve">Chair:  </w:t>
      </w:r>
      <w:proofErr w:type="spellStart"/>
      <w:r w:rsidR="00E35A61">
        <w:rPr>
          <w:rFonts w:cs="Arial"/>
        </w:rPr>
        <w:t>xxxxxxx</w:t>
      </w:r>
      <w:proofErr w:type="spellEnd"/>
    </w:p>
    <w:p w14:paraId="13C7E8EB" w14:textId="77777777" w:rsidR="00F61755" w:rsidRDefault="00F61755" w:rsidP="00F61755">
      <w:pPr>
        <w:rPr>
          <w:rFonts w:cs="Arial"/>
        </w:rPr>
      </w:pPr>
    </w:p>
    <w:p w14:paraId="13C7E8EC" w14:textId="77777777" w:rsidR="00F61755" w:rsidRDefault="00F61755" w:rsidP="00F61755">
      <w:pPr>
        <w:jc w:val="center"/>
        <w:rPr>
          <w:rFonts w:cs="Arial"/>
          <w:b/>
        </w:rPr>
      </w:pPr>
      <w:r>
        <w:rPr>
          <w:rFonts w:cs="Arial"/>
          <w:b/>
        </w:rPr>
        <w:t>Agenda Item 5</w:t>
      </w:r>
    </w:p>
    <w:p w14:paraId="13C7E8ED" w14:textId="3E4F153D" w:rsidR="00F61755" w:rsidRDefault="00A30CE7" w:rsidP="00F61755">
      <w:pPr>
        <w:jc w:val="center"/>
        <w:rPr>
          <w:rFonts w:cs="Arial"/>
        </w:rPr>
      </w:pPr>
      <w:r>
        <w:rPr>
          <w:rFonts w:cs="Arial"/>
        </w:rPr>
        <w:t>Review of 20xx</w:t>
      </w:r>
    </w:p>
    <w:p w14:paraId="13C7E8EE" w14:textId="5D143709" w:rsidR="00F61755" w:rsidRDefault="00A30CE7" w:rsidP="00F61755">
      <w:pPr>
        <w:jc w:val="center"/>
        <w:rPr>
          <w:rFonts w:cs="Arial"/>
        </w:rPr>
      </w:pPr>
      <w:r>
        <w:rPr>
          <w:rFonts w:cs="Arial"/>
        </w:rPr>
        <w:t>Vice-Chair</w:t>
      </w:r>
      <w:r w:rsidR="00F61755">
        <w:rPr>
          <w:rFonts w:cs="Arial"/>
        </w:rPr>
        <w:t>: Debi Potter</w:t>
      </w:r>
    </w:p>
    <w:p w14:paraId="6B903347" w14:textId="160C10EC" w:rsidR="00EB43AA" w:rsidRDefault="00EB43AA" w:rsidP="00F61755">
      <w:pPr>
        <w:jc w:val="center"/>
        <w:rPr>
          <w:rFonts w:cs="Arial"/>
        </w:rPr>
      </w:pPr>
    </w:p>
    <w:p w14:paraId="48AC8002" w14:textId="10674214" w:rsidR="00EB43AA" w:rsidRDefault="00EB43AA" w:rsidP="00EB43AA">
      <w:pPr>
        <w:jc w:val="center"/>
        <w:rPr>
          <w:rFonts w:cs="Arial"/>
          <w:b/>
        </w:rPr>
      </w:pPr>
      <w:r>
        <w:rPr>
          <w:rFonts w:cs="Arial"/>
          <w:b/>
        </w:rPr>
        <w:t>Agenda Item 6</w:t>
      </w:r>
    </w:p>
    <w:p w14:paraId="1CB7ADE9" w14:textId="77777777" w:rsidR="00EB43AA" w:rsidRPr="0098085B" w:rsidRDefault="00EB43AA" w:rsidP="00EB43AA">
      <w:pPr>
        <w:jc w:val="center"/>
        <w:rPr>
          <w:rFonts w:cs="Arial"/>
        </w:rPr>
      </w:pPr>
      <w:r w:rsidRPr="0098085B">
        <w:rPr>
          <w:rFonts w:cs="Arial"/>
        </w:rPr>
        <w:t xml:space="preserve">To receive and </w:t>
      </w:r>
      <w:r>
        <w:rPr>
          <w:rFonts w:cs="Arial"/>
        </w:rPr>
        <w:t>approve</w:t>
      </w:r>
      <w:r w:rsidRPr="0098085B">
        <w:rPr>
          <w:rFonts w:cs="Arial"/>
        </w:rPr>
        <w:t xml:space="preserve"> the accounts for the year ended</w:t>
      </w:r>
    </w:p>
    <w:p w14:paraId="4D978DAC" w14:textId="56D00811" w:rsidR="00EB43AA" w:rsidRDefault="00EB43AA" w:rsidP="00EB43AA">
      <w:pPr>
        <w:jc w:val="center"/>
        <w:rPr>
          <w:rFonts w:cs="Arial"/>
        </w:rPr>
      </w:pPr>
      <w:r>
        <w:rPr>
          <w:rFonts w:cs="Arial"/>
        </w:rPr>
        <w:t>31 December 20xx</w:t>
      </w:r>
      <w:r w:rsidRPr="0098085B">
        <w:rPr>
          <w:rFonts w:cs="Arial"/>
        </w:rPr>
        <w:t xml:space="preserve"> </w:t>
      </w:r>
    </w:p>
    <w:p w14:paraId="4A22EB02" w14:textId="3658ECE6" w:rsidR="00EB43AA" w:rsidRDefault="00EB43AA" w:rsidP="00EB43AA">
      <w:pPr>
        <w:jc w:val="center"/>
        <w:rPr>
          <w:rFonts w:cs="Arial"/>
        </w:rPr>
      </w:pPr>
      <w:r>
        <w:rPr>
          <w:rFonts w:cs="Arial"/>
        </w:rPr>
        <w:t xml:space="preserve">Chair: </w:t>
      </w:r>
      <w:proofErr w:type="spellStart"/>
      <w:r>
        <w:rPr>
          <w:rFonts w:cs="Arial"/>
        </w:rPr>
        <w:t>xxxxx</w:t>
      </w:r>
      <w:proofErr w:type="spellEnd"/>
    </w:p>
    <w:p w14:paraId="0C84FFFC" w14:textId="655D2483" w:rsidR="00EB43AA" w:rsidRDefault="00EB43AA" w:rsidP="00EB43AA">
      <w:pPr>
        <w:jc w:val="center"/>
        <w:rPr>
          <w:rFonts w:cs="Arial"/>
        </w:rPr>
      </w:pPr>
    </w:p>
    <w:p w14:paraId="7F205246" w14:textId="6B2DBB21" w:rsidR="00EB43AA" w:rsidRDefault="00EB43AA" w:rsidP="00EB43AA">
      <w:pPr>
        <w:jc w:val="center"/>
        <w:rPr>
          <w:rFonts w:cs="Arial"/>
          <w:b/>
        </w:rPr>
      </w:pPr>
      <w:r>
        <w:rPr>
          <w:rFonts w:cs="Arial"/>
          <w:b/>
        </w:rPr>
        <w:t>Agenda Item 7</w:t>
      </w:r>
    </w:p>
    <w:p w14:paraId="16014A1C" w14:textId="77777777" w:rsidR="00EB43AA" w:rsidRPr="0098085B" w:rsidRDefault="00EB43AA" w:rsidP="00EB43AA">
      <w:pPr>
        <w:jc w:val="center"/>
        <w:rPr>
          <w:rFonts w:cs="Arial"/>
        </w:rPr>
      </w:pPr>
      <w:r w:rsidRPr="0098085B">
        <w:rPr>
          <w:rFonts w:cs="Arial"/>
        </w:rPr>
        <w:t>Auditors</w:t>
      </w:r>
    </w:p>
    <w:p w14:paraId="4A84BF41" w14:textId="68F6B637" w:rsidR="00EB43AA" w:rsidRDefault="00EB43AA" w:rsidP="00EB43AA">
      <w:pPr>
        <w:jc w:val="center"/>
        <w:rPr>
          <w:rFonts w:cs="Arial"/>
        </w:rPr>
      </w:pPr>
      <w:r w:rsidRPr="0098085B">
        <w:rPr>
          <w:rFonts w:cs="Arial"/>
        </w:rPr>
        <w:t xml:space="preserve">To appoint </w:t>
      </w:r>
      <w:proofErr w:type="spellStart"/>
      <w:r>
        <w:rPr>
          <w:rFonts w:cs="Arial"/>
        </w:rPr>
        <w:t>xxxxxxxx</w:t>
      </w:r>
      <w:proofErr w:type="spellEnd"/>
      <w:r w:rsidRPr="0098085B">
        <w:rPr>
          <w:rFonts w:cs="Arial"/>
        </w:rPr>
        <w:t xml:space="preserve"> as the auditors</w:t>
      </w:r>
    </w:p>
    <w:p w14:paraId="61AA0B76" w14:textId="6F56DC5F" w:rsidR="00EB43AA" w:rsidRPr="0098085B" w:rsidRDefault="00EB43AA" w:rsidP="00EB43AA">
      <w:pPr>
        <w:jc w:val="center"/>
        <w:rPr>
          <w:rFonts w:cs="Arial"/>
        </w:rPr>
      </w:pPr>
      <w:r>
        <w:rPr>
          <w:rFonts w:cs="Arial"/>
        </w:rPr>
        <w:t xml:space="preserve">Chair: </w:t>
      </w:r>
      <w:proofErr w:type="spellStart"/>
      <w:r>
        <w:rPr>
          <w:rFonts w:cs="Arial"/>
        </w:rPr>
        <w:t>xxxxx</w:t>
      </w:r>
      <w:proofErr w:type="spellEnd"/>
    </w:p>
    <w:p w14:paraId="13C7E8EF" w14:textId="77777777" w:rsidR="00F61755" w:rsidRDefault="00F61755" w:rsidP="00EB43AA">
      <w:pPr>
        <w:rPr>
          <w:rFonts w:cs="Arial"/>
        </w:rPr>
      </w:pPr>
    </w:p>
    <w:p w14:paraId="13C7E8F0" w14:textId="770D35A9" w:rsidR="00F61755" w:rsidRDefault="00F61755" w:rsidP="00F61755">
      <w:pPr>
        <w:jc w:val="center"/>
        <w:rPr>
          <w:rFonts w:cs="Arial"/>
          <w:b/>
        </w:rPr>
      </w:pPr>
      <w:r>
        <w:rPr>
          <w:rFonts w:cs="Arial"/>
          <w:b/>
        </w:rPr>
        <w:t xml:space="preserve">Agenda Item </w:t>
      </w:r>
      <w:r w:rsidR="00EB43AA">
        <w:rPr>
          <w:rFonts w:cs="Arial"/>
          <w:b/>
        </w:rPr>
        <w:t>8</w:t>
      </w:r>
    </w:p>
    <w:p w14:paraId="13C7E8F1" w14:textId="77777777" w:rsidR="00F61755" w:rsidRPr="0098085B" w:rsidRDefault="00F61755" w:rsidP="00F61755">
      <w:pPr>
        <w:jc w:val="center"/>
        <w:rPr>
          <w:rFonts w:cs="Arial"/>
        </w:rPr>
      </w:pPr>
      <w:r w:rsidRPr="0098085B">
        <w:rPr>
          <w:rFonts w:cs="Arial"/>
        </w:rPr>
        <w:t>Guest Speaker</w:t>
      </w:r>
    </w:p>
    <w:p w14:paraId="13C7E8F2" w14:textId="5690F3D6" w:rsidR="00F61755" w:rsidRPr="0098085B" w:rsidRDefault="00F61755" w:rsidP="00F61755">
      <w:pPr>
        <w:jc w:val="center"/>
        <w:rPr>
          <w:rFonts w:cs="Arial"/>
        </w:rPr>
      </w:pPr>
      <w:r>
        <w:rPr>
          <w:rFonts w:cs="Arial"/>
        </w:rPr>
        <w:t xml:space="preserve">President of UNISON: </w:t>
      </w:r>
      <w:proofErr w:type="spellStart"/>
      <w:r w:rsidR="00EB43AA">
        <w:rPr>
          <w:rFonts w:cs="Arial"/>
        </w:rPr>
        <w:t>xxxxxxx</w:t>
      </w:r>
      <w:proofErr w:type="spellEnd"/>
    </w:p>
    <w:p w14:paraId="13C7E902" w14:textId="63D68772" w:rsidR="00F61755" w:rsidRDefault="00F61755" w:rsidP="00EB43AA">
      <w:pPr>
        <w:rPr>
          <w:rFonts w:cs="Arial"/>
          <w:b/>
        </w:rPr>
      </w:pPr>
    </w:p>
    <w:p w14:paraId="13C7E903" w14:textId="77777777" w:rsidR="00F61755" w:rsidRPr="00EB43AA" w:rsidRDefault="00F61755" w:rsidP="00F61755">
      <w:pPr>
        <w:jc w:val="center"/>
        <w:rPr>
          <w:rFonts w:cs="Arial"/>
          <w:b/>
          <w:bCs/>
        </w:rPr>
      </w:pPr>
      <w:r w:rsidRPr="00EB43AA">
        <w:rPr>
          <w:rFonts w:cs="Arial"/>
          <w:b/>
          <w:bCs/>
        </w:rPr>
        <w:t>Closing remarks</w:t>
      </w:r>
    </w:p>
    <w:p w14:paraId="13C7E904" w14:textId="64BAE4C5" w:rsidR="00F61755" w:rsidRPr="0098085B" w:rsidRDefault="00F61755" w:rsidP="00F61755">
      <w:pPr>
        <w:jc w:val="center"/>
        <w:rPr>
          <w:rFonts w:cs="Arial"/>
        </w:rPr>
      </w:pPr>
      <w:r w:rsidRPr="7FD1C243">
        <w:rPr>
          <w:rFonts w:cs="Arial"/>
        </w:rPr>
        <w:t xml:space="preserve">Chair: </w:t>
      </w:r>
    </w:p>
    <w:p w14:paraId="13C7E905" w14:textId="77777777" w:rsidR="00F61755" w:rsidRDefault="00F61755" w:rsidP="00F61755">
      <w:pPr>
        <w:jc w:val="right"/>
      </w:pPr>
    </w:p>
    <w:p w14:paraId="3651D301" w14:textId="77777777" w:rsidR="00EB43AA" w:rsidRDefault="00EB43AA" w:rsidP="005F53F9">
      <w:pPr>
        <w:rPr>
          <w:rFonts w:ascii="Arial Rounded MT Bold" w:hAnsi="Arial Rounded MT Bold"/>
          <w:b/>
          <w:color w:val="31849B" w:themeColor="accent5" w:themeShade="BF"/>
          <w:sz w:val="32"/>
          <w:szCs w:val="32"/>
        </w:rPr>
      </w:pPr>
    </w:p>
    <w:p w14:paraId="59F87A5F" w14:textId="77777777" w:rsidR="00EB43AA" w:rsidRDefault="00EB43AA" w:rsidP="005F53F9">
      <w:pPr>
        <w:rPr>
          <w:rFonts w:ascii="Arial Rounded MT Bold" w:hAnsi="Arial Rounded MT Bold"/>
          <w:b/>
          <w:color w:val="31849B" w:themeColor="accent5" w:themeShade="BF"/>
          <w:sz w:val="32"/>
          <w:szCs w:val="32"/>
        </w:rPr>
      </w:pPr>
    </w:p>
    <w:p w14:paraId="158D144D" w14:textId="77777777" w:rsidR="00EB43AA" w:rsidRDefault="00EB43AA" w:rsidP="005F53F9">
      <w:pPr>
        <w:rPr>
          <w:rFonts w:ascii="Arial Rounded MT Bold" w:hAnsi="Arial Rounded MT Bold"/>
          <w:b/>
          <w:color w:val="31849B" w:themeColor="accent5" w:themeShade="BF"/>
          <w:sz w:val="32"/>
          <w:szCs w:val="32"/>
        </w:rPr>
      </w:pPr>
    </w:p>
    <w:p w14:paraId="51603C2F" w14:textId="30D800BE" w:rsidR="005F53F9" w:rsidRPr="00E81F36" w:rsidRDefault="005F53F9" w:rsidP="79084BE9">
      <w:pPr>
        <w:rPr>
          <w:rFonts w:ascii="Arial Rounded MT Bold" w:hAnsi="Arial Rounded MT Bold"/>
          <w:b/>
          <w:bCs/>
          <w:color w:val="31849B" w:themeColor="accent5" w:themeShade="BF"/>
          <w:sz w:val="32"/>
          <w:szCs w:val="32"/>
        </w:rPr>
      </w:pPr>
    </w:p>
    <w:p w14:paraId="6B709D81" w14:textId="62DD4153" w:rsidR="005F53F9" w:rsidRPr="00E81F36" w:rsidRDefault="005F53F9" w:rsidP="79084BE9">
      <w:pPr>
        <w:rPr>
          <w:rFonts w:ascii="Arial Rounded MT Bold" w:hAnsi="Arial Rounded MT Bold"/>
          <w:b/>
          <w:bCs/>
          <w:color w:val="31849B" w:themeColor="accent5" w:themeShade="BF"/>
          <w:sz w:val="32"/>
          <w:szCs w:val="32"/>
        </w:rPr>
      </w:pPr>
    </w:p>
    <w:p w14:paraId="13C7E906" w14:textId="0CE0B473" w:rsidR="005F53F9" w:rsidRPr="00E81F36" w:rsidRDefault="005F53F9" w:rsidP="79084BE9">
      <w:pPr>
        <w:rPr>
          <w:rFonts w:ascii="Arial Rounded MT Bold" w:hAnsi="Arial Rounded MT Bold"/>
          <w:b/>
          <w:bCs/>
          <w:color w:val="31849B" w:themeColor="accent5" w:themeShade="BF"/>
          <w:sz w:val="32"/>
          <w:szCs w:val="32"/>
        </w:rPr>
      </w:pPr>
      <w:r w:rsidRPr="79084BE9">
        <w:rPr>
          <w:rFonts w:ascii="Arial Rounded MT Bold" w:hAnsi="Arial Rounded MT Bold"/>
          <w:b/>
          <w:bCs/>
          <w:color w:val="31849B" w:themeColor="accent5" w:themeShade="BF"/>
          <w:sz w:val="32"/>
          <w:szCs w:val="32"/>
        </w:rPr>
        <w:t xml:space="preserve">PROCEDURAL INFORMATION &amp; GUIDANCE AROUND </w:t>
      </w:r>
    </w:p>
    <w:p w14:paraId="13C7E907" w14:textId="77777777" w:rsidR="005F53F9" w:rsidRPr="00E81F36" w:rsidRDefault="005F53F9" w:rsidP="005F53F9">
      <w:pPr>
        <w:rPr>
          <w:rFonts w:ascii="Arial Rounded MT Bold" w:hAnsi="Arial Rounded MT Bold"/>
          <w:b/>
          <w:color w:val="31849B" w:themeColor="accent5" w:themeShade="BF"/>
          <w:sz w:val="32"/>
          <w:szCs w:val="32"/>
        </w:rPr>
      </w:pPr>
      <w:r w:rsidRPr="00E81F36">
        <w:rPr>
          <w:rFonts w:ascii="Arial Rounded MT Bold" w:hAnsi="Arial Rounded MT Bold"/>
          <w:b/>
          <w:color w:val="31849B" w:themeColor="accent5" w:themeShade="BF"/>
          <w:sz w:val="32"/>
          <w:szCs w:val="32"/>
        </w:rPr>
        <w:t>THE ANNUAL GENERAL MEETING</w:t>
      </w:r>
    </w:p>
    <w:p w14:paraId="13C7E908" w14:textId="77777777" w:rsidR="005F53F9" w:rsidRDefault="005F53F9" w:rsidP="005F53F9">
      <w:pPr>
        <w:rPr>
          <w:rFonts w:cs="Arial"/>
        </w:rPr>
      </w:pPr>
    </w:p>
    <w:p w14:paraId="13C7E909" w14:textId="77777777" w:rsidR="005F53F9" w:rsidRPr="009B030B" w:rsidRDefault="005F53F9" w:rsidP="005F53F9">
      <w:pPr>
        <w:rPr>
          <w:rFonts w:cs="Arial"/>
          <w:color w:val="262626" w:themeColor="text1" w:themeTint="D9"/>
        </w:rPr>
      </w:pPr>
      <w:r w:rsidRPr="009B030B">
        <w:rPr>
          <w:rFonts w:cs="Arial"/>
          <w:color w:val="262626" w:themeColor="text1" w:themeTint="D9"/>
        </w:rPr>
        <w:t>[Note: There for You is the working name of UNISON Welfare a registered charity in England and Wales 1023552 and Scotland 38305]</w:t>
      </w:r>
    </w:p>
    <w:p w14:paraId="13C7E90A" w14:textId="77777777" w:rsidR="005F53F9" w:rsidRPr="009B030B" w:rsidRDefault="005F53F9" w:rsidP="005F53F9">
      <w:pPr>
        <w:rPr>
          <w:rFonts w:cs="Arial"/>
          <w:color w:val="262626" w:themeColor="text1" w:themeTint="D9"/>
        </w:rPr>
      </w:pPr>
      <w:r w:rsidRPr="009B030B">
        <w:rPr>
          <w:rFonts w:cs="Arial"/>
          <w:color w:val="262626" w:themeColor="text1" w:themeTint="D9"/>
        </w:rPr>
        <w:t>________________________________________________________________________</w:t>
      </w:r>
    </w:p>
    <w:p w14:paraId="13C7E90B" w14:textId="77777777" w:rsidR="005F53F9" w:rsidRPr="009B030B" w:rsidRDefault="005F53F9" w:rsidP="005F53F9">
      <w:pPr>
        <w:rPr>
          <w:b/>
          <w:color w:val="262626" w:themeColor="text1" w:themeTint="D9"/>
        </w:rPr>
      </w:pPr>
    </w:p>
    <w:p w14:paraId="13C7E90C" w14:textId="77777777" w:rsidR="005F53F9" w:rsidRPr="009B030B" w:rsidRDefault="005F53F9" w:rsidP="005F53F9">
      <w:pPr>
        <w:pStyle w:val="ListParagraph"/>
        <w:numPr>
          <w:ilvl w:val="0"/>
          <w:numId w:val="31"/>
        </w:numPr>
        <w:contextualSpacing w:val="0"/>
        <w:rPr>
          <w:b/>
          <w:color w:val="262626" w:themeColor="text1" w:themeTint="D9"/>
        </w:rPr>
      </w:pPr>
      <w:r w:rsidRPr="009B030B">
        <w:rPr>
          <w:b/>
          <w:color w:val="262626" w:themeColor="text1" w:themeTint="D9"/>
        </w:rPr>
        <w:t>Introduction</w:t>
      </w:r>
    </w:p>
    <w:p w14:paraId="13C7E90D" w14:textId="77777777" w:rsidR="005F53F9" w:rsidRPr="009B030B" w:rsidRDefault="005F53F9" w:rsidP="007D020C">
      <w:pPr>
        <w:pStyle w:val="ListParagraph"/>
        <w:ind w:left="0"/>
        <w:rPr>
          <w:color w:val="262626" w:themeColor="text1" w:themeTint="D9"/>
        </w:rPr>
      </w:pPr>
      <w:r w:rsidRPr="009B030B">
        <w:rPr>
          <w:color w:val="262626" w:themeColor="text1" w:themeTint="D9"/>
        </w:rPr>
        <w:t>Welcome to UNISON Welfare’s Annual General Meeting organised by UNISON Welfare.  These notes explain how the AGM is organised and are intended to help the administration and business run smoothly for you.  We want this event to be open and welcoming for new and experienced delegates alike.  The AGM can consist of a mixture of motions and reports to be debated and guest speakers.  Please also refer to UNISON Welfare’s Constitution and Rules for further information.</w:t>
      </w:r>
    </w:p>
    <w:p w14:paraId="13C7E90E" w14:textId="77777777" w:rsidR="005F53F9" w:rsidRPr="009B030B" w:rsidRDefault="005F53F9" w:rsidP="007D020C">
      <w:pPr>
        <w:pStyle w:val="ListParagraph"/>
        <w:ind w:left="0"/>
        <w:rPr>
          <w:color w:val="262626" w:themeColor="text1" w:themeTint="D9"/>
        </w:rPr>
      </w:pPr>
    </w:p>
    <w:p w14:paraId="13C7E90F" w14:textId="77777777" w:rsidR="005F53F9" w:rsidRPr="009B030B" w:rsidRDefault="005F53F9" w:rsidP="007D020C">
      <w:pPr>
        <w:pStyle w:val="ListParagraph"/>
        <w:ind w:left="0"/>
        <w:rPr>
          <w:b/>
          <w:color w:val="262626" w:themeColor="text1" w:themeTint="D9"/>
        </w:rPr>
      </w:pPr>
      <w:r w:rsidRPr="009B030B">
        <w:rPr>
          <w:color w:val="262626" w:themeColor="text1" w:themeTint="D9"/>
        </w:rPr>
        <w:t>The AGM will be held at a time and venue that benefits the membership and taking full consideration of the best use of the Charity’s finances and resources.</w:t>
      </w:r>
    </w:p>
    <w:p w14:paraId="13C7E910" w14:textId="77777777" w:rsidR="005F53F9" w:rsidRPr="009B030B" w:rsidRDefault="005F53F9" w:rsidP="005F53F9">
      <w:pPr>
        <w:rPr>
          <w:color w:val="262626" w:themeColor="text1" w:themeTint="D9"/>
          <w:u w:val="single"/>
        </w:rPr>
      </w:pPr>
    </w:p>
    <w:p w14:paraId="13C7E911" w14:textId="77777777" w:rsidR="005F53F9" w:rsidRPr="009B030B" w:rsidRDefault="005F53F9" w:rsidP="005F53F9">
      <w:pPr>
        <w:pStyle w:val="ListParagraph"/>
        <w:numPr>
          <w:ilvl w:val="0"/>
          <w:numId w:val="31"/>
        </w:numPr>
        <w:contextualSpacing w:val="0"/>
        <w:rPr>
          <w:b/>
          <w:color w:val="262626" w:themeColor="text1" w:themeTint="D9"/>
        </w:rPr>
      </w:pPr>
      <w:r w:rsidRPr="009B030B">
        <w:rPr>
          <w:b/>
          <w:color w:val="262626" w:themeColor="text1" w:themeTint="D9"/>
        </w:rPr>
        <w:t>Composition of AGM</w:t>
      </w:r>
    </w:p>
    <w:p w14:paraId="13C7E912" w14:textId="77777777" w:rsidR="005F53F9" w:rsidRPr="009B030B" w:rsidRDefault="005F53F9" w:rsidP="007D020C">
      <w:pPr>
        <w:pStyle w:val="ListParagraph"/>
        <w:ind w:left="0"/>
        <w:rPr>
          <w:color w:val="262626" w:themeColor="text1" w:themeTint="D9"/>
        </w:rPr>
      </w:pPr>
      <w:r w:rsidRPr="009B030B">
        <w:rPr>
          <w:color w:val="262626" w:themeColor="text1" w:themeTint="D9"/>
        </w:rPr>
        <w:t>The AGM is made up of the following groups:</w:t>
      </w:r>
    </w:p>
    <w:p w14:paraId="13C7E913" w14:textId="77777777" w:rsidR="005F53F9" w:rsidRPr="009B030B" w:rsidRDefault="005F53F9" w:rsidP="007D020C">
      <w:pPr>
        <w:rPr>
          <w:color w:val="262626" w:themeColor="text1" w:themeTint="D9"/>
        </w:rPr>
      </w:pPr>
    </w:p>
    <w:p w14:paraId="13C7E915" w14:textId="29F06498" w:rsidR="005F53F9" w:rsidRPr="009B030B" w:rsidRDefault="005F53F9" w:rsidP="7FD1C243">
      <w:pPr>
        <w:numPr>
          <w:ilvl w:val="0"/>
          <w:numId w:val="30"/>
        </w:numPr>
        <w:tabs>
          <w:tab w:val="clear" w:pos="1080"/>
          <w:tab w:val="num" w:pos="720"/>
          <w:tab w:val="num" w:pos="1440"/>
        </w:tabs>
        <w:rPr>
          <w:color w:val="262626" w:themeColor="text1" w:themeTint="D9"/>
        </w:rPr>
      </w:pPr>
      <w:r w:rsidRPr="7FD1C243">
        <w:rPr>
          <w:color w:val="262626" w:themeColor="text1" w:themeTint="D9"/>
        </w:rPr>
        <w:t>Branch Welfare Officers or other branch delegate if the Branch Welfare Officer is unable to attend.</w:t>
      </w:r>
    </w:p>
    <w:p w14:paraId="13C7E916" w14:textId="77777777" w:rsidR="005F53F9" w:rsidRPr="009B030B" w:rsidRDefault="005F53F9" w:rsidP="007D020C">
      <w:pPr>
        <w:numPr>
          <w:ilvl w:val="0"/>
          <w:numId w:val="30"/>
        </w:numPr>
        <w:tabs>
          <w:tab w:val="clear" w:pos="1080"/>
          <w:tab w:val="num" w:pos="720"/>
          <w:tab w:val="num" w:pos="1440"/>
        </w:tabs>
        <w:rPr>
          <w:color w:val="262626" w:themeColor="text1" w:themeTint="D9"/>
        </w:rPr>
      </w:pPr>
      <w:r w:rsidRPr="009B030B">
        <w:rPr>
          <w:color w:val="262626" w:themeColor="text1" w:themeTint="D9"/>
        </w:rPr>
        <w:t>Regional Welfare Committee Members</w:t>
      </w:r>
    </w:p>
    <w:p w14:paraId="13C7E917" w14:textId="77777777" w:rsidR="005F53F9" w:rsidRPr="009B030B" w:rsidRDefault="005F53F9" w:rsidP="007D020C">
      <w:pPr>
        <w:numPr>
          <w:ilvl w:val="0"/>
          <w:numId w:val="30"/>
        </w:numPr>
        <w:tabs>
          <w:tab w:val="clear" w:pos="1080"/>
          <w:tab w:val="num" w:pos="720"/>
          <w:tab w:val="num" w:pos="1440"/>
        </w:tabs>
        <w:rPr>
          <w:color w:val="262626" w:themeColor="text1" w:themeTint="D9"/>
        </w:rPr>
      </w:pPr>
      <w:r w:rsidRPr="009B030B">
        <w:rPr>
          <w:color w:val="262626" w:themeColor="text1" w:themeTint="D9"/>
        </w:rPr>
        <w:t>Members of the National Executive Council</w:t>
      </w:r>
    </w:p>
    <w:p w14:paraId="13C7E918" w14:textId="77777777" w:rsidR="005F53F9" w:rsidRPr="009B030B" w:rsidRDefault="005F53F9" w:rsidP="007D020C">
      <w:pPr>
        <w:numPr>
          <w:ilvl w:val="0"/>
          <w:numId w:val="30"/>
        </w:numPr>
        <w:tabs>
          <w:tab w:val="clear" w:pos="1080"/>
          <w:tab w:val="num" w:pos="720"/>
          <w:tab w:val="num" w:pos="1440"/>
        </w:tabs>
        <w:rPr>
          <w:color w:val="262626" w:themeColor="text1" w:themeTint="D9"/>
        </w:rPr>
      </w:pPr>
      <w:r w:rsidRPr="009B030B">
        <w:rPr>
          <w:color w:val="262626" w:themeColor="text1" w:themeTint="D9"/>
        </w:rPr>
        <w:t>Board of Trustees</w:t>
      </w:r>
    </w:p>
    <w:p w14:paraId="13C7E919" w14:textId="77777777" w:rsidR="005F53F9" w:rsidRPr="009B030B" w:rsidRDefault="005F53F9" w:rsidP="007D020C">
      <w:pPr>
        <w:numPr>
          <w:ilvl w:val="0"/>
          <w:numId w:val="30"/>
        </w:numPr>
        <w:tabs>
          <w:tab w:val="clear" w:pos="1080"/>
          <w:tab w:val="num" w:pos="720"/>
          <w:tab w:val="num" w:pos="1440"/>
        </w:tabs>
        <w:rPr>
          <w:color w:val="262626" w:themeColor="text1" w:themeTint="D9"/>
        </w:rPr>
      </w:pPr>
      <w:r w:rsidRPr="009B030B">
        <w:rPr>
          <w:color w:val="262626" w:themeColor="text1" w:themeTint="D9"/>
        </w:rPr>
        <w:t>Head of UNISON Welfare and other appropriate officials</w:t>
      </w:r>
    </w:p>
    <w:p w14:paraId="13C7E91A" w14:textId="77777777" w:rsidR="005F53F9" w:rsidRPr="009B030B" w:rsidRDefault="005F53F9" w:rsidP="007D020C">
      <w:pPr>
        <w:pStyle w:val="ListParagraph"/>
        <w:ind w:left="0"/>
        <w:rPr>
          <w:color w:val="262626" w:themeColor="text1" w:themeTint="D9"/>
        </w:rPr>
      </w:pPr>
    </w:p>
    <w:p w14:paraId="13C7E91B" w14:textId="77777777" w:rsidR="005F53F9" w:rsidRPr="009B030B" w:rsidRDefault="005F53F9" w:rsidP="007D020C">
      <w:pPr>
        <w:pStyle w:val="ListParagraph"/>
        <w:ind w:left="0"/>
        <w:rPr>
          <w:color w:val="262626" w:themeColor="text1" w:themeTint="D9"/>
        </w:rPr>
      </w:pPr>
      <w:r w:rsidRPr="009B030B">
        <w:rPr>
          <w:color w:val="262626" w:themeColor="text1" w:themeTint="D9"/>
        </w:rPr>
        <w:t>[UNISON Welfare Constitution and Rules 11(a) (</w:t>
      </w:r>
      <w:proofErr w:type="spellStart"/>
      <w:r w:rsidRPr="009B030B">
        <w:rPr>
          <w:color w:val="262626" w:themeColor="text1" w:themeTint="D9"/>
        </w:rPr>
        <w:t>i</w:t>
      </w:r>
      <w:proofErr w:type="spellEnd"/>
      <w:r w:rsidRPr="009B030B">
        <w:rPr>
          <w:color w:val="262626" w:themeColor="text1" w:themeTint="D9"/>
        </w:rPr>
        <w:t>)-(iv) are ‘delegates to the Annual General Meeting’]</w:t>
      </w:r>
    </w:p>
    <w:p w14:paraId="13C7E91C" w14:textId="77777777" w:rsidR="005F53F9" w:rsidRPr="009B030B" w:rsidRDefault="005F53F9" w:rsidP="005F53F9">
      <w:pPr>
        <w:pStyle w:val="ListParagraph"/>
        <w:ind w:left="360"/>
        <w:rPr>
          <w:color w:val="262626" w:themeColor="text1" w:themeTint="D9"/>
        </w:rPr>
      </w:pPr>
    </w:p>
    <w:p w14:paraId="13C7E91D" w14:textId="77777777" w:rsidR="005F53F9" w:rsidRPr="009B030B" w:rsidRDefault="005F53F9" w:rsidP="005F53F9">
      <w:pPr>
        <w:pStyle w:val="ListParagraph"/>
        <w:numPr>
          <w:ilvl w:val="0"/>
          <w:numId w:val="31"/>
        </w:numPr>
        <w:contextualSpacing w:val="0"/>
        <w:rPr>
          <w:b/>
          <w:color w:val="262626" w:themeColor="text1" w:themeTint="D9"/>
        </w:rPr>
      </w:pPr>
      <w:r w:rsidRPr="009B030B">
        <w:rPr>
          <w:b/>
          <w:color w:val="262626" w:themeColor="text1" w:themeTint="D9"/>
        </w:rPr>
        <w:t>Quorum</w:t>
      </w:r>
    </w:p>
    <w:p w14:paraId="13C7E91E" w14:textId="53D74D54" w:rsidR="005F53F9" w:rsidRPr="009B030B" w:rsidRDefault="005F53F9" w:rsidP="007D020C">
      <w:pPr>
        <w:pStyle w:val="ListParagraph"/>
        <w:ind w:left="0"/>
        <w:rPr>
          <w:color w:val="262626" w:themeColor="text1" w:themeTint="D9"/>
        </w:rPr>
      </w:pPr>
      <w:r w:rsidRPr="7FD1C243">
        <w:rPr>
          <w:color w:val="262626" w:themeColor="text1" w:themeTint="D9"/>
        </w:rPr>
        <w:t>The quorum for the AGM will be either one-fifth of the total of those eligible to attend from the delegate group referred to under 2(</w:t>
      </w:r>
      <w:proofErr w:type="spellStart"/>
      <w:r w:rsidRPr="7FD1C243">
        <w:rPr>
          <w:color w:val="262626" w:themeColor="text1" w:themeTint="D9"/>
        </w:rPr>
        <w:t>i</w:t>
      </w:r>
      <w:proofErr w:type="spellEnd"/>
      <w:r w:rsidRPr="7FD1C243">
        <w:rPr>
          <w:color w:val="262626" w:themeColor="text1" w:themeTint="D9"/>
        </w:rPr>
        <w:t>)-(iv) above or, thirty – whichever is the fewer.</w:t>
      </w:r>
    </w:p>
    <w:p w14:paraId="13C7E91F" w14:textId="77777777" w:rsidR="005F53F9" w:rsidRPr="009B030B" w:rsidRDefault="005F53F9" w:rsidP="005F53F9">
      <w:pPr>
        <w:ind w:left="720"/>
        <w:rPr>
          <w:color w:val="262626" w:themeColor="text1" w:themeTint="D9"/>
        </w:rPr>
      </w:pPr>
    </w:p>
    <w:p w14:paraId="13C7E920" w14:textId="77777777" w:rsidR="005F53F9" w:rsidRPr="009B030B" w:rsidRDefault="005F53F9" w:rsidP="005F53F9">
      <w:pPr>
        <w:pStyle w:val="ListParagraph"/>
        <w:numPr>
          <w:ilvl w:val="0"/>
          <w:numId w:val="31"/>
        </w:numPr>
        <w:contextualSpacing w:val="0"/>
        <w:rPr>
          <w:b/>
          <w:color w:val="262626" w:themeColor="text1" w:themeTint="D9"/>
        </w:rPr>
      </w:pPr>
      <w:r w:rsidRPr="009B030B">
        <w:rPr>
          <w:b/>
          <w:color w:val="262626" w:themeColor="text1" w:themeTint="D9"/>
        </w:rPr>
        <w:t>Purpose of an AGM</w:t>
      </w:r>
    </w:p>
    <w:p w14:paraId="13C7E921" w14:textId="77777777" w:rsidR="005F53F9" w:rsidRPr="009B030B" w:rsidRDefault="005F53F9" w:rsidP="007D020C">
      <w:pPr>
        <w:pStyle w:val="ListParagraph"/>
        <w:ind w:left="0"/>
        <w:rPr>
          <w:i/>
          <w:color w:val="262626" w:themeColor="text1" w:themeTint="D9"/>
        </w:rPr>
      </w:pPr>
      <w:r w:rsidRPr="009B030B">
        <w:rPr>
          <w:color w:val="262626" w:themeColor="text1" w:themeTint="D9"/>
        </w:rPr>
        <w:t>The aim of the AGM is to provide the charity trustees and/or officers the opportunity to explain their management of the charity to the members.  It also provides delegates to the AGM with an opportunity to ask questions before voting on business items on the agenda</w:t>
      </w:r>
      <w:r w:rsidRPr="009B030B">
        <w:rPr>
          <w:i/>
          <w:color w:val="262626" w:themeColor="text1" w:themeTint="D9"/>
        </w:rPr>
        <w:t>.</w:t>
      </w:r>
    </w:p>
    <w:p w14:paraId="13C7E922" w14:textId="77777777" w:rsidR="005F53F9" w:rsidRPr="009B030B" w:rsidRDefault="005F53F9" w:rsidP="005F53F9">
      <w:pPr>
        <w:rPr>
          <w:color w:val="262626" w:themeColor="text1" w:themeTint="D9"/>
        </w:rPr>
      </w:pPr>
    </w:p>
    <w:p w14:paraId="13C7E923" w14:textId="77777777" w:rsidR="005F53F9" w:rsidRPr="009B030B" w:rsidRDefault="005F53F9" w:rsidP="005F53F9">
      <w:pPr>
        <w:pStyle w:val="ListParagraph"/>
        <w:numPr>
          <w:ilvl w:val="0"/>
          <w:numId w:val="31"/>
        </w:numPr>
        <w:contextualSpacing w:val="0"/>
        <w:rPr>
          <w:b/>
          <w:color w:val="262626" w:themeColor="text1" w:themeTint="D9"/>
        </w:rPr>
      </w:pPr>
      <w:r w:rsidRPr="009B030B">
        <w:rPr>
          <w:b/>
          <w:color w:val="262626" w:themeColor="text1" w:themeTint="D9"/>
        </w:rPr>
        <w:t>Order of business</w:t>
      </w:r>
    </w:p>
    <w:p w14:paraId="13C7E924" w14:textId="77777777" w:rsidR="005F53F9" w:rsidRPr="009B030B" w:rsidRDefault="005F53F9" w:rsidP="007D020C">
      <w:pPr>
        <w:pStyle w:val="ListParagraph"/>
        <w:ind w:left="0"/>
        <w:rPr>
          <w:color w:val="262626" w:themeColor="text1" w:themeTint="D9"/>
        </w:rPr>
      </w:pPr>
      <w:r w:rsidRPr="009B030B">
        <w:rPr>
          <w:color w:val="262626" w:themeColor="text1" w:themeTint="D9"/>
        </w:rPr>
        <w:t>The Board of Trustees is responsible for determining the order of business however it may choose to delegate this role. The Board of Trustees can include any items of business they feel appropriate.</w:t>
      </w:r>
    </w:p>
    <w:p w14:paraId="13C7E925" w14:textId="77777777" w:rsidR="005F53F9" w:rsidRPr="009B030B" w:rsidRDefault="005F53F9" w:rsidP="005F53F9">
      <w:pPr>
        <w:rPr>
          <w:color w:val="262626" w:themeColor="text1" w:themeTint="D9"/>
        </w:rPr>
      </w:pPr>
    </w:p>
    <w:p w14:paraId="13C7E926" w14:textId="77777777" w:rsidR="005F53F9" w:rsidRPr="009B030B" w:rsidRDefault="005F53F9" w:rsidP="005F53F9">
      <w:pPr>
        <w:pStyle w:val="ListParagraph"/>
        <w:numPr>
          <w:ilvl w:val="0"/>
          <w:numId w:val="31"/>
        </w:numPr>
        <w:contextualSpacing w:val="0"/>
        <w:rPr>
          <w:b/>
          <w:color w:val="262626" w:themeColor="text1" w:themeTint="D9"/>
        </w:rPr>
      </w:pPr>
      <w:r w:rsidRPr="009B030B">
        <w:rPr>
          <w:b/>
          <w:color w:val="262626" w:themeColor="text1" w:themeTint="D9"/>
        </w:rPr>
        <w:t xml:space="preserve">Minutes </w:t>
      </w:r>
    </w:p>
    <w:p w14:paraId="13C7E927" w14:textId="77777777" w:rsidR="005F53F9" w:rsidRPr="009B030B" w:rsidRDefault="005F53F9" w:rsidP="007D020C">
      <w:pPr>
        <w:pStyle w:val="ListParagraph"/>
        <w:ind w:left="0"/>
        <w:rPr>
          <w:b/>
          <w:color w:val="262626" w:themeColor="text1" w:themeTint="D9"/>
        </w:rPr>
      </w:pPr>
      <w:r w:rsidRPr="009B030B">
        <w:rPr>
          <w:color w:val="262626" w:themeColor="text1" w:themeTint="D9"/>
        </w:rPr>
        <w:t>Minutes of UNISON Welfare’s AGM can be made available to any member of UNISON on request.  Copies of the previous year’s minutes will be circulated with the AGM papers for the following year.</w:t>
      </w:r>
    </w:p>
    <w:p w14:paraId="13C7E928" w14:textId="77777777" w:rsidR="005F53F9" w:rsidRPr="009B030B" w:rsidRDefault="005F53F9" w:rsidP="005F53F9">
      <w:pPr>
        <w:rPr>
          <w:color w:val="262626" w:themeColor="text1" w:themeTint="D9"/>
        </w:rPr>
      </w:pPr>
    </w:p>
    <w:p w14:paraId="13C7E929" w14:textId="77777777" w:rsidR="005F53F9" w:rsidRPr="009B030B" w:rsidRDefault="005F53F9" w:rsidP="005F53F9">
      <w:pPr>
        <w:pStyle w:val="ListParagraph"/>
        <w:numPr>
          <w:ilvl w:val="0"/>
          <w:numId w:val="31"/>
        </w:numPr>
        <w:contextualSpacing w:val="0"/>
        <w:rPr>
          <w:b/>
          <w:color w:val="262626" w:themeColor="text1" w:themeTint="D9"/>
        </w:rPr>
      </w:pPr>
      <w:r w:rsidRPr="009B030B">
        <w:rPr>
          <w:b/>
          <w:color w:val="262626" w:themeColor="text1" w:themeTint="D9"/>
        </w:rPr>
        <w:t>Motions</w:t>
      </w:r>
    </w:p>
    <w:p w14:paraId="13C7E92A" w14:textId="77777777" w:rsidR="005F53F9" w:rsidRPr="009B030B" w:rsidRDefault="005F53F9" w:rsidP="007D020C">
      <w:pPr>
        <w:pStyle w:val="ListParagraph"/>
        <w:ind w:left="0"/>
        <w:rPr>
          <w:color w:val="262626" w:themeColor="text1" w:themeTint="D9"/>
        </w:rPr>
      </w:pPr>
      <w:r w:rsidRPr="009B030B">
        <w:rPr>
          <w:color w:val="262626" w:themeColor="text1" w:themeTint="D9"/>
        </w:rPr>
        <w:lastRenderedPageBreak/>
        <w:t xml:space="preserve">The Board of Trustees and Regional Welfare Committees may submit motions for consideration to the Annual General Meeting.  Regional Welfare Committees should bring all relevant matters to the Board of Trustees’ attention as they arise so that they can be dealt with at the earliest opportunity rather than wait for the AGM.  </w:t>
      </w:r>
    </w:p>
    <w:p w14:paraId="13C7E92B" w14:textId="77777777" w:rsidR="005F53F9" w:rsidRPr="009B030B" w:rsidRDefault="005F53F9" w:rsidP="007D020C">
      <w:pPr>
        <w:pStyle w:val="ListParagraph"/>
        <w:ind w:left="0"/>
        <w:rPr>
          <w:color w:val="262626" w:themeColor="text1" w:themeTint="D9"/>
        </w:rPr>
      </w:pPr>
    </w:p>
    <w:p w14:paraId="13C7E92C" w14:textId="77777777" w:rsidR="005F53F9" w:rsidRPr="009B030B" w:rsidRDefault="005F53F9" w:rsidP="007D020C">
      <w:pPr>
        <w:pStyle w:val="ListParagraph"/>
        <w:numPr>
          <w:ilvl w:val="0"/>
          <w:numId w:val="33"/>
        </w:numPr>
        <w:ind w:left="360"/>
        <w:contextualSpacing w:val="0"/>
        <w:rPr>
          <w:color w:val="262626" w:themeColor="text1" w:themeTint="D9"/>
        </w:rPr>
      </w:pPr>
      <w:r w:rsidRPr="009B030B">
        <w:rPr>
          <w:color w:val="262626" w:themeColor="text1" w:themeTint="D9"/>
        </w:rPr>
        <w:t>Regional Welfare Committees may submit motions in accordance with the following directions of the Board of Trustees:</w:t>
      </w:r>
    </w:p>
    <w:p w14:paraId="13C7E92D" w14:textId="77777777" w:rsidR="005F53F9" w:rsidRPr="009B030B" w:rsidRDefault="005F53F9" w:rsidP="007D020C">
      <w:pPr>
        <w:rPr>
          <w:color w:val="262626" w:themeColor="text1" w:themeTint="D9"/>
        </w:rPr>
      </w:pPr>
    </w:p>
    <w:p w14:paraId="13C7E92E" w14:textId="77777777" w:rsidR="005F53F9" w:rsidRPr="009B030B" w:rsidRDefault="005F53F9" w:rsidP="007D020C">
      <w:pPr>
        <w:pStyle w:val="ListParagraph"/>
        <w:numPr>
          <w:ilvl w:val="0"/>
          <w:numId w:val="34"/>
        </w:numPr>
        <w:ind w:left="720"/>
        <w:contextualSpacing w:val="0"/>
        <w:rPr>
          <w:color w:val="262626" w:themeColor="text1" w:themeTint="D9"/>
        </w:rPr>
      </w:pPr>
      <w:r w:rsidRPr="009B030B">
        <w:rPr>
          <w:color w:val="262626" w:themeColor="text1" w:themeTint="D9"/>
        </w:rPr>
        <w:t>Regional Welfare Committees may submit up to two motions.</w:t>
      </w:r>
    </w:p>
    <w:p w14:paraId="13C7E92F" w14:textId="77777777" w:rsidR="005F53F9" w:rsidRPr="009B030B" w:rsidRDefault="005F53F9" w:rsidP="007D020C">
      <w:pPr>
        <w:pStyle w:val="ListParagraph"/>
        <w:rPr>
          <w:color w:val="262626" w:themeColor="text1" w:themeTint="D9"/>
        </w:rPr>
      </w:pPr>
    </w:p>
    <w:p w14:paraId="13C7E930" w14:textId="5A6E4585" w:rsidR="005F53F9" w:rsidRPr="009B030B" w:rsidRDefault="005F53F9" w:rsidP="7FD1C243">
      <w:pPr>
        <w:pStyle w:val="ListParagraph"/>
        <w:numPr>
          <w:ilvl w:val="0"/>
          <w:numId w:val="34"/>
        </w:numPr>
        <w:ind w:left="720"/>
        <w:rPr>
          <w:color w:val="262626" w:themeColor="text1" w:themeTint="D9"/>
        </w:rPr>
      </w:pPr>
      <w:r w:rsidRPr="7FD1C243">
        <w:rPr>
          <w:color w:val="262626" w:themeColor="text1" w:themeTint="D9"/>
        </w:rPr>
        <w:t xml:space="preserve">Regional Welfare Committees are asked to consult their branch welfare officers where possible, prior to submitting a motion and include a signed statement to the effect that </w:t>
      </w:r>
      <w:bookmarkStart w:id="0" w:name="_Int_JEsePhll"/>
      <w:proofErr w:type="gramStart"/>
      <w:r w:rsidRPr="7FD1C243">
        <w:rPr>
          <w:color w:val="262626" w:themeColor="text1" w:themeTint="D9"/>
        </w:rPr>
        <w:t>a majority of</w:t>
      </w:r>
      <w:bookmarkEnd w:id="0"/>
      <w:proofErr w:type="gramEnd"/>
      <w:r w:rsidRPr="7FD1C243">
        <w:rPr>
          <w:color w:val="262626" w:themeColor="text1" w:themeTint="D9"/>
        </w:rPr>
        <w:t xml:space="preserve"> the branch welfare officers from their region support the motion.</w:t>
      </w:r>
    </w:p>
    <w:p w14:paraId="13C7E931" w14:textId="77777777" w:rsidR="005F53F9" w:rsidRPr="009B030B" w:rsidRDefault="005F53F9" w:rsidP="007D020C">
      <w:pPr>
        <w:pStyle w:val="ListParagraph"/>
        <w:rPr>
          <w:color w:val="262626" w:themeColor="text1" w:themeTint="D9"/>
        </w:rPr>
      </w:pPr>
    </w:p>
    <w:p w14:paraId="13C7E932" w14:textId="77777777" w:rsidR="005F53F9" w:rsidRPr="009B030B" w:rsidRDefault="005F53F9" w:rsidP="007D020C">
      <w:pPr>
        <w:pStyle w:val="ListParagraph"/>
        <w:numPr>
          <w:ilvl w:val="0"/>
          <w:numId w:val="34"/>
        </w:numPr>
        <w:ind w:left="720"/>
        <w:contextualSpacing w:val="0"/>
        <w:rPr>
          <w:color w:val="262626" w:themeColor="text1" w:themeTint="D9"/>
        </w:rPr>
      </w:pPr>
      <w:r w:rsidRPr="009B030B">
        <w:rPr>
          <w:color w:val="262626" w:themeColor="text1" w:themeTint="D9"/>
        </w:rPr>
        <w:t xml:space="preserve">Motions should set out the background and actions for their motion so that delegates </w:t>
      </w:r>
      <w:proofErr w:type="gramStart"/>
      <w:r w:rsidRPr="009B030B">
        <w:rPr>
          <w:color w:val="262626" w:themeColor="text1" w:themeTint="D9"/>
        </w:rPr>
        <w:t>have an understanding of</w:t>
      </w:r>
      <w:proofErr w:type="gramEnd"/>
      <w:r w:rsidRPr="009B030B">
        <w:rPr>
          <w:color w:val="262626" w:themeColor="text1" w:themeTint="D9"/>
        </w:rPr>
        <w:t xml:space="preserve"> the matter to be proposed and that the AGM, which is a time limited meeting, can deal with issues efficiently.  </w:t>
      </w:r>
    </w:p>
    <w:p w14:paraId="13C7E933" w14:textId="77777777" w:rsidR="005F53F9" w:rsidRPr="009B030B" w:rsidRDefault="005F53F9" w:rsidP="007D020C">
      <w:pPr>
        <w:pStyle w:val="ListParagraph"/>
        <w:ind w:left="360"/>
        <w:rPr>
          <w:color w:val="262626" w:themeColor="text1" w:themeTint="D9"/>
        </w:rPr>
      </w:pPr>
    </w:p>
    <w:p w14:paraId="13C7E934" w14:textId="77777777" w:rsidR="005F53F9" w:rsidRPr="009B030B" w:rsidRDefault="005F53F9" w:rsidP="007D020C">
      <w:pPr>
        <w:pStyle w:val="ListParagraph"/>
        <w:numPr>
          <w:ilvl w:val="0"/>
          <w:numId w:val="33"/>
        </w:numPr>
        <w:ind w:left="360"/>
        <w:contextualSpacing w:val="0"/>
        <w:rPr>
          <w:color w:val="262626" w:themeColor="text1" w:themeTint="D9"/>
        </w:rPr>
      </w:pPr>
      <w:r w:rsidRPr="009B030B">
        <w:rPr>
          <w:color w:val="262626" w:themeColor="text1" w:themeTint="D9"/>
        </w:rPr>
        <w:t>The Board of Trustees will not allow a motion on the AGM agenda in the following circumstances:</w:t>
      </w:r>
    </w:p>
    <w:p w14:paraId="13C7E935" w14:textId="77777777" w:rsidR="005F53F9" w:rsidRPr="009B030B" w:rsidRDefault="005F53F9" w:rsidP="007D020C">
      <w:pPr>
        <w:rPr>
          <w:color w:val="262626" w:themeColor="text1" w:themeTint="D9"/>
        </w:rPr>
      </w:pPr>
    </w:p>
    <w:p w14:paraId="13C7E936" w14:textId="77777777" w:rsidR="005F53F9" w:rsidRPr="009B030B" w:rsidRDefault="005F53F9" w:rsidP="007D020C">
      <w:pPr>
        <w:pStyle w:val="ListParagraph"/>
        <w:numPr>
          <w:ilvl w:val="0"/>
          <w:numId w:val="32"/>
        </w:numPr>
        <w:ind w:left="720"/>
        <w:contextualSpacing w:val="0"/>
        <w:rPr>
          <w:color w:val="262626" w:themeColor="text1" w:themeTint="D9"/>
        </w:rPr>
      </w:pPr>
      <w:r w:rsidRPr="009B030B">
        <w:rPr>
          <w:color w:val="262626" w:themeColor="text1" w:themeTint="D9"/>
        </w:rPr>
        <w:t>If in their opinion the motion or the matter to which it relates has been the subject of a motion debated at an AGM during the preceding 3 years or, is substantially the same as the subject matter of another motion proposed for the same meeting; or</w:t>
      </w:r>
    </w:p>
    <w:p w14:paraId="13C7E937" w14:textId="77777777" w:rsidR="005F53F9" w:rsidRPr="009B030B" w:rsidRDefault="005F53F9" w:rsidP="007D020C">
      <w:pPr>
        <w:pStyle w:val="ListParagraph"/>
        <w:rPr>
          <w:color w:val="262626" w:themeColor="text1" w:themeTint="D9"/>
        </w:rPr>
      </w:pPr>
    </w:p>
    <w:p w14:paraId="13C7E938" w14:textId="77777777" w:rsidR="005F53F9" w:rsidRPr="009B030B" w:rsidRDefault="005F53F9" w:rsidP="007D020C">
      <w:pPr>
        <w:pStyle w:val="ListParagraph"/>
        <w:numPr>
          <w:ilvl w:val="0"/>
          <w:numId w:val="32"/>
        </w:numPr>
        <w:ind w:left="720"/>
        <w:contextualSpacing w:val="0"/>
        <w:rPr>
          <w:color w:val="262626" w:themeColor="text1" w:themeTint="D9"/>
        </w:rPr>
      </w:pPr>
      <w:r w:rsidRPr="009B030B">
        <w:rPr>
          <w:color w:val="262626" w:themeColor="text1" w:themeTint="D9"/>
        </w:rPr>
        <w:t>If the Board of Trustees believes the motion could adversely affect the purposes of the charity.</w:t>
      </w:r>
    </w:p>
    <w:p w14:paraId="13C7E939" w14:textId="77777777" w:rsidR="005F53F9" w:rsidRPr="009B030B" w:rsidRDefault="005F53F9" w:rsidP="007D020C">
      <w:pPr>
        <w:pStyle w:val="ListParagraph"/>
        <w:ind w:left="360"/>
        <w:rPr>
          <w:color w:val="262626" w:themeColor="text1" w:themeTint="D9"/>
        </w:rPr>
      </w:pPr>
    </w:p>
    <w:p w14:paraId="13C7E93A" w14:textId="77777777" w:rsidR="005F53F9" w:rsidRPr="009B030B" w:rsidRDefault="005F53F9" w:rsidP="007D020C">
      <w:pPr>
        <w:rPr>
          <w:color w:val="262626" w:themeColor="text1" w:themeTint="D9"/>
        </w:rPr>
      </w:pPr>
    </w:p>
    <w:p w14:paraId="13C7E93B" w14:textId="77777777" w:rsidR="005F53F9" w:rsidRPr="009B030B" w:rsidRDefault="005F53F9" w:rsidP="007D020C">
      <w:pPr>
        <w:pStyle w:val="ListParagraph"/>
        <w:ind w:left="0"/>
        <w:rPr>
          <w:color w:val="262626" w:themeColor="text1" w:themeTint="D9"/>
          <w:shd w:val="clear" w:color="auto" w:fill="FFFFFF" w:themeFill="background1"/>
        </w:rPr>
      </w:pPr>
      <w:r w:rsidRPr="009B030B">
        <w:rPr>
          <w:color w:val="262626" w:themeColor="text1" w:themeTint="D9"/>
        </w:rPr>
        <w:t xml:space="preserve">Where there are motions for debate, the Chair of the Board of Trustees will make sure that all trustees and delegates to the AGM understand the effect and purpose of each proposed </w:t>
      </w:r>
      <w:r w:rsidRPr="009B030B">
        <w:rPr>
          <w:color w:val="262626" w:themeColor="text1" w:themeTint="D9"/>
          <w:shd w:val="clear" w:color="auto" w:fill="FFFFFF" w:themeFill="background1"/>
        </w:rPr>
        <w:t xml:space="preserve">resolution before putting it to a vote. </w:t>
      </w:r>
    </w:p>
    <w:p w14:paraId="13C7E93C" w14:textId="77777777" w:rsidR="005F53F9" w:rsidRPr="009B030B" w:rsidRDefault="005F53F9" w:rsidP="007D020C">
      <w:pPr>
        <w:pStyle w:val="ListParagraph"/>
        <w:ind w:left="0"/>
        <w:rPr>
          <w:color w:val="262626" w:themeColor="text1" w:themeTint="D9"/>
          <w:shd w:val="clear" w:color="auto" w:fill="FFFFFF" w:themeFill="background1"/>
        </w:rPr>
      </w:pPr>
    </w:p>
    <w:p w14:paraId="13C7E93D" w14:textId="77777777" w:rsidR="005F53F9" w:rsidRPr="009B030B" w:rsidRDefault="005F53F9" w:rsidP="007D020C">
      <w:pPr>
        <w:pStyle w:val="ListParagraph"/>
        <w:ind w:left="0"/>
        <w:rPr>
          <w:color w:val="262626" w:themeColor="text1" w:themeTint="D9"/>
        </w:rPr>
      </w:pPr>
      <w:r w:rsidRPr="009B030B">
        <w:rPr>
          <w:color w:val="262626" w:themeColor="text1" w:themeTint="D9"/>
        </w:rPr>
        <w:t xml:space="preserve">In general, a resolution of the AGM is simply a recommendation to the charity trustees, who are under legal duties always to act in the best interests of the Charity.  When a resolution is passed, the Trustees will review it and give effect to it where possible.  But if they conclude that it is not in the Charity’s best interest, they cannot implement it.  </w:t>
      </w:r>
    </w:p>
    <w:p w14:paraId="13C7E93E" w14:textId="77777777" w:rsidR="005F53F9" w:rsidRPr="009B030B" w:rsidRDefault="005F53F9" w:rsidP="007D020C">
      <w:pPr>
        <w:rPr>
          <w:color w:val="262626" w:themeColor="text1" w:themeTint="D9"/>
        </w:rPr>
      </w:pPr>
    </w:p>
    <w:p w14:paraId="13C7E93F" w14:textId="77777777" w:rsidR="005F53F9" w:rsidRPr="009B030B" w:rsidRDefault="005F53F9" w:rsidP="007D020C">
      <w:pPr>
        <w:pStyle w:val="ListParagraph"/>
        <w:ind w:left="0"/>
        <w:rPr>
          <w:color w:val="262626" w:themeColor="text1" w:themeTint="D9"/>
        </w:rPr>
      </w:pPr>
      <w:r w:rsidRPr="009B030B">
        <w:rPr>
          <w:color w:val="262626" w:themeColor="text1" w:themeTint="D9"/>
        </w:rPr>
        <w:t xml:space="preserve">The Chair will provide the proposer of any resolution up to 5 minutes to address the meeting and subsequent speakers will be given up to 3 minutes to put forward their views.  As these rules apply to a charity Annual General Meeting, there will be no right of reply.  </w:t>
      </w:r>
    </w:p>
    <w:p w14:paraId="13C7E940" w14:textId="77777777" w:rsidR="005F53F9" w:rsidRPr="009B030B" w:rsidRDefault="005F53F9" w:rsidP="007D020C">
      <w:pPr>
        <w:rPr>
          <w:i/>
          <w:color w:val="262626" w:themeColor="text1" w:themeTint="D9"/>
        </w:rPr>
      </w:pPr>
    </w:p>
    <w:p w14:paraId="13C7E941" w14:textId="77777777" w:rsidR="005F53F9" w:rsidRPr="009B030B" w:rsidRDefault="005F53F9" w:rsidP="007D020C">
      <w:pPr>
        <w:pStyle w:val="ListParagraph"/>
        <w:ind w:left="0"/>
        <w:rPr>
          <w:color w:val="262626" w:themeColor="text1" w:themeTint="D9"/>
        </w:rPr>
      </w:pPr>
      <w:r w:rsidRPr="009B030B">
        <w:rPr>
          <w:color w:val="262626" w:themeColor="text1" w:themeTint="D9"/>
        </w:rPr>
        <w:t xml:space="preserve">Emergency motions will only be considered if they are signed by the Secretary (or officer of the committee) and Chairperson and provide details of the date of the Regional Welfare Committee meeting at which it was adopted.  Also, that the subject giving rise to the emergency makes it essential that the matter is heard by the AGM rather than discussion by the Board of Trustees.  An emergency motion must be submitted </w:t>
      </w:r>
      <w:r w:rsidRPr="009B030B">
        <w:rPr>
          <w:color w:val="262626" w:themeColor="text1" w:themeTint="D9"/>
          <w:u w:val="single"/>
        </w:rPr>
        <w:t xml:space="preserve">five working days before the start of the AGM, </w:t>
      </w:r>
      <w:r w:rsidRPr="009B030B">
        <w:rPr>
          <w:color w:val="262626" w:themeColor="text1" w:themeTint="D9"/>
        </w:rPr>
        <w:t xml:space="preserve">unless there are exceptional circumstances.  For further advice contact the Head of UNISON Welfare.  </w:t>
      </w:r>
    </w:p>
    <w:p w14:paraId="13C7E946" w14:textId="52F6D92E" w:rsidR="007D020C" w:rsidRPr="009B030B" w:rsidRDefault="007D020C" w:rsidP="7FD1C243">
      <w:pPr>
        <w:pStyle w:val="ListParagraph"/>
        <w:rPr>
          <w:color w:val="262626" w:themeColor="text1" w:themeTint="D9"/>
        </w:rPr>
      </w:pPr>
    </w:p>
    <w:p w14:paraId="13C7E947" w14:textId="77777777" w:rsidR="005F53F9" w:rsidRPr="00C05ECA" w:rsidRDefault="005F53F9" w:rsidP="005F53F9">
      <w:pPr>
        <w:pStyle w:val="ListParagraph"/>
        <w:numPr>
          <w:ilvl w:val="0"/>
          <w:numId w:val="31"/>
        </w:numPr>
        <w:spacing w:after="200" w:line="276" w:lineRule="auto"/>
        <w:contextualSpacing w:val="0"/>
      </w:pPr>
      <w:r w:rsidRPr="7FD1C243">
        <w:rPr>
          <w:b/>
          <w:bCs/>
        </w:rPr>
        <w:t>Voting</w:t>
      </w:r>
    </w:p>
    <w:p w14:paraId="13C7E94A" w14:textId="6379369B" w:rsidR="005F53F9" w:rsidRPr="0028052C" w:rsidRDefault="005F53F9" w:rsidP="007D020C">
      <w:pPr>
        <w:pStyle w:val="ListParagraph"/>
        <w:ind w:left="0"/>
      </w:pPr>
      <w:r>
        <w:t>When AGM business requires a vote, only those delegates described at 2(</w:t>
      </w:r>
      <w:proofErr w:type="spellStart"/>
      <w:r>
        <w:t>i</w:t>
      </w:r>
      <w:proofErr w:type="spellEnd"/>
      <w:r>
        <w:t xml:space="preserve">)-(iv) above have the right to vote.  Those delegates with voting rights will be issued with voting cards. Where </w:t>
      </w:r>
      <w:r>
        <w:lastRenderedPageBreak/>
        <w:t xml:space="preserve">a vote is required, this will generally be done on a show of hands.  Where it is unclear what the outcome is a more formal count of votes may be exercised either </w:t>
      </w:r>
      <w:proofErr w:type="gramStart"/>
      <w:r>
        <w:t>through the use of</w:t>
      </w:r>
      <w:proofErr w:type="gramEnd"/>
      <w:r>
        <w:t xml:space="preserve"> ‘tellers’ or ballot paper.  </w:t>
      </w:r>
    </w:p>
    <w:p w14:paraId="13C7E94B" w14:textId="77777777" w:rsidR="005F53F9" w:rsidRPr="00606F52" w:rsidRDefault="005F53F9" w:rsidP="007D020C"/>
    <w:p w14:paraId="13C7E94C" w14:textId="35DCD537" w:rsidR="005F53F9" w:rsidRPr="0028052C" w:rsidRDefault="005F53F9" w:rsidP="007D020C">
      <w:pPr>
        <w:pStyle w:val="ListParagraph"/>
        <w:ind w:left="0"/>
      </w:pPr>
      <w:proofErr w:type="gramStart"/>
      <w:r>
        <w:t>Generally</w:t>
      </w:r>
      <w:proofErr w:type="gramEnd"/>
      <w:r>
        <w:t xml:space="preserve"> a simple majority is all that is required for a decision.  However, where a change to the Constitution and Rules is proposed, a majority of not less than two-thirds of those entitled to vote is required. </w:t>
      </w:r>
    </w:p>
    <w:p w14:paraId="13C7E94D" w14:textId="77777777" w:rsidR="005F53F9" w:rsidRPr="00606F52" w:rsidRDefault="005F53F9" w:rsidP="007D020C">
      <w:pPr>
        <w:rPr>
          <w:i/>
        </w:rPr>
      </w:pPr>
    </w:p>
    <w:p w14:paraId="13C7E94E" w14:textId="77777777" w:rsidR="005F53F9" w:rsidRPr="0028052C" w:rsidRDefault="005F53F9" w:rsidP="7FD1C243">
      <w:pPr>
        <w:pStyle w:val="ListParagraph"/>
        <w:numPr>
          <w:ilvl w:val="0"/>
          <w:numId w:val="31"/>
        </w:numPr>
        <w:contextualSpacing w:val="0"/>
        <w:rPr>
          <w:b/>
          <w:bCs/>
        </w:rPr>
      </w:pPr>
      <w:r w:rsidRPr="7FD1C243">
        <w:rPr>
          <w:b/>
          <w:bCs/>
        </w:rPr>
        <w:t>Appointment of charity trustees</w:t>
      </w:r>
    </w:p>
    <w:p w14:paraId="13C7E94F" w14:textId="70E59F29" w:rsidR="005F53F9" w:rsidRPr="0028052C" w:rsidRDefault="005F53F9" w:rsidP="007D020C">
      <w:pPr>
        <w:pStyle w:val="ListParagraph"/>
        <w:ind w:left="0"/>
        <w:rPr>
          <w:u w:val="single"/>
        </w:rPr>
      </w:pPr>
      <w:r>
        <w:t xml:space="preserve">Delegates will be entitled to vote in the election of six trustees onto the Board.  Elections take place every two years with the election taking place in even numbered years. Delegates may not vote more than once for any candidate and voting is by way of secret ballot.  Copies of the election addresses giving further information about each candidate is attached to the AGM agenda.  NEC trustees are appointed to the Board in accordance with NEC rules. </w:t>
      </w:r>
    </w:p>
    <w:p w14:paraId="13C7E950" w14:textId="77777777" w:rsidR="005F53F9" w:rsidRDefault="005F53F9" w:rsidP="005F53F9">
      <w:pPr>
        <w:rPr>
          <w:b/>
        </w:rPr>
      </w:pPr>
    </w:p>
    <w:p w14:paraId="13C7E951" w14:textId="77777777" w:rsidR="005F53F9" w:rsidRDefault="005F53F9" w:rsidP="7FD1C243">
      <w:pPr>
        <w:pStyle w:val="ListParagraph"/>
        <w:numPr>
          <w:ilvl w:val="0"/>
          <w:numId w:val="31"/>
        </w:numPr>
        <w:contextualSpacing w:val="0"/>
        <w:rPr>
          <w:b/>
          <w:bCs/>
        </w:rPr>
      </w:pPr>
      <w:r w:rsidRPr="7FD1C243">
        <w:rPr>
          <w:b/>
          <w:bCs/>
        </w:rPr>
        <w:t xml:space="preserve"> Questions</w:t>
      </w:r>
    </w:p>
    <w:p w14:paraId="13C7E952" w14:textId="77777777" w:rsidR="005F53F9" w:rsidRPr="0028052C" w:rsidRDefault="005F53F9" w:rsidP="007D020C">
      <w:pPr>
        <w:pStyle w:val="ListParagraph"/>
        <w:ind w:left="0"/>
        <w:rPr>
          <w:b/>
        </w:rPr>
      </w:pPr>
      <w:r w:rsidRPr="0028052C">
        <w:t xml:space="preserve">A member or branch may submit written questions on the Trustees’ Report and Annual Accounts at any time.  </w:t>
      </w:r>
    </w:p>
    <w:p w14:paraId="13C7E953" w14:textId="77777777" w:rsidR="005F53F9" w:rsidRPr="007028DC" w:rsidRDefault="005F53F9" w:rsidP="007D020C">
      <w:pPr>
        <w:rPr>
          <w:u w:val="single"/>
        </w:rPr>
      </w:pPr>
    </w:p>
    <w:p w14:paraId="13C7E954" w14:textId="77777777" w:rsidR="005F53F9" w:rsidRPr="00606F52" w:rsidRDefault="005F53F9" w:rsidP="007D020C">
      <w:r>
        <w:t xml:space="preserve">Delegates </w:t>
      </w:r>
      <w:r w:rsidRPr="00606F52">
        <w:t>registered to attend the AGM may submit written questions on the Trustees’ Report and Annual Accounts in accordance with the timefra</w:t>
      </w:r>
      <w:r>
        <w:t xml:space="preserve">me set by the Board of Trustees.  As far as possible, these questions will be answered before the AGM itself.  </w:t>
      </w:r>
    </w:p>
    <w:p w14:paraId="13C7E955" w14:textId="77777777" w:rsidR="005F53F9" w:rsidRPr="00606F52" w:rsidRDefault="005F53F9" w:rsidP="007D020C"/>
    <w:p w14:paraId="13C7E956" w14:textId="77777777" w:rsidR="005F53F9" w:rsidRPr="00606F52" w:rsidRDefault="005F53F9" w:rsidP="007D020C">
      <w:proofErr w:type="gramStart"/>
      <w:r w:rsidRPr="00606F52">
        <w:t>Genera</w:t>
      </w:r>
      <w:r>
        <w:t>lly</w:t>
      </w:r>
      <w:proofErr w:type="gramEnd"/>
      <w:r>
        <w:t xml:space="preserve"> only delegates </w:t>
      </w:r>
      <w:r w:rsidRPr="00606F52">
        <w:t>submitting a written question can raise a supplementary question on the issue at the AGM and subject to them giving advance notification in accordance with the timeframe set by the Board of Trustees.  This will ensure that any additional information requested can be sought prior to the AGM.  Where time allows this ruling may be relaxed.</w:t>
      </w:r>
    </w:p>
    <w:p w14:paraId="13C7E957" w14:textId="77777777" w:rsidR="005F53F9" w:rsidRPr="00606F52" w:rsidRDefault="005F53F9" w:rsidP="005F53F9"/>
    <w:p w14:paraId="13C7E958" w14:textId="77777777" w:rsidR="005F53F9" w:rsidRPr="007D448B" w:rsidRDefault="005F53F9" w:rsidP="7FD1C243">
      <w:pPr>
        <w:pStyle w:val="ListParagraph"/>
        <w:numPr>
          <w:ilvl w:val="0"/>
          <w:numId w:val="31"/>
        </w:numPr>
        <w:contextualSpacing w:val="0"/>
        <w:rPr>
          <w:b/>
          <w:bCs/>
        </w:rPr>
      </w:pPr>
      <w:r w:rsidRPr="7FD1C243">
        <w:rPr>
          <w:b/>
          <w:bCs/>
        </w:rPr>
        <w:t xml:space="preserve"> Members (or where a branch has registered a second delegate)</w:t>
      </w:r>
    </w:p>
    <w:p w14:paraId="13C7E959" w14:textId="004BFDF6" w:rsidR="005F53F9" w:rsidRPr="00152DDC" w:rsidRDefault="005F53F9" w:rsidP="007D020C">
      <w:pPr>
        <w:rPr>
          <w:shd w:val="clear" w:color="auto" w:fill="D9D9D9" w:themeFill="background1" w:themeFillShade="D9"/>
        </w:rPr>
      </w:pPr>
      <w:r w:rsidRPr="00152DDC">
        <w:t>Members of U</w:t>
      </w:r>
      <w:r w:rsidR="00342113">
        <w:t>NISON</w:t>
      </w:r>
      <w:r w:rsidRPr="00152DDC">
        <w:t xml:space="preserve">, and UNISON employees, or second delegates are welcome to attend the AGM where space permits but may not take part in the formal proceedings (this includes voting on any matter under discussion).  </w:t>
      </w:r>
    </w:p>
    <w:p w14:paraId="13C7E95A" w14:textId="77777777" w:rsidR="005F53F9" w:rsidRDefault="005F53F9" w:rsidP="005F53F9">
      <w:pPr>
        <w:rPr>
          <w:b/>
        </w:rPr>
      </w:pPr>
    </w:p>
    <w:p w14:paraId="13C7E95B" w14:textId="77777777" w:rsidR="005F53F9" w:rsidRPr="007D448B" w:rsidRDefault="005F53F9" w:rsidP="7FD1C243">
      <w:pPr>
        <w:pStyle w:val="ListParagraph"/>
        <w:numPr>
          <w:ilvl w:val="0"/>
          <w:numId w:val="31"/>
        </w:numPr>
        <w:contextualSpacing w:val="0"/>
        <w:rPr>
          <w:b/>
          <w:bCs/>
        </w:rPr>
      </w:pPr>
      <w:r w:rsidRPr="7FD1C243">
        <w:rPr>
          <w:b/>
          <w:bCs/>
        </w:rPr>
        <w:t xml:space="preserve"> During the AGM</w:t>
      </w:r>
    </w:p>
    <w:p w14:paraId="13C7E95C" w14:textId="77777777" w:rsidR="005F53F9" w:rsidRPr="00606F52" w:rsidRDefault="005F53F9" w:rsidP="007D020C">
      <w:r w:rsidRPr="00606F52">
        <w:t>The Chair presides over the AGM for the whole agenda and at all debates.  With the co-operation of delegates, business is processed quickly and without great formality.  There are occasions, however, when the Chair may need to exercise their authority including the right to make a ruling on a question of procedures or a point of order.  In these circumstances, the Chair’s ruling is final.</w:t>
      </w:r>
    </w:p>
    <w:p w14:paraId="13C7E95D" w14:textId="77777777" w:rsidR="005F53F9" w:rsidRPr="00606F52" w:rsidRDefault="005F53F9" w:rsidP="007D020C"/>
    <w:p w14:paraId="13C7E95E" w14:textId="77777777" w:rsidR="005F53F9" w:rsidRPr="00606F52" w:rsidRDefault="005F53F9" w:rsidP="007D020C">
      <w:r w:rsidRPr="00606F52">
        <w:t>The Chair also has the authority to expel any delegate causing a disturbance and refusing to obey the call to order.</w:t>
      </w:r>
    </w:p>
    <w:p w14:paraId="13C7E95F" w14:textId="77777777" w:rsidR="005F53F9" w:rsidRPr="00606F52" w:rsidRDefault="005F53F9" w:rsidP="007D020C"/>
    <w:p w14:paraId="13C7E960" w14:textId="77777777" w:rsidR="005F53F9" w:rsidRPr="00606F52" w:rsidRDefault="005F53F9" w:rsidP="007D020C">
      <w:r w:rsidRPr="00606F52">
        <w:t xml:space="preserve">The Board of Trustees, the Head of Welfare and other senior officers may move reports and statements.  At all times they will speak on behalf of the Board of Trustees. </w:t>
      </w:r>
    </w:p>
    <w:p w14:paraId="13C7E961" w14:textId="77777777" w:rsidR="005F53F9" w:rsidRPr="00606F52" w:rsidRDefault="005F53F9" w:rsidP="007D020C"/>
    <w:p w14:paraId="13C7E962" w14:textId="77777777" w:rsidR="005F53F9" w:rsidRPr="007D448B" w:rsidRDefault="005F53F9" w:rsidP="7FD1C243">
      <w:pPr>
        <w:pStyle w:val="ListParagraph"/>
        <w:numPr>
          <w:ilvl w:val="0"/>
          <w:numId w:val="31"/>
        </w:numPr>
        <w:contextualSpacing w:val="0"/>
        <w:rPr>
          <w:b/>
          <w:bCs/>
        </w:rPr>
      </w:pPr>
      <w:r w:rsidRPr="7FD1C243">
        <w:rPr>
          <w:b/>
          <w:bCs/>
        </w:rPr>
        <w:t xml:space="preserve"> Speaking Time</w:t>
      </w:r>
    </w:p>
    <w:p w14:paraId="13C7E963" w14:textId="77777777" w:rsidR="005F53F9" w:rsidRPr="00606F52" w:rsidRDefault="005F53F9" w:rsidP="007D020C">
      <w:proofErr w:type="gramStart"/>
      <w:r w:rsidRPr="00606F52">
        <w:t>In order to</w:t>
      </w:r>
      <w:proofErr w:type="gramEnd"/>
      <w:r w:rsidRPr="00606F52">
        <w:t xml:space="preserve"> ensure that all business is heard, the Chair will indicate any time limits on speaking time and, may intervene and ask a delegate to shorten any contribution.  </w:t>
      </w:r>
    </w:p>
    <w:p w14:paraId="13C7E964" w14:textId="77777777" w:rsidR="005F53F9" w:rsidRDefault="005F53F9" w:rsidP="007D020C"/>
    <w:p w14:paraId="13C7E967" w14:textId="4025E5AB" w:rsidR="005F53F9" w:rsidRPr="00606F52" w:rsidRDefault="005F53F9" w:rsidP="7FD1C243">
      <w:pPr>
        <w:pBdr>
          <w:top w:val="single" w:sz="4" w:space="1" w:color="auto"/>
          <w:left w:val="single" w:sz="4" w:space="4" w:color="auto"/>
          <w:bottom w:val="single" w:sz="4" w:space="1" w:color="auto"/>
          <w:right w:val="single" w:sz="4" w:space="4" w:color="auto"/>
        </w:pBdr>
        <w:rPr>
          <w:b/>
          <w:bCs/>
        </w:rPr>
      </w:pPr>
      <w:r w:rsidRPr="7FD1C243">
        <w:rPr>
          <w:b/>
          <w:bCs/>
        </w:rPr>
        <w:t>For delegates wanting to speak:</w:t>
      </w:r>
    </w:p>
    <w:p w14:paraId="13C7E968" w14:textId="77777777" w:rsidR="005F53F9" w:rsidRPr="00606F52" w:rsidRDefault="005F53F9" w:rsidP="005F53F9">
      <w:pPr>
        <w:pBdr>
          <w:top w:val="single" w:sz="4" w:space="1" w:color="auto"/>
          <w:left w:val="single" w:sz="4" w:space="4" w:color="auto"/>
          <w:bottom w:val="single" w:sz="4" w:space="1" w:color="auto"/>
          <w:right w:val="single" w:sz="4" w:space="4" w:color="auto"/>
        </w:pBdr>
        <w:rPr>
          <w:b/>
        </w:rPr>
      </w:pPr>
    </w:p>
    <w:p w14:paraId="13C7E969" w14:textId="77777777" w:rsidR="005F53F9" w:rsidRPr="00606F52" w:rsidRDefault="005F53F9" w:rsidP="005F53F9">
      <w:pPr>
        <w:pBdr>
          <w:top w:val="single" w:sz="4" w:space="1" w:color="auto"/>
          <w:left w:val="single" w:sz="4" w:space="4" w:color="auto"/>
          <w:bottom w:val="single" w:sz="4" w:space="1" w:color="auto"/>
          <w:right w:val="single" w:sz="4" w:space="4" w:color="auto"/>
        </w:pBdr>
      </w:pPr>
      <w:r w:rsidRPr="00606F52">
        <w:t>Remember:</w:t>
      </w:r>
    </w:p>
    <w:p w14:paraId="13C7E96A" w14:textId="77777777" w:rsidR="005F53F9" w:rsidRPr="00606F52" w:rsidRDefault="005F53F9" w:rsidP="005F53F9">
      <w:pPr>
        <w:numPr>
          <w:ilvl w:val="0"/>
          <w:numId w:val="35"/>
        </w:numPr>
        <w:pBdr>
          <w:top w:val="single" w:sz="4" w:space="1" w:color="auto"/>
          <w:left w:val="single" w:sz="4" w:space="4" w:color="auto"/>
          <w:bottom w:val="single" w:sz="4" w:space="1" w:color="auto"/>
          <w:right w:val="single" w:sz="4" w:space="4" w:color="auto"/>
        </w:pBdr>
      </w:pPr>
      <w:r w:rsidRPr="00606F52">
        <w:t xml:space="preserve">When you speak give your name, </w:t>
      </w:r>
      <w:proofErr w:type="gramStart"/>
      <w:r w:rsidRPr="00606F52">
        <w:t>branch</w:t>
      </w:r>
      <w:proofErr w:type="gramEnd"/>
      <w:r w:rsidRPr="00606F52">
        <w:t xml:space="preserve"> and region</w:t>
      </w:r>
    </w:p>
    <w:p w14:paraId="13C7E96B" w14:textId="77777777" w:rsidR="005F53F9" w:rsidRPr="00606F52" w:rsidRDefault="005F53F9" w:rsidP="005F53F9">
      <w:pPr>
        <w:numPr>
          <w:ilvl w:val="0"/>
          <w:numId w:val="35"/>
        </w:numPr>
        <w:pBdr>
          <w:top w:val="single" w:sz="4" w:space="1" w:color="auto"/>
          <w:left w:val="single" w:sz="4" w:space="4" w:color="auto"/>
          <w:bottom w:val="single" w:sz="4" w:space="1" w:color="auto"/>
          <w:right w:val="single" w:sz="4" w:space="4" w:color="auto"/>
        </w:pBdr>
      </w:pPr>
      <w:r w:rsidRPr="00606F52">
        <w:lastRenderedPageBreak/>
        <w:t>Please try to be concise and keep to any time limits that have been agreed</w:t>
      </w:r>
    </w:p>
    <w:p w14:paraId="13C7E96C" w14:textId="77777777" w:rsidR="005F53F9" w:rsidRPr="00606F52" w:rsidRDefault="005F53F9" w:rsidP="005F53F9">
      <w:pPr>
        <w:numPr>
          <w:ilvl w:val="0"/>
          <w:numId w:val="35"/>
        </w:numPr>
        <w:pBdr>
          <w:top w:val="single" w:sz="4" w:space="1" w:color="auto"/>
          <w:left w:val="single" w:sz="4" w:space="4" w:color="auto"/>
          <w:bottom w:val="single" w:sz="4" w:space="1" w:color="auto"/>
          <w:right w:val="single" w:sz="4" w:space="4" w:color="auto"/>
        </w:pBdr>
      </w:pPr>
      <w:r w:rsidRPr="00606F52">
        <w:t xml:space="preserve">Please note that racist, homophobic, </w:t>
      </w:r>
      <w:proofErr w:type="gramStart"/>
      <w:r w:rsidRPr="00606F52">
        <w:t>disablist</w:t>
      </w:r>
      <w:proofErr w:type="gramEnd"/>
      <w:r w:rsidRPr="00606F52">
        <w:t xml:space="preserve"> or sexist remarks will not be tolerated.</w:t>
      </w:r>
    </w:p>
    <w:p w14:paraId="13C7E96E" w14:textId="3C03C989" w:rsidR="005F53F9" w:rsidRPr="00606F52" w:rsidRDefault="005F53F9" w:rsidP="7FD1C243"/>
    <w:p w14:paraId="13C7E96F" w14:textId="77777777" w:rsidR="005F53F9" w:rsidRPr="007D448B" w:rsidRDefault="005F53F9" w:rsidP="7FD1C243">
      <w:pPr>
        <w:pStyle w:val="ListParagraph"/>
        <w:numPr>
          <w:ilvl w:val="0"/>
          <w:numId w:val="31"/>
        </w:numPr>
        <w:contextualSpacing w:val="0"/>
        <w:rPr>
          <w:b/>
          <w:bCs/>
        </w:rPr>
      </w:pPr>
      <w:r w:rsidRPr="7FD1C243">
        <w:rPr>
          <w:b/>
          <w:bCs/>
        </w:rPr>
        <w:t xml:space="preserve"> Constitution and Rules</w:t>
      </w:r>
    </w:p>
    <w:p w14:paraId="13C7E970" w14:textId="77777777" w:rsidR="005F53F9" w:rsidRPr="00606F52" w:rsidRDefault="005F53F9" w:rsidP="007D020C">
      <w:r w:rsidRPr="00606F52">
        <w:t>Members can at any time request a copy of UNISON Welfare’s Constitution and Rules.</w:t>
      </w:r>
    </w:p>
    <w:p w14:paraId="13C7E971" w14:textId="77777777" w:rsidR="005F53F9" w:rsidRPr="00606F52" w:rsidRDefault="005F53F9" w:rsidP="005F53F9"/>
    <w:p w14:paraId="13C7E972" w14:textId="77777777" w:rsidR="005F53F9" w:rsidRPr="007D448B" w:rsidRDefault="005F53F9" w:rsidP="7FD1C243">
      <w:pPr>
        <w:pStyle w:val="ListParagraph"/>
        <w:numPr>
          <w:ilvl w:val="0"/>
          <w:numId w:val="31"/>
        </w:numPr>
        <w:contextualSpacing w:val="0"/>
        <w:rPr>
          <w:b/>
          <w:bCs/>
        </w:rPr>
      </w:pPr>
      <w:r w:rsidRPr="7FD1C243">
        <w:rPr>
          <w:b/>
          <w:bCs/>
        </w:rPr>
        <w:t xml:space="preserve"> Formal Procedures</w:t>
      </w:r>
    </w:p>
    <w:p w14:paraId="13C7E973" w14:textId="77777777" w:rsidR="005F53F9" w:rsidRPr="00606F52" w:rsidRDefault="005F53F9" w:rsidP="007D020C">
      <w:pPr>
        <w:rPr>
          <w:u w:val="single"/>
        </w:rPr>
      </w:pPr>
      <w:r w:rsidRPr="00606F52">
        <w:t xml:space="preserve">It is hoped that the AGM’s business and any points that </w:t>
      </w:r>
      <w:r w:rsidRPr="00152DDC">
        <w:t>delegates may</w:t>
      </w:r>
      <w:r>
        <w:rPr>
          <w:color w:val="FF0000"/>
        </w:rPr>
        <w:t xml:space="preserve"> </w:t>
      </w:r>
      <w:r w:rsidRPr="00606F52">
        <w:t xml:space="preserve">wish to raise can be dealt with by the Chair and the AGM without having to resort to formal bureaucratic procedures which many delegates find alienating and difficult.  </w:t>
      </w:r>
    </w:p>
    <w:p w14:paraId="13C7E974" w14:textId="77777777" w:rsidR="005F53F9" w:rsidRPr="00606F52" w:rsidRDefault="005F53F9" w:rsidP="007D020C"/>
    <w:p w14:paraId="13C7E975" w14:textId="77777777" w:rsidR="005F53F9" w:rsidRDefault="005F53F9" w:rsidP="007D020C">
      <w:pPr>
        <w:pStyle w:val="ListParagraph"/>
        <w:ind w:left="0"/>
      </w:pPr>
      <w:r w:rsidRPr="00606F52">
        <w:t>However, if problems do arise the Chair will give instructions on implementing any formal procedures</w:t>
      </w:r>
    </w:p>
    <w:p w14:paraId="13C7E976" w14:textId="77777777" w:rsidR="005F53F9" w:rsidRDefault="005F53F9" w:rsidP="005F53F9">
      <w:pPr>
        <w:pStyle w:val="ListParagraph"/>
        <w:ind w:left="360"/>
      </w:pPr>
    </w:p>
    <w:p w14:paraId="13C7E977" w14:textId="77777777" w:rsidR="005F53F9" w:rsidRDefault="005F53F9" w:rsidP="005F53F9">
      <w:pPr>
        <w:pStyle w:val="ListParagraph"/>
        <w:ind w:left="360"/>
      </w:pPr>
    </w:p>
    <w:p w14:paraId="13C7E978" w14:textId="77777777" w:rsidR="005F53F9" w:rsidRDefault="005F53F9" w:rsidP="005F53F9">
      <w:pPr>
        <w:pStyle w:val="ListParagraph"/>
        <w:ind w:left="360"/>
      </w:pPr>
    </w:p>
    <w:p w14:paraId="13C7E979" w14:textId="77777777" w:rsidR="005F53F9" w:rsidRDefault="005F53F9" w:rsidP="005F53F9">
      <w:pPr>
        <w:pStyle w:val="ListParagraph"/>
        <w:ind w:left="360"/>
      </w:pPr>
    </w:p>
    <w:p w14:paraId="13C7E97A" w14:textId="77777777" w:rsidR="005F53F9" w:rsidRDefault="005F53F9" w:rsidP="005F53F9">
      <w:pPr>
        <w:pStyle w:val="ListParagraph"/>
        <w:ind w:left="360"/>
      </w:pPr>
    </w:p>
    <w:p w14:paraId="13C7E97B" w14:textId="77777777" w:rsidR="00F61755" w:rsidRDefault="00F61755" w:rsidP="005F53F9">
      <w:pPr>
        <w:pStyle w:val="ListParagraph"/>
        <w:ind w:left="0"/>
      </w:pPr>
      <w:r>
        <w:t>Procedural Information and Guidance around the AGM</w:t>
      </w:r>
    </w:p>
    <w:p w14:paraId="13C7E97C" w14:textId="77777777" w:rsidR="005F53F9" w:rsidRDefault="005F53F9" w:rsidP="005F53F9">
      <w:pPr>
        <w:pStyle w:val="ListParagraph"/>
        <w:ind w:left="0"/>
      </w:pPr>
      <w:r>
        <w:t>Adopted: 2003</w:t>
      </w:r>
    </w:p>
    <w:p w14:paraId="13C7E97D" w14:textId="698B1034" w:rsidR="005F53F9" w:rsidRPr="005122A2" w:rsidRDefault="005F53F9" w:rsidP="005F53F9">
      <w:pPr>
        <w:pStyle w:val="ListParagraph"/>
        <w:ind w:left="0"/>
      </w:pPr>
      <w:r>
        <w:t>Last reviewed: 20</w:t>
      </w:r>
      <w:r w:rsidR="00B34245">
        <w:t>22</w:t>
      </w:r>
    </w:p>
    <w:p w14:paraId="13C7E97E" w14:textId="77777777" w:rsidR="005F53F9" w:rsidRPr="00606F52" w:rsidRDefault="005F53F9" w:rsidP="005F53F9">
      <w:pPr>
        <w:pStyle w:val="ListParagraph"/>
        <w:ind w:left="360"/>
        <w:rPr>
          <w:b/>
        </w:rPr>
      </w:pPr>
    </w:p>
    <w:p w14:paraId="13C7E97F" w14:textId="77777777" w:rsidR="005F53F9" w:rsidRPr="00606F52" w:rsidRDefault="005F53F9" w:rsidP="005F53F9">
      <w:pPr>
        <w:rPr>
          <w:b/>
        </w:rPr>
      </w:pPr>
    </w:p>
    <w:p w14:paraId="13C7E980" w14:textId="77777777" w:rsidR="005F53F9" w:rsidRDefault="005F53F9" w:rsidP="005F53F9">
      <w:pPr>
        <w:rPr>
          <w:rFonts w:eastAsia="Times New Roman" w:cs="Arial"/>
          <w:b/>
          <w:bCs/>
          <w:color w:val="555555"/>
          <w:lang w:val="en-US" w:eastAsia="en-GB"/>
        </w:rPr>
      </w:pPr>
    </w:p>
    <w:sectPr w:rsidR="005F53F9" w:rsidSect="007D020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FDB91" w14:textId="77777777" w:rsidR="00560506" w:rsidRDefault="00560506" w:rsidP="005B03A6">
      <w:r>
        <w:separator/>
      </w:r>
    </w:p>
  </w:endnote>
  <w:endnote w:type="continuationSeparator" w:id="0">
    <w:p w14:paraId="2F964C7D" w14:textId="77777777" w:rsidR="00560506" w:rsidRDefault="00560506" w:rsidP="005B0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46639"/>
      <w:docPartObj>
        <w:docPartGallery w:val="Page Numbers (Bottom of Page)"/>
        <w:docPartUnique/>
      </w:docPartObj>
    </w:sdtPr>
    <w:sdtEndPr/>
    <w:sdtContent>
      <w:p w14:paraId="13C7E98D" w14:textId="77777777" w:rsidR="007D020C" w:rsidRDefault="007D020C">
        <w:pPr>
          <w:pStyle w:val="Footer"/>
          <w:jc w:val="right"/>
        </w:pPr>
        <w:r>
          <w:t xml:space="preserve">Page | </w:t>
        </w:r>
        <w:r w:rsidR="00560506">
          <w:fldChar w:fldCharType="begin"/>
        </w:r>
        <w:r w:rsidR="00560506">
          <w:instrText xml:space="preserve"> PAGE   \* MERGEFORMAT </w:instrText>
        </w:r>
        <w:r w:rsidR="00560506">
          <w:fldChar w:fldCharType="separate"/>
        </w:r>
        <w:r w:rsidR="00E81F36">
          <w:rPr>
            <w:noProof/>
          </w:rPr>
          <w:t>2</w:t>
        </w:r>
        <w:r w:rsidR="00560506">
          <w:rPr>
            <w:noProof/>
          </w:rPr>
          <w:fldChar w:fldCharType="end"/>
        </w:r>
        <w:r>
          <w:t xml:space="preserve"> </w:t>
        </w:r>
      </w:p>
    </w:sdtContent>
  </w:sdt>
  <w:p w14:paraId="13C7E98E" w14:textId="77777777" w:rsidR="007D020C" w:rsidRDefault="007D02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7FE29" w14:textId="77777777" w:rsidR="00560506" w:rsidRDefault="00560506" w:rsidP="005B03A6">
      <w:r>
        <w:separator/>
      </w:r>
    </w:p>
  </w:footnote>
  <w:footnote w:type="continuationSeparator" w:id="0">
    <w:p w14:paraId="4CEE981A" w14:textId="77777777" w:rsidR="00560506" w:rsidRDefault="00560506" w:rsidP="005B03A6">
      <w:r>
        <w:continuationSeparator/>
      </w:r>
    </w:p>
  </w:footnote>
</w:footnotes>
</file>

<file path=word/intelligence2.xml><?xml version="1.0" encoding="utf-8"?>
<int2:intelligence xmlns:int2="http://schemas.microsoft.com/office/intelligence/2020/intelligence" xmlns:oel="http://schemas.microsoft.com/office/2019/extlst">
  <int2:observations>
    <int2:bookmark int2:bookmarkName="_Int_JEsePhll" int2:invalidationBookmarkName="" int2:hashCode="7ElqQcj020goiO" int2:id="3vYFKMEU">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C19E0"/>
    <w:multiLevelType w:val="multilevel"/>
    <w:tmpl w:val="CF8845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6944F6"/>
    <w:multiLevelType w:val="hybridMultilevel"/>
    <w:tmpl w:val="9CFA9C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DC20F1F"/>
    <w:multiLevelType w:val="hybridMultilevel"/>
    <w:tmpl w:val="B7A47D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F013E8C"/>
    <w:multiLevelType w:val="multilevel"/>
    <w:tmpl w:val="867228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F02DFA"/>
    <w:multiLevelType w:val="hybridMultilevel"/>
    <w:tmpl w:val="1884C88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4302294"/>
    <w:multiLevelType w:val="hybridMultilevel"/>
    <w:tmpl w:val="694C09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44125DC"/>
    <w:multiLevelType w:val="multilevel"/>
    <w:tmpl w:val="2FB24A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51446B1"/>
    <w:multiLevelType w:val="multilevel"/>
    <w:tmpl w:val="7BECA5F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15:restartNumberingAfterBreak="0">
    <w:nsid w:val="15564BD3"/>
    <w:multiLevelType w:val="hybridMultilevel"/>
    <w:tmpl w:val="56E62D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75D037B"/>
    <w:multiLevelType w:val="hybridMultilevel"/>
    <w:tmpl w:val="CDE08A48"/>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9C6753F"/>
    <w:multiLevelType w:val="hybridMultilevel"/>
    <w:tmpl w:val="97869C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A683740"/>
    <w:multiLevelType w:val="multilevel"/>
    <w:tmpl w:val="83F49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3AB077B"/>
    <w:multiLevelType w:val="hybridMultilevel"/>
    <w:tmpl w:val="D038AACA"/>
    <w:lvl w:ilvl="0" w:tplc="E9DC62B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4E17FDA"/>
    <w:multiLevelType w:val="multilevel"/>
    <w:tmpl w:val="3C529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12B0E14"/>
    <w:multiLevelType w:val="multilevel"/>
    <w:tmpl w:val="94F60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1B40B95"/>
    <w:multiLevelType w:val="multilevel"/>
    <w:tmpl w:val="F5484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813F20"/>
    <w:multiLevelType w:val="hybridMultilevel"/>
    <w:tmpl w:val="F96C5F7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7" w15:restartNumberingAfterBreak="0">
    <w:nsid w:val="32ED6AC6"/>
    <w:multiLevelType w:val="hybridMultilevel"/>
    <w:tmpl w:val="FEB40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9C0159"/>
    <w:multiLevelType w:val="hybridMultilevel"/>
    <w:tmpl w:val="CE1ECE42"/>
    <w:lvl w:ilvl="0" w:tplc="4184D5D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8CA638E"/>
    <w:multiLevelType w:val="multilevel"/>
    <w:tmpl w:val="054A6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99F7FF8"/>
    <w:multiLevelType w:val="hybridMultilevel"/>
    <w:tmpl w:val="3BEC1716"/>
    <w:lvl w:ilvl="0" w:tplc="14D20212">
      <w:start w:val="1"/>
      <w:numFmt w:val="decimal"/>
      <w:lvlText w:val="%1."/>
      <w:lvlJc w:val="left"/>
      <w:pPr>
        <w:ind w:left="720" w:hanging="360"/>
      </w:pPr>
    </w:lvl>
    <w:lvl w:ilvl="1" w:tplc="C7E2B1DA">
      <w:start w:val="1"/>
      <w:numFmt w:val="lowerLetter"/>
      <w:lvlText w:val="%2."/>
      <w:lvlJc w:val="left"/>
      <w:pPr>
        <w:ind w:left="1440" w:hanging="360"/>
      </w:pPr>
    </w:lvl>
    <w:lvl w:ilvl="2" w:tplc="9C4C92B4">
      <w:start w:val="1"/>
      <w:numFmt w:val="lowerRoman"/>
      <w:lvlText w:val="%3."/>
      <w:lvlJc w:val="right"/>
      <w:pPr>
        <w:ind w:left="2160" w:hanging="180"/>
      </w:pPr>
    </w:lvl>
    <w:lvl w:ilvl="3" w:tplc="8592D8B8">
      <w:start w:val="1"/>
      <w:numFmt w:val="decimal"/>
      <w:lvlText w:val="%4."/>
      <w:lvlJc w:val="left"/>
      <w:pPr>
        <w:ind w:left="2880" w:hanging="360"/>
      </w:pPr>
    </w:lvl>
    <w:lvl w:ilvl="4" w:tplc="9DFE9680">
      <w:start w:val="1"/>
      <w:numFmt w:val="lowerLetter"/>
      <w:lvlText w:val="%5."/>
      <w:lvlJc w:val="left"/>
      <w:pPr>
        <w:ind w:left="3600" w:hanging="360"/>
      </w:pPr>
    </w:lvl>
    <w:lvl w:ilvl="5" w:tplc="31F03CC8">
      <w:start w:val="1"/>
      <w:numFmt w:val="lowerRoman"/>
      <w:lvlText w:val="%6."/>
      <w:lvlJc w:val="right"/>
      <w:pPr>
        <w:ind w:left="4320" w:hanging="180"/>
      </w:pPr>
    </w:lvl>
    <w:lvl w:ilvl="6" w:tplc="3508D87A">
      <w:start w:val="1"/>
      <w:numFmt w:val="decimal"/>
      <w:lvlText w:val="%7."/>
      <w:lvlJc w:val="left"/>
      <w:pPr>
        <w:ind w:left="5040" w:hanging="360"/>
      </w:pPr>
    </w:lvl>
    <w:lvl w:ilvl="7" w:tplc="55CE559A">
      <w:start w:val="1"/>
      <w:numFmt w:val="lowerLetter"/>
      <w:lvlText w:val="%8."/>
      <w:lvlJc w:val="left"/>
      <w:pPr>
        <w:ind w:left="5760" w:hanging="360"/>
      </w:pPr>
    </w:lvl>
    <w:lvl w:ilvl="8" w:tplc="4A784136">
      <w:start w:val="1"/>
      <w:numFmt w:val="lowerRoman"/>
      <w:lvlText w:val="%9."/>
      <w:lvlJc w:val="right"/>
      <w:pPr>
        <w:ind w:left="6480" w:hanging="180"/>
      </w:pPr>
    </w:lvl>
  </w:abstractNum>
  <w:abstractNum w:abstractNumId="21" w15:restartNumberingAfterBreak="0">
    <w:nsid w:val="42C071C9"/>
    <w:multiLevelType w:val="hybridMultilevel"/>
    <w:tmpl w:val="B70A7E6A"/>
    <w:lvl w:ilvl="0" w:tplc="3E2A5EF4">
      <w:start w:val="1"/>
      <w:numFmt w:val="decimal"/>
      <w:lvlText w:val="%1."/>
      <w:lvlJc w:val="left"/>
      <w:pPr>
        <w:ind w:left="720" w:hanging="360"/>
      </w:pPr>
    </w:lvl>
    <w:lvl w:ilvl="1" w:tplc="2F620C36">
      <w:start w:val="1"/>
      <w:numFmt w:val="lowerLetter"/>
      <w:lvlText w:val="%2."/>
      <w:lvlJc w:val="left"/>
      <w:pPr>
        <w:ind w:left="1440" w:hanging="360"/>
      </w:pPr>
    </w:lvl>
    <w:lvl w:ilvl="2" w:tplc="AE3CD934">
      <w:start w:val="1"/>
      <w:numFmt w:val="lowerRoman"/>
      <w:lvlText w:val="%3."/>
      <w:lvlJc w:val="right"/>
      <w:pPr>
        <w:ind w:left="2160" w:hanging="180"/>
      </w:pPr>
    </w:lvl>
    <w:lvl w:ilvl="3" w:tplc="17DEF290">
      <w:start w:val="1"/>
      <w:numFmt w:val="decimal"/>
      <w:lvlText w:val="%4."/>
      <w:lvlJc w:val="left"/>
      <w:pPr>
        <w:ind w:left="2880" w:hanging="360"/>
      </w:pPr>
    </w:lvl>
    <w:lvl w:ilvl="4" w:tplc="275088EC">
      <w:start w:val="1"/>
      <w:numFmt w:val="lowerLetter"/>
      <w:lvlText w:val="%5."/>
      <w:lvlJc w:val="left"/>
      <w:pPr>
        <w:ind w:left="3600" w:hanging="360"/>
      </w:pPr>
    </w:lvl>
    <w:lvl w:ilvl="5" w:tplc="4D6A570E">
      <w:start w:val="1"/>
      <w:numFmt w:val="lowerRoman"/>
      <w:lvlText w:val="%6."/>
      <w:lvlJc w:val="right"/>
      <w:pPr>
        <w:ind w:left="4320" w:hanging="180"/>
      </w:pPr>
    </w:lvl>
    <w:lvl w:ilvl="6" w:tplc="50683740">
      <w:start w:val="1"/>
      <w:numFmt w:val="decimal"/>
      <w:lvlText w:val="%7."/>
      <w:lvlJc w:val="left"/>
      <w:pPr>
        <w:ind w:left="5040" w:hanging="360"/>
      </w:pPr>
    </w:lvl>
    <w:lvl w:ilvl="7" w:tplc="EF74C8AC">
      <w:start w:val="1"/>
      <w:numFmt w:val="lowerLetter"/>
      <w:lvlText w:val="%8."/>
      <w:lvlJc w:val="left"/>
      <w:pPr>
        <w:ind w:left="5760" w:hanging="360"/>
      </w:pPr>
    </w:lvl>
    <w:lvl w:ilvl="8" w:tplc="19ECD2B0">
      <w:start w:val="1"/>
      <w:numFmt w:val="lowerRoman"/>
      <w:lvlText w:val="%9."/>
      <w:lvlJc w:val="right"/>
      <w:pPr>
        <w:ind w:left="6480" w:hanging="180"/>
      </w:pPr>
    </w:lvl>
  </w:abstractNum>
  <w:abstractNum w:abstractNumId="22" w15:restartNumberingAfterBreak="0">
    <w:nsid w:val="45756EA1"/>
    <w:multiLevelType w:val="multilevel"/>
    <w:tmpl w:val="54C8E108"/>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3" w15:restartNumberingAfterBreak="0">
    <w:nsid w:val="4AA17DB7"/>
    <w:multiLevelType w:val="hybridMultilevel"/>
    <w:tmpl w:val="63F88A90"/>
    <w:lvl w:ilvl="0" w:tplc="484AA512">
      <w:start w:val="1"/>
      <w:numFmt w:val="decimal"/>
      <w:lvlText w:val="%1."/>
      <w:lvlJc w:val="left"/>
      <w:pPr>
        <w:ind w:left="720" w:hanging="360"/>
      </w:pPr>
    </w:lvl>
    <w:lvl w:ilvl="1" w:tplc="229C2806">
      <w:start w:val="1"/>
      <w:numFmt w:val="lowerLetter"/>
      <w:lvlText w:val="%2."/>
      <w:lvlJc w:val="left"/>
      <w:pPr>
        <w:ind w:left="1440" w:hanging="360"/>
      </w:pPr>
    </w:lvl>
    <w:lvl w:ilvl="2" w:tplc="C6B24B7E">
      <w:start w:val="1"/>
      <w:numFmt w:val="lowerRoman"/>
      <w:lvlText w:val="%3."/>
      <w:lvlJc w:val="right"/>
      <w:pPr>
        <w:ind w:left="2160" w:hanging="180"/>
      </w:pPr>
    </w:lvl>
    <w:lvl w:ilvl="3" w:tplc="7AC0928A">
      <w:start w:val="1"/>
      <w:numFmt w:val="decimal"/>
      <w:lvlText w:val="%4."/>
      <w:lvlJc w:val="left"/>
      <w:pPr>
        <w:ind w:left="2880" w:hanging="360"/>
      </w:pPr>
    </w:lvl>
    <w:lvl w:ilvl="4" w:tplc="21CC1216">
      <w:start w:val="1"/>
      <w:numFmt w:val="lowerLetter"/>
      <w:lvlText w:val="%5."/>
      <w:lvlJc w:val="left"/>
      <w:pPr>
        <w:ind w:left="3600" w:hanging="360"/>
      </w:pPr>
    </w:lvl>
    <w:lvl w:ilvl="5" w:tplc="2DCE85C2">
      <w:start w:val="1"/>
      <w:numFmt w:val="lowerRoman"/>
      <w:lvlText w:val="%6."/>
      <w:lvlJc w:val="right"/>
      <w:pPr>
        <w:ind w:left="4320" w:hanging="180"/>
      </w:pPr>
    </w:lvl>
    <w:lvl w:ilvl="6" w:tplc="FBEE9CC2">
      <w:start w:val="1"/>
      <w:numFmt w:val="decimal"/>
      <w:lvlText w:val="%7."/>
      <w:lvlJc w:val="left"/>
      <w:pPr>
        <w:ind w:left="5040" w:hanging="360"/>
      </w:pPr>
    </w:lvl>
    <w:lvl w:ilvl="7" w:tplc="6826F11A">
      <w:start w:val="1"/>
      <w:numFmt w:val="lowerLetter"/>
      <w:lvlText w:val="%8."/>
      <w:lvlJc w:val="left"/>
      <w:pPr>
        <w:ind w:left="5760" w:hanging="360"/>
      </w:pPr>
    </w:lvl>
    <w:lvl w:ilvl="8" w:tplc="2E9A4FEE">
      <w:start w:val="1"/>
      <w:numFmt w:val="lowerRoman"/>
      <w:lvlText w:val="%9."/>
      <w:lvlJc w:val="right"/>
      <w:pPr>
        <w:ind w:left="6480" w:hanging="180"/>
      </w:pPr>
    </w:lvl>
  </w:abstractNum>
  <w:abstractNum w:abstractNumId="24" w15:restartNumberingAfterBreak="0">
    <w:nsid w:val="4C7608D0"/>
    <w:multiLevelType w:val="hybridMultilevel"/>
    <w:tmpl w:val="83528450"/>
    <w:lvl w:ilvl="0" w:tplc="5082053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63D60CC"/>
    <w:multiLevelType w:val="hybridMultilevel"/>
    <w:tmpl w:val="2514EB80"/>
    <w:lvl w:ilvl="0" w:tplc="49AA95DC">
      <w:start w:val="1"/>
      <w:numFmt w:val="decimal"/>
      <w:lvlText w:val="%1."/>
      <w:lvlJc w:val="left"/>
      <w:pPr>
        <w:ind w:left="720" w:hanging="360"/>
      </w:pPr>
    </w:lvl>
    <w:lvl w:ilvl="1" w:tplc="99F27FC0">
      <w:start w:val="1"/>
      <w:numFmt w:val="lowerLetter"/>
      <w:lvlText w:val="%2."/>
      <w:lvlJc w:val="left"/>
      <w:pPr>
        <w:ind w:left="1440" w:hanging="360"/>
      </w:pPr>
    </w:lvl>
    <w:lvl w:ilvl="2" w:tplc="64687AD8">
      <w:start w:val="1"/>
      <w:numFmt w:val="lowerRoman"/>
      <w:lvlText w:val="%3."/>
      <w:lvlJc w:val="right"/>
      <w:pPr>
        <w:ind w:left="2160" w:hanging="180"/>
      </w:pPr>
    </w:lvl>
    <w:lvl w:ilvl="3" w:tplc="2C062E4C">
      <w:start w:val="1"/>
      <w:numFmt w:val="decimal"/>
      <w:lvlText w:val="%4."/>
      <w:lvlJc w:val="left"/>
      <w:pPr>
        <w:ind w:left="2880" w:hanging="360"/>
      </w:pPr>
    </w:lvl>
    <w:lvl w:ilvl="4" w:tplc="812049DA">
      <w:start w:val="1"/>
      <w:numFmt w:val="lowerLetter"/>
      <w:lvlText w:val="%5."/>
      <w:lvlJc w:val="left"/>
      <w:pPr>
        <w:ind w:left="3600" w:hanging="360"/>
      </w:pPr>
    </w:lvl>
    <w:lvl w:ilvl="5" w:tplc="98BE3DD4">
      <w:start w:val="1"/>
      <w:numFmt w:val="lowerRoman"/>
      <w:lvlText w:val="%6."/>
      <w:lvlJc w:val="right"/>
      <w:pPr>
        <w:ind w:left="4320" w:hanging="180"/>
      </w:pPr>
    </w:lvl>
    <w:lvl w:ilvl="6" w:tplc="7390DC90">
      <w:start w:val="1"/>
      <w:numFmt w:val="decimal"/>
      <w:lvlText w:val="%7."/>
      <w:lvlJc w:val="left"/>
      <w:pPr>
        <w:ind w:left="5040" w:hanging="360"/>
      </w:pPr>
    </w:lvl>
    <w:lvl w:ilvl="7" w:tplc="0EB6A782">
      <w:start w:val="1"/>
      <w:numFmt w:val="lowerLetter"/>
      <w:lvlText w:val="%8."/>
      <w:lvlJc w:val="left"/>
      <w:pPr>
        <w:ind w:left="5760" w:hanging="360"/>
      </w:pPr>
    </w:lvl>
    <w:lvl w:ilvl="8" w:tplc="D408C012">
      <w:start w:val="1"/>
      <w:numFmt w:val="lowerRoman"/>
      <w:lvlText w:val="%9."/>
      <w:lvlJc w:val="right"/>
      <w:pPr>
        <w:ind w:left="6480" w:hanging="180"/>
      </w:pPr>
    </w:lvl>
  </w:abstractNum>
  <w:abstractNum w:abstractNumId="26" w15:restartNumberingAfterBreak="0">
    <w:nsid w:val="56C9329D"/>
    <w:multiLevelType w:val="hybridMultilevel"/>
    <w:tmpl w:val="F842B5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97D4A93"/>
    <w:multiLevelType w:val="multilevel"/>
    <w:tmpl w:val="54C8E1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CE80D2E"/>
    <w:multiLevelType w:val="multilevel"/>
    <w:tmpl w:val="61821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DBB38BF"/>
    <w:multiLevelType w:val="hybridMultilevel"/>
    <w:tmpl w:val="B352E850"/>
    <w:lvl w:ilvl="0" w:tplc="F47A6D02">
      <w:start w:val="1"/>
      <w:numFmt w:val="decimal"/>
      <w:lvlText w:val="%1."/>
      <w:lvlJc w:val="left"/>
      <w:pPr>
        <w:ind w:left="720" w:hanging="360"/>
      </w:pPr>
    </w:lvl>
    <w:lvl w:ilvl="1" w:tplc="46628016">
      <w:start w:val="1"/>
      <w:numFmt w:val="lowerLetter"/>
      <w:lvlText w:val="%2."/>
      <w:lvlJc w:val="left"/>
      <w:pPr>
        <w:ind w:left="1440" w:hanging="360"/>
      </w:pPr>
    </w:lvl>
    <w:lvl w:ilvl="2" w:tplc="31804800">
      <w:start w:val="1"/>
      <w:numFmt w:val="lowerRoman"/>
      <w:lvlText w:val="%3."/>
      <w:lvlJc w:val="right"/>
      <w:pPr>
        <w:ind w:left="2160" w:hanging="180"/>
      </w:pPr>
    </w:lvl>
    <w:lvl w:ilvl="3" w:tplc="AC4C7974">
      <w:start w:val="1"/>
      <w:numFmt w:val="decimal"/>
      <w:lvlText w:val="%4."/>
      <w:lvlJc w:val="left"/>
      <w:pPr>
        <w:ind w:left="2880" w:hanging="360"/>
      </w:pPr>
    </w:lvl>
    <w:lvl w:ilvl="4" w:tplc="D0E68548">
      <w:start w:val="1"/>
      <w:numFmt w:val="lowerLetter"/>
      <w:lvlText w:val="%5."/>
      <w:lvlJc w:val="left"/>
      <w:pPr>
        <w:ind w:left="3600" w:hanging="360"/>
      </w:pPr>
    </w:lvl>
    <w:lvl w:ilvl="5" w:tplc="81C0236A">
      <w:start w:val="1"/>
      <w:numFmt w:val="lowerRoman"/>
      <w:lvlText w:val="%6."/>
      <w:lvlJc w:val="right"/>
      <w:pPr>
        <w:ind w:left="4320" w:hanging="180"/>
      </w:pPr>
    </w:lvl>
    <w:lvl w:ilvl="6" w:tplc="DD9C54A6">
      <w:start w:val="1"/>
      <w:numFmt w:val="decimal"/>
      <w:lvlText w:val="%7."/>
      <w:lvlJc w:val="left"/>
      <w:pPr>
        <w:ind w:left="5040" w:hanging="360"/>
      </w:pPr>
    </w:lvl>
    <w:lvl w:ilvl="7" w:tplc="FA4CDA3C">
      <w:start w:val="1"/>
      <w:numFmt w:val="lowerLetter"/>
      <w:lvlText w:val="%8."/>
      <w:lvlJc w:val="left"/>
      <w:pPr>
        <w:ind w:left="5760" w:hanging="360"/>
      </w:pPr>
    </w:lvl>
    <w:lvl w:ilvl="8" w:tplc="C68ED7B8">
      <w:start w:val="1"/>
      <w:numFmt w:val="lowerRoman"/>
      <w:lvlText w:val="%9."/>
      <w:lvlJc w:val="right"/>
      <w:pPr>
        <w:ind w:left="6480" w:hanging="180"/>
      </w:pPr>
    </w:lvl>
  </w:abstractNum>
  <w:abstractNum w:abstractNumId="30" w15:restartNumberingAfterBreak="0">
    <w:nsid w:val="61D276C8"/>
    <w:multiLevelType w:val="hybridMultilevel"/>
    <w:tmpl w:val="539E49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2EF2C58"/>
    <w:multiLevelType w:val="hybridMultilevel"/>
    <w:tmpl w:val="D86A0A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669E1A17"/>
    <w:multiLevelType w:val="multilevel"/>
    <w:tmpl w:val="4628C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09A0C5E"/>
    <w:multiLevelType w:val="multilevel"/>
    <w:tmpl w:val="5FB04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93401AF"/>
    <w:multiLevelType w:val="hybridMultilevel"/>
    <w:tmpl w:val="7FCC1EF8"/>
    <w:lvl w:ilvl="0" w:tplc="9D74F04C">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7B8025A6"/>
    <w:multiLevelType w:val="hybridMultilevel"/>
    <w:tmpl w:val="7BE816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CD00F17"/>
    <w:multiLevelType w:val="multilevel"/>
    <w:tmpl w:val="4DD09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CE37087"/>
    <w:multiLevelType w:val="hybridMultilevel"/>
    <w:tmpl w:val="89C4B0E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16cid:durableId="1734959704">
    <w:abstractNumId w:val="29"/>
  </w:num>
  <w:num w:numId="2" w16cid:durableId="1018774927">
    <w:abstractNumId w:val="23"/>
  </w:num>
  <w:num w:numId="3" w16cid:durableId="276178221">
    <w:abstractNumId w:val="21"/>
  </w:num>
  <w:num w:numId="4" w16cid:durableId="880363722">
    <w:abstractNumId w:val="20"/>
  </w:num>
  <w:num w:numId="5" w16cid:durableId="1346518257">
    <w:abstractNumId w:val="25"/>
  </w:num>
  <w:num w:numId="6" w16cid:durableId="1162505766">
    <w:abstractNumId w:val="28"/>
  </w:num>
  <w:num w:numId="7" w16cid:durableId="22362710">
    <w:abstractNumId w:val="32"/>
  </w:num>
  <w:num w:numId="8" w16cid:durableId="919023014">
    <w:abstractNumId w:val="33"/>
  </w:num>
  <w:num w:numId="9" w16cid:durableId="452359523">
    <w:abstractNumId w:val="11"/>
  </w:num>
  <w:num w:numId="10" w16cid:durableId="250284629">
    <w:abstractNumId w:val="19"/>
  </w:num>
  <w:num w:numId="11" w16cid:durableId="269171288">
    <w:abstractNumId w:val="3"/>
  </w:num>
  <w:num w:numId="12" w16cid:durableId="1655139931">
    <w:abstractNumId w:val="14"/>
  </w:num>
  <w:num w:numId="13" w16cid:durableId="1599172553">
    <w:abstractNumId w:val="13"/>
  </w:num>
  <w:num w:numId="14" w16cid:durableId="1387608657">
    <w:abstractNumId w:val="27"/>
  </w:num>
  <w:num w:numId="15" w16cid:durableId="777530846">
    <w:abstractNumId w:val="15"/>
  </w:num>
  <w:num w:numId="16" w16cid:durableId="191696098">
    <w:abstractNumId w:val="36"/>
  </w:num>
  <w:num w:numId="17" w16cid:durableId="499809713">
    <w:abstractNumId w:val="0"/>
  </w:num>
  <w:num w:numId="18" w16cid:durableId="1429347300">
    <w:abstractNumId w:val="7"/>
  </w:num>
  <w:num w:numId="19" w16cid:durableId="1429305318">
    <w:abstractNumId w:val="6"/>
  </w:num>
  <w:num w:numId="20" w16cid:durableId="1311517431">
    <w:abstractNumId w:val="5"/>
  </w:num>
  <w:num w:numId="21" w16cid:durableId="1910992309">
    <w:abstractNumId w:val="17"/>
  </w:num>
  <w:num w:numId="22" w16cid:durableId="890002055">
    <w:abstractNumId w:val="37"/>
  </w:num>
  <w:num w:numId="23" w16cid:durableId="1020620560">
    <w:abstractNumId w:val="30"/>
  </w:num>
  <w:num w:numId="24" w16cid:durableId="50428809">
    <w:abstractNumId w:val="10"/>
  </w:num>
  <w:num w:numId="25" w16cid:durableId="1495409786">
    <w:abstractNumId w:val="26"/>
  </w:num>
  <w:num w:numId="26" w16cid:durableId="1218280688">
    <w:abstractNumId w:val="8"/>
  </w:num>
  <w:num w:numId="27" w16cid:durableId="2063096015">
    <w:abstractNumId w:val="2"/>
  </w:num>
  <w:num w:numId="28" w16cid:durableId="47149889">
    <w:abstractNumId w:val="35"/>
  </w:num>
  <w:num w:numId="29" w16cid:durableId="29865332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70088418">
    <w:abstractNumId w:val="34"/>
  </w:num>
  <w:num w:numId="31" w16cid:durableId="1559246913">
    <w:abstractNumId w:val="9"/>
  </w:num>
  <w:num w:numId="32" w16cid:durableId="1082483832">
    <w:abstractNumId w:val="12"/>
  </w:num>
  <w:num w:numId="33" w16cid:durableId="1507093628">
    <w:abstractNumId w:val="18"/>
  </w:num>
  <w:num w:numId="34" w16cid:durableId="1631130495">
    <w:abstractNumId w:val="24"/>
  </w:num>
  <w:num w:numId="35" w16cid:durableId="252396525">
    <w:abstractNumId w:val="4"/>
  </w:num>
  <w:num w:numId="36" w16cid:durableId="720862646">
    <w:abstractNumId w:val="22"/>
  </w:num>
  <w:num w:numId="37" w16cid:durableId="191043265">
    <w:abstractNumId w:val="31"/>
  </w:num>
  <w:num w:numId="38" w16cid:durableId="14027547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912FA"/>
    <w:rsid w:val="000236DF"/>
    <w:rsid w:val="0002680E"/>
    <w:rsid w:val="000426BF"/>
    <w:rsid w:val="00042E30"/>
    <w:rsid w:val="00044A03"/>
    <w:rsid w:val="0005291B"/>
    <w:rsid w:val="00055F01"/>
    <w:rsid w:val="00076C44"/>
    <w:rsid w:val="00091B56"/>
    <w:rsid w:val="0009264D"/>
    <w:rsid w:val="000A0173"/>
    <w:rsid w:val="000B3CAD"/>
    <w:rsid w:val="000B5419"/>
    <w:rsid w:val="000B7EBA"/>
    <w:rsid w:val="000C11C2"/>
    <w:rsid w:val="000D12DA"/>
    <w:rsid w:val="000D2904"/>
    <w:rsid w:val="000F35B2"/>
    <w:rsid w:val="0011325C"/>
    <w:rsid w:val="001201CE"/>
    <w:rsid w:val="00127EF1"/>
    <w:rsid w:val="00140E8B"/>
    <w:rsid w:val="00167AAB"/>
    <w:rsid w:val="001A03AB"/>
    <w:rsid w:val="001E1AB2"/>
    <w:rsid w:val="002006A0"/>
    <w:rsid w:val="00203568"/>
    <w:rsid w:val="0020503A"/>
    <w:rsid w:val="00212F0A"/>
    <w:rsid w:val="00214E36"/>
    <w:rsid w:val="00226BF5"/>
    <w:rsid w:val="00253A71"/>
    <w:rsid w:val="002641EA"/>
    <w:rsid w:val="00287A66"/>
    <w:rsid w:val="00293375"/>
    <w:rsid w:val="00297C1B"/>
    <w:rsid w:val="002A52DE"/>
    <w:rsid w:val="002B7B21"/>
    <w:rsid w:val="002C4085"/>
    <w:rsid w:val="002E2FDB"/>
    <w:rsid w:val="00301165"/>
    <w:rsid w:val="00305E37"/>
    <w:rsid w:val="003152B8"/>
    <w:rsid w:val="00321BAD"/>
    <w:rsid w:val="0032500A"/>
    <w:rsid w:val="00342113"/>
    <w:rsid w:val="00375FC4"/>
    <w:rsid w:val="00377D7A"/>
    <w:rsid w:val="003F13A1"/>
    <w:rsid w:val="00415D62"/>
    <w:rsid w:val="00430BE4"/>
    <w:rsid w:val="0043639B"/>
    <w:rsid w:val="00447E46"/>
    <w:rsid w:val="0045437D"/>
    <w:rsid w:val="00492480"/>
    <w:rsid w:val="004B17D6"/>
    <w:rsid w:val="004B1B1D"/>
    <w:rsid w:val="004D1EFE"/>
    <w:rsid w:val="004E6D33"/>
    <w:rsid w:val="004F09B4"/>
    <w:rsid w:val="00510113"/>
    <w:rsid w:val="005145AE"/>
    <w:rsid w:val="00533613"/>
    <w:rsid w:val="005551E8"/>
    <w:rsid w:val="00555E38"/>
    <w:rsid w:val="00560506"/>
    <w:rsid w:val="005725A7"/>
    <w:rsid w:val="0057676D"/>
    <w:rsid w:val="005932A2"/>
    <w:rsid w:val="005960B1"/>
    <w:rsid w:val="005B03A6"/>
    <w:rsid w:val="005B5D88"/>
    <w:rsid w:val="005C0492"/>
    <w:rsid w:val="005D0736"/>
    <w:rsid w:val="005E0426"/>
    <w:rsid w:val="005E1D0A"/>
    <w:rsid w:val="005E63F4"/>
    <w:rsid w:val="005E7E23"/>
    <w:rsid w:val="005F53F9"/>
    <w:rsid w:val="005F71C5"/>
    <w:rsid w:val="006261BB"/>
    <w:rsid w:val="00632D57"/>
    <w:rsid w:val="006723B2"/>
    <w:rsid w:val="00673487"/>
    <w:rsid w:val="006A4053"/>
    <w:rsid w:val="006B0B34"/>
    <w:rsid w:val="006B2DE9"/>
    <w:rsid w:val="006D0221"/>
    <w:rsid w:val="006F76D4"/>
    <w:rsid w:val="00733E01"/>
    <w:rsid w:val="00736270"/>
    <w:rsid w:val="0073689F"/>
    <w:rsid w:val="00743762"/>
    <w:rsid w:val="00745A3D"/>
    <w:rsid w:val="007618B6"/>
    <w:rsid w:val="00761B9D"/>
    <w:rsid w:val="00763597"/>
    <w:rsid w:val="00793083"/>
    <w:rsid w:val="00793A6A"/>
    <w:rsid w:val="007A2945"/>
    <w:rsid w:val="007A59D8"/>
    <w:rsid w:val="007D020C"/>
    <w:rsid w:val="007D08F0"/>
    <w:rsid w:val="007D7A96"/>
    <w:rsid w:val="007F3AD4"/>
    <w:rsid w:val="00802F98"/>
    <w:rsid w:val="008056A6"/>
    <w:rsid w:val="00807646"/>
    <w:rsid w:val="00812407"/>
    <w:rsid w:val="00815CC6"/>
    <w:rsid w:val="00817616"/>
    <w:rsid w:val="0082678E"/>
    <w:rsid w:val="008271E6"/>
    <w:rsid w:val="008557AE"/>
    <w:rsid w:val="008B18B0"/>
    <w:rsid w:val="008C7E88"/>
    <w:rsid w:val="008D0D09"/>
    <w:rsid w:val="008D7C88"/>
    <w:rsid w:val="008F2501"/>
    <w:rsid w:val="00902A9D"/>
    <w:rsid w:val="00903A83"/>
    <w:rsid w:val="009164E4"/>
    <w:rsid w:val="00926BAF"/>
    <w:rsid w:val="00952594"/>
    <w:rsid w:val="009548A9"/>
    <w:rsid w:val="009571FE"/>
    <w:rsid w:val="009577E3"/>
    <w:rsid w:val="00972C6D"/>
    <w:rsid w:val="00987581"/>
    <w:rsid w:val="009912FA"/>
    <w:rsid w:val="009B3D07"/>
    <w:rsid w:val="009C660A"/>
    <w:rsid w:val="009C759D"/>
    <w:rsid w:val="009F5DD5"/>
    <w:rsid w:val="00A30CE7"/>
    <w:rsid w:val="00A32C48"/>
    <w:rsid w:val="00A6730D"/>
    <w:rsid w:val="00A67B60"/>
    <w:rsid w:val="00A834FC"/>
    <w:rsid w:val="00A90BAA"/>
    <w:rsid w:val="00A962E0"/>
    <w:rsid w:val="00AB1D8C"/>
    <w:rsid w:val="00AB62EC"/>
    <w:rsid w:val="00AC2F10"/>
    <w:rsid w:val="00AD530D"/>
    <w:rsid w:val="00AF567F"/>
    <w:rsid w:val="00B10081"/>
    <w:rsid w:val="00B22AC2"/>
    <w:rsid w:val="00B32453"/>
    <w:rsid w:val="00B34245"/>
    <w:rsid w:val="00B74444"/>
    <w:rsid w:val="00B95561"/>
    <w:rsid w:val="00BA7651"/>
    <w:rsid w:val="00BB146A"/>
    <w:rsid w:val="00BD1329"/>
    <w:rsid w:val="00BD5937"/>
    <w:rsid w:val="00C11A0C"/>
    <w:rsid w:val="00C17844"/>
    <w:rsid w:val="00C233B5"/>
    <w:rsid w:val="00D01038"/>
    <w:rsid w:val="00D01526"/>
    <w:rsid w:val="00D21872"/>
    <w:rsid w:val="00D33290"/>
    <w:rsid w:val="00D41ACE"/>
    <w:rsid w:val="00D47212"/>
    <w:rsid w:val="00D520DC"/>
    <w:rsid w:val="00D57B55"/>
    <w:rsid w:val="00D6377B"/>
    <w:rsid w:val="00D916D1"/>
    <w:rsid w:val="00DC7104"/>
    <w:rsid w:val="00DE2DE9"/>
    <w:rsid w:val="00DF5C16"/>
    <w:rsid w:val="00E34372"/>
    <w:rsid w:val="00E35A61"/>
    <w:rsid w:val="00E56685"/>
    <w:rsid w:val="00E63507"/>
    <w:rsid w:val="00E65A5D"/>
    <w:rsid w:val="00E6788B"/>
    <w:rsid w:val="00E81F36"/>
    <w:rsid w:val="00E92429"/>
    <w:rsid w:val="00E940A9"/>
    <w:rsid w:val="00EB43AA"/>
    <w:rsid w:val="00EB52D3"/>
    <w:rsid w:val="00F04BB2"/>
    <w:rsid w:val="00F17684"/>
    <w:rsid w:val="00F178C1"/>
    <w:rsid w:val="00F2255E"/>
    <w:rsid w:val="00F23FEE"/>
    <w:rsid w:val="00F60C39"/>
    <w:rsid w:val="00F61049"/>
    <w:rsid w:val="00F61755"/>
    <w:rsid w:val="00FB12FF"/>
    <w:rsid w:val="00FB28D0"/>
    <w:rsid w:val="00FD5B77"/>
    <w:rsid w:val="00FE59EC"/>
    <w:rsid w:val="00FF2E67"/>
    <w:rsid w:val="00FF7A4D"/>
    <w:rsid w:val="0609F028"/>
    <w:rsid w:val="0FE11992"/>
    <w:rsid w:val="1ECAADC6"/>
    <w:rsid w:val="22B216AB"/>
    <w:rsid w:val="257B5CB1"/>
    <w:rsid w:val="25E9B76D"/>
    <w:rsid w:val="347941BC"/>
    <w:rsid w:val="348EDD49"/>
    <w:rsid w:val="3A124960"/>
    <w:rsid w:val="43FCF3A5"/>
    <w:rsid w:val="4B1BFD4C"/>
    <w:rsid w:val="79084BE9"/>
    <w:rsid w:val="7FD1C2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3C7E595"/>
  <w15:docId w15:val="{B6AF7969-DEE9-4236-A5BF-14A2BC01F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6C44"/>
  </w:style>
  <w:style w:type="paragraph" w:styleId="Heading1">
    <w:name w:val="heading 1"/>
    <w:basedOn w:val="Normal"/>
    <w:link w:val="Heading1Char"/>
    <w:uiPriority w:val="9"/>
    <w:qFormat/>
    <w:rsid w:val="009912FA"/>
    <w:pPr>
      <w:spacing w:before="120" w:after="120" w:line="240" w:lineRule="atLeast"/>
      <w:outlineLvl w:val="0"/>
    </w:pPr>
    <w:rPr>
      <w:rFonts w:ascii="Times New Roman" w:eastAsia="Times New Roman" w:hAnsi="Times New Roman" w:cs="Times New Roman"/>
      <w:b/>
      <w:bCs/>
      <w:kern w:val="36"/>
      <w:sz w:val="63"/>
      <w:szCs w:val="63"/>
      <w:lang w:eastAsia="en-GB"/>
    </w:rPr>
  </w:style>
  <w:style w:type="paragraph" w:styleId="Heading2">
    <w:name w:val="heading 2"/>
    <w:basedOn w:val="Normal"/>
    <w:link w:val="Heading2Char"/>
    <w:uiPriority w:val="9"/>
    <w:qFormat/>
    <w:rsid w:val="009912FA"/>
    <w:pPr>
      <w:spacing w:before="180" w:after="180" w:line="240" w:lineRule="atLeast"/>
      <w:outlineLvl w:val="1"/>
    </w:pPr>
    <w:rPr>
      <w:rFonts w:ascii="Times New Roman" w:eastAsia="Times New Roman" w:hAnsi="Times New Roman" w:cs="Times New Roman"/>
      <w:b/>
      <w:bCs/>
      <w:sz w:val="54"/>
      <w:szCs w:val="54"/>
      <w:lang w:eastAsia="en-GB"/>
    </w:rPr>
  </w:style>
  <w:style w:type="paragraph" w:styleId="Heading3">
    <w:name w:val="heading 3"/>
    <w:basedOn w:val="Normal"/>
    <w:link w:val="Heading3Char"/>
    <w:uiPriority w:val="9"/>
    <w:qFormat/>
    <w:rsid w:val="009912FA"/>
    <w:pPr>
      <w:spacing w:before="206" w:after="206" w:line="240" w:lineRule="atLeast"/>
      <w:outlineLvl w:val="2"/>
    </w:pPr>
    <w:rPr>
      <w:rFonts w:ascii="Times New Roman" w:eastAsia="Times New Roman" w:hAnsi="Times New Roman" w:cs="Times New Roman"/>
      <w:b/>
      <w:bCs/>
      <w:sz w:val="45"/>
      <w:szCs w:val="45"/>
      <w:lang w:eastAsia="en-GB"/>
    </w:rPr>
  </w:style>
  <w:style w:type="paragraph" w:styleId="Heading4">
    <w:name w:val="heading 4"/>
    <w:basedOn w:val="Normal"/>
    <w:link w:val="Heading4Char"/>
    <w:uiPriority w:val="9"/>
    <w:qFormat/>
    <w:rsid w:val="009912FA"/>
    <w:pPr>
      <w:spacing w:before="240" w:after="240" w:line="240" w:lineRule="atLeast"/>
      <w:outlineLvl w:val="3"/>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12FA"/>
    <w:rPr>
      <w:rFonts w:ascii="Times New Roman" w:eastAsia="Times New Roman" w:hAnsi="Times New Roman" w:cs="Times New Roman"/>
      <w:b/>
      <w:bCs/>
      <w:kern w:val="36"/>
      <w:sz w:val="63"/>
      <w:szCs w:val="63"/>
      <w:lang w:eastAsia="en-GB"/>
    </w:rPr>
  </w:style>
  <w:style w:type="character" w:customStyle="1" w:styleId="Heading2Char">
    <w:name w:val="Heading 2 Char"/>
    <w:basedOn w:val="DefaultParagraphFont"/>
    <w:link w:val="Heading2"/>
    <w:uiPriority w:val="9"/>
    <w:rsid w:val="009912FA"/>
    <w:rPr>
      <w:rFonts w:ascii="Times New Roman" w:eastAsia="Times New Roman" w:hAnsi="Times New Roman" w:cs="Times New Roman"/>
      <w:b/>
      <w:bCs/>
      <w:sz w:val="54"/>
      <w:szCs w:val="54"/>
      <w:lang w:eastAsia="en-GB"/>
    </w:rPr>
  </w:style>
  <w:style w:type="character" w:customStyle="1" w:styleId="Heading3Char">
    <w:name w:val="Heading 3 Char"/>
    <w:basedOn w:val="DefaultParagraphFont"/>
    <w:link w:val="Heading3"/>
    <w:uiPriority w:val="9"/>
    <w:rsid w:val="009912FA"/>
    <w:rPr>
      <w:rFonts w:ascii="Times New Roman" w:eastAsia="Times New Roman" w:hAnsi="Times New Roman" w:cs="Times New Roman"/>
      <w:b/>
      <w:bCs/>
      <w:sz w:val="45"/>
      <w:szCs w:val="45"/>
      <w:lang w:eastAsia="en-GB"/>
    </w:rPr>
  </w:style>
  <w:style w:type="character" w:customStyle="1" w:styleId="Heading4Char">
    <w:name w:val="Heading 4 Char"/>
    <w:basedOn w:val="DefaultParagraphFont"/>
    <w:link w:val="Heading4"/>
    <w:uiPriority w:val="9"/>
    <w:rsid w:val="009912FA"/>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unhideWhenUsed/>
    <w:rsid w:val="009912FA"/>
    <w:rPr>
      <w:b w:val="0"/>
      <w:bCs w:val="0"/>
      <w:strike w:val="0"/>
      <w:dstrike w:val="0"/>
      <w:color w:val="0066CC"/>
      <w:u w:val="none"/>
      <w:effect w:val="none"/>
    </w:rPr>
  </w:style>
  <w:style w:type="paragraph" w:styleId="NormalWeb">
    <w:name w:val="Normal (Web)"/>
    <w:basedOn w:val="Normal"/>
    <w:uiPriority w:val="99"/>
    <w:unhideWhenUsed/>
    <w:rsid w:val="009912FA"/>
    <w:pPr>
      <w:spacing w:before="384" w:after="384"/>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912FA"/>
    <w:rPr>
      <w:b/>
      <w:bCs/>
    </w:rPr>
  </w:style>
  <w:style w:type="paragraph" w:styleId="ListParagraph">
    <w:name w:val="List Paragraph"/>
    <w:basedOn w:val="Normal"/>
    <w:uiPriority w:val="34"/>
    <w:qFormat/>
    <w:rsid w:val="009912FA"/>
    <w:pPr>
      <w:ind w:left="720"/>
      <w:contextualSpacing/>
    </w:pPr>
  </w:style>
  <w:style w:type="paragraph" w:styleId="Header">
    <w:name w:val="header"/>
    <w:basedOn w:val="Normal"/>
    <w:link w:val="HeaderChar"/>
    <w:uiPriority w:val="99"/>
    <w:semiHidden/>
    <w:unhideWhenUsed/>
    <w:rsid w:val="005B03A6"/>
    <w:pPr>
      <w:tabs>
        <w:tab w:val="center" w:pos="4513"/>
        <w:tab w:val="right" w:pos="9026"/>
      </w:tabs>
    </w:pPr>
  </w:style>
  <w:style w:type="character" w:customStyle="1" w:styleId="HeaderChar">
    <w:name w:val="Header Char"/>
    <w:basedOn w:val="DefaultParagraphFont"/>
    <w:link w:val="Header"/>
    <w:uiPriority w:val="99"/>
    <w:semiHidden/>
    <w:rsid w:val="005B03A6"/>
  </w:style>
  <w:style w:type="paragraph" w:styleId="Footer">
    <w:name w:val="footer"/>
    <w:basedOn w:val="Normal"/>
    <w:link w:val="FooterChar"/>
    <w:uiPriority w:val="99"/>
    <w:unhideWhenUsed/>
    <w:rsid w:val="005B03A6"/>
    <w:pPr>
      <w:tabs>
        <w:tab w:val="center" w:pos="4513"/>
        <w:tab w:val="right" w:pos="9026"/>
      </w:tabs>
    </w:pPr>
  </w:style>
  <w:style w:type="character" w:customStyle="1" w:styleId="FooterChar">
    <w:name w:val="Footer Char"/>
    <w:basedOn w:val="DefaultParagraphFont"/>
    <w:link w:val="Footer"/>
    <w:uiPriority w:val="99"/>
    <w:rsid w:val="005B03A6"/>
  </w:style>
  <w:style w:type="character" w:styleId="PageNumber">
    <w:name w:val="page number"/>
    <w:basedOn w:val="DefaultParagraphFont"/>
    <w:uiPriority w:val="99"/>
    <w:unhideWhenUsed/>
    <w:rsid w:val="005B03A6"/>
    <w:rPr>
      <w:rFonts w:eastAsiaTheme="minorEastAsia" w:cstheme="minorBidi"/>
      <w:bCs w:val="0"/>
      <w:iCs w:val="0"/>
      <w:szCs w:val="22"/>
      <w:lang w:val="en-US"/>
    </w:rPr>
  </w:style>
  <w:style w:type="paragraph" w:styleId="NoSpacing">
    <w:name w:val="No Spacing"/>
    <w:link w:val="NoSpacingChar"/>
    <w:uiPriority w:val="1"/>
    <w:qFormat/>
    <w:rsid w:val="005B03A6"/>
    <w:rPr>
      <w:rFonts w:asciiTheme="minorHAnsi" w:eastAsiaTheme="minorEastAsia" w:hAnsiTheme="minorHAnsi"/>
      <w:lang w:val="en-US"/>
    </w:rPr>
  </w:style>
  <w:style w:type="character" w:customStyle="1" w:styleId="NoSpacingChar">
    <w:name w:val="No Spacing Char"/>
    <w:basedOn w:val="DefaultParagraphFont"/>
    <w:link w:val="NoSpacing"/>
    <w:uiPriority w:val="1"/>
    <w:rsid w:val="005B03A6"/>
    <w:rPr>
      <w:rFonts w:asciiTheme="minorHAnsi" w:eastAsiaTheme="minorEastAsia" w:hAnsiTheme="minorHAnsi"/>
      <w:lang w:val="en-US"/>
    </w:rPr>
  </w:style>
  <w:style w:type="paragraph" w:styleId="BalloonText">
    <w:name w:val="Balloon Text"/>
    <w:basedOn w:val="Normal"/>
    <w:link w:val="BalloonTextChar"/>
    <w:uiPriority w:val="99"/>
    <w:semiHidden/>
    <w:unhideWhenUsed/>
    <w:rsid w:val="005B03A6"/>
    <w:rPr>
      <w:rFonts w:ascii="Tahoma" w:hAnsi="Tahoma" w:cs="Tahoma"/>
      <w:sz w:val="16"/>
      <w:szCs w:val="16"/>
    </w:rPr>
  </w:style>
  <w:style w:type="character" w:customStyle="1" w:styleId="BalloonTextChar">
    <w:name w:val="Balloon Text Char"/>
    <w:basedOn w:val="DefaultParagraphFont"/>
    <w:link w:val="BalloonText"/>
    <w:uiPriority w:val="99"/>
    <w:semiHidden/>
    <w:rsid w:val="005B03A6"/>
    <w:rPr>
      <w:rFonts w:ascii="Tahoma" w:hAnsi="Tahoma" w:cs="Tahoma"/>
      <w:sz w:val="16"/>
      <w:szCs w:val="16"/>
    </w:rPr>
  </w:style>
  <w:style w:type="table" w:styleId="TableGrid">
    <w:name w:val="Table Grid"/>
    <w:basedOn w:val="TableNormal"/>
    <w:uiPriority w:val="59"/>
    <w:rsid w:val="005725A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LetterBody">
    <w:name w:val="LetterBody"/>
    <w:basedOn w:val="Normal"/>
    <w:rsid w:val="008D7C88"/>
    <w:rPr>
      <w:rFonts w:ascii="Gill Sans MT" w:hAnsi="Gill Sans MT" w:cs="Times New Roman"/>
      <w:sz w:val="24"/>
      <w:szCs w:val="24"/>
      <w:lang w:eastAsia="en-GB"/>
    </w:rPr>
  </w:style>
  <w:style w:type="character" w:styleId="UnresolvedMention">
    <w:name w:val="Unresolved Mention"/>
    <w:basedOn w:val="DefaultParagraphFont"/>
    <w:uiPriority w:val="99"/>
    <w:semiHidden/>
    <w:unhideWhenUsed/>
    <w:rsid w:val="00733E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1000695">
      <w:bodyDiv w:val="1"/>
      <w:marLeft w:val="0"/>
      <w:marRight w:val="0"/>
      <w:marTop w:val="0"/>
      <w:marBottom w:val="0"/>
      <w:divBdr>
        <w:top w:val="none" w:sz="0" w:space="0" w:color="auto"/>
        <w:left w:val="none" w:sz="0" w:space="0" w:color="auto"/>
        <w:bottom w:val="none" w:sz="0" w:space="0" w:color="auto"/>
        <w:right w:val="none" w:sz="0" w:space="0" w:color="auto"/>
      </w:divBdr>
      <w:divsChild>
        <w:div w:id="1668513008">
          <w:marLeft w:val="0"/>
          <w:marRight w:val="0"/>
          <w:marTop w:val="0"/>
          <w:marBottom w:val="0"/>
          <w:divBdr>
            <w:top w:val="none" w:sz="0" w:space="0" w:color="auto"/>
            <w:left w:val="none" w:sz="0" w:space="0" w:color="auto"/>
            <w:bottom w:val="none" w:sz="0" w:space="0" w:color="auto"/>
            <w:right w:val="none" w:sz="0" w:space="0" w:color="auto"/>
          </w:divBdr>
          <w:divsChild>
            <w:div w:id="605885714">
              <w:marLeft w:val="0"/>
              <w:marRight w:val="0"/>
              <w:marTop w:val="335"/>
              <w:marBottom w:val="335"/>
              <w:divBdr>
                <w:top w:val="single" w:sz="6" w:space="0" w:color="E5E5E5"/>
                <w:left w:val="single" w:sz="6" w:space="17" w:color="E5E5E5"/>
                <w:bottom w:val="single" w:sz="6" w:space="17" w:color="E5E5E5"/>
                <w:right w:val="single" w:sz="6" w:space="17" w:color="E5E5E5"/>
              </w:divBdr>
              <w:divsChild>
                <w:div w:id="1335836951">
                  <w:marLeft w:val="0"/>
                  <w:marRight w:val="0"/>
                  <w:marTop w:val="0"/>
                  <w:marBottom w:val="335"/>
                  <w:divBdr>
                    <w:top w:val="none" w:sz="0" w:space="0" w:color="auto"/>
                    <w:left w:val="none" w:sz="0" w:space="0" w:color="auto"/>
                    <w:bottom w:val="none" w:sz="0" w:space="0" w:color="auto"/>
                    <w:right w:val="none" w:sz="0" w:space="0" w:color="auto"/>
                  </w:divBdr>
                  <w:divsChild>
                    <w:div w:id="1048912718">
                      <w:marLeft w:val="0"/>
                      <w:marRight w:val="0"/>
                      <w:marTop w:val="0"/>
                      <w:marBottom w:val="0"/>
                      <w:divBdr>
                        <w:top w:val="none" w:sz="0" w:space="0" w:color="auto"/>
                        <w:left w:val="none" w:sz="0" w:space="0" w:color="auto"/>
                        <w:bottom w:val="none" w:sz="0" w:space="0" w:color="auto"/>
                        <w:right w:val="none" w:sz="0" w:space="0" w:color="auto"/>
                      </w:divBdr>
                    </w:div>
                    <w:div w:id="339509024">
                      <w:marLeft w:val="0"/>
                      <w:marRight w:val="0"/>
                      <w:marTop w:val="0"/>
                      <w:marBottom w:val="0"/>
                      <w:divBdr>
                        <w:top w:val="none" w:sz="0" w:space="0" w:color="auto"/>
                        <w:left w:val="none" w:sz="0" w:space="0" w:color="auto"/>
                        <w:bottom w:val="none" w:sz="0" w:space="0" w:color="auto"/>
                        <w:right w:val="none" w:sz="0" w:space="0" w:color="auto"/>
                      </w:divBdr>
                    </w:div>
                    <w:div w:id="118937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436339">
      <w:bodyDiv w:val="1"/>
      <w:marLeft w:val="0"/>
      <w:marRight w:val="0"/>
      <w:marTop w:val="0"/>
      <w:marBottom w:val="0"/>
      <w:divBdr>
        <w:top w:val="none" w:sz="0" w:space="0" w:color="auto"/>
        <w:left w:val="none" w:sz="0" w:space="0" w:color="auto"/>
        <w:bottom w:val="none" w:sz="0" w:space="0" w:color="auto"/>
        <w:right w:val="none" w:sz="0" w:space="0" w:color="auto"/>
      </w:divBdr>
      <w:divsChild>
        <w:div w:id="1847741140">
          <w:marLeft w:val="0"/>
          <w:marRight w:val="0"/>
          <w:marTop w:val="0"/>
          <w:marBottom w:val="0"/>
          <w:divBdr>
            <w:top w:val="none" w:sz="0" w:space="0" w:color="auto"/>
            <w:left w:val="none" w:sz="0" w:space="0" w:color="auto"/>
            <w:bottom w:val="none" w:sz="0" w:space="0" w:color="auto"/>
            <w:right w:val="none" w:sz="0" w:space="0" w:color="auto"/>
          </w:divBdr>
          <w:divsChild>
            <w:div w:id="37240209">
              <w:marLeft w:val="0"/>
              <w:marRight w:val="0"/>
              <w:marTop w:val="0"/>
              <w:marBottom w:val="0"/>
              <w:divBdr>
                <w:top w:val="none" w:sz="0" w:space="0" w:color="auto"/>
                <w:left w:val="none" w:sz="0" w:space="0" w:color="auto"/>
                <w:bottom w:val="none" w:sz="0" w:space="0" w:color="auto"/>
                <w:right w:val="none" w:sz="0" w:space="0" w:color="auto"/>
              </w:divBdr>
              <w:divsChild>
                <w:div w:id="1205144597">
                  <w:marLeft w:val="0"/>
                  <w:marRight w:val="0"/>
                  <w:marTop w:val="0"/>
                  <w:marBottom w:val="0"/>
                  <w:divBdr>
                    <w:top w:val="none" w:sz="0" w:space="0" w:color="auto"/>
                    <w:left w:val="none" w:sz="0" w:space="0" w:color="auto"/>
                    <w:bottom w:val="none" w:sz="0" w:space="0" w:color="auto"/>
                    <w:right w:val="none" w:sz="0" w:space="0" w:color="auto"/>
                  </w:divBdr>
                  <w:divsChild>
                    <w:div w:id="993068791">
                      <w:marLeft w:val="0"/>
                      <w:marRight w:val="0"/>
                      <w:marTop w:val="0"/>
                      <w:marBottom w:val="0"/>
                      <w:divBdr>
                        <w:top w:val="none" w:sz="0" w:space="0" w:color="auto"/>
                        <w:left w:val="none" w:sz="0" w:space="0" w:color="auto"/>
                        <w:bottom w:val="none" w:sz="0" w:space="0" w:color="auto"/>
                        <w:right w:val="none" w:sz="0" w:space="0" w:color="auto"/>
                      </w:divBdr>
                      <w:divsChild>
                        <w:div w:id="729034123">
                          <w:marLeft w:val="0"/>
                          <w:marRight w:val="0"/>
                          <w:marTop w:val="0"/>
                          <w:marBottom w:val="0"/>
                          <w:divBdr>
                            <w:top w:val="none" w:sz="0" w:space="0" w:color="auto"/>
                            <w:left w:val="none" w:sz="0" w:space="0" w:color="auto"/>
                            <w:bottom w:val="none" w:sz="0" w:space="0" w:color="auto"/>
                            <w:right w:val="none" w:sz="0" w:space="0" w:color="auto"/>
                          </w:divBdr>
                          <w:divsChild>
                            <w:div w:id="212881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2993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thereforyou@unison.co.uk" TargetMode="External"/><Relationship Id="rId18" Type="http://schemas.openxmlformats.org/officeDocument/2006/relationships/image" Target="cid:image003.jpg@01D2DECF.31E69FC0"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hyperlink" Target="mailto:thereforyou@unison.co.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thereforyou@unison.co.uk" TargetMode="External"/><Relationship Id="rId23" Type="http://schemas.microsoft.com/office/2020/10/relationships/intelligence" Target="intelligence2.xml"/><Relationship Id="rId10" Type="http://schemas.openxmlformats.org/officeDocument/2006/relationships/footnotes" Target="footnotes.xml"/><Relationship Id="rId19" Type="http://schemas.openxmlformats.org/officeDocument/2006/relationships/hyperlink" Target="mailto:thereforyou@unison.co.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thereforyou@unison.co.uk"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8DCF85BECBB45DA84F3FE0A098E0156"/>
        <w:category>
          <w:name w:val="General"/>
          <w:gallery w:val="placeholder"/>
        </w:category>
        <w:types>
          <w:type w:val="bbPlcHdr"/>
        </w:types>
        <w:behaviors>
          <w:behavior w:val="content"/>
        </w:behaviors>
        <w:guid w:val="{1080391C-0BF4-4D0A-AA3D-F3815A6A415A}"/>
      </w:docPartPr>
      <w:docPartBody>
        <w:p w:rsidR="0045437D" w:rsidRDefault="0045437D" w:rsidP="0045437D">
          <w:pPr>
            <w:pStyle w:val="48DCF85BECBB45DA84F3FE0A098E0156"/>
          </w:pPr>
          <w:r>
            <w:rPr>
              <w:b/>
              <w:bCs/>
              <w:color w:val="808080" w:themeColor="text1" w:themeTint="7F"/>
              <w:sz w:val="32"/>
              <w:szCs w:val="32"/>
            </w:rP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45437D"/>
    <w:rsid w:val="0035779C"/>
    <w:rsid w:val="004543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8DCF85BECBB45DA84F3FE0A098E0156">
    <w:name w:val="48DCF85BECBB45DA84F3FE0A098E0156"/>
    <w:rsid w:val="004543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2022</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D71792CF6ADA474C856A5A2B4B6876B5" ma:contentTypeVersion="10" ma:contentTypeDescription="Create a new document." ma:contentTypeScope="" ma:versionID="5293311b743bf401f1868ce434e28505">
  <xsd:schema xmlns:xsd="http://www.w3.org/2001/XMLSchema" xmlns:xs="http://www.w3.org/2001/XMLSchema" xmlns:p="http://schemas.microsoft.com/office/2006/metadata/properties" xmlns:ns2="c6a8d29b-af2f-4241-ac74-4d8a33379766" xmlns:ns3="235f222e-c610-49ad-bb20-02efe7429387" targetNamespace="http://schemas.microsoft.com/office/2006/metadata/properties" ma:root="true" ma:fieldsID="9766e53ffa1cd0a5575f836a8cc9d41e" ns2:_="" ns3:_="">
    <xsd:import namespace="c6a8d29b-af2f-4241-ac74-4d8a33379766"/>
    <xsd:import namespace="235f222e-c610-49ad-bb20-02efe742938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a8d29b-af2f-4241-ac74-4d8a333797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5f222e-c610-49ad-bb20-02efe742938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034C4C7-C75A-435E-A60E-B868648665C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66C46F1-A8E6-46F6-BECF-F7E463ADAFFE}">
  <ds:schemaRefs>
    <ds:schemaRef ds:uri="http://schemas.microsoft.com/sharepoint/v3/contenttype/forms"/>
  </ds:schemaRefs>
</ds:datastoreItem>
</file>

<file path=customXml/itemProps4.xml><?xml version="1.0" encoding="utf-8"?>
<ds:datastoreItem xmlns:ds="http://schemas.openxmlformats.org/officeDocument/2006/customXml" ds:itemID="{E4697507-6AF4-4B2E-B6EA-36A4EB480663}">
  <ds:schemaRefs>
    <ds:schemaRef ds:uri="http://schemas.openxmlformats.org/officeDocument/2006/bibliography"/>
  </ds:schemaRefs>
</ds:datastoreItem>
</file>

<file path=customXml/itemProps5.xml><?xml version="1.0" encoding="utf-8"?>
<ds:datastoreItem xmlns:ds="http://schemas.openxmlformats.org/officeDocument/2006/customXml" ds:itemID="{0CCACA50-E8C5-4494-8576-8AB1ADC822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a8d29b-af2f-4241-ac74-4d8a33379766"/>
    <ds:schemaRef ds:uri="235f222e-c610-49ad-bb20-02efe74293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4597</Words>
  <Characters>26209</Characters>
  <Application>Microsoft Office Word</Application>
  <DocSecurity>4</DocSecurity>
  <Lines>218</Lines>
  <Paragraphs>61</Paragraphs>
  <ScaleCrop>false</ScaleCrop>
  <Company>UNISON Welfare</Company>
  <LinksUpToDate>false</LinksUpToDate>
  <CharactersWithSpaces>30745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General Meeting</dc:title>
  <dc:subject>Operational guide and procedures</dc:subject>
  <dc:creator>Newell, Maggie</dc:creator>
  <cp:lastModifiedBy>Newell, Maggie</cp:lastModifiedBy>
  <cp:revision>2</cp:revision>
  <dcterms:created xsi:type="dcterms:W3CDTF">2023-05-11T14:55:00Z</dcterms:created>
  <dcterms:modified xsi:type="dcterms:W3CDTF">2023-05-11T14:55:00Z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0x010100D71792CF6ADA474C856A5A2B4B6876B5</vt:lpwstr>
  </property>
</Properties>
</file>