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B35C7" w14:textId="77777777" w:rsidR="000B1F31" w:rsidRPr="000B1F31" w:rsidRDefault="000B1F31" w:rsidP="000B1F31">
      <w:pPr>
        <w:pStyle w:val="NoSpacing"/>
        <w:jc w:val="center"/>
        <w:rPr>
          <w:b/>
          <w:sz w:val="24"/>
          <w:szCs w:val="24"/>
        </w:rPr>
      </w:pPr>
      <w:r w:rsidRPr="000B1F31">
        <w:rPr>
          <w:b/>
          <w:sz w:val="24"/>
          <w:szCs w:val="24"/>
        </w:rPr>
        <w:t>UNISON</w:t>
      </w:r>
    </w:p>
    <w:p w14:paraId="77BAD633" w14:textId="77777777" w:rsidR="000B1F31" w:rsidRPr="000B1F31" w:rsidRDefault="000B1F31" w:rsidP="000B1F31">
      <w:pPr>
        <w:pStyle w:val="NoSpacing"/>
        <w:jc w:val="center"/>
        <w:rPr>
          <w:b/>
          <w:sz w:val="24"/>
          <w:szCs w:val="24"/>
        </w:rPr>
      </w:pPr>
      <w:r w:rsidRPr="000B1F31">
        <w:rPr>
          <w:b/>
          <w:sz w:val="24"/>
          <w:szCs w:val="24"/>
        </w:rPr>
        <w:t>HEAD OF CORPORATE SERVICES</w:t>
      </w:r>
    </w:p>
    <w:p w14:paraId="55B86A99" w14:textId="54556C07" w:rsidR="000B1F31" w:rsidRPr="000B1F31" w:rsidRDefault="005E2794" w:rsidP="000B1F31">
      <w:pPr>
        <w:pStyle w:val="NoSpacing"/>
        <w:jc w:val="center"/>
        <w:rPr>
          <w:b/>
          <w:sz w:val="24"/>
          <w:szCs w:val="24"/>
        </w:rPr>
      </w:pPr>
      <w:r>
        <w:rPr>
          <w:b/>
          <w:sz w:val="24"/>
          <w:szCs w:val="24"/>
        </w:rPr>
        <w:t>WEST MIDLANDS</w:t>
      </w:r>
      <w:r w:rsidR="000B1F31" w:rsidRPr="000B1F31">
        <w:rPr>
          <w:b/>
          <w:sz w:val="24"/>
          <w:szCs w:val="24"/>
        </w:rPr>
        <w:t xml:space="preserve"> REGION</w:t>
      </w:r>
    </w:p>
    <w:p w14:paraId="1EDE4407" w14:textId="3638D195" w:rsidR="000B1F31" w:rsidRPr="000B1F31" w:rsidRDefault="000B1F31" w:rsidP="000B1F31">
      <w:pPr>
        <w:pStyle w:val="NoSpacing"/>
        <w:jc w:val="center"/>
        <w:rPr>
          <w:b/>
          <w:sz w:val="24"/>
          <w:szCs w:val="24"/>
        </w:rPr>
      </w:pPr>
      <w:r w:rsidRPr="000B1F31">
        <w:rPr>
          <w:b/>
          <w:sz w:val="24"/>
          <w:szCs w:val="24"/>
        </w:rPr>
        <w:t xml:space="preserve">REF: </w:t>
      </w:r>
      <w:r w:rsidR="00BD7EC3">
        <w:rPr>
          <w:b/>
          <w:bCs/>
          <w:sz w:val="24"/>
          <w:szCs w:val="24"/>
        </w:rPr>
        <w:t>R12/105</w:t>
      </w:r>
    </w:p>
    <w:p w14:paraId="4FE48F38" w14:textId="77777777" w:rsidR="000B1F31" w:rsidRPr="000B1F31" w:rsidRDefault="000B1F31" w:rsidP="0033620A">
      <w:pPr>
        <w:rPr>
          <w:b/>
          <w:sz w:val="24"/>
          <w:szCs w:val="24"/>
        </w:rPr>
      </w:pPr>
    </w:p>
    <w:p w14:paraId="0E57268C" w14:textId="77777777" w:rsidR="000B1F31" w:rsidRPr="000B1F31" w:rsidRDefault="000B1F31" w:rsidP="000B1F31">
      <w:pPr>
        <w:spacing w:after="0" w:line="240" w:lineRule="auto"/>
        <w:rPr>
          <w:rFonts w:eastAsia="Times New Roman"/>
          <w:b/>
          <w:sz w:val="24"/>
          <w:szCs w:val="24"/>
          <w:lang w:eastAsia="en-GB"/>
        </w:rPr>
      </w:pPr>
      <w:r w:rsidRPr="000B1F31">
        <w:rPr>
          <w:rFonts w:eastAsia="Times New Roman"/>
          <w:b/>
          <w:sz w:val="24"/>
          <w:szCs w:val="24"/>
          <w:lang w:eastAsia="en-GB"/>
        </w:rPr>
        <w:t xml:space="preserve">JOB DESCRIPTION </w:t>
      </w:r>
    </w:p>
    <w:p w14:paraId="406E7C1C" w14:textId="77777777" w:rsidR="000B1F31" w:rsidRPr="000B1F31" w:rsidRDefault="000B1F31" w:rsidP="000B1F31">
      <w:pPr>
        <w:spacing w:after="0" w:line="240" w:lineRule="auto"/>
        <w:jc w:val="center"/>
        <w:rPr>
          <w:rFonts w:eastAsia="Times New Roman"/>
          <w:b/>
          <w:sz w:val="24"/>
          <w:szCs w:val="24"/>
          <w:lang w:eastAsia="en-GB"/>
        </w:rPr>
      </w:pPr>
    </w:p>
    <w:p w14:paraId="699C214D" w14:textId="77777777" w:rsidR="000B1F31" w:rsidRPr="000B1F31" w:rsidRDefault="000B1F31" w:rsidP="000B1F31">
      <w:pPr>
        <w:spacing w:after="0" w:line="240" w:lineRule="auto"/>
        <w:rPr>
          <w:rFonts w:eastAsia="Times New Roman"/>
          <w:b/>
          <w:sz w:val="24"/>
          <w:szCs w:val="24"/>
          <w:lang w:eastAsia="en-GB"/>
        </w:rPr>
      </w:pPr>
    </w:p>
    <w:p w14:paraId="25B66CBA" w14:textId="77777777" w:rsidR="000B1F31" w:rsidRPr="000B1F31" w:rsidRDefault="000B1F31" w:rsidP="000B1F31">
      <w:pPr>
        <w:spacing w:after="0" w:line="240" w:lineRule="auto"/>
        <w:rPr>
          <w:rFonts w:eastAsia="Times New Roman"/>
          <w:sz w:val="24"/>
          <w:szCs w:val="24"/>
          <w:lang w:eastAsia="en-GB"/>
        </w:rPr>
      </w:pPr>
      <w:r w:rsidRPr="000B1F31">
        <w:rPr>
          <w:rFonts w:eastAsia="Times New Roman"/>
          <w:sz w:val="24"/>
          <w:szCs w:val="24"/>
          <w:lang w:eastAsia="en-GB"/>
        </w:rPr>
        <w:t>Grade:</w:t>
      </w:r>
      <w:r w:rsidRPr="000B1F31">
        <w:rPr>
          <w:rFonts w:eastAsia="Times New Roman"/>
          <w:sz w:val="24"/>
          <w:szCs w:val="24"/>
          <w:lang w:eastAsia="en-GB"/>
        </w:rPr>
        <w:tab/>
      </w:r>
      <w:r w:rsidRPr="000B1F31">
        <w:rPr>
          <w:rFonts w:eastAsia="Times New Roman"/>
          <w:sz w:val="24"/>
          <w:szCs w:val="24"/>
          <w:lang w:eastAsia="en-GB"/>
        </w:rPr>
        <w:tab/>
        <w:t>4</w:t>
      </w:r>
    </w:p>
    <w:p w14:paraId="6275E8AB" w14:textId="77777777" w:rsidR="000B1F31" w:rsidRPr="000B1F31" w:rsidRDefault="000B1F31" w:rsidP="000B1F31">
      <w:pPr>
        <w:spacing w:after="0" w:line="240" w:lineRule="auto"/>
        <w:rPr>
          <w:rFonts w:eastAsia="Times New Roman"/>
          <w:sz w:val="24"/>
          <w:szCs w:val="24"/>
          <w:lang w:eastAsia="en-GB"/>
        </w:rPr>
      </w:pPr>
    </w:p>
    <w:p w14:paraId="606BE4CD" w14:textId="77777777" w:rsidR="000B1F31" w:rsidRPr="000B1F31" w:rsidRDefault="000B1F31" w:rsidP="000B1F31">
      <w:pPr>
        <w:spacing w:after="0" w:line="240" w:lineRule="auto"/>
        <w:rPr>
          <w:rFonts w:eastAsia="Times New Roman"/>
          <w:sz w:val="24"/>
          <w:szCs w:val="24"/>
          <w:lang w:eastAsia="en-GB"/>
        </w:rPr>
      </w:pPr>
      <w:r w:rsidRPr="000B1F31">
        <w:rPr>
          <w:rFonts w:eastAsia="Times New Roman"/>
          <w:sz w:val="24"/>
          <w:szCs w:val="24"/>
          <w:lang w:eastAsia="en-GB"/>
        </w:rPr>
        <w:t>Hours:</w:t>
      </w:r>
      <w:r w:rsidRPr="000B1F31">
        <w:rPr>
          <w:rFonts w:eastAsia="Times New Roman"/>
          <w:sz w:val="24"/>
          <w:szCs w:val="24"/>
          <w:lang w:eastAsia="en-GB"/>
        </w:rPr>
        <w:tab/>
      </w:r>
      <w:r w:rsidRPr="000B1F31">
        <w:rPr>
          <w:rFonts w:eastAsia="Times New Roman"/>
          <w:sz w:val="24"/>
          <w:szCs w:val="24"/>
          <w:lang w:eastAsia="en-GB"/>
        </w:rPr>
        <w:tab/>
      </w:r>
      <w:r w:rsidRPr="000B1F31">
        <w:rPr>
          <w:rFonts w:eastAsia="Times New Roman"/>
          <w:sz w:val="24"/>
          <w:szCs w:val="24"/>
          <w:lang w:eastAsia="en-GB"/>
        </w:rPr>
        <w:tab/>
        <w:t>35 per week</w:t>
      </w:r>
    </w:p>
    <w:p w14:paraId="26356FE8" w14:textId="77777777" w:rsidR="000B1F31" w:rsidRPr="000B1F31" w:rsidRDefault="000B1F31" w:rsidP="000B1F31">
      <w:pPr>
        <w:spacing w:after="0" w:line="240" w:lineRule="auto"/>
        <w:rPr>
          <w:rFonts w:eastAsia="Times New Roman"/>
          <w:sz w:val="24"/>
          <w:szCs w:val="24"/>
          <w:lang w:eastAsia="en-GB"/>
        </w:rPr>
      </w:pPr>
    </w:p>
    <w:p w14:paraId="6B12CC2E" w14:textId="2B10CACD" w:rsidR="000B1F31" w:rsidRPr="000B1F31" w:rsidRDefault="000B1F31" w:rsidP="000B1F31">
      <w:pPr>
        <w:spacing w:after="0" w:line="240" w:lineRule="auto"/>
        <w:rPr>
          <w:rFonts w:eastAsia="Times New Roman"/>
          <w:sz w:val="24"/>
          <w:szCs w:val="24"/>
          <w:lang w:eastAsia="en-GB"/>
        </w:rPr>
      </w:pPr>
      <w:r w:rsidRPr="000B1F31">
        <w:rPr>
          <w:rFonts w:eastAsia="Times New Roman"/>
          <w:sz w:val="24"/>
          <w:szCs w:val="24"/>
          <w:lang w:eastAsia="en-GB"/>
        </w:rPr>
        <w:t>Location:</w:t>
      </w:r>
      <w:r w:rsidRPr="000B1F31">
        <w:rPr>
          <w:rFonts w:eastAsia="Times New Roman"/>
          <w:sz w:val="24"/>
          <w:szCs w:val="24"/>
          <w:lang w:eastAsia="en-GB"/>
        </w:rPr>
        <w:tab/>
      </w:r>
      <w:r w:rsidRPr="000B1F31">
        <w:rPr>
          <w:rFonts w:eastAsia="Times New Roman"/>
          <w:sz w:val="24"/>
          <w:szCs w:val="24"/>
          <w:lang w:eastAsia="en-GB"/>
        </w:rPr>
        <w:tab/>
        <w:t xml:space="preserve">Regional Centre, </w:t>
      </w:r>
      <w:r w:rsidR="005E2794">
        <w:rPr>
          <w:rFonts w:eastAsia="Times New Roman"/>
          <w:sz w:val="24"/>
          <w:szCs w:val="24"/>
          <w:lang w:eastAsia="en-GB"/>
        </w:rPr>
        <w:t>Birmingham</w:t>
      </w:r>
    </w:p>
    <w:p w14:paraId="4B2FE3B1" w14:textId="77777777" w:rsidR="000B1F31" w:rsidRPr="000B1F31" w:rsidRDefault="000B1F31" w:rsidP="000B1F31">
      <w:pPr>
        <w:spacing w:after="0" w:line="240" w:lineRule="auto"/>
        <w:rPr>
          <w:rFonts w:eastAsia="Times New Roman"/>
          <w:sz w:val="24"/>
          <w:szCs w:val="24"/>
          <w:lang w:eastAsia="en-GB"/>
        </w:rPr>
      </w:pPr>
    </w:p>
    <w:p w14:paraId="073ED532" w14:textId="77777777" w:rsidR="000B1F31" w:rsidRPr="000B1F31" w:rsidRDefault="000B1F31" w:rsidP="000B1F31">
      <w:pPr>
        <w:spacing w:after="0" w:line="240" w:lineRule="auto"/>
        <w:rPr>
          <w:rFonts w:eastAsia="Times New Roman"/>
          <w:sz w:val="24"/>
          <w:szCs w:val="24"/>
          <w:lang w:eastAsia="en-GB"/>
        </w:rPr>
      </w:pPr>
      <w:r w:rsidRPr="000B1F31">
        <w:rPr>
          <w:rFonts w:eastAsia="Times New Roman"/>
          <w:sz w:val="24"/>
          <w:szCs w:val="24"/>
          <w:lang w:eastAsia="en-GB"/>
        </w:rPr>
        <w:t>Reports to:</w:t>
      </w:r>
      <w:r w:rsidRPr="000B1F31">
        <w:rPr>
          <w:rFonts w:eastAsia="Times New Roman"/>
          <w:sz w:val="24"/>
          <w:szCs w:val="24"/>
          <w:lang w:eastAsia="en-GB"/>
        </w:rPr>
        <w:tab/>
      </w:r>
      <w:r w:rsidRPr="000B1F31">
        <w:rPr>
          <w:rFonts w:eastAsia="Times New Roman"/>
          <w:sz w:val="24"/>
          <w:szCs w:val="24"/>
          <w:lang w:eastAsia="en-GB"/>
        </w:rPr>
        <w:tab/>
        <w:t>Regional Secretary</w:t>
      </w:r>
    </w:p>
    <w:p w14:paraId="1085951E" w14:textId="77777777" w:rsidR="000B1F31" w:rsidRPr="000B1F31" w:rsidRDefault="000B1F31" w:rsidP="000B1F31">
      <w:pPr>
        <w:spacing w:after="0" w:line="240" w:lineRule="auto"/>
        <w:rPr>
          <w:rFonts w:eastAsia="Times New Roman"/>
          <w:sz w:val="24"/>
          <w:szCs w:val="24"/>
          <w:lang w:eastAsia="en-GB"/>
        </w:rPr>
      </w:pPr>
    </w:p>
    <w:p w14:paraId="6FB64AFB" w14:textId="0F84289A" w:rsidR="000B1F31" w:rsidRPr="000B1F31" w:rsidRDefault="000B1F31" w:rsidP="000B1F31">
      <w:pPr>
        <w:spacing w:after="0" w:line="240" w:lineRule="auto"/>
        <w:rPr>
          <w:rFonts w:eastAsia="Times New Roman"/>
          <w:sz w:val="24"/>
          <w:szCs w:val="24"/>
          <w:lang w:eastAsia="en-GB"/>
        </w:rPr>
      </w:pPr>
      <w:r w:rsidRPr="000B1F31">
        <w:rPr>
          <w:rFonts w:eastAsia="Times New Roman"/>
          <w:sz w:val="24"/>
          <w:szCs w:val="24"/>
          <w:lang w:eastAsia="en-GB"/>
        </w:rPr>
        <w:t>Responsible for:</w:t>
      </w:r>
      <w:r w:rsidRPr="000B1F31">
        <w:rPr>
          <w:rFonts w:eastAsia="Times New Roman"/>
          <w:sz w:val="24"/>
          <w:szCs w:val="24"/>
          <w:lang w:eastAsia="en-GB"/>
        </w:rPr>
        <w:tab/>
      </w:r>
      <w:r w:rsidR="005E2794">
        <w:rPr>
          <w:rFonts w:eastAsia="Times New Roman"/>
          <w:sz w:val="24"/>
          <w:szCs w:val="24"/>
          <w:lang w:eastAsia="en-GB"/>
        </w:rPr>
        <w:t>Corporate Services</w:t>
      </w:r>
    </w:p>
    <w:p w14:paraId="3F676A08" w14:textId="77777777" w:rsidR="000B1F31" w:rsidRPr="000B1F31" w:rsidRDefault="000B1F31" w:rsidP="000B1F31">
      <w:pPr>
        <w:spacing w:after="0" w:line="240" w:lineRule="auto"/>
        <w:rPr>
          <w:rFonts w:eastAsia="Times New Roman"/>
          <w:sz w:val="24"/>
          <w:szCs w:val="24"/>
          <w:lang w:eastAsia="en-GB"/>
        </w:rPr>
      </w:pPr>
    </w:p>
    <w:p w14:paraId="7D5B8FA4" w14:textId="77777777" w:rsidR="000B1F31" w:rsidRPr="000B1F31" w:rsidRDefault="000B1F31" w:rsidP="0033620A">
      <w:pPr>
        <w:rPr>
          <w:b/>
          <w:sz w:val="24"/>
          <w:szCs w:val="24"/>
        </w:rPr>
      </w:pPr>
    </w:p>
    <w:p w14:paraId="3CA28582" w14:textId="77777777" w:rsidR="0033620A" w:rsidRPr="000B1F31" w:rsidRDefault="0033620A" w:rsidP="0033620A">
      <w:pPr>
        <w:rPr>
          <w:b/>
          <w:sz w:val="24"/>
          <w:szCs w:val="24"/>
        </w:rPr>
      </w:pPr>
      <w:r w:rsidRPr="000B1F31">
        <w:rPr>
          <w:b/>
          <w:sz w:val="24"/>
          <w:szCs w:val="24"/>
        </w:rPr>
        <w:t>OVERALL SUMMARY</w:t>
      </w:r>
    </w:p>
    <w:p w14:paraId="41E89AAD" w14:textId="77777777" w:rsidR="0033620A" w:rsidRPr="000B1F31" w:rsidRDefault="0033620A" w:rsidP="0033620A">
      <w:pPr>
        <w:rPr>
          <w:sz w:val="24"/>
          <w:szCs w:val="24"/>
        </w:rPr>
      </w:pPr>
      <w:r w:rsidRPr="000B1F31">
        <w:rPr>
          <w:sz w:val="24"/>
          <w:szCs w:val="24"/>
        </w:rPr>
        <w:t>This post is a key role in the region. The post will have a strategic role in delivering UNISON’s Objective 4 of “Developing an efficient and effective union.”</w:t>
      </w:r>
    </w:p>
    <w:p w14:paraId="1382BF82" w14:textId="1E9BEE8C" w:rsidR="0033620A" w:rsidRPr="000B1F31" w:rsidRDefault="0033620A" w:rsidP="0033620A">
      <w:pPr>
        <w:pStyle w:val="ListParagraph"/>
        <w:numPr>
          <w:ilvl w:val="0"/>
          <w:numId w:val="2"/>
        </w:numPr>
        <w:rPr>
          <w:sz w:val="24"/>
          <w:szCs w:val="24"/>
        </w:rPr>
      </w:pPr>
      <w:r w:rsidRPr="000B1F31">
        <w:rPr>
          <w:sz w:val="24"/>
          <w:szCs w:val="24"/>
        </w:rPr>
        <w:t xml:space="preserve">Working under the direction of the Regional Secretary, the Head of Corporate Services will be responsible for all aspects of Corporate Services within the </w:t>
      </w:r>
      <w:r w:rsidR="005E2794">
        <w:rPr>
          <w:sz w:val="24"/>
          <w:szCs w:val="24"/>
        </w:rPr>
        <w:t xml:space="preserve">West Midlands </w:t>
      </w:r>
      <w:r w:rsidRPr="000B1F31">
        <w:rPr>
          <w:sz w:val="24"/>
          <w:szCs w:val="24"/>
        </w:rPr>
        <w:t>Region.</w:t>
      </w:r>
    </w:p>
    <w:p w14:paraId="19F99DD8" w14:textId="77777777" w:rsidR="0033620A" w:rsidRPr="000B1F31" w:rsidRDefault="0033620A" w:rsidP="0033620A">
      <w:pPr>
        <w:pStyle w:val="ListParagraph"/>
        <w:numPr>
          <w:ilvl w:val="0"/>
          <w:numId w:val="2"/>
        </w:numPr>
        <w:rPr>
          <w:sz w:val="24"/>
          <w:szCs w:val="24"/>
        </w:rPr>
      </w:pPr>
      <w:r w:rsidRPr="000B1F31">
        <w:rPr>
          <w:sz w:val="24"/>
          <w:szCs w:val="24"/>
        </w:rPr>
        <w:t>To manage and support the Corporate Services Team to deliver and maintain services direct to branches and the region’s staff by:-</w:t>
      </w:r>
    </w:p>
    <w:p w14:paraId="1829231D" w14:textId="77777777" w:rsidR="0033620A" w:rsidRPr="000B1F31" w:rsidRDefault="0033620A" w:rsidP="0033620A">
      <w:pPr>
        <w:ind w:left="360"/>
        <w:rPr>
          <w:sz w:val="24"/>
          <w:szCs w:val="24"/>
        </w:rPr>
      </w:pPr>
      <w:r w:rsidRPr="000B1F31">
        <w:rPr>
          <w:sz w:val="24"/>
          <w:szCs w:val="24"/>
        </w:rPr>
        <w:t>*overall management of RMS, Building Services, Finance, Personnel, Team &amp; System Support, Branch IT &amp; Systems Support and Branch Admin &amp; Finance Support.</w:t>
      </w:r>
    </w:p>
    <w:p w14:paraId="7D34D97C" w14:textId="77777777" w:rsidR="0033620A" w:rsidRPr="000B1F31" w:rsidRDefault="0033620A" w:rsidP="0033620A">
      <w:pPr>
        <w:ind w:left="360"/>
        <w:rPr>
          <w:sz w:val="24"/>
          <w:szCs w:val="24"/>
        </w:rPr>
      </w:pPr>
      <w:r w:rsidRPr="000B1F31">
        <w:rPr>
          <w:sz w:val="24"/>
          <w:szCs w:val="24"/>
        </w:rPr>
        <w:t>*developing service standards and service level agreements within the Corporate Services Team.</w:t>
      </w:r>
    </w:p>
    <w:p w14:paraId="6F8874F6" w14:textId="77777777" w:rsidR="0033620A" w:rsidRPr="000B1F31" w:rsidRDefault="0033620A" w:rsidP="0033620A">
      <w:pPr>
        <w:ind w:left="360"/>
        <w:rPr>
          <w:sz w:val="24"/>
          <w:szCs w:val="24"/>
        </w:rPr>
      </w:pPr>
      <w:r w:rsidRPr="000B1F31">
        <w:rPr>
          <w:sz w:val="24"/>
          <w:szCs w:val="24"/>
        </w:rPr>
        <w:t>*monitoring, reviewing and renegotiating as necessary regional contracts for the provision of maintenance/facilities for the regional centre; storage, retrieval and destruction of files; shredding and disposal of confidential waste; lease of water cooling equipment; lease of hot drink vending equipment; intruder alarm system; keyholding response service and other regional contracts as necessary.</w:t>
      </w:r>
    </w:p>
    <w:p w14:paraId="60FBF894" w14:textId="77777777" w:rsidR="0033620A" w:rsidRPr="000B1F31" w:rsidRDefault="0033620A" w:rsidP="0033620A">
      <w:pPr>
        <w:ind w:left="360"/>
        <w:rPr>
          <w:sz w:val="24"/>
          <w:szCs w:val="24"/>
        </w:rPr>
      </w:pPr>
      <w:r w:rsidRPr="000B1F31">
        <w:rPr>
          <w:sz w:val="24"/>
          <w:szCs w:val="24"/>
        </w:rPr>
        <w:t xml:space="preserve">*liaising with the national centre in relation to national contracts/lease arrangements for photocopying equipment; franking equipment; fire alarms, fire extinguishers and other fire/safety equipment as necessary.     </w:t>
      </w:r>
    </w:p>
    <w:p w14:paraId="3D7C1F4E" w14:textId="77777777" w:rsidR="0033620A" w:rsidRPr="000B1F31" w:rsidRDefault="0033620A" w:rsidP="0033620A">
      <w:pPr>
        <w:ind w:left="360"/>
        <w:rPr>
          <w:sz w:val="24"/>
          <w:szCs w:val="24"/>
        </w:rPr>
      </w:pPr>
      <w:r w:rsidRPr="000B1F31">
        <w:rPr>
          <w:sz w:val="24"/>
          <w:szCs w:val="24"/>
        </w:rPr>
        <w:lastRenderedPageBreak/>
        <w:t>*managing recruitment and appointment of staff, both internal and external, and related personnel issues.</w:t>
      </w:r>
    </w:p>
    <w:p w14:paraId="5DC9CF7F" w14:textId="77777777" w:rsidR="0033620A" w:rsidRPr="000B1F31" w:rsidRDefault="0033620A" w:rsidP="0033620A">
      <w:pPr>
        <w:ind w:left="360"/>
        <w:rPr>
          <w:sz w:val="24"/>
          <w:szCs w:val="24"/>
        </w:rPr>
      </w:pPr>
      <w:r w:rsidRPr="000B1F31">
        <w:rPr>
          <w:sz w:val="24"/>
          <w:szCs w:val="24"/>
        </w:rPr>
        <w:t>*monitoring performance and service delivery.</w:t>
      </w:r>
    </w:p>
    <w:p w14:paraId="222A2503" w14:textId="3789C04B" w:rsidR="0033620A" w:rsidRPr="000B1F31" w:rsidRDefault="0033620A" w:rsidP="0033620A">
      <w:pPr>
        <w:ind w:left="360"/>
        <w:rPr>
          <w:sz w:val="24"/>
          <w:szCs w:val="24"/>
        </w:rPr>
      </w:pPr>
      <w:r w:rsidRPr="000B1F31">
        <w:rPr>
          <w:sz w:val="24"/>
          <w:szCs w:val="24"/>
        </w:rPr>
        <w:t>3. Line manage and supervise the</w:t>
      </w:r>
      <w:r w:rsidR="005E2794">
        <w:rPr>
          <w:sz w:val="24"/>
          <w:szCs w:val="24"/>
        </w:rPr>
        <w:t xml:space="preserve"> Premises Manager, Information Systems Manager, Administration Systems Manager, Complaints Administration Assistant, Personnel Administrator, Finance Administrator. </w:t>
      </w:r>
      <w:r w:rsidRPr="000B1F31">
        <w:rPr>
          <w:sz w:val="24"/>
          <w:szCs w:val="24"/>
        </w:rPr>
        <w:t>This will include team briefings, annual development reviews, one-to-ones and staff training and development.</w:t>
      </w:r>
    </w:p>
    <w:p w14:paraId="45DAB0D1" w14:textId="68589DAD" w:rsidR="0033620A" w:rsidRPr="000B1F31" w:rsidRDefault="0033620A" w:rsidP="0033620A">
      <w:pPr>
        <w:ind w:left="360"/>
        <w:rPr>
          <w:sz w:val="24"/>
          <w:szCs w:val="24"/>
        </w:rPr>
      </w:pPr>
      <w:r w:rsidRPr="000B1F31">
        <w:rPr>
          <w:sz w:val="24"/>
          <w:szCs w:val="24"/>
        </w:rPr>
        <w:t>4. As</w:t>
      </w:r>
      <w:r w:rsidR="006E591B">
        <w:rPr>
          <w:sz w:val="24"/>
          <w:szCs w:val="24"/>
        </w:rPr>
        <w:t xml:space="preserve"> Assistant </w:t>
      </w:r>
      <w:r w:rsidRPr="000B1F31">
        <w:rPr>
          <w:sz w:val="24"/>
          <w:szCs w:val="24"/>
        </w:rPr>
        <w:t>Regional Health &amp; Safety Manager taking responsibility for the region’s health &amp; safety policy, risk assessments and monitoring of health and safety issues. In addition, to work with the staff trade unions’ accredited safety representatives through the region’s Joint Health &amp; Safety Committee, undertaking inspections, carrying out health &amp; safety inductions for new staff.</w:t>
      </w:r>
    </w:p>
    <w:p w14:paraId="71BE1BC3" w14:textId="77777777" w:rsidR="0033620A" w:rsidRPr="000B1F31" w:rsidRDefault="0033620A" w:rsidP="0033620A">
      <w:pPr>
        <w:ind w:left="360"/>
        <w:rPr>
          <w:sz w:val="24"/>
          <w:szCs w:val="24"/>
        </w:rPr>
      </w:pPr>
      <w:r w:rsidRPr="000B1F31">
        <w:rPr>
          <w:sz w:val="24"/>
          <w:szCs w:val="24"/>
        </w:rPr>
        <w:t>5. To undertake a region-wide role in supporting branches on all aspects of Corporate Services functions and, in particular, in respect of the RMS/WARMS system, IT &amp; Systems, branch admin &amp; finance, staffing &amp; personnel and health &amp; safety.</w:t>
      </w:r>
    </w:p>
    <w:p w14:paraId="253BFFE0" w14:textId="77777777" w:rsidR="0033620A" w:rsidRPr="000B1F31" w:rsidRDefault="0033620A" w:rsidP="0033620A">
      <w:pPr>
        <w:ind w:left="360"/>
        <w:rPr>
          <w:sz w:val="24"/>
          <w:szCs w:val="24"/>
        </w:rPr>
      </w:pPr>
      <w:r w:rsidRPr="000B1F31">
        <w:rPr>
          <w:sz w:val="24"/>
          <w:szCs w:val="24"/>
        </w:rPr>
        <w:t>6. To be responsible for the conference delegate registration function and the OCS function.</w:t>
      </w:r>
    </w:p>
    <w:p w14:paraId="09D40DEB" w14:textId="77777777" w:rsidR="0033620A" w:rsidRPr="000B1F31" w:rsidRDefault="0033620A" w:rsidP="0033620A">
      <w:pPr>
        <w:ind w:left="360"/>
        <w:rPr>
          <w:sz w:val="24"/>
          <w:szCs w:val="24"/>
        </w:rPr>
      </w:pPr>
      <w:r w:rsidRPr="000B1F31">
        <w:rPr>
          <w:sz w:val="24"/>
          <w:szCs w:val="24"/>
        </w:rPr>
        <w:t xml:space="preserve">7. To act as the liaison between the regional office and the regional lay structure at branch and regional level. </w:t>
      </w:r>
    </w:p>
    <w:p w14:paraId="10C1A97F" w14:textId="11DFFBAC" w:rsidR="0033620A" w:rsidRPr="000B1F31" w:rsidRDefault="00F940A8" w:rsidP="0033620A">
      <w:pPr>
        <w:ind w:left="360"/>
        <w:rPr>
          <w:sz w:val="24"/>
          <w:szCs w:val="24"/>
        </w:rPr>
      </w:pPr>
      <w:r>
        <w:rPr>
          <w:sz w:val="24"/>
          <w:szCs w:val="24"/>
        </w:rPr>
        <w:t>8</w:t>
      </w:r>
      <w:r w:rsidR="0033620A" w:rsidRPr="000B1F31">
        <w:rPr>
          <w:sz w:val="24"/>
          <w:szCs w:val="24"/>
        </w:rPr>
        <w:t>. To support and advise the RMT on issues relating to Corporate Services, to produce an annual Corporate Services Plan and to report monthly on areas under consideration including liaising with team managers as appropriate.</w:t>
      </w:r>
    </w:p>
    <w:p w14:paraId="709039DC" w14:textId="5C042C3B" w:rsidR="0033620A" w:rsidRPr="000B1F31" w:rsidRDefault="00F940A8" w:rsidP="0033620A">
      <w:pPr>
        <w:ind w:left="360"/>
        <w:rPr>
          <w:sz w:val="24"/>
          <w:szCs w:val="24"/>
        </w:rPr>
      </w:pPr>
      <w:r>
        <w:rPr>
          <w:sz w:val="24"/>
          <w:szCs w:val="24"/>
        </w:rPr>
        <w:t>9</w:t>
      </w:r>
      <w:r w:rsidR="0033620A" w:rsidRPr="000B1F31">
        <w:rPr>
          <w:sz w:val="24"/>
          <w:szCs w:val="24"/>
        </w:rPr>
        <w:t xml:space="preserve">. Take a lead role in improving the efficiency and effectiveness of the region through monitoring and reviewing business processes, identifying changes required and recommending courses of action. </w:t>
      </w:r>
    </w:p>
    <w:p w14:paraId="6808AD1F" w14:textId="547C6B85" w:rsidR="0033620A" w:rsidRPr="000B1F31" w:rsidRDefault="0033620A" w:rsidP="0033620A">
      <w:pPr>
        <w:ind w:left="360"/>
        <w:rPr>
          <w:sz w:val="24"/>
          <w:szCs w:val="24"/>
        </w:rPr>
      </w:pPr>
      <w:r w:rsidRPr="000B1F31">
        <w:rPr>
          <w:sz w:val="24"/>
          <w:szCs w:val="24"/>
        </w:rPr>
        <w:t>1</w:t>
      </w:r>
      <w:r w:rsidR="00F940A8">
        <w:rPr>
          <w:sz w:val="24"/>
          <w:szCs w:val="24"/>
        </w:rPr>
        <w:t>0</w:t>
      </w:r>
      <w:r w:rsidRPr="000B1F31">
        <w:rPr>
          <w:sz w:val="24"/>
          <w:szCs w:val="24"/>
        </w:rPr>
        <w:t>. Responsible for monitoring and managing finance issues relating to income collection and the regional staffing &amp; admin and lay budgets. Preparation of the annual budgets and half-yearly review submissions to the national centre and expenditure control.</w:t>
      </w:r>
    </w:p>
    <w:p w14:paraId="2FE67660" w14:textId="5AC78AC7" w:rsidR="0033620A" w:rsidRPr="000B1F31" w:rsidRDefault="0033620A" w:rsidP="0033620A">
      <w:pPr>
        <w:ind w:left="360"/>
        <w:rPr>
          <w:sz w:val="24"/>
          <w:szCs w:val="24"/>
        </w:rPr>
      </w:pPr>
      <w:r w:rsidRPr="000B1F31">
        <w:rPr>
          <w:sz w:val="24"/>
          <w:szCs w:val="24"/>
        </w:rPr>
        <w:t>1</w:t>
      </w:r>
      <w:r w:rsidR="00F940A8">
        <w:rPr>
          <w:sz w:val="24"/>
          <w:szCs w:val="24"/>
        </w:rPr>
        <w:t>1</w:t>
      </w:r>
      <w:r w:rsidRPr="000B1F31">
        <w:rPr>
          <w:sz w:val="24"/>
          <w:szCs w:val="24"/>
        </w:rPr>
        <w:t xml:space="preserve">. </w:t>
      </w:r>
      <w:r w:rsidR="000B1F31" w:rsidRPr="000B1F31">
        <w:rPr>
          <w:sz w:val="24"/>
          <w:szCs w:val="24"/>
        </w:rPr>
        <w:t>Introduce</w:t>
      </w:r>
      <w:r w:rsidRPr="000B1F31">
        <w:rPr>
          <w:sz w:val="24"/>
          <w:szCs w:val="24"/>
        </w:rPr>
        <w:t xml:space="preserve"> and deliver new administrative systems within the region as appropriate.</w:t>
      </w:r>
    </w:p>
    <w:p w14:paraId="3757FADF" w14:textId="5EA48922" w:rsidR="0033620A" w:rsidRPr="000B1F31" w:rsidRDefault="0033620A" w:rsidP="0033620A">
      <w:pPr>
        <w:ind w:left="360"/>
        <w:rPr>
          <w:sz w:val="24"/>
          <w:szCs w:val="24"/>
        </w:rPr>
      </w:pPr>
      <w:r w:rsidRPr="000B1F31">
        <w:rPr>
          <w:sz w:val="24"/>
          <w:szCs w:val="24"/>
        </w:rPr>
        <w:t>1</w:t>
      </w:r>
      <w:r w:rsidR="00F940A8">
        <w:rPr>
          <w:sz w:val="24"/>
          <w:szCs w:val="24"/>
        </w:rPr>
        <w:t>2</w:t>
      </w:r>
      <w:r w:rsidRPr="000B1F31">
        <w:rPr>
          <w:sz w:val="24"/>
          <w:szCs w:val="24"/>
        </w:rPr>
        <w:t>. To undertake this role the postholder will require the relevant management skills and knowledge to meet the person specification in relation to:-</w:t>
      </w:r>
    </w:p>
    <w:p w14:paraId="4540071E" w14:textId="77777777" w:rsidR="0033620A" w:rsidRPr="000B1F31" w:rsidRDefault="0033620A" w:rsidP="0033620A">
      <w:pPr>
        <w:ind w:left="360"/>
        <w:rPr>
          <w:sz w:val="24"/>
          <w:szCs w:val="24"/>
        </w:rPr>
      </w:pPr>
      <w:r w:rsidRPr="000B1F31">
        <w:rPr>
          <w:sz w:val="24"/>
          <w:szCs w:val="24"/>
        </w:rPr>
        <w:t xml:space="preserve">* </w:t>
      </w:r>
      <w:r w:rsidR="000B1F31" w:rsidRPr="000B1F31">
        <w:rPr>
          <w:sz w:val="24"/>
          <w:szCs w:val="24"/>
        </w:rPr>
        <w:t>Strategic</w:t>
      </w:r>
      <w:r w:rsidRPr="000B1F31">
        <w:rPr>
          <w:sz w:val="24"/>
          <w:szCs w:val="24"/>
        </w:rPr>
        <w:t xml:space="preserve"> development</w:t>
      </w:r>
    </w:p>
    <w:p w14:paraId="445DD607" w14:textId="77777777" w:rsidR="0033620A" w:rsidRPr="000B1F31" w:rsidRDefault="0033620A" w:rsidP="0033620A">
      <w:pPr>
        <w:ind w:left="360"/>
        <w:rPr>
          <w:sz w:val="24"/>
          <w:szCs w:val="24"/>
        </w:rPr>
      </w:pPr>
      <w:r w:rsidRPr="000B1F31">
        <w:rPr>
          <w:sz w:val="24"/>
          <w:szCs w:val="24"/>
        </w:rPr>
        <w:lastRenderedPageBreak/>
        <w:t xml:space="preserve">* </w:t>
      </w:r>
      <w:r w:rsidR="000B1F31" w:rsidRPr="000B1F31">
        <w:rPr>
          <w:sz w:val="24"/>
          <w:szCs w:val="24"/>
        </w:rPr>
        <w:t>Staff</w:t>
      </w:r>
      <w:r w:rsidRPr="000B1F31">
        <w:rPr>
          <w:sz w:val="24"/>
          <w:szCs w:val="24"/>
        </w:rPr>
        <w:t xml:space="preserve"> management</w:t>
      </w:r>
    </w:p>
    <w:p w14:paraId="5EE892FF" w14:textId="77777777" w:rsidR="0033620A" w:rsidRPr="000B1F31" w:rsidRDefault="0033620A" w:rsidP="0033620A">
      <w:pPr>
        <w:ind w:left="360"/>
        <w:rPr>
          <w:sz w:val="24"/>
          <w:szCs w:val="24"/>
        </w:rPr>
      </w:pPr>
      <w:r w:rsidRPr="000B1F31">
        <w:rPr>
          <w:sz w:val="24"/>
          <w:szCs w:val="24"/>
        </w:rPr>
        <w:t xml:space="preserve">* </w:t>
      </w:r>
      <w:r w:rsidR="000B1F31" w:rsidRPr="000B1F31">
        <w:rPr>
          <w:sz w:val="24"/>
          <w:szCs w:val="24"/>
        </w:rPr>
        <w:t>Finance</w:t>
      </w:r>
    </w:p>
    <w:p w14:paraId="1B5C3348" w14:textId="77777777" w:rsidR="0033620A" w:rsidRPr="000B1F31" w:rsidRDefault="0033620A" w:rsidP="0033620A">
      <w:pPr>
        <w:ind w:left="360"/>
        <w:rPr>
          <w:sz w:val="24"/>
          <w:szCs w:val="24"/>
        </w:rPr>
      </w:pPr>
      <w:r w:rsidRPr="000B1F31">
        <w:rPr>
          <w:sz w:val="24"/>
          <w:szCs w:val="24"/>
        </w:rPr>
        <w:t xml:space="preserve">* </w:t>
      </w:r>
      <w:r w:rsidR="000B1F31" w:rsidRPr="000B1F31">
        <w:rPr>
          <w:sz w:val="24"/>
          <w:szCs w:val="24"/>
        </w:rPr>
        <w:t>Administration</w:t>
      </w:r>
    </w:p>
    <w:p w14:paraId="3B280130" w14:textId="77777777" w:rsidR="0033620A" w:rsidRPr="000B1F31" w:rsidRDefault="0033620A" w:rsidP="0033620A">
      <w:pPr>
        <w:ind w:left="360"/>
        <w:rPr>
          <w:sz w:val="24"/>
          <w:szCs w:val="24"/>
        </w:rPr>
      </w:pPr>
      <w:r w:rsidRPr="000B1F31">
        <w:rPr>
          <w:sz w:val="24"/>
          <w:szCs w:val="24"/>
        </w:rPr>
        <w:t xml:space="preserve">* </w:t>
      </w:r>
      <w:r w:rsidR="000B1F31" w:rsidRPr="000B1F31">
        <w:rPr>
          <w:sz w:val="24"/>
          <w:szCs w:val="24"/>
        </w:rPr>
        <w:t>Communications</w:t>
      </w:r>
    </w:p>
    <w:p w14:paraId="08C2527A" w14:textId="77777777" w:rsidR="0033620A" w:rsidRPr="000B1F31" w:rsidRDefault="0033620A" w:rsidP="0033620A">
      <w:pPr>
        <w:ind w:left="360"/>
        <w:rPr>
          <w:sz w:val="24"/>
          <w:szCs w:val="24"/>
        </w:rPr>
      </w:pPr>
      <w:r w:rsidRPr="000B1F31">
        <w:rPr>
          <w:sz w:val="24"/>
          <w:szCs w:val="24"/>
        </w:rPr>
        <w:t xml:space="preserve">* </w:t>
      </w:r>
      <w:r w:rsidR="000B1F31" w:rsidRPr="000B1F31">
        <w:rPr>
          <w:sz w:val="24"/>
          <w:szCs w:val="24"/>
        </w:rPr>
        <w:t>Systems</w:t>
      </w:r>
    </w:p>
    <w:p w14:paraId="21E2C31A" w14:textId="77777777" w:rsidR="000B1F31" w:rsidRDefault="0033620A" w:rsidP="0033620A">
      <w:pPr>
        <w:ind w:left="360"/>
        <w:rPr>
          <w:sz w:val="24"/>
          <w:szCs w:val="24"/>
        </w:rPr>
      </w:pPr>
      <w:r w:rsidRPr="000B1F31">
        <w:rPr>
          <w:sz w:val="24"/>
          <w:szCs w:val="24"/>
        </w:rPr>
        <w:t xml:space="preserve">* </w:t>
      </w:r>
      <w:r w:rsidR="000B1F31" w:rsidRPr="000B1F31">
        <w:rPr>
          <w:sz w:val="24"/>
          <w:szCs w:val="24"/>
        </w:rPr>
        <w:t>Other</w:t>
      </w:r>
      <w:r w:rsidRPr="000B1F31">
        <w:rPr>
          <w:sz w:val="24"/>
          <w:szCs w:val="24"/>
        </w:rPr>
        <w:t xml:space="preserve"> areas as directed </w:t>
      </w:r>
    </w:p>
    <w:p w14:paraId="13637971" w14:textId="77777777" w:rsidR="000B1F31" w:rsidRDefault="000B1F31">
      <w:pPr>
        <w:rPr>
          <w:sz w:val="24"/>
          <w:szCs w:val="24"/>
        </w:rPr>
      </w:pPr>
      <w:r>
        <w:rPr>
          <w:sz w:val="24"/>
          <w:szCs w:val="24"/>
        </w:rPr>
        <w:br w:type="page"/>
      </w:r>
    </w:p>
    <w:p w14:paraId="6A3691FB" w14:textId="77777777" w:rsidR="000B1F31" w:rsidRPr="000B1F31" w:rsidRDefault="000B1F31" w:rsidP="000B1F31">
      <w:pPr>
        <w:pStyle w:val="NoSpacing"/>
        <w:jc w:val="center"/>
        <w:rPr>
          <w:b/>
          <w:sz w:val="24"/>
          <w:szCs w:val="24"/>
        </w:rPr>
      </w:pPr>
      <w:r w:rsidRPr="000B1F31">
        <w:rPr>
          <w:b/>
          <w:sz w:val="24"/>
          <w:szCs w:val="24"/>
        </w:rPr>
        <w:lastRenderedPageBreak/>
        <w:t>UNISON</w:t>
      </w:r>
    </w:p>
    <w:p w14:paraId="4A8B3149" w14:textId="77777777" w:rsidR="000B1F31" w:rsidRPr="000B1F31" w:rsidRDefault="000B1F31" w:rsidP="000B1F31">
      <w:pPr>
        <w:pStyle w:val="NoSpacing"/>
        <w:jc w:val="center"/>
        <w:rPr>
          <w:b/>
          <w:sz w:val="24"/>
          <w:szCs w:val="24"/>
        </w:rPr>
      </w:pPr>
      <w:r w:rsidRPr="000B1F31">
        <w:rPr>
          <w:b/>
          <w:sz w:val="24"/>
          <w:szCs w:val="24"/>
        </w:rPr>
        <w:t>HEAD OF CORPORATE SERVICES</w:t>
      </w:r>
    </w:p>
    <w:p w14:paraId="58EE94F6" w14:textId="2EC3CF1F" w:rsidR="000B1F31" w:rsidRPr="000B1F31" w:rsidRDefault="005E2794" w:rsidP="000B1F31">
      <w:pPr>
        <w:pStyle w:val="NoSpacing"/>
        <w:jc w:val="center"/>
        <w:rPr>
          <w:b/>
          <w:sz w:val="24"/>
          <w:szCs w:val="24"/>
        </w:rPr>
      </w:pPr>
      <w:r>
        <w:rPr>
          <w:b/>
          <w:sz w:val="24"/>
          <w:szCs w:val="24"/>
        </w:rPr>
        <w:t xml:space="preserve">WEST MIDLANDS </w:t>
      </w:r>
      <w:r w:rsidR="000B1F31" w:rsidRPr="000B1F31">
        <w:rPr>
          <w:b/>
          <w:sz w:val="24"/>
          <w:szCs w:val="24"/>
        </w:rPr>
        <w:t>REGION</w:t>
      </w:r>
    </w:p>
    <w:p w14:paraId="53D57A3B" w14:textId="122AB0C0" w:rsidR="000B1F31" w:rsidRPr="000B1F31" w:rsidRDefault="000B1F31" w:rsidP="000B1F31">
      <w:pPr>
        <w:pStyle w:val="NoSpacing"/>
        <w:jc w:val="center"/>
        <w:rPr>
          <w:b/>
          <w:sz w:val="24"/>
          <w:szCs w:val="24"/>
        </w:rPr>
      </w:pPr>
      <w:r w:rsidRPr="000B1F31">
        <w:rPr>
          <w:b/>
          <w:sz w:val="24"/>
          <w:szCs w:val="24"/>
        </w:rPr>
        <w:t xml:space="preserve">REF: </w:t>
      </w:r>
      <w:r w:rsidR="00BD7EC3">
        <w:rPr>
          <w:b/>
          <w:bCs/>
          <w:sz w:val="24"/>
          <w:szCs w:val="24"/>
        </w:rPr>
        <w:t>R12/105</w:t>
      </w:r>
    </w:p>
    <w:p w14:paraId="3FBF139B" w14:textId="77777777" w:rsidR="000B1F31" w:rsidRPr="000B1F31" w:rsidRDefault="000B1F31" w:rsidP="0033620A">
      <w:pPr>
        <w:rPr>
          <w:b/>
          <w:sz w:val="24"/>
          <w:szCs w:val="24"/>
        </w:rPr>
      </w:pPr>
    </w:p>
    <w:p w14:paraId="206009E9" w14:textId="77777777" w:rsidR="0033620A" w:rsidRPr="000B1F31" w:rsidRDefault="0033620A" w:rsidP="0033620A">
      <w:pPr>
        <w:rPr>
          <w:b/>
          <w:sz w:val="24"/>
          <w:szCs w:val="24"/>
        </w:rPr>
      </w:pPr>
      <w:r w:rsidRPr="000B1F31">
        <w:rPr>
          <w:b/>
          <w:sz w:val="24"/>
          <w:szCs w:val="24"/>
        </w:rPr>
        <w:t>PERSON SPECIFICATION</w:t>
      </w:r>
    </w:p>
    <w:p w14:paraId="1F68F900" w14:textId="77777777" w:rsidR="0033620A" w:rsidRPr="000B1F31" w:rsidRDefault="0033620A" w:rsidP="0033620A">
      <w:pPr>
        <w:rPr>
          <w:sz w:val="24"/>
          <w:szCs w:val="24"/>
        </w:rPr>
      </w:pPr>
      <w:r w:rsidRPr="000B1F31">
        <w:rPr>
          <w:sz w:val="24"/>
          <w:szCs w:val="24"/>
        </w:rPr>
        <w:t>Strategic Development</w:t>
      </w:r>
    </w:p>
    <w:p w14:paraId="1925482C" w14:textId="77777777" w:rsidR="0033620A" w:rsidRPr="000B1F31" w:rsidRDefault="0033620A" w:rsidP="0033620A">
      <w:pPr>
        <w:pStyle w:val="ListParagraph"/>
        <w:numPr>
          <w:ilvl w:val="0"/>
          <w:numId w:val="1"/>
        </w:numPr>
        <w:rPr>
          <w:sz w:val="24"/>
          <w:szCs w:val="24"/>
        </w:rPr>
      </w:pPr>
      <w:r w:rsidRPr="000B1F31">
        <w:rPr>
          <w:sz w:val="24"/>
          <w:szCs w:val="24"/>
        </w:rPr>
        <w:t>Ability to participate within the RMT in strategic development planning and management of change relating to Corporate Services within the region.</w:t>
      </w:r>
    </w:p>
    <w:p w14:paraId="464E8B4A" w14:textId="77777777" w:rsidR="0033620A" w:rsidRPr="000B1F31" w:rsidRDefault="0033620A" w:rsidP="0033620A">
      <w:pPr>
        <w:pStyle w:val="ListParagraph"/>
        <w:numPr>
          <w:ilvl w:val="0"/>
          <w:numId w:val="1"/>
        </w:numPr>
        <w:rPr>
          <w:sz w:val="24"/>
          <w:szCs w:val="24"/>
        </w:rPr>
      </w:pPr>
      <w:r w:rsidRPr="000B1F31">
        <w:rPr>
          <w:sz w:val="24"/>
          <w:szCs w:val="24"/>
        </w:rPr>
        <w:t>To contribute to the region’s operational and strategic plans through preparation of plans, development of work programmes, project management and production of reports and presentations.</w:t>
      </w:r>
    </w:p>
    <w:p w14:paraId="4E425E6A" w14:textId="77777777" w:rsidR="0033620A" w:rsidRPr="000B1F31" w:rsidRDefault="0033620A" w:rsidP="0033620A">
      <w:pPr>
        <w:pStyle w:val="ListParagraph"/>
        <w:numPr>
          <w:ilvl w:val="0"/>
          <w:numId w:val="1"/>
        </w:numPr>
        <w:rPr>
          <w:sz w:val="24"/>
          <w:szCs w:val="24"/>
        </w:rPr>
      </w:pPr>
      <w:r w:rsidRPr="000B1F31">
        <w:rPr>
          <w:sz w:val="24"/>
          <w:szCs w:val="24"/>
        </w:rPr>
        <w:t>Develop standards of good practice in communications and ensure effective performance.</w:t>
      </w:r>
    </w:p>
    <w:p w14:paraId="632CDBC0" w14:textId="77777777" w:rsidR="0033620A" w:rsidRPr="000B1F31" w:rsidRDefault="0033620A" w:rsidP="0033620A">
      <w:pPr>
        <w:pStyle w:val="ListParagraph"/>
        <w:numPr>
          <w:ilvl w:val="0"/>
          <w:numId w:val="1"/>
        </w:numPr>
        <w:rPr>
          <w:sz w:val="24"/>
          <w:szCs w:val="24"/>
        </w:rPr>
      </w:pPr>
      <w:r w:rsidRPr="000B1F31">
        <w:rPr>
          <w:sz w:val="24"/>
          <w:szCs w:val="24"/>
        </w:rPr>
        <w:t>Commitment to UNISON’s aims and values and equal opportunities.</w:t>
      </w:r>
    </w:p>
    <w:p w14:paraId="4AF74D62" w14:textId="77777777" w:rsidR="0033620A" w:rsidRPr="000B1F31" w:rsidRDefault="0033620A" w:rsidP="000B1F31">
      <w:pPr>
        <w:rPr>
          <w:sz w:val="24"/>
          <w:szCs w:val="24"/>
        </w:rPr>
      </w:pPr>
      <w:r w:rsidRPr="000B1F31">
        <w:rPr>
          <w:sz w:val="24"/>
          <w:szCs w:val="24"/>
        </w:rPr>
        <w:t>Staff management</w:t>
      </w:r>
    </w:p>
    <w:p w14:paraId="0C609361" w14:textId="77777777" w:rsidR="0033620A" w:rsidRPr="000B1F31" w:rsidRDefault="0033620A" w:rsidP="0033620A">
      <w:pPr>
        <w:pStyle w:val="ListParagraph"/>
        <w:numPr>
          <w:ilvl w:val="0"/>
          <w:numId w:val="1"/>
        </w:numPr>
        <w:rPr>
          <w:sz w:val="24"/>
          <w:szCs w:val="24"/>
        </w:rPr>
      </w:pPr>
      <w:r w:rsidRPr="000B1F31">
        <w:rPr>
          <w:sz w:val="24"/>
          <w:szCs w:val="24"/>
        </w:rPr>
        <w:t>Ability to manage and motivate the Corporate Services Team carrying out team briefings and annual development reviews.</w:t>
      </w:r>
    </w:p>
    <w:p w14:paraId="70029D7E" w14:textId="77777777" w:rsidR="0033620A" w:rsidRPr="000B1F31" w:rsidRDefault="0033620A" w:rsidP="0033620A">
      <w:pPr>
        <w:pStyle w:val="ListParagraph"/>
        <w:numPr>
          <w:ilvl w:val="0"/>
          <w:numId w:val="1"/>
        </w:numPr>
        <w:rPr>
          <w:sz w:val="24"/>
          <w:szCs w:val="24"/>
        </w:rPr>
      </w:pPr>
      <w:r w:rsidRPr="000B1F31">
        <w:rPr>
          <w:sz w:val="24"/>
          <w:szCs w:val="24"/>
        </w:rPr>
        <w:t>Ability to select, develop and manage staff and their performance ensuring continuous development in line with the region’s business plan and objectives.</w:t>
      </w:r>
    </w:p>
    <w:p w14:paraId="2F60DFE3" w14:textId="77777777" w:rsidR="0033620A" w:rsidRPr="000B1F31" w:rsidRDefault="0033620A" w:rsidP="0033620A">
      <w:pPr>
        <w:pStyle w:val="ListParagraph"/>
        <w:numPr>
          <w:ilvl w:val="0"/>
          <w:numId w:val="1"/>
        </w:numPr>
        <w:rPr>
          <w:sz w:val="24"/>
          <w:szCs w:val="24"/>
        </w:rPr>
      </w:pPr>
      <w:r w:rsidRPr="000B1F31">
        <w:rPr>
          <w:sz w:val="24"/>
          <w:szCs w:val="24"/>
        </w:rPr>
        <w:t>Ability to develop and implement work programmes including setting standards, monitoring and evaluating progress.</w:t>
      </w:r>
    </w:p>
    <w:p w14:paraId="3279DDB5" w14:textId="77777777" w:rsidR="0033620A" w:rsidRPr="000B1F31" w:rsidRDefault="0033620A" w:rsidP="0033620A">
      <w:pPr>
        <w:pStyle w:val="ListParagraph"/>
        <w:numPr>
          <w:ilvl w:val="0"/>
          <w:numId w:val="1"/>
        </w:numPr>
        <w:rPr>
          <w:sz w:val="24"/>
          <w:szCs w:val="24"/>
        </w:rPr>
      </w:pPr>
      <w:r w:rsidRPr="000B1F31">
        <w:rPr>
          <w:sz w:val="24"/>
          <w:szCs w:val="24"/>
        </w:rPr>
        <w:t>To ensure that health, safety and welfare practices are observed across the region.</w:t>
      </w:r>
    </w:p>
    <w:p w14:paraId="083B4538" w14:textId="77777777" w:rsidR="0033620A" w:rsidRPr="000B1F31" w:rsidRDefault="0033620A" w:rsidP="0033620A">
      <w:pPr>
        <w:pStyle w:val="ListParagraph"/>
        <w:numPr>
          <w:ilvl w:val="0"/>
          <w:numId w:val="1"/>
        </w:numPr>
        <w:rPr>
          <w:sz w:val="24"/>
          <w:szCs w:val="24"/>
        </w:rPr>
      </w:pPr>
      <w:r w:rsidRPr="000B1F31">
        <w:rPr>
          <w:sz w:val="24"/>
          <w:szCs w:val="24"/>
        </w:rPr>
        <w:t>Ability to manage and meet deadlines.</w:t>
      </w:r>
    </w:p>
    <w:p w14:paraId="64DB2E5D" w14:textId="77777777" w:rsidR="0033620A" w:rsidRPr="000B1F31" w:rsidRDefault="0033620A" w:rsidP="000B1F31">
      <w:pPr>
        <w:pStyle w:val="ListParagraph"/>
        <w:numPr>
          <w:ilvl w:val="0"/>
          <w:numId w:val="1"/>
        </w:numPr>
        <w:tabs>
          <w:tab w:val="left" w:pos="142"/>
        </w:tabs>
        <w:rPr>
          <w:sz w:val="24"/>
          <w:szCs w:val="24"/>
        </w:rPr>
      </w:pPr>
      <w:r w:rsidRPr="000B1F31">
        <w:rPr>
          <w:sz w:val="24"/>
          <w:szCs w:val="24"/>
        </w:rPr>
        <w:t>Ability to project manage, motivate and co-ordinate the work of others.</w:t>
      </w:r>
    </w:p>
    <w:p w14:paraId="478E8864" w14:textId="77777777" w:rsidR="0033620A" w:rsidRPr="000B1F31" w:rsidRDefault="0033620A" w:rsidP="000B1F31">
      <w:pPr>
        <w:rPr>
          <w:sz w:val="24"/>
          <w:szCs w:val="24"/>
        </w:rPr>
      </w:pPr>
      <w:r w:rsidRPr="000B1F31">
        <w:rPr>
          <w:sz w:val="24"/>
          <w:szCs w:val="24"/>
        </w:rPr>
        <w:t xml:space="preserve">Finance </w:t>
      </w:r>
    </w:p>
    <w:p w14:paraId="42133FAA" w14:textId="77777777" w:rsidR="0033620A" w:rsidRPr="000B1F31" w:rsidRDefault="0033620A" w:rsidP="0033620A">
      <w:pPr>
        <w:pStyle w:val="ListParagraph"/>
        <w:numPr>
          <w:ilvl w:val="0"/>
          <w:numId w:val="1"/>
        </w:numPr>
        <w:rPr>
          <w:sz w:val="24"/>
          <w:szCs w:val="24"/>
        </w:rPr>
      </w:pPr>
      <w:r w:rsidRPr="000B1F31">
        <w:rPr>
          <w:sz w:val="24"/>
          <w:szCs w:val="24"/>
        </w:rPr>
        <w:t>Ability to oversee and monitor all income and expenditure of the region ensuring that it is handled in accordance with approved guidelines and established practices.</w:t>
      </w:r>
    </w:p>
    <w:p w14:paraId="777E46B4" w14:textId="77777777" w:rsidR="0033620A" w:rsidRPr="000B1F31" w:rsidRDefault="0033620A" w:rsidP="000B1F31">
      <w:pPr>
        <w:rPr>
          <w:sz w:val="24"/>
          <w:szCs w:val="24"/>
        </w:rPr>
      </w:pPr>
      <w:r w:rsidRPr="000B1F31">
        <w:rPr>
          <w:sz w:val="24"/>
          <w:szCs w:val="24"/>
        </w:rPr>
        <w:t>Systems/Technical</w:t>
      </w:r>
    </w:p>
    <w:p w14:paraId="426B6173" w14:textId="77777777" w:rsidR="0033620A" w:rsidRPr="000B1F31" w:rsidRDefault="0033620A" w:rsidP="0033620A">
      <w:pPr>
        <w:pStyle w:val="ListParagraph"/>
        <w:numPr>
          <w:ilvl w:val="0"/>
          <w:numId w:val="1"/>
        </w:numPr>
        <w:rPr>
          <w:sz w:val="24"/>
          <w:szCs w:val="24"/>
        </w:rPr>
      </w:pPr>
      <w:r w:rsidRPr="000B1F31">
        <w:rPr>
          <w:sz w:val="24"/>
          <w:szCs w:val="24"/>
        </w:rPr>
        <w:t>Ability to manage the performance of the IT hardware and software used by the region and liaise with technical staff in the region and at the national centre as required.</w:t>
      </w:r>
    </w:p>
    <w:p w14:paraId="2C864E92" w14:textId="77777777" w:rsidR="0033620A" w:rsidRPr="000B1F31" w:rsidRDefault="0033620A" w:rsidP="0033620A">
      <w:pPr>
        <w:pStyle w:val="ListParagraph"/>
        <w:numPr>
          <w:ilvl w:val="0"/>
          <w:numId w:val="1"/>
        </w:numPr>
        <w:rPr>
          <w:sz w:val="24"/>
          <w:szCs w:val="24"/>
        </w:rPr>
      </w:pPr>
      <w:r w:rsidRPr="000B1F31">
        <w:rPr>
          <w:sz w:val="24"/>
          <w:szCs w:val="24"/>
        </w:rPr>
        <w:t xml:space="preserve">To advise the RMT on IT issues and equipment requirements and replacement needs.  </w:t>
      </w:r>
    </w:p>
    <w:p w14:paraId="3781100E" w14:textId="77777777" w:rsidR="000B1F31" w:rsidRPr="000B1F31" w:rsidRDefault="0033620A" w:rsidP="000B1F31">
      <w:pPr>
        <w:pStyle w:val="ListParagraph"/>
        <w:numPr>
          <w:ilvl w:val="0"/>
          <w:numId w:val="1"/>
        </w:numPr>
        <w:rPr>
          <w:sz w:val="24"/>
          <w:szCs w:val="24"/>
        </w:rPr>
      </w:pPr>
      <w:r w:rsidRPr="000B1F31">
        <w:rPr>
          <w:sz w:val="24"/>
          <w:szCs w:val="24"/>
        </w:rPr>
        <w:t xml:space="preserve">Ability to oversee the efficient operation of the conference delegate registration and OCS functions.  </w:t>
      </w:r>
      <w:r w:rsidR="000B1F31" w:rsidRPr="000B1F31">
        <w:rPr>
          <w:sz w:val="24"/>
          <w:szCs w:val="24"/>
        </w:rPr>
        <w:br w:type="page"/>
      </w:r>
    </w:p>
    <w:p w14:paraId="6D51BAD5" w14:textId="77777777" w:rsidR="000B1F31" w:rsidRPr="000B1F31" w:rsidRDefault="000B1F31" w:rsidP="000B1F31">
      <w:pPr>
        <w:pStyle w:val="NoSpacing"/>
        <w:jc w:val="center"/>
        <w:rPr>
          <w:b/>
          <w:sz w:val="24"/>
          <w:szCs w:val="24"/>
        </w:rPr>
      </w:pPr>
      <w:r w:rsidRPr="000B1F31">
        <w:rPr>
          <w:b/>
          <w:sz w:val="24"/>
          <w:szCs w:val="24"/>
        </w:rPr>
        <w:lastRenderedPageBreak/>
        <w:t>UNISON</w:t>
      </w:r>
    </w:p>
    <w:p w14:paraId="73795DBC" w14:textId="77777777" w:rsidR="000B1F31" w:rsidRPr="000B1F31" w:rsidRDefault="000B1F31" w:rsidP="000B1F31">
      <w:pPr>
        <w:pStyle w:val="NoSpacing"/>
        <w:jc w:val="center"/>
        <w:rPr>
          <w:b/>
          <w:sz w:val="24"/>
          <w:szCs w:val="24"/>
        </w:rPr>
      </w:pPr>
      <w:r w:rsidRPr="000B1F31">
        <w:rPr>
          <w:b/>
          <w:sz w:val="24"/>
          <w:szCs w:val="24"/>
        </w:rPr>
        <w:t>HEAD OF CORPORATE SERVICES</w:t>
      </w:r>
    </w:p>
    <w:p w14:paraId="120DE5EB" w14:textId="42AB178C" w:rsidR="000B1F31" w:rsidRPr="000B1F31" w:rsidRDefault="005E2794" w:rsidP="000B1F31">
      <w:pPr>
        <w:pStyle w:val="NoSpacing"/>
        <w:jc w:val="center"/>
        <w:rPr>
          <w:b/>
          <w:sz w:val="24"/>
          <w:szCs w:val="24"/>
        </w:rPr>
      </w:pPr>
      <w:r>
        <w:rPr>
          <w:b/>
          <w:sz w:val="24"/>
          <w:szCs w:val="24"/>
        </w:rPr>
        <w:t xml:space="preserve">WEST MIDLANDS </w:t>
      </w:r>
      <w:r w:rsidR="000B1F31" w:rsidRPr="000B1F31">
        <w:rPr>
          <w:b/>
          <w:sz w:val="24"/>
          <w:szCs w:val="24"/>
        </w:rPr>
        <w:t>REGION</w:t>
      </w:r>
    </w:p>
    <w:p w14:paraId="3A3A1C26" w14:textId="01BDC872" w:rsidR="000B1F31" w:rsidRPr="000B1F31" w:rsidRDefault="000B1F31" w:rsidP="000B1F31">
      <w:pPr>
        <w:pStyle w:val="NoSpacing"/>
        <w:jc w:val="center"/>
        <w:rPr>
          <w:b/>
          <w:sz w:val="24"/>
          <w:szCs w:val="24"/>
        </w:rPr>
      </w:pPr>
      <w:r w:rsidRPr="000B1F31">
        <w:rPr>
          <w:b/>
          <w:sz w:val="24"/>
          <w:szCs w:val="24"/>
        </w:rPr>
        <w:t xml:space="preserve">REF: </w:t>
      </w:r>
      <w:r w:rsidR="00BD7EC3">
        <w:rPr>
          <w:b/>
          <w:bCs/>
          <w:sz w:val="24"/>
          <w:szCs w:val="24"/>
        </w:rPr>
        <w:t>R12/105</w:t>
      </w:r>
    </w:p>
    <w:p w14:paraId="6256A4FC" w14:textId="77777777" w:rsidR="000B1F31" w:rsidRPr="000B1F31" w:rsidRDefault="000B1F31" w:rsidP="003926B8">
      <w:pPr>
        <w:rPr>
          <w:b/>
          <w:sz w:val="24"/>
          <w:szCs w:val="24"/>
        </w:rPr>
      </w:pPr>
    </w:p>
    <w:p w14:paraId="310446D1" w14:textId="77777777" w:rsidR="003926B8" w:rsidRPr="000B1F31" w:rsidRDefault="003926B8" w:rsidP="003926B8">
      <w:pPr>
        <w:rPr>
          <w:b/>
          <w:sz w:val="24"/>
          <w:szCs w:val="24"/>
        </w:rPr>
      </w:pPr>
      <w:r w:rsidRPr="000B1F31">
        <w:rPr>
          <w:b/>
          <w:sz w:val="24"/>
          <w:szCs w:val="24"/>
        </w:rPr>
        <w:t>Person Specification and Selection Criteria</w:t>
      </w:r>
    </w:p>
    <w:p w14:paraId="0C1D8FA7" w14:textId="77777777" w:rsidR="000B1F31" w:rsidRPr="000B1F31" w:rsidRDefault="000B1F31" w:rsidP="000B1F31">
      <w:pPr>
        <w:autoSpaceDE w:val="0"/>
        <w:autoSpaceDN w:val="0"/>
        <w:adjustRightInd w:val="0"/>
        <w:rPr>
          <w:sz w:val="24"/>
          <w:szCs w:val="24"/>
        </w:rPr>
      </w:pPr>
      <w:r w:rsidRPr="000B1F31">
        <w:rPr>
          <w:sz w:val="24"/>
          <w:szCs w:val="24"/>
        </w:rPr>
        <w:t>UNISON is an equal opportunities employer, committed to providing equal opportunities regardless of race or ethnic origin, gender identity, family situation, sexual orientation, disability, religion or age.  This person specification is designed to help members of Interviewing Panels judge the qualities of interviewees in a systematic and consistent way and in accordance with UNISON’s equal opportunities policy.  It is given to all job applicants for information.</w:t>
      </w:r>
    </w:p>
    <w:p w14:paraId="651CB755" w14:textId="77777777" w:rsidR="003926B8" w:rsidRPr="000B1F31" w:rsidRDefault="003926B8" w:rsidP="003926B8">
      <w:pPr>
        <w:rPr>
          <w:b/>
          <w:sz w:val="24"/>
          <w:szCs w:val="24"/>
          <w:u w:val="single"/>
        </w:rPr>
      </w:pPr>
      <w:r w:rsidRPr="000B1F31">
        <w:rPr>
          <w:b/>
          <w:sz w:val="24"/>
          <w:szCs w:val="24"/>
          <w:u w:val="single"/>
        </w:rPr>
        <w:t>Assessment code</w:t>
      </w:r>
    </w:p>
    <w:p w14:paraId="19B22487" w14:textId="77777777" w:rsidR="003926B8" w:rsidRPr="000B1F31" w:rsidRDefault="003926B8" w:rsidP="003926B8">
      <w:pPr>
        <w:rPr>
          <w:b/>
          <w:sz w:val="24"/>
          <w:szCs w:val="24"/>
        </w:rPr>
      </w:pPr>
      <w:r w:rsidRPr="000B1F31">
        <w:rPr>
          <w:b/>
          <w:sz w:val="24"/>
          <w:szCs w:val="24"/>
        </w:rPr>
        <w:t>A – Application form</w:t>
      </w:r>
    </w:p>
    <w:p w14:paraId="6230110E" w14:textId="77777777" w:rsidR="003926B8" w:rsidRPr="000B1F31" w:rsidRDefault="003926B8" w:rsidP="003926B8">
      <w:pPr>
        <w:rPr>
          <w:b/>
          <w:sz w:val="24"/>
          <w:szCs w:val="24"/>
        </w:rPr>
      </w:pPr>
      <w:r w:rsidRPr="000B1F31">
        <w:rPr>
          <w:b/>
          <w:sz w:val="24"/>
          <w:szCs w:val="24"/>
        </w:rPr>
        <w:t>PI – Panel interview</w:t>
      </w:r>
    </w:p>
    <w:p w14:paraId="690B20E6" w14:textId="77777777" w:rsidR="003926B8" w:rsidRPr="000B1F31" w:rsidRDefault="003926B8" w:rsidP="003926B8">
      <w:pPr>
        <w:rPr>
          <w:sz w:val="24"/>
          <w:szCs w:val="24"/>
        </w:rPr>
      </w:pPr>
    </w:p>
    <w:tbl>
      <w:tblPr>
        <w:tblStyle w:val="TableGrid"/>
        <w:tblW w:w="0" w:type="auto"/>
        <w:tblLook w:val="04A0" w:firstRow="1" w:lastRow="0" w:firstColumn="1" w:lastColumn="0" w:noHBand="0" w:noVBand="1"/>
      </w:tblPr>
      <w:tblGrid>
        <w:gridCol w:w="2088"/>
        <w:gridCol w:w="5490"/>
        <w:gridCol w:w="1664"/>
      </w:tblGrid>
      <w:tr w:rsidR="003926B8" w:rsidRPr="000B1F31" w14:paraId="5E9269B9" w14:textId="77777777" w:rsidTr="000B1F31">
        <w:tc>
          <w:tcPr>
            <w:tcW w:w="2088" w:type="dxa"/>
          </w:tcPr>
          <w:p w14:paraId="6AF9F716" w14:textId="77777777" w:rsidR="003926B8" w:rsidRPr="000B1F31" w:rsidRDefault="003926B8" w:rsidP="000B1F31">
            <w:pPr>
              <w:rPr>
                <w:b/>
                <w:sz w:val="24"/>
                <w:szCs w:val="24"/>
              </w:rPr>
            </w:pPr>
            <w:r w:rsidRPr="000B1F31">
              <w:rPr>
                <w:b/>
                <w:sz w:val="24"/>
                <w:szCs w:val="24"/>
              </w:rPr>
              <w:t>Heading</w:t>
            </w:r>
          </w:p>
        </w:tc>
        <w:tc>
          <w:tcPr>
            <w:tcW w:w="5490" w:type="dxa"/>
          </w:tcPr>
          <w:p w14:paraId="1288F78A" w14:textId="77777777" w:rsidR="003926B8" w:rsidRPr="000B1F31" w:rsidRDefault="003926B8" w:rsidP="000B1F31">
            <w:pPr>
              <w:rPr>
                <w:b/>
                <w:sz w:val="24"/>
                <w:szCs w:val="24"/>
              </w:rPr>
            </w:pPr>
            <w:r w:rsidRPr="000B1F31">
              <w:rPr>
                <w:b/>
                <w:sz w:val="24"/>
                <w:szCs w:val="24"/>
              </w:rPr>
              <w:t>Selection Criteria</w:t>
            </w:r>
          </w:p>
        </w:tc>
        <w:tc>
          <w:tcPr>
            <w:tcW w:w="1664" w:type="dxa"/>
          </w:tcPr>
          <w:p w14:paraId="2B8D1604" w14:textId="77777777" w:rsidR="003926B8" w:rsidRPr="000B1F31" w:rsidRDefault="003926B8" w:rsidP="000B1F31">
            <w:pPr>
              <w:rPr>
                <w:b/>
                <w:sz w:val="24"/>
                <w:szCs w:val="24"/>
              </w:rPr>
            </w:pPr>
            <w:r w:rsidRPr="000B1F31">
              <w:rPr>
                <w:b/>
                <w:sz w:val="24"/>
                <w:szCs w:val="24"/>
              </w:rPr>
              <w:t>Assessment</w:t>
            </w:r>
          </w:p>
        </w:tc>
      </w:tr>
      <w:tr w:rsidR="003926B8" w:rsidRPr="000B1F31" w14:paraId="461A0603" w14:textId="77777777" w:rsidTr="000B1F31">
        <w:tc>
          <w:tcPr>
            <w:tcW w:w="2088" w:type="dxa"/>
          </w:tcPr>
          <w:p w14:paraId="31EEC8FB" w14:textId="77777777" w:rsidR="003926B8" w:rsidRPr="000B1F31" w:rsidRDefault="003926B8" w:rsidP="000B1F31">
            <w:pPr>
              <w:tabs>
                <w:tab w:val="left" w:pos="270"/>
              </w:tabs>
              <w:ind w:left="270" w:hanging="270"/>
              <w:rPr>
                <w:sz w:val="24"/>
                <w:szCs w:val="24"/>
              </w:rPr>
            </w:pPr>
            <w:r w:rsidRPr="000B1F31">
              <w:rPr>
                <w:sz w:val="24"/>
                <w:szCs w:val="24"/>
              </w:rPr>
              <w:t>1.</w:t>
            </w:r>
            <w:r w:rsidRPr="000B1F31">
              <w:rPr>
                <w:sz w:val="24"/>
                <w:szCs w:val="24"/>
              </w:rPr>
              <w:tab/>
              <w:t>Thinking Skills</w:t>
            </w:r>
          </w:p>
        </w:tc>
        <w:tc>
          <w:tcPr>
            <w:tcW w:w="5490" w:type="dxa"/>
          </w:tcPr>
          <w:p w14:paraId="30A118CE" w14:textId="77777777" w:rsidR="003926B8" w:rsidRPr="000B1F31" w:rsidRDefault="003926B8" w:rsidP="000B1F31">
            <w:pPr>
              <w:tabs>
                <w:tab w:val="left" w:pos="522"/>
              </w:tabs>
              <w:rPr>
                <w:sz w:val="24"/>
                <w:szCs w:val="24"/>
              </w:rPr>
            </w:pPr>
            <w:r w:rsidRPr="000B1F31">
              <w:rPr>
                <w:sz w:val="24"/>
                <w:szCs w:val="24"/>
              </w:rPr>
              <w:t>1.1</w:t>
            </w:r>
            <w:r w:rsidRPr="000B1F31">
              <w:rPr>
                <w:sz w:val="24"/>
                <w:szCs w:val="24"/>
              </w:rPr>
              <w:tab/>
              <w:t>Experience of problem solving including:</w:t>
            </w:r>
          </w:p>
          <w:p w14:paraId="2F416596" w14:textId="77777777" w:rsidR="003926B8" w:rsidRPr="000B1F31" w:rsidRDefault="003926B8" w:rsidP="003926B8">
            <w:pPr>
              <w:pStyle w:val="ListParagraph"/>
              <w:numPr>
                <w:ilvl w:val="0"/>
                <w:numId w:val="3"/>
              </w:numPr>
              <w:tabs>
                <w:tab w:val="left" w:pos="522"/>
              </w:tabs>
              <w:ind w:left="522"/>
              <w:rPr>
                <w:sz w:val="24"/>
                <w:szCs w:val="24"/>
              </w:rPr>
            </w:pPr>
            <w:r w:rsidRPr="000B1F31">
              <w:rPr>
                <w:sz w:val="24"/>
                <w:szCs w:val="24"/>
              </w:rPr>
              <w:t>Analysis of information including statistics and financial information</w:t>
            </w:r>
          </w:p>
          <w:p w14:paraId="7AE301A8" w14:textId="77777777" w:rsidR="003926B8" w:rsidRPr="000B1F31" w:rsidRDefault="003926B8" w:rsidP="003926B8">
            <w:pPr>
              <w:pStyle w:val="ListParagraph"/>
              <w:numPr>
                <w:ilvl w:val="0"/>
                <w:numId w:val="3"/>
              </w:numPr>
              <w:tabs>
                <w:tab w:val="left" w:pos="522"/>
              </w:tabs>
              <w:ind w:left="522"/>
              <w:rPr>
                <w:sz w:val="24"/>
                <w:szCs w:val="24"/>
              </w:rPr>
            </w:pPr>
            <w:r w:rsidRPr="000B1F31">
              <w:rPr>
                <w:sz w:val="24"/>
                <w:szCs w:val="24"/>
              </w:rPr>
              <w:t>Evidence of contributing to the development of strategic plans</w:t>
            </w:r>
          </w:p>
          <w:p w14:paraId="71C385E3" w14:textId="77777777" w:rsidR="003926B8" w:rsidRPr="000B1F31" w:rsidRDefault="003926B8" w:rsidP="003926B8">
            <w:pPr>
              <w:pStyle w:val="ListParagraph"/>
              <w:numPr>
                <w:ilvl w:val="0"/>
                <w:numId w:val="3"/>
              </w:numPr>
              <w:tabs>
                <w:tab w:val="left" w:pos="522"/>
              </w:tabs>
              <w:ind w:left="522"/>
              <w:rPr>
                <w:sz w:val="24"/>
                <w:szCs w:val="24"/>
              </w:rPr>
            </w:pPr>
            <w:r w:rsidRPr="000B1F31">
              <w:rPr>
                <w:sz w:val="24"/>
                <w:szCs w:val="24"/>
              </w:rPr>
              <w:t>Evidence of the development of systems/processes and the implementation of performance standards, including monitoring and evaluation</w:t>
            </w:r>
          </w:p>
          <w:p w14:paraId="74F4390B" w14:textId="77777777" w:rsidR="003926B8" w:rsidRPr="000B1F31" w:rsidRDefault="003926B8" w:rsidP="000B1F31">
            <w:pPr>
              <w:tabs>
                <w:tab w:val="left" w:pos="522"/>
              </w:tabs>
              <w:rPr>
                <w:sz w:val="24"/>
                <w:szCs w:val="24"/>
              </w:rPr>
            </w:pPr>
          </w:p>
          <w:p w14:paraId="583D4445" w14:textId="77777777" w:rsidR="003926B8" w:rsidRPr="000B1F31" w:rsidRDefault="003926B8" w:rsidP="000B1F31">
            <w:pPr>
              <w:tabs>
                <w:tab w:val="left" w:pos="522"/>
              </w:tabs>
              <w:ind w:left="522" w:hanging="522"/>
              <w:rPr>
                <w:sz w:val="24"/>
                <w:szCs w:val="24"/>
              </w:rPr>
            </w:pPr>
            <w:r w:rsidRPr="000B1F31">
              <w:rPr>
                <w:sz w:val="24"/>
                <w:szCs w:val="24"/>
              </w:rPr>
              <w:t>1.2</w:t>
            </w:r>
            <w:r w:rsidRPr="000B1F31">
              <w:rPr>
                <w:sz w:val="24"/>
                <w:szCs w:val="24"/>
              </w:rPr>
              <w:tab/>
              <w:t>Evidence of a commitment to personal and staff development, particularly that which supports the achievement of the Organisation’s objectives</w:t>
            </w:r>
          </w:p>
          <w:p w14:paraId="4170ECD9" w14:textId="77777777" w:rsidR="003926B8" w:rsidRPr="000B1F31" w:rsidRDefault="003926B8" w:rsidP="000B1F31">
            <w:pPr>
              <w:tabs>
                <w:tab w:val="left" w:pos="522"/>
              </w:tabs>
              <w:rPr>
                <w:sz w:val="24"/>
                <w:szCs w:val="24"/>
              </w:rPr>
            </w:pPr>
          </w:p>
          <w:p w14:paraId="243B1C3F" w14:textId="77777777" w:rsidR="003926B8" w:rsidRPr="000B1F31" w:rsidRDefault="003926B8" w:rsidP="000B1F31">
            <w:pPr>
              <w:tabs>
                <w:tab w:val="left" w:pos="522"/>
              </w:tabs>
              <w:ind w:left="522" w:hanging="522"/>
              <w:rPr>
                <w:sz w:val="24"/>
                <w:szCs w:val="24"/>
              </w:rPr>
            </w:pPr>
            <w:r w:rsidRPr="000B1F31">
              <w:rPr>
                <w:sz w:val="24"/>
                <w:szCs w:val="24"/>
              </w:rPr>
              <w:t>1.3</w:t>
            </w:r>
            <w:r w:rsidRPr="000B1F31">
              <w:rPr>
                <w:sz w:val="24"/>
                <w:szCs w:val="24"/>
              </w:rPr>
              <w:tab/>
              <w:t>Experience of operating and influencing effectively in a trade union or a voluntary organisation environment</w:t>
            </w:r>
          </w:p>
          <w:p w14:paraId="0AB76772" w14:textId="77777777" w:rsidR="003926B8" w:rsidRPr="000B1F31" w:rsidRDefault="003926B8" w:rsidP="000B1F31">
            <w:pPr>
              <w:tabs>
                <w:tab w:val="left" w:pos="522"/>
              </w:tabs>
              <w:ind w:left="522" w:hanging="522"/>
              <w:rPr>
                <w:sz w:val="24"/>
                <w:szCs w:val="24"/>
              </w:rPr>
            </w:pPr>
          </w:p>
        </w:tc>
        <w:tc>
          <w:tcPr>
            <w:tcW w:w="1664" w:type="dxa"/>
          </w:tcPr>
          <w:p w14:paraId="390829A0" w14:textId="77777777" w:rsidR="003926B8" w:rsidRPr="000B1F31" w:rsidRDefault="003926B8" w:rsidP="000B1F31">
            <w:pPr>
              <w:rPr>
                <w:sz w:val="24"/>
                <w:szCs w:val="24"/>
              </w:rPr>
            </w:pPr>
            <w:r w:rsidRPr="000B1F31">
              <w:rPr>
                <w:sz w:val="24"/>
                <w:szCs w:val="24"/>
              </w:rPr>
              <w:t>A &amp; PI</w:t>
            </w:r>
          </w:p>
          <w:p w14:paraId="0931B539" w14:textId="77777777" w:rsidR="003926B8" w:rsidRPr="000B1F31" w:rsidRDefault="003926B8" w:rsidP="000B1F31">
            <w:pPr>
              <w:rPr>
                <w:sz w:val="24"/>
                <w:szCs w:val="24"/>
              </w:rPr>
            </w:pPr>
          </w:p>
          <w:p w14:paraId="5301F3DE" w14:textId="77777777" w:rsidR="003926B8" w:rsidRPr="000B1F31" w:rsidRDefault="003926B8" w:rsidP="000B1F31">
            <w:pPr>
              <w:rPr>
                <w:sz w:val="24"/>
                <w:szCs w:val="24"/>
              </w:rPr>
            </w:pPr>
          </w:p>
          <w:p w14:paraId="0CF57347" w14:textId="77777777" w:rsidR="003926B8" w:rsidRPr="000B1F31" w:rsidRDefault="003926B8" w:rsidP="000B1F31">
            <w:pPr>
              <w:rPr>
                <w:sz w:val="24"/>
                <w:szCs w:val="24"/>
              </w:rPr>
            </w:pPr>
          </w:p>
          <w:p w14:paraId="3F542649" w14:textId="77777777" w:rsidR="003926B8" w:rsidRPr="000B1F31" w:rsidRDefault="003926B8" w:rsidP="000B1F31">
            <w:pPr>
              <w:rPr>
                <w:sz w:val="24"/>
                <w:szCs w:val="24"/>
              </w:rPr>
            </w:pPr>
          </w:p>
          <w:p w14:paraId="1A4DA0E7" w14:textId="77777777" w:rsidR="003926B8" w:rsidRPr="000B1F31" w:rsidRDefault="003926B8" w:rsidP="000B1F31">
            <w:pPr>
              <w:rPr>
                <w:sz w:val="24"/>
                <w:szCs w:val="24"/>
              </w:rPr>
            </w:pPr>
          </w:p>
          <w:p w14:paraId="2F22845A" w14:textId="77777777" w:rsidR="003926B8" w:rsidRPr="000B1F31" w:rsidRDefault="003926B8" w:rsidP="000B1F31">
            <w:pPr>
              <w:rPr>
                <w:sz w:val="24"/>
                <w:szCs w:val="24"/>
              </w:rPr>
            </w:pPr>
          </w:p>
          <w:p w14:paraId="5A3C40A4" w14:textId="77777777" w:rsidR="003926B8" w:rsidRPr="000B1F31" w:rsidRDefault="003926B8" w:rsidP="000B1F31">
            <w:pPr>
              <w:rPr>
                <w:sz w:val="24"/>
                <w:szCs w:val="24"/>
              </w:rPr>
            </w:pPr>
          </w:p>
          <w:p w14:paraId="5488CC83" w14:textId="77777777" w:rsidR="003926B8" w:rsidRPr="000B1F31" w:rsidRDefault="003926B8" w:rsidP="000B1F31">
            <w:pPr>
              <w:rPr>
                <w:sz w:val="24"/>
                <w:szCs w:val="24"/>
              </w:rPr>
            </w:pPr>
          </w:p>
          <w:p w14:paraId="1F1A9DE0" w14:textId="77777777" w:rsidR="003926B8" w:rsidRPr="000B1F31" w:rsidRDefault="003926B8" w:rsidP="000B1F31">
            <w:pPr>
              <w:rPr>
                <w:sz w:val="24"/>
                <w:szCs w:val="24"/>
              </w:rPr>
            </w:pPr>
          </w:p>
          <w:p w14:paraId="5B275D82" w14:textId="77777777" w:rsidR="003926B8" w:rsidRPr="000B1F31" w:rsidRDefault="003926B8" w:rsidP="000B1F31">
            <w:pPr>
              <w:rPr>
                <w:sz w:val="24"/>
                <w:szCs w:val="24"/>
              </w:rPr>
            </w:pPr>
            <w:r w:rsidRPr="000B1F31">
              <w:rPr>
                <w:sz w:val="24"/>
                <w:szCs w:val="24"/>
              </w:rPr>
              <w:t>A &amp; PI</w:t>
            </w:r>
          </w:p>
          <w:p w14:paraId="103B3AD7" w14:textId="77777777" w:rsidR="003926B8" w:rsidRPr="000B1F31" w:rsidRDefault="003926B8" w:rsidP="000B1F31">
            <w:pPr>
              <w:rPr>
                <w:sz w:val="24"/>
                <w:szCs w:val="24"/>
              </w:rPr>
            </w:pPr>
          </w:p>
          <w:p w14:paraId="4B4D1230" w14:textId="77777777" w:rsidR="003926B8" w:rsidRPr="000B1F31" w:rsidRDefault="003926B8" w:rsidP="000B1F31">
            <w:pPr>
              <w:rPr>
                <w:sz w:val="24"/>
                <w:szCs w:val="24"/>
              </w:rPr>
            </w:pPr>
          </w:p>
          <w:p w14:paraId="66BF8B3C" w14:textId="77777777" w:rsidR="003926B8" w:rsidRPr="000B1F31" w:rsidRDefault="003926B8" w:rsidP="000B1F31">
            <w:pPr>
              <w:rPr>
                <w:sz w:val="24"/>
                <w:szCs w:val="24"/>
              </w:rPr>
            </w:pPr>
          </w:p>
          <w:p w14:paraId="5D4D67CB" w14:textId="77777777" w:rsidR="003926B8" w:rsidRPr="000B1F31" w:rsidRDefault="003926B8" w:rsidP="000B1F31">
            <w:pPr>
              <w:rPr>
                <w:sz w:val="24"/>
                <w:szCs w:val="24"/>
              </w:rPr>
            </w:pPr>
          </w:p>
          <w:p w14:paraId="7D93BF45" w14:textId="77777777" w:rsidR="003926B8" w:rsidRPr="000B1F31" w:rsidRDefault="003926B8" w:rsidP="000B1F31">
            <w:pPr>
              <w:rPr>
                <w:sz w:val="24"/>
                <w:szCs w:val="24"/>
              </w:rPr>
            </w:pPr>
            <w:r w:rsidRPr="000B1F31">
              <w:rPr>
                <w:sz w:val="24"/>
                <w:szCs w:val="24"/>
              </w:rPr>
              <w:t>A &amp; PI</w:t>
            </w:r>
          </w:p>
          <w:p w14:paraId="281DA2D1" w14:textId="77777777" w:rsidR="003926B8" w:rsidRPr="000B1F31" w:rsidRDefault="003926B8" w:rsidP="000B1F31">
            <w:pPr>
              <w:rPr>
                <w:sz w:val="24"/>
                <w:szCs w:val="24"/>
              </w:rPr>
            </w:pPr>
          </w:p>
          <w:p w14:paraId="13FC035F" w14:textId="77777777" w:rsidR="003926B8" w:rsidRPr="000B1F31" w:rsidRDefault="003926B8" w:rsidP="000B1F31">
            <w:pPr>
              <w:rPr>
                <w:sz w:val="24"/>
                <w:szCs w:val="24"/>
              </w:rPr>
            </w:pPr>
          </w:p>
        </w:tc>
      </w:tr>
      <w:tr w:rsidR="003926B8" w:rsidRPr="000B1F31" w14:paraId="2D0EA622" w14:textId="77777777" w:rsidTr="000B1F31">
        <w:tc>
          <w:tcPr>
            <w:tcW w:w="2088" w:type="dxa"/>
          </w:tcPr>
          <w:p w14:paraId="6F658B43" w14:textId="77777777" w:rsidR="003926B8" w:rsidRPr="000B1F31" w:rsidRDefault="003926B8" w:rsidP="000B1F31">
            <w:pPr>
              <w:tabs>
                <w:tab w:val="left" w:pos="180"/>
              </w:tabs>
              <w:ind w:left="180" w:hanging="180"/>
              <w:rPr>
                <w:sz w:val="24"/>
                <w:szCs w:val="24"/>
              </w:rPr>
            </w:pPr>
            <w:r w:rsidRPr="000B1F31">
              <w:rPr>
                <w:sz w:val="24"/>
                <w:szCs w:val="24"/>
              </w:rPr>
              <w:t>2. Interpersonal &amp; Communication Skills</w:t>
            </w:r>
          </w:p>
        </w:tc>
        <w:tc>
          <w:tcPr>
            <w:tcW w:w="5490" w:type="dxa"/>
          </w:tcPr>
          <w:p w14:paraId="259C71F1" w14:textId="77777777" w:rsidR="003926B8" w:rsidRPr="000B1F31" w:rsidRDefault="003926B8" w:rsidP="000B1F31">
            <w:pPr>
              <w:tabs>
                <w:tab w:val="left" w:pos="522"/>
              </w:tabs>
              <w:ind w:left="522" w:hanging="522"/>
              <w:rPr>
                <w:sz w:val="24"/>
                <w:szCs w:val="24"/>
              </w:rPr>
            </w:pPr>
            <w:r w:rsidRPr="000B1F31">
              <w:rPr>
                <w:sz w:val="24"/>
                <w:szCs w:val="24"/>
              </w:rPr>
              <w:t>2.1</w:t>
            </w:r>
            <w:r w:rsidRPr="000B1F31">
              <w:rPr>
                <w:sz w:val="24"/>
                <w:szCs w:val="24"/>
              </w:rPr>
              <w:tab/>
              <w:t>Highly developed interpersonal skills including:</w:t>
            </w:r>
          </w:p>
          <w:p w14:paraId="7DCBF3E7" w14:textId="77777777" w:rsidR="003926B8" w:rsidRPr="000B1F31" w:rsidRDefault="003926B8" w:rsidP="003926B8">
            <w:pPr>
              <w:pStyle w:val="ListParagraph"/>
              <w:numPr>
                <w:ilvl w:val="0"/>
                <w:numId w:val="4"/>
              </w:numPr>
              <w:tabs>
                <w:tab w:val="left" w:pos="522"/>
              </w:tabs>
              <w:ind w:left="522"/>
              <w:rPr>
                <w:sz w:val="24"/>
                <w:szCs w:val="24"/>
              </w:rPr>
            </w:pPr>
            <w:r w:rsidRPr="000B1F31">
              <w:rPr>
                <w:sz w:val="24"/>
                <w:szCs w:val="24"/>
              </w:rPr>
              <w:t>Mentoring and coaching skills</w:t>
            </w:r>
          </w:p>
          <w:p w14:paraId="1458DE74" w14:textId="77777777" w:rsidR="003926B8" w:rsidRPr="000B1F31" w:rsidRDefault="003926B8" w:rsidP="003926B8">
            <w:pPr>
              <w:pStyle w:val="ListParagraph"/>
              <w:numPr>
                <w:ilvl w:val="0"/>
                <w:numId w:val="4"/>
              </w:numPr>
              <w:tabs>
                <w:tab w:val="left" w:pos="522"/>
              </w:tabs>
              <w:ind w:left="522"/>
              <w:rPr>
                <w:sz w:val="24"/>
                <w:szCs w:val="24"/>
              </w:rPr>
            </w:pPr>
            <w:r w:rsidRPr="000B1F31">
              <w:rPr>
                <w:sz w:val="24"/>
                <w:szCs w:val="24"/>
              </w:rPr>
              <w:t>Motivation</w:t>
            </w:r>
          </w:p>
          <w:p w14:paraId="305AD398" w14:textId="77777777" w:rsidR="003926B8" w:rsidRPr="000B1F31" w:rsidRDefault="003926B8" w:rsidP="003926B8">
            <w:pPr>
              <w:pStyle w:val="ListParagraph"/>
              <w:numPr>
                <w:ilvl w:val="0"/>
                <w:numId w:val="4"/>
              </w:numPr>
              <w:tabs>
                <w:tab w:val="left" w:pos="522"/>
              </w:tabs>
              <w:ind w:left="522"/>
              <w:rPr>
                <w:sz w:val="24"/>
                <w:szCs w:val="24"/>
              </w:rPr>
            </w:pPr>
            <w:r w:rsidRPr="000B1F31">
              <w:rPr>
                <w:sz w:val="24"/>
                <w:szCs w:val="24"/>
              </w:rPr>
              <w:t>Dealing with complaints</w:t>
            </w:r>
          </w:p>
          <w:p w14:paraId="277444B0" w14:textId="77777777" w:rsidR="003926B8" w:rsidRPr="000B1F31" w:rsidRDefault="003926B8" w:rsidP="003926B8">
            <w:pPr>
              <w:pStyle w:val="ListParagraph"/>
              <w:numPr>
                <w:ilvl w:val="0"/>
                <w:numId w:val="4"/>
              </w:numPr>
              <w:tabs>
                <w:tab w:val="left" w:pos="522"/>
              </w:tabs>
              <w:ind w:left="522"/>
              <w:rPr>
                <w:sz w:val="24"/>
                <w:szCs w:val="24"/>
              </w:rPr>
            </w:pPr>
            <w:r w:rsidRPr="000B1F31">
              <w:rPr>
                <w:sz w:val="24"/>
                <w:szCs w:val="24"/>
              </w:rPr>
              <w:t>Handling relationships, eg, between staff or between staff and lay members</w:t>
            </w:r>
          </w:p>
          <w:p w14:paraId="327BDEF1" w14:textId="77777777" w:rsidR="003926B8" w:rsidRPr="000B1F31" w:rsidRDefault="003926B8" w:rsidP="000B1F31">
            <w:pPr>
              <w:tabs>
                <w:tab w:val="left" w:pos="522"/>
              </w:tabs>
              <w:rPr>
                <w:sz w:val="24"/>
                <w:szCs w:val="24"/>
              </w:rPr>
            </w:pPr>
          </w:p>
          <w:p w14:paraId="55249692" w14:textId="77777777" w:rsidR="003926B8" w:rsidRPr="000B1F31" w:rsidRDefault="003926B8" w:rsidP="000B1F31">
            <w:pPr>
              <w:tabs>
                <w:tab w:val="left" w:pos="522"/>
              </w:tabs>
              <w:rPr>
                <w:sz w:val="24"/>
                <w:szCs w:val="24"/>
              </w:rPr>
            </w:pPr>
            <w:r w:rsidRPr="000B1F31">
              <w:rPr>
                <w:sz w:val="24"/>
                <w:szCs w:val="24"/>
              </w:rPr>
              <w:t>2.2</w:t>
            </w:r>
            <w:r w:rsidRPr="000B1F31">
              <w:rPr>
                <w:sz w:val="24"/>
                <w:szCs w:val="24"/>
              </w:rPr>
              <w:tab/>
              <w:t>Experience of influencing people including:</w:t>
            </w:r>
          </w:p>
          <w:p w14:paraId="77B142C4" w14:textId="77777777" w:rsidR="003926B8" w:rsidRPr="000B1F31" w:rsidRDefault="003926B8" w:rsidP="003926B8">
            <w:pPr>
              <w:pStyle w:val="ListParagraph"/>
              <w:numPr>
                <w:ilvl w:val="0"/>
                <w:numId w:val="5"/>
              </w:numPr>
              <w:tabs>
                <w:tab w:val="left" w:pos="522"/>
              </w:tabs>
              <w:ind w:left="522"/>
              <w:rPr>
                <w:sz w:val="24"/>
                <w:szCs w:val="24"/>
              </w:rPr>
            </w:pPr>
            <w:r w:rsidRPr="000B1F31">
              <w:rPr>
                <w:sz w:val="24"/>
                <w:szCs w:val="24"/>
              </w:rPr>
              <w:t>Presentation skills and the ability to influence and respond to the Management Team and National Departments, eg, Finance</w:t>
            </w:r>
          </w:p>
          <w:p w14:paraId="665B5056" w14:textId="77777777" w:rsidR="003926B8" w:rsidRPr="000B1F31" w:rsidRDefault="003926B8" w:rsidP="000B1F31">
            <w:pPr>
              <w:pStyle w:val="ListParagraph"/>
              <w:tabs>
                <w:tab w:val="left" w:pos="522"/>
              </w:tabs>
              <w:ind w:left="522"/>
              <w:rPr>
                <w:sz w:val="24"/>
                <w:szCs w:val="24"/>
              </w:rPr>
            </w:pPr>
          </w:p>
          <w:p w14:paraId="5825EC40" w14:textId="77777777" w:rsidR="003926B8" w:rsidRPr="000B1F31" w:rsidRDefault="003926B8" w:rsidP="003926B8">
            <w:pPr>
              <w:pStyle w:val="ListParagraph"/>
              <w:numPr>
                <w:ilvl w:val="0"/>
                <w:numId w:val="5"/>
              </w:numPr>
              <w:tabs>
                <w:tab w:val="left" w:pos="522"/>
              </w:tabs>
              <w:ind w:left="522"/>
              <w:rPr>
                <w:sz w:val="24"/>
                <w:szCs w:val="24"/>
              </w:rPr>
            </w:pPr>
            <w:r w:rsidRPr="000B1F31">
              <w:rPr>
                <w:sz w:val="24"/>
                <w:szCs w:val="24"/>
              </w:rPr>
              <w:t>Experience of negotiating commercial contracts and agreements</w:t>
            </w:r>
          </w:p>
          <w:p w14:paraId="41E53A80" w14:textId="77777777" w:rsidR="003926B8" w:rsidRPr="000B1F31" w:rsidRDefault="003926B8" w:rsidP="003926B8">
            <w:pPr>
              <w:pStyle w:val="ListParagraph"/>
              <w:numPr>
                <w:ilvl w:val="0"/>
                <w:numId w:val="5"/>
              </w:numPr>
              <w:tabs>
                <w:tab w:val="left" w:pos="522"/>
              </w:tabs>
              <w:ind w:left="522"/>
              <w:rPr>
                <w:sz w:val="24"/>
                <w:szCs w:val="24"/>
              </w:rPr>
            </w:pPr>
            <w:r w:rsidRPr="000B1F31">
              <w:rPr>
                <w:sz w:val="24"/>
                <w:szCs w:val="24"/>
              </w:rPr>
              <w:t>Dealing effectively with difficult, angry or upset people</w:t>
            </w:r>
          </w:p>
          <w:p w14:paraId="120225E2" w14:textId="77777777" w:rsidR="003926B8" w:rsidRPr="000B1F31" w:rsidRDefault="003926B8" w:rsidP="003926B8">
            <w:pPr>
              <w:pStyle w:val="ListParagraph"/>
              <w:numPr>
                <w:ilvl w:val="0"/>
                <w:numId w:val="5"/>
              </w:numPr>
              <w:tabs>
                <w:tab w:val="left" w:pos="522"/>
              </w:tabs>
              <w:ind w:left="522"/>
              <w:rPr>
                <w:sz w:val="24"/>
                <w:szCs w:val="24"/>
              </w:rPr>
            </w:pPr>
            <w:r w:rsidRPr="000B1F31">
              <w:rPr>
                <w:sz w:val="24"/>
                <w:szCs w:val="24"/>
              </w:rPr>
              <w:t>Ability to produce comprehensive and coherent reports</w:t>
            </w:r>
          </w:p>
          <w:p w14:paraId="7773F95C" w14:textId="77777777" w:rsidR="003926B8" w:rsidRPr="000B1F31" w:rsidRDefault="003926B8" w:rsidP="000B1F31">
            <w:pPr>
              <w:tabs>
                <w:tab w:val="left" w:pos="522"/>
              </w:tabs>
              <w:rPr>
                <w:sz w:val="24"/>
                <w:szCs w:val="24"/>
              </w:rPr>
            </w:pPr>
          </w:p>
          <w:p w14:paraId="37322958" w14:textId="77777777" w:rsidR="003926B8" w:rsidRPr="000B1F31" w:rsidRDefault="003926B8" w:rsidP="000B1F31">
            <w:pPr>
              <w:tabs>
                <w:tab w:val="left" w:pos="522"/>
              </w:tabs>
              <w:ind w:left="522" w:hanging="522"/>
              <w:rPr>
                <w:sz w:val="24"/>
                <w:szCs w:val="24"/>
              </w:rPr>
            </w:pPr>
            <w:r w:rsidRPr="000B1F31">
              <w:rPr>
                <w:sz w:val="24"/>
                <w:szCs w:val="24"/>
              </w:rPr>
              <w:t>2.3</w:t>
            </w:r>
            <w:r w:rsidRPr="000B1F31">
              <w:rPr>
                <w:sz w:val="24"/>
                <w:szCs w:val="24"/>
              </w:rPr>
              <w:tab/>
              <w:t>A track record of effective team working and leadership</w:t>
            </w:r>
          </w:p>
          <w:p w14:paraId="1A68F69A" w14:textId="77777777" w:rsidR="003926B8" w:rsidRPr="000B1F31" w:rsidRDefault="003926B8" w:rsidP="000B1F31">
            <w:pPr>
              <w:tabs>
                <w:tab w:val="left" w:pos="522"/>
              </w:tabs>
              <w:ind w:left="522" w:hanging="522"/>
              <w:rPr>
                <w:sz w:val="24"/>
                <w:szCs w:val="24"/>
              </w:rPr>
            </w:pPr>
          </w:p>
          <w:p w14:paraId="47C93F6C" w14:textId="77777777" w:rsidR="003926B8" w:rsidRPr="000B1F31" w:rsidRDefault="003926B8" w:rsidP="000B1F31">
            <w:pPr>
              <w:tabs>
                <w:tab w:val="left" w:pos="522"/>
              </w:tabs>
              <w:ind w:left="522" w:hanging="522"/>
              <w:rPr>
                <w:sz w:val="24"/>
                <w:szCs w:val="24"/>
              </w:rPr>
            </w:pPr>
            <w:r w:rsidRPr="000B1F31">
              <w:rPr>
                <w:sz w:val="24"/>
                <w:szCs w:val="24"/>
              </w:rPr>
              <w:t>2.4</w:t>
            </w:r>
            <w:r w:rsidRPr="000B1F31">
              <w:rPr>
                <w:sz w:val="24"/>
                <w:szCs w:val="24"/>
              </w:rPr>
              <w:tab/>
              <w:t>Ability to work in partnership with lay membership</w:t>
            </w:r>
          </w:p>
          <w:p w14:paraId="0E92E509" w14:textId="77777777" w:rsidR="003926B8" w:rsidRPr="000B1F31" w:rsidRDefault="003926B8" w:rsidP="000B1F31">
            <w:pPr>
              <w:tabs>
                <w:tab w:val="left" w:pos="522"/>
              </w:tabs>
              <w:ind w:left="522" w:hanging="522"/>
              <w:rPr>
                <w:sz w:val="24"/>
                <w:szCs w:val="24"/>
              </w:rPr>
            </w:pPr>
          </w:p>
        </w:tc>
        <w:tc>
          <w:tcPr>
            <w:tcW w:w="1664" w:type="dxa"/>
          </w:tcPr>
          <w:p w14:paraId="346932BB" w14:textId="77777777" w:rsidR="003926B8" w:rsidRPr="000B1F31" w:rsidRDefault="003926B8" w:rsidP="000B1F31">
            <w:pPr>
              <w:rPr>
                <w:sz w:val="24"/>
                <w:szCs w:val="24"/>
              </w:rPr>
            </w:pPr>
            <w:r w:rsidRPr="000B1F31">
              <w:rPr>
                <w:sz w:val="24"/>
                <w:szCs w:val="24"/>
              </w:rPr>
              <w:lastRenderedPageBreak/>
              <w:t>A &amp; PI</w:t>
            </w:r>
          </w:p>
          <w:p w14:paraId="42CC0D12" w14:textId="77777777" w:rsidR="003926B8" w:rsidRPr="000B1F31" w:rsidRDefault="003926B8" w:rsidP="000B1F31">
            <w:pPr>
              <w:rPr>
                <w:sz w:val="24"/>
                <w:szCs w:val="24"/>
              </w:rPr>
            </w:pPr>
          </w:p>
          <w:p w14:paraId="291E3CEA" w14:textId="77777777" w:rsidR="003926B8" w:rsidRPr="000B1F31" w:rsidRDefault="003926B8" w:rsidP="000B1F31">
            <w:pPr>
              <w:rPr>
                <w:sz w:val="24"/>
                <w:szCs w:val="24"/>
              </w:rPr>
            </w:pPr>
          </w:p>
          <w:p w14:paraId="08139A87" w14:textId="77777777" w:rsidR="003926B8" w:rsidRPr="000B1F31" w:rsidRDefault="003926B8" w:rsidP="000B1F31">
            <w:pPr>
              <w:rPr>
                <w:sz w:val="24"/>
                <w:szCs w:val="24"/>
              </w:rPr>
            </w:pPr>
          </w:p>
          <w:p w14:paraId="731BE563" w14:textId="77777777" w:rsidR="003926B8" w:rsidRPr="000B1F31" w:rsidRDefault="003926B8" w:rsidP="000B1F31">
            <w:pPr>
              <w:rPr>
                <w:sz w:val="24"/>
                <w:szCs w:val="24"/>
              </w:rPr>
            </w:pPr>
          </w:p>
          <w:p w14:paraId="103BF796" w14:textId="77777777" w:rsidR="003926B8" w:rsidRPr="000B1F31" w:rsidRDefault="003926B8" w:rsidP="000B1F31">
            <w:pPr>
              <w:rPr>
                <w:sz w:val="24"/>
                <w:szCs w:val="24"/>
              </w:rPr>
            </w:pPr>
          </w:p>
          <w:p w14:paraId="6795E944" w14:textId="77777777" w:rsidR="003926B8" w:rsidRPr="000B1F31" w:rsidRDefault="003926B8" w:rsidP="000B1F31">
            <w:pPr>
              <w:rPr>
                <w:sz w:val="24"/>
                <w:szCs w:val="24"/>
              </w:rPr>
            </w:pPr>
          </w:p>
          <w:p w14:paraId="7D22C33F" w14:textId="77777777" w:rsidR="003926B8" w:rsidRPr="000B1F31" w:rsidRDefault="003926B8" w:rsidP="000B1F31">
            <w:pPr>
              <w:rPr>
                <w:sz w:val="24"/>
                <w:szCs w:val="24"/>
              </w:rPr>
            </w:pPr>
          </w:p>
          <w:p w14:paraId="39A93728" w14:textId="77777777" w:rsidR="003926B8" w:rsidRPr="000B1F31" w:rsidRDefault="003926B8" w:rsidP="000B1F31">
            <w:pPr>
              <w:rPr>
                <w:sz w:val="24"/>
                <w:szCs w:val="24"/>
              </w:rPr>
            </w:pPr>
            <w:r w:rsidRPr="000B1F31">
              <w:rPr>
                <w:sz w:val="24"/>
                <w:szCs w:val="24"/>
              </w:rPr>
              <w:t>A &amp; PI</w:t>
            </w:r>
          </w:p>
          <w:p w14:paraId="2BB5C955" w14:textId="77777777" w:rsidR="003926B8" w:rsidRPr="000B1F31" w:rsidRDefault="003926B8" w:rsidP="000B1F31">
            <w:pPr>
              <w:rPr>
                <w:sz w:val="24"/>
                <w:szCs w:val="24"/>
              </w:rPr>
            </w:pPr>
          </w:p>
          <w:p w14:paraId="77F98683" w14:textId="77777777" w:rsidR="003926B8" w:rsidRPr="000B1F31" w:rsidRDefault="003926B8" w:rsidP="000B1F31">
            <w:pPr>
              <w:rPr>
                <w:sz w:val="24"/>
                <w:szCs w:val="24"/>
              </w:rPr>
            </w:pPr>
          </w:p>
          <w:p w14:paraId="3AAA381E" w14:textId="77777777" w:rsidR="003926B8" w:rsidRPr="000B1F31" w:rsidRDefault="003926B8" w:rsidP="000B1F31">
            <w:pPr>
              <w:rPr>
                <w:sz w:val="24"/>
                <w:szCs w:val="24"/>
              </w:rPr>
            </w:pPr>
          </w:p>
          <w:p w14:paraId="2F37995C" w14:textId="77777777" w:rsidR="003926B8" w:rsidRPr="000B1F31" w:rsidRDefault="003926B8" w:rsidP="000B1F31">
            <w:pPr>
              <w:rPr>
                <w:sz w:val="24"/>
                <w:szCs w:val="24"/>
              </w:rPr>
            </w:pPr>
          </w:p>
          <w:p w14:paraId="03033CB0" w14:textId="77777777" w:rsidR="003926B8" w:rsidRPr="000B1F31" w:rsidRDefault="003926B8" w:rsidP="000B1F31">
            <w:pPr>
              <w:rPr>
                <w:sz w:val="24"/>
                <w:szCs w:val="24"/>
              </w:rPr>
            </w:pPr>
          </w:p>
          <w:p w14:paraId="2E3BCC62" w14:textId="77777777" w:rsidR="003926B8" w:rsidRPr="000B1F31" w:rsidRDefault="003926B8" w:rsidP="000B1F31">
            <w:pPr>
              <w:rPr>
                <w:sz w:val="24"/>
                <w:szCs w:val="24"/>
              </w:rPr>
            </w:pPr>
          </w:p>
          <w:p w14:paraId="471C9808" w14:textId="77777777" w:rsidR="003926B8" w:rsidRPr="000B1F31" w:rsidRDefault="003926B8" w:rsidP="000B1F31">
            <w:pPr>
              <w:rPr>
                <w:sz w:val="24"/>
                <w:szCs w:val="24"/>
              </w:rPr>
            </w:pPr>
          </w:p>
          <w:p w14:paraId="2F013FE0" w14:textId="77777777" w:rsidR="003926B8" w:rsidRPr="000B1F31" w:rsidRDefault="003926B8" w:rsidP="000B1F31">
            <w:pPr>
              <w:rPr>
                <w:sz w:val="24"/>
                <w:szCs w:val="24"/>
              </w:rPr>
            </w:pPr>
          </w:p>
          <w:p w14:paraId="5DFC4D77" w14:textId="77777777" w:rsidR="003926B8" w:rsidRPr="000B1F31" w:rsidRDefault="003926B8" w:rsidP="000B1F31">
            <w:pPr>
              <w:rPr>
                <w:sz w:val="24"/>
                <w:szCs w:val="24"/>
              </w:rPr>
            </w:pPr>
          </w:p>
          <w:p w14:paraId="3334A6F2" w14:textId="77777777" w:rsidR="003926B8" w:rsidRPr="000B1F31" w:rsidRDefault="003926B8" w:rsidP="000B1F31">
            <w:pPr>
              <w:rPr>
                <w:sz w:val="24"/>
                <w:szCs w:val="24"/>
              </w:rPr>
            </w:pPr>
          </w:p>
          <w:p w14:paraId="05F56E28" w14:textId="77777777" w:rsidR="003926B8" w:rsidRPr="000B1F31" w:rsidRDefault="003926B8" w:rsidP="000B1F31">
            <w:pPr>
              <w:rPr>
                <w:sz w:val="24"/>
                <w:szCs w:val="24"/>
              </w:rPr>
            </w:pPr>
          </w:p>
          <w:p w14:paraId="338F98A6" w14:textId="77777777" w:rsidR="003926B8" w:rsidRPr="000B1F31" w:rsidRDefault="003926B8" w:rsidP="000B1F31">
            <w:pPr>
              <w:rPr>
                <w:sz w:val="24"/>
                <w:szCs w:val="24"/>
              </w:rPr>
            </w:pPr>
          </w:p>
          <w:p w14:paraId="26DFE0E9" w14:textId="77777777" w:rsidR="003926B8" w:rsidRPr="000B1F31" w:rsidRDefault="003926B8" w:rsidP="000B1F31">
            <w:pPr>
              <w:rPr>
                <w:sz w:val="24"/>
                <w:szCs w:val="24"/>
              </w:rPr>
            </w:pPr>
          </w:p>
          <w:p w14:paraId="75C424DB" w14:textId="77777777" w:rsidR="003926B8" w:rsidRPr="000B1F31" w:rsidRDefault="003926B8" w:rsidP="000B1F31">
            <w:pPr>
              <w:rPr>
                <w:sz w:val="24"/>
                <w:szCs w:val="24"/>
              </w:rPr>
            </w:pPr>
            <w:r w:rsidRPr="000B1F31">
              <w:rPr>
                <w:sz w:val="24"/>
                <w:szCs w:val="24"/>
              </w:rPr>
              <w:t>A &amp; PI</w:t>
            </w:r>
          </w:p>
          <w:p w14:paraId="00C6DA14" w14:textId="77777777" w:rsidR="003926B8" w:rsidRPr="000B1F31" w:rsidRDefault="003926B8" w:rsidP="000B1F31">
            <w:pPr>
              <w:rPr>
                <w:sz w:val="24"/>
                <w:szCs w:val="24"/>
              </w:rPr>
            </w:pPr>
          </w:p>
          <w:p w14:paraId="67A8CFC2" w14:textId="77777777" w:rsidR="003926B8" w:rsidRPr="000B1F31" w:rsidRDefault="003926B8" w:rsidP="000B1F31">
            <w:pPr>
              <w:rPr>
                <w:sz w:val="24"/>
                <w:szCs w:val="24"/>
              </w:rPr>
            </w:pPr>
          </w:p>
          <w:p w14:paraId="523742E8" w14:textId="77777777" w:rsidR="003926B8" w:rsidRPr="000B1F31" w:rsidRDefault="003926B8" w:rsidP="000B1F31">
            <w:pPr>
              <w:rPr>
                <w:sz w:val="24"/>
                <w:szCs w:val="24"/>
              </w:rPr>
            </w:pPr>
            <w:r w:rsidRPr="000B1F31">
              <w:rPr>
                <w:sz w:val="24"/>
                <w:szCs w:val="24"/>
              </w:rPr>
              <w:t>A &amp; PI</w:t>
            </w:r>
          </w:p>
        </w:tc>
      </w:tr>
      <w:tr w:rsidR="003926B8" w:rsidRPr="000B1F31" w14:paraId="725A6D35" w14:textId="77777777" w:rsidTr="000B1F31">
        <w:tc>
          <w:tcPr>
            <w:tcW w:w="2088" w:type="dxa"/>
          </w:tcPr>
          <w:p w14:paraId="260836C0" w14:textId="77777777" w:rsidR="003926B8" w:rsidRPr="000B1F31" w:rsidRDefault="003926B8" w:rsidP="000B1F31">
            <w:pPr>
              <w:tabs>
                <w:tab w:val="left" w:pos="270"/>
              </w:tabs>
              <w:ind w:left="270" w:hanging="270"/>
              <w:rPr>
                <w:sz w:val="24"/>
                <w:szCs w:val="24"/>
              </w:rPr>
            </w:pPr>
            <w:r w:rsidRPr="000B1F31">
              <w:rPr>
                <w:sz w:val="24"/>
                <w:szCs w:val="24"/>
              </w:rPr>
              <w:lastRenderedPageBreak/>
              <w:br w:type="page"/>
              <w:t>3.</w:t>
            </w:r>
            <w:r w:rsidRPr="000B1F31">
              <w:rPr>
                <w:sz w:val="24"/>
                <w:szCs w:val="24"/>
              </w:rPr>
              <w:tab/>
              <w:t>Initiative &amp; Independence</w:t>
            </w:r>
          </w:p>
        </w:tc>
        <w:tc>
          <w:tcPr>
            <w:tcW w:w="5490" w:type="dxa"/>
          </w:tcPr>
          <w:p w14:paraId="242939C5" w14:textId="77777777" w:rsidR="003926B8" w:rsidRPr="000B1F31" w:rsidRDefault="003926B8" w:rsidP="000B1F31">
            <w:pPr>
              <w:tabs>
                <w:tab w:val="left" w:pos="522"/>
              </w:tabs>
              <w:ind w:left="522" w:hanging="522"/>
              <w:rPr>
                <w:sz w:val="24"/>
                <w:szCs w:val="24"/>
              </w:rPr>
            </w:pPr>
            <w:r w:rsidRPr="000B1F31">
              <w:rPr>
                <w:sz w:val="24"/>
                <w:szCs w:val="24"/>
              </w:rPr>
              <w:t>3.1</w:t>
            </w:r>
            <w:r w:rsidRPr="000B1F31">
              <w:rPr>
                <w:sz w:val="24"/>
                <w:szCs w:val="24"/>
              </w:rPr>
              <w:tab/>
              <w:t xml:space="preserve">A track record of using initiative and independence, where decision making and discretion is required, within your specific area of activity </w:t>
            </w:r>
          </w:p>
          <w:p w14:paraId="5C9A021F" w14:textId="77777777" w:rsidR="003926B8" w:rsidRPr="000B1F31" w:rsidRDefault="003926B8" w:rsidP="000B1F31">
            <w:pPr>
              <w:tabs>
                <w:tab w:val="left" w:pos="522"/>
              </w:tabs>
              <w:ind w:left="522" w:hanging="522"/>
              <w:rPr>
                <w:sz w:val="24"/>
                <w:szCs w:val="24"/>
              </w:rPr>
            </w:pPr>
          </w:p>
        </w:tc>
        <w:tc>
          <w:tcPr>
            <w:tcW w:w="1664" w:type="dxa"/>
          </w:tcPr>
          <w:p w14:paraId="1B504B03" w14:textId="77777777" w:rsidR="003926B8" w:rsidRPr="000B1F31" w:rsidRDefault="003926B8" w:rsidP="000B1F31">
            <w:pPr>
              <w:rPr>
                <w:sz w:val="24"/>
                <w:szCs w:val="24"/>
              </w:rPr>
            </w:pPr>
            <w:r w:rsidRPr="000B1F31">
              <w:rPr>
                <w:sz w:val="24"/>
                <w:szCs w:val="24"/>
              </w:rPr>
              <w:t>A &amp; PI</w:t>
            </w:r>
          </w:p>
        </w:tc>
      </w:tr>
      <w:tr w:rsidR="003926B8" w:rsidRPr="000B1F31" w14:paraId="25AD0CF0" w14:textId="77777777" w:rsidTr="000B1F31">
        <w:tc>
          <w:tcPr>
            <w:tcW w:w="2088" w:type="dxa"/>
          </w:tcPr>
          <w:p w14:paraId="121C7029" w14:textId="77777777" w:rsidR="003926B8" w:rsidRPr="000B1F31" w:rsidRDefault="003926B8" w:rsidP="000B1F31">
            <w:pPr>
              <w:tabs>
                <w:tab w:val="left" w:pos="270"/>
              </w:tabs>
              <w:ind w:left="270" w:hanging="270"/>
              <w:rPr>
                <w:sz w:val="24"/>
                <w:szCs w:val="24"/>
              </w:rPr>
            </w:pPr>
            <w:r w:rsidRPr="000B1F31">
              <w:rPr>
                <w:sz w:val="24"/>
                <w:szCs w:val="24"/>
              </w:rPr>
              <w:t>4.</w:t>
            </w:r>
            <w:r w:rsidRPr="000B1F31">
              <w:rPr>
                <w:sz w:val="24"/>
                <w:szCs w:val="24"/>
              </w:rPr>
              <w:tab/>
              <w:t>Staff Management</w:t>
            </w:r>
          </w:p>
        </w:tc>
        <w:tc>
          <w:tcPr>
            <w:tcW w:w="5490" w:type="dxa"/>
          </w:tcPr>
          <w:p w14:paraId="68078991" w14:textId="77777777" w:rsidR="003926B8" w:rsidRPr="000B1F31" w:rsidRDefault="003926B8" w:rsidP="000B1F31">
            <w:pPr>
              <w:tabs>
                <w:tab w:val="left" w:pos="522"/>
              </w:tabs>
              <w:ind w:left="522" w:hanging="522"/>
              <w:rPr>
                <w:sz w:val="24"/>
                <w:szCs w:val="24"/>
              </w:rPr>
            </w:pPr>
            <w:r w:rsidRPr="000B1F31">
              <w:rPr>
                <w:sz w:val="24"/>
                <w:szCs w:val="24"/>
              </w:rPr>
              <w:t>4.1</w:t>
            </w:r>
            <w:r w:rsidRPr="000B1F31">
              <w:rPr>
                <w:sz w:val="24"/>
                <w:szCs w:val="24"/>
              </w:rPr>
              <w:tab/>
              <w:t>A track record of team management and of managing resources effectively, including:</w:t>
            </w:r>
          </w:p>
          <w:p w14:paraId="0435741E" w14:textId="77777777" w:rsidR="003926B8" w:rsidRPr="000B1F31" w:rsidRDefault="003926B8" w:rsidP="003926B8">
            <w:pPr>
              <w:pStyle w:val="ListParagraph"/>
              <w:numPr>
                <w:ilvl w:val="0"/>
                <w:numId w:val="6"/>
              </w:numPr>
              <w:tabs>
                <w:tab w:val="left" w:pos="522"/>
              </w:tabs>
              <w:ind w:left="522"/>
              <w:rPr>
                <w:sz w:val="24"/>
                <w:szCs w:val="24"/>
              </w:rPr>
            </w:pPr>
            <w:r w:rsidRPr="000B1F31">
              <w:rPr>
                <w:sz w:val="24"/>
                <w:szCs w:val="24"/>
              </w:rPr>
              <w:t>Motivation</w:t>
            </w:r>
          </w:p>
          <w:p w14:paraId="11B460B8" w14:textId="77777777" w:rsidR="003926B8" w:rsidRPr="000B1F31" w:rsidRDefault="003926B8" w:rsidP="003926B8">
            <w:pPr>
              <w:pStyle w:val="ListParagraph"/>
              <w:numPr>
                <w:ilvl w:val="0"/>
                <w:numId w:val="6"/>
              </w:numPr>
              <w:tabs>
                <w:tab w:val="left" w:pos="522"/>
              </w:tabs>
              <w:ind w:left="522"/>
              <w:rPr>
                <w:sz w:val="24"/>
                <w:szCs w:val="24"/>
              </w:rPr>
            </w:pPr>
            <w:r w:rsidRPr="000B1F31">
              <w:rPr>
                <w:sz w:val="24"/>
                <w:szCs w:val="24"/>
              </w:rPr>
              <w:t>Dealing with performance and other staffing issues</w:t>
            </w:r>
          </w:p>
          <w:p w14:paraId="4FEF20B3" w14:textId="77777777" w:rsidR="003926B8" w:rsidRPr="000B1F31" w:rsidRDefault="003926B8" w:rsidP="003926B8">
            <w:pPr>
              <w:pStyle w:val="ListParagraph"/>
              <w:numPr>
                <w:ilvl w:val="0"/>
                <w:numId w:val="6"/>
              </w:numPr>
              <w:tabs>
                <w:tab w:val="left" w:pos="522"/>
              </w:tabs>
              <w:ind w:left="522"/>
              <w:rPr>
                <w:sz w:val="24"/>
                <w:szCs w:val="24"/>
              </w:rPr>
            </w:pPr>
            <w:r w:rsidRPr="000B1F31">
              <w:rPr>
                <w:sz w:val="24"/>
                <w:szCs w:val="24"/>
              </w:rPr>
              <w:t>Team leadership</w:t>
            </w:r>
          </w:p>
          <w:p w14:paraId="23C6532A" w14:textId="77777777" w:rsidR="003926B8" w:rsidRPr="000B1F31" w:rsidRDefault="003926B8" w:rsidP="003926B8">
            <w:pPr>
              <w:pStyle w:val="ListParagraph"/>
              <w:numPr>
                <w:ilvl w:val="0"/>
                <w:numId w:val="6"/>
              </w:numPr>
              <w:tabs>
                <w:tab w:val="left" w:pos="522"/>
              </w:tabs>
              <w:ind w:left="522"/>
              <w:rPr>
                <w:sz w:val="24"/>
                <w:szCs w:val="24"/>
              </w:rPr>
            </w:pPr>
            <w:r w:rsidRPr="000B1F31">
              <w:rPr>
                <w:sz w:val="24"/>
                <w:szCs w:val="24"/>
              </w:rPr>
              <w:t>Effective delegation</w:t>
            </w:r>
          </w:p>
          <w:p w14:paraId="0A712776" w14:textId="77777777" w:rsidR="003926B8" w:rsidRPr="000B1F31" w:rsidRDefault="003926B8" w:rsidP="003926B8">
            <w:pPr>
              <w:pStyle w:val="ListParagraph"/>
              <w:numPr>
                <w:ilvl w:val="0"/>
                <w:numId w:val="6"/>
              </w:numPr>
              <w:tabs>
                <w:tab w:val="left" w:pos="522"/>
              </w:tabs>
              <w:ind w:left="522"/>
              <w:rPr>
                <w:sz w:val="24"/>
                <w:szCs w:val="24"/>
              </w:rPr>
            </w:pPr>
            <w:r w:rsidRPr="000B1F31">
              <w:rPr>
                <w:sz w:val="24"/>
                <w:szCs w:val="24"/>
              </w:rPr>
              <w:t>Dealing with change</w:t>
            </w:r>
          </w:p>
          <w:p w14:paraId="32038BFF" w14:textId="77777777" w:rsidR="003926B8" w:rsidRPr="000B1F31" w:rsidRDefault="003926B8" w:rsidP="000B1F31">
            <w:pPr>
              <w:tabs>
                <w:tab w:val="left" w:pos="522"/>
              </w:tabs>
              <w:ind w:left="522" w:hanging="522"/>
              <w:rPr>
                <w:sz w:val="24"/>
                <w:szCs w:val="24"/>
              </w:rPr>
            </w:pPr>
          </w:p>
        </w:tc>
        <w:tc>
          <w:tcPr>
            <w:tcW w:w="1664" w:type="dxa"/>
          </w:tcPr>
          <w:p w14:paraId="4D1E7CF8" w14:textId="77777777" w:rsidR="003926B8" w:rsidRPr="000B1F31" w:rsidRDefault="003926B8" w:rsidP="000B1F31">
            <w:pPr>
              <w:rPr>
                <w:sz w:val="24"/>
                <w:szCs w:val="24"/>
              </w:rPr>
            </w:pPr>
            <w:r w:rsidRPr="000B1F31">
              <w:rPr>
                <w:sz w:val="24"/>
                <w:szCs w:val="24"/>
              </w:rPr>
              <w:t>A &amp; PI</w:t>
            </w:r>
          </w:p>
        </w:tc>
      </w:tr>
      <w:tr w:rsidR="003926B8" w:rsidRPr="000B1F31" w14:paraId="17C81CAD" w14:textId="77777777" w:rsidTr="000B1F31">
        <w:tc>
          <w:tcPr>
            <w:tcW w:w="2088" w:type="dxa"/>
          </w:tcPr>
          <w:p w14:paraId="7AD61AAA" w14:textId="77777777" w:rsidR="003926B8" w:rsidRPr="000B1F31" w:rsidRDefault="003926B8" w:rsidP="000B1F31">
            <w:pPr>
              <w:tabs>
                <w:tab w:val="left" w:pos="270"/>
              </w:tabs>
              <w:ind w:left="270" w:hanging="270"/>
              <w:rPr>
                <w:sz w:val="24"/>
                <w:szCs w:val="24"/>
              </w:rPr>
            </w:pPr>
            <w:r w:rsidRPr="000B1F31">
              <w:rPr>
                <w:sz w:val="24"/>
                <w:szCs w:val="24"/>
              </w:rPr>
              <w:t>5.</w:t>
            </w:r>
            <w:r w:rsidRPr="000B1F31">
              <w:rPr>
                <w:sz w:val="24"/>
                <w:szCs w:val="24"/>
              </w:rPr>
              <w:tab/>
              <w:t>Resource Management</w:t>
            </w:r>
          </w:p>
        </w:tc>
        <w:tc>
          <w:tcPr>
            <w:tcW w:w="5490" w:type="dxa"/>
          </w:tcPr>
          <w:p w14:paraId="02C9F6E7" w14:textId="77777777" w:rsidR="003926B8" w:rsidRPr="000B1F31" w:rsidRDefault="003926B8" w:rsidP="000B1F31">
            <w:pPr>
              <w:tabs>
                <w:tab w:val="left" w:pos="522"/>
              </w:tabs>
              <w:ind w:left="522" w:hanging="522"/>
              <w:rPr>
                <w:sz w:val="24"/>
                <w:szCs w:val="24"/>
              </w:rPr>
            </w:pPr>
            <w:r w:rsidRPr="000B1F31">
              <w:rPr>
                <w:sz w:val="24"/>
                <w:szCs w:val="24"/>
              </w:rPr>
              <w:t>5.1</w:t>
            </w:r>
            <w:r w:rsidRPr="000B1F31">
              <w:rPr>
                <w:sz w:val="24"/>
                <w:szCs w:val="24"/>
              </w:rPr>
              <w:tab/>
              <w:t>Experience of project co-ordination, including:</w:t>
            </w:r>
          </w:p>
          <w:p w14:paraId="1911BB3C" w14:textId="77777777" w:rsidR="003926B8" w:rsidRPr="000B1F31" w:rsidRDefault="003926B8" w:rsidP="003926B8">
            <w:pPr>
              <w:pStyle w:val="ListParagraph"/>
              <w:numPr>
                <w:ilvl w:val="0"/>
                <w:numId w:val="7"/>
              </w:numPr>
              <w:tabs>
                <w:tab w:val="left" w:pos="522"/>
              </w:tabs>
              <w:ind w:left="522"/>
              <w:rPr>
                <w:sz w:val="24"/>
                <w:szCs w:val="24"/>
              </w:rPr>
            </w:pPr>
            <w:r w:rsidRPr="000B1F31">
              <w:rPr>
                <w:sz w:val="24"/>
                <w:szCs w:val="24"/>
              </w:rPr>
              <w:t>Time management</w:t>
            </w:r>
          </w:p>
          <w:p w14:paraId="5848B2EE" w14:textId="77777777" w:rsidR="003926B8" w:rsidRPr="000B1F31" w:rsidRDefault="003926B8" w:rsidP="003926B8">
            <w:pPr>
              <w:pStyle w:val="ListParagraph"/>
              <w:numPr>
                <w:ilvl w:val="0"/>
                <w:numId w:val="7"/>
              </w:numPr>
              <w:tabs>
                <w:tab w:val="left" w:pos="522"/>
              </w:tabs>
              <w:ind w:left="522"/>
              <w:rPr>
                <w:sz w:val="24"/>
                <w:szCs w:val="24"/>
              </w:rPr>
            </w:pPr>
            <w:r w:rsidRPr="000B1F31">
              <w:rPr>
                <w:sz w:val="24"/>
                <w:szCs w:val="24"/>
              </w:rPr>
              <w:t>Developing a budget and maintaining control of expenditure</w:t>
            </w:r>
          </w:p>
          <w:p w14:paraId="780545E6" w14:textId="77777777" w:rsidR="003926B8" w:rsidRPr="000B1F31" w:rsidRDefault="003926B8" w:rsidP="003926B8">
            <w:pPr>
              <w:pStyle w:val="ListParagraph"/>
              <w:numPr>
                <w:ilvl w:val="0"/>
                <w:numId w:val="7"/>
              </w:numPr>
              <w:tabs>
                <w:tab w:val="left" w:pos="522"/>
              </w:tabs>
              <w:ind w:left="522"/>
              <w:rPr>
                <w:sz w:val="24"/>
                <w:szCs w:val="24"/>
              </w:rPr>
            </w:pPr>
            <w:r w:rsidRPr="000B1F31">
              <w:rPr>
                <w:sz w:val="24"/>
                <w:szCs w:val="24"/>
              </w:rPr>
              <w:t>Maintenance of databases and control of confidential information</w:t>
            </w:r>
          </w:p>
          <w:p w14:paraId="7D5788E7" w14:textId="77777777" w:rsidR="003926B8" w:rsidRPr="000B1F31" w:rsidRDefault="003926B8" w:rsidP="000B1F31">
            <w:pPr>
              <w:tabs>
                <w:tab w:val="left" w:pos="522"/>
              </w:tabs>
              <w:rPr>
                <w:sz w:val="24"/>
                <w:szCs w:val="24"/>
              </w:rPr>
            </w:pPr>
          </w:p>
          <w:p w14:paraId="222C0BF8" w14:textId="77777777" w:rsidR="003926B8" w:rsidRPr="000B1F31" w:rsidRDefault="003926B8" w:rsidP="000B1F31">
            <w:pPr>
              <w:tabs>
                <w:tab w:val="left" w:pos="522"/>
              </w:tabs>
              <w:ind w:left="522" w:hanging="522"/>
              <w:rPr>
                <w:sz w:val="24"/>
                <w:szCs w:val="24"/>
              </w:rPr>
            </w:pPr>
            <w:r w:rsidRPr="000B1F31">
              <w:rPr>
                <w:sz w:val="24"/>
                <w:szCs w:val="24"/>
              </w:rPr>
              <w:t>5.2</w:t>
            </w:r>
            <w:r w:rsidRPr="000B1F31">
              <w:rPr>
                <w:sz w:val="24"/>
                <w:szCs w:val="24"/>
              </w:rPr>
              <w:tab/>
              <w:t>Evidence of contributing to the management of budgets including:</w:t>
            </w:r>
          </w:p>
          <w:p w14:paraId="0ED3DAED" w14:textId="77777777" w:rsidR="003926B8" w:rsidRPr="000B1F31" w:rsidRDefault="003926B8" w:rsidP="003926B8">
            <w:pPr>
              <w:pStyle w:val="ListParagraph"/>
              <w:numPr>
                <w:ilvl w:val="0"/>
                <w:numId w:val="8"/>
              </w:numPr>
              <w:tabs>
                <w:tab w:val="left" w:pos="522"/>
              </w:tabs>
              <w:ind w:left="522"/>
              <w:rPr>
                <w:sz w:val="24"/>
                <w:szCs w:val="24"/>
              </w:rPr>
            </w:pPr>
            <w:r w:rsidRPr="000B1F31">
              <w:rPr>
                <w:sz w:val="24"/>
                <w:szCs w:val="24"/>
              </w:rPr>
              <w:t>Assisting with budget preparation and development</w:t>
            </w:r>
          </w:p>
          <w:p w14:paraId="7082618E" w14:textId="77777777" w:rsidR="003926B8" w:rsidRPr="000B1F31" w:rsidRDefault="003926B8" w:rsidP="003926B8">
            <w:pPr>
              <w:pStyle w:val="ListParagraph"/>
              <w:numPr>
                <w:ilvl w:val="0"/>
                <w:numId w:val="8"/>
              </w:numPr>
              <w:tabs>
                <w:tab w:val="left" w:pos="522"/>
              </w:tabs>
              <w:ind w:left="522"/>
              <w:rPr>
                <w:sz w:val="24"/>
                <w:szCs w:val="24"/>
              </w:rPr>
            </w:pPr>
            <w:r w:rsidRPr="000B1F31">
              <w:rPr>
                <w:sz w:val="24"/>
                <w:szCs w:val="24"/>
              </w:rPr>
              <w:t>Monitoring progress and resource control</w:t>
            </w:r>
          </w:p>
          <w:p w14:paraId="54E56BE9" w14:textId="77777777" w:rsidR="003926B8" w:rsidRPr="000B1F31" w:rsidRDefault="003926B8" w:rsidP="000B1F31">
            <w:pPr>
              <w:tabs>
                <w:tab w:val="left" w:pos="522"/>
              </w:tabs>
              <w:rPr>
                <w:sz w:val="24"/>
                <w:szCs w:val="24"/>
              </w:rPr>
            </w:pPr>
          </w:p>
          <w:p w14:paraId="0069B612" w14:textId="77777777" w:rsidR="000B1F31" w:rsidRPr="000B1F31" w:rsidRDefault="000B1F31" w:rsidP="000B1F31">
            <w:pPr>
              <w:tabs>
                <w:tab w:val="left" w:pos="522"/>
              </w:tabs>
              <w:rPr>
                <w:sz w:val="24"/>
                <w:szCs w:val="24"/>
              </w:rPr>
            </w:pPr>
          </w:p>
        </w:tc>
        <w:tc>
          <w:tcPr>
            <w:tcW w:w="1664" w:type="dxa"/>
          </w:tcPr>
          <w:p w14:paraId="727A7DA5" w14:textId="77777777" w:rsidR="003926B8" w:rsidRPr="000B1F31" w:rsidRDefault="003926B8" w:rsidP="000B1F31">
            <w:pPr>
              <w:rPr>
                <w:sz w:val="24"/>
                <w:szCs w:val="24"/>
              </w:rPr>
            </w:pPr>
            <w:r w:rsidRPr="000B1F31">
              <w:rPr>
                <w:sz w:val="24"/>
                <w:szCs w:val="24"/>
              </w:rPr>
              <w:t>A &amp; PI</w:t>
            </w:r>
          </w:p>
          <w:p w14:paraId="60330A1E" w14:textId="77777777" w:rsidR="003926B8" w:rsidRPr="000B1F31" w:rsidRDefault="003926B8" w:rsidP="000B1F31">
            <w:pPr>
              <w:rPr>
                <w:sz w:val="24"/>
                <w:szCs w:val="24"/>
              </w:rPr>
            </w:pPr>
          </w:p>
          <w:p w14:paraId="21180DC5" w14:textId="77777777" w:rsidR="003926B8" w:rsidRPr="000B1F31" w:rsidRDefault="003926B8" w:rsidP="000B1F31">
            <w:pPr>
              <w:rPr>
                <w:sz w:val="24"/>
                <w:szCs w:val="24"/>
              </w:rPr>
            </w:pPr>
          </w:p>
          <w:p w14:paraId="32D5157C" w14:textId="77777777" w:rsidR="003926B8" w:rsidRPr="000B1F31" w:rsidRDefault="003926B8" w:rsidP="000B1F31">
            <w:pPr>
              <w:rPr>
                <w:sz w:val="24"/>
                <w:szCs w:val="24"/>
              </w:rPr>
            </w:pPr>
          </w:p>
          <w:p w14:paraId="33A6047F" w14:textId="77777777" w:rsidR="003926B8" w:rsidRPr="000B1F31" w:rsidRDefault="003926B8" w:rsidP="000B1F31">
            <w:pPr>
              <w:rPr>
                <w:sz w:val="24"/>
                <w:szCs w:val="24"/>
              </w:rPr>
            </w:pPr>
          </w:p>
          <w:p w14:paraId="03075CCC" w14:textId="77777777" w:rsidR="003926B8" w:rsidRPr="000B1F31" w:rsidRDefault="003926B8" w:rsidP="000B1F31">
            <w:pPr>
              <w:rPr>
                <w:sz w:val="24"/>
                <w:szCs w:val="24"/>
              </w:rPr>
            </w:pPr>
          </w:p>
          <w:p w14:paraId="4C7FBDB9" w14:textId="77777777" w:rsidR="003926B8" w:rsidRPr="000B1F31" w:rsidRDefault="003926B8" w:rsidP="000B1F31">
            <w:pPr>
              <w:rPr>
                <w:sz w:val="24"/>
                <w:szCs w:val="24"/>
              </w:rPr>
            </w:pPr>
          </w:p>
          <w:p w14:paraId="5B9E4437" w14:textId="77777777" w:rsidR="003926B8" w:rsidRPr="000B1F31" w:rsidRDefault="003926B8" w:rsidP="000B1F31">
            <w:pPr>
              <w:rPr>
                <w:sz w:val="24"/>
                <w:szCs w:val="24"/>
              </w:rPr>
            </w:pPr>
          </w:p>
          <w:p w14:paraId="61ABD2F0" w14:textId="77777777" w:rsidR="003926B8" w:rsidRPr="000B1F31" w:rsidRDefault="003926B8" w:rsidP="000B1F31">
            <w:pPr>
              <w:rPr>
                <w:sz w:val="24"/>
                <w:szCs w:val="24"/>
              </w:rPr>
            </w:pPr>
            <w:r w:rsidRPr="000B1F31">
              <w:rPr>
                <w:sz w:val="24"/>
                <w:szCs w:val="24"/>
              </w:rPr>
              <w:t>A &amp; PI</w:t>
            </w:r>
          </w:p>
        </w:tc>
      </w:tr>
      <w:tr w:rsidR="003926B8" w:rsidRPr="000B1F31" w14:paraId="0EBDC29A" w14:textId="77777777" w:rsidTr="000B1F31">
        <w:tc>
          <w:tcPr>
            <w:tcW w:w="2088" w:type="dxa"/>
          </w:tcPr>
          <w:p w14:paraId="7300EA5E" w14:textId="77777777" w:rsidR="003926B8" w:rsidRPr="000B1F31" w:rsidRDefault="003926B8" w:rsidP="000B1F31">
            <w:pPr>
              <w:tabs>
                <w:tab w:val="left" w:pos="270"/>
              </w:tabs>
              <w:ind w:left="270" w:hanging="270"/>
              <w:rPr>
                <w:sz w:val="24"/>
                <w:szCs w:val="24"/>
              </w:rPr>
            </w:pPr>
            <w:r w:rsidRPr="000B1F31">
              <w:rPr>
                <w:sz w:val="24"/>
                <w:szCs w:val="24"/>
              </w:rPr>
              <w:lastRenderedPageBreak/>
              <w:t>6.</w:t>
            </w:r>
            <w:r w:rsidRPr="000B1F31">
              <w:rPr>
                <w:sz w:val="24"/>
                <w:szCs w:val="24"/>
              </w:rPr>
              <w:tab/>
              <w:t>Physical Skills</w:t>
            </w:r>
          </w:p>
        </w:tc>
        <w:tc>
          <w:tcPr>
            <w:tcW w:w="5490" w:type="dxa"/>
          </w:tcPr>
          <w:p w14:paraId="052C09F8" w14:textId="77777777" w:rsidR="003926B8" w:rsidRPr="000B1F31" w:rsidRDefault="003926B8" w:rsidP="000B1F31">
            <w:pPr>
              <w:tabs>
                <w:tab w:val="left" w:pos="522"/>
              </w:tabs>
              <w:ind w:left="522" w:hanging="522"/>
              <w:rPr>
                <w:sz w:val="24"/>
                <w:szCs w:val="24"/>
              </w:rPr>
            </w:pPr>
            <w:r w:rsidRPr="000B1F31">
              <w:rPr>
                <w:sz w:val="24"/>
                <w:szCs w:val="24"/>
              </w:rPr>
              <w:t>6.1</w:t>
            </w:r>
            <w:r w:rsidRPr="000B1F31">
              <w:rPr>
                <w:sz w:val="24"/>
                <w:szCs w:val="24"/>
              </w:rPr>
              <w:tab/>
              <w:t>Keyboard skills</w:t>
            </w:r>
          </w:p>
          <w:p w14:paraId="05871F47" w14:textId="77777777" w:rsidR="003926B8" w:rsidRPr="000B1F31" w:rsidRDefault="003926B8" w:rsidP="000B1F31">
            <w:pPr>
              <w:tabs>
                <w:tab w:val="left" w:pos="522"/>
              </w:tabs>
              <w:ind w:left="522" w:hanging="522"/>
              <w:rPr>
                <w:sz w:val="24"/>
                <w:szCs w:val="24"/>
              </w:rPr>
            </w:pPr>
          </w:p>
          <w:p w14:paraId="2BC79267" w14:textId="77777777" w:rsidR="003926B8" w:rsidRPr="000B1F31" w:rsidRDefault="003926B8" w:rsidP="000B1F31">
            <w:pPr>
              <w:tabs>
                <w:tab w:val="left" w:pos="522"/>
              </w:tabs>
              <w:ind w:left="522" w:hanging="522"/>
              <w:rPr>
                <w:sz w:val="24"/>
                <w:szCs w:val="24"/>
              </w:rPr>
            </w:pPr>
            <w:r w:rsidRPr="000B1F31">
              <w:rPr>
                <w:sz w:val="24"/>
                <w:szCs w:val="24"/>
              </w:rPr>
              <w:t>6.2</w:t>
            </w:r>
            <w:r w:rsidRPr="000B1F31">
              <w:rPr>
                <w:sz w:val="24"/>
                <w:szCs w:val="24"/>
              </w:rPr>
              <w:tab/>
              <w:t>Driving and ability to travel</w:t>
            </w:r>
          </w:p>
          <w:p w14:paraId="22484852" w14:textId="77777777" w:rsidR="003926B8" w:rsidRPr="000B1F31" w:rsidRDefault="003926B8" w:rsidP="000B1F31">
            <w:pPr>
              <w:tabs>
                <w:tab w:val="left" w:pos="522"/>
              </w:tabs>
              <w:ind w:left="522" w:hanging="522"/>
              <w:rPr>
                <w:sz w:val="24"/>
                <w:szCs w:val="24"/>
              </w:rPr>
            </w:pPr>
          </w:p>
          <w:p w14:paraId="4A0B2F88" w14:textId="77777777" w:rsidR="003926B8" w:rsidRPr="000B1F31" w:rsidRDefault="003926B8" w:rsidP="000B1F31">
            <w:pPr>
              <w:tabs>
                <w:tab w:val="left" w:pos="522"/>
              </w:tabs>
              <w:ind w:left="522" w:hanging="522"/>
              <w:rPr>
                <w:sz w:val="24"/>
                <w:szCs w:val="24"/>
              </w:rPr>
            </w:pPr>
            <w:r w:rsidRPr="000B1F31">
              <w:rPr>
                <w:sz w:val="24"/>
                <w:szCs w:val="24"/>
              </w:rPr>
              <w:t>6.3</w:t>
            </w:r>
            <w:r w:rsidRPr="000B1F31">
              <w:rPr>
                <w:sz w:val="24"/>
                <w:szCs w:val="24"/>
              </w:rPr>
              <w:tab/>
              <w:t>Occasional light lifting of materials and equipment</w:t>
            </w:r>
          </w:p>
          <w:p w14:paraId="2A2B41A9" w14:textId="77777777" w:rsidR="003926B8" w:rsidRPr="000B1F31" w:rsidRDefault="003926B8" w:rsidP="000B1F31">
            <w:pPr>
              <w:tabs>
                <w:tab w:val="left" w:pos="522"/>
              </w:tabs>
              <w:ind w:left="522" w:hanging="522"/>
              <w:rPr>
                <w:sz w:val="24"/>
                <w:szCs w:val="24"/>
              </w:rPr>
            </w:pPr>
          </w:p>
        </w:tc>
        <w:tc>
          <w:tcPr>
            <w:tcW w:w="1664" w:type="dxa"/>
          </w:tcPr>
          <w:p w14:paraId="5882AE49" w14:textId="77777777" w:rsidR="003926B8" w:rsidRPr="000B1F31" w:rsidRDefault="003926B8" w:rsidP="000B1F31">
            <w:pPr>
              <w:rPr>
                <w:sz w:val="24"/>
                <w:szCs w:val="24"/>
              </w:rPr>
            </w:pPr>
            <w:r w:rsidRPr="000B1F31">
              <w:rPr>
                <w:sz w:val="24"/>
                <w:szCs w:val="24"/>
              </w:rPr>
              <w:t>A &amp; PI</w:t>
            </w:r>
          </w:p>
          <w:p w14:paraId="286501B6" w14:textId="77777777" w:rsidR="003926B8" w:rsidRPr="000B1F31" w:rsidRDefault="003926B8" w:rsidP="000B1F31">
            <w:pPr>
              <w:rPr>
                <w:sz w:val="24"/>
                <w:szCs w:val="24"/>
              </w:rPr>
            </w:pPr>
          </w:p>
          <w:p w14:paraId="45FF58C4" w14:textId="77777777" w:rsidR="003926B8" w:rsidRPr="000B1F31" w:rsidRDefault="003926B8" w:rsidP="000B1F31">
            <w:pPr>
              <w:rPr>
                <w:sz w:val="24"/>
                <w:szCs w:val="24"/>
              </w:rPr>
            </w:pPr>
            <w:r w:rsidRPr="000B1F31">
              <w:rPr>
                <w:sz w:val="24"/>
                <w:szCs w:val="24"/>
              </w:rPr>
              <w:t>A &amp; PI</w:t>
            </w:r>
          </w:p>
          <w:p w14:paraId="6FFD3323" w14:textId="77777777" w:rsidR="003926B8" w:rsidRPr="000B1F31" w:rsidRDefault="003926B8" w:rsidP="000B1F31">
            <w:pPr>
              <w:rPr>
                <w:sz w:val="24"/>
                <w:szCs w:val="24"/>
              </w:rPr>
            </w:pPr>
          </w:p>
          <w:p w14:paraId="5F9FC10C" w14:textId="77777777" w:rsidR="003926B8" w:rsidRPr="000B1F31" w:rsidRDefault="003926B8" w:rsidP="000B1F31">
            <w:pPr>
              <w:rPr>
                <w:sz w:val="24"/>
                <w:szCs w:val="24"/>
              </w:rPr>
            </w:pPr>
            <w:r w:rsidRPr="000B1F31">
              <w:rPr>
                <w:sz w:val="24"/>
                <w:szCs w:val="24"/>
              </w:rPr>
              <w:t>A &amp; PI</w:t>
            </w:r>
          </w:p>
        </w:tc>
      </w:tr>
      <w:tr w:rsidR="003926B8" w:rsidRPr="000B1F31" w14:paraId="6C7AC869" w14:textId="77777777" w:rsidTr="000B1F31">
        <w:tc>
          <w:tcPr>
            <w:tcW w:w="2088" w:type="dxa"/>
          </w:tcPr>
          <w:p w14:paraId="20DF4E3C" w14:textId="77777777" w:rsidR="003926B8" w:rsidRPr="000B1F31" w:rsidRDefault="003926B8" w:rsidP="000B1F31">
            <w:pPr>
              <w:tabs>
                <w:tab w:val="left" w:pos="270"/>
              </w:tabs>
              <w:ind w:left="270" w:hanging="270"/>
              <w:rPr>
                <w:sz w:val="24"/>
                <w:szCs w:val="24"/>
              </w:rPr>
            </w:pPr>
            <w:r w:rsidRPr="000B1F31">
              <w:rPr>
                <w:sz w:val="24"/>
                <w:szCs w:val="24"/>
              </w:rPr>
              <w:t>7.</w:t>
            </w:r>
            <w:r w:rsidRPr="000B1F31">
              <w:rPr>
                <w:sz w:val="24"/>
                <w:szCs w:val="24"/>
              </w:rPr>
              <w:tab/>
              <w:t>General Knowledge</w:t>
            </w:r>
          </w:p>
        </w:tc>
        <w:tc>
          <w:tcPr>
            <w:tcW w:w="5490" w:type="dxa"/>
          </w:tcPr>
          <w:p w14:paraId="31C927CB" w14:textId="77777777" w:rsidR="003926B8" w:rsidRPr="000B1F31" w:rsidRDefault="003926B8" w:rsidP="000B1F31">
            <w:pPr>
              <w:tabs>
                <w:tab w:val="left" w:pos="522"/>
              </w:tabs>
              <w:ind w:left="522" w:hanging="522"/>
              <w:rPr>
                <w:sz w:val="24"/>
                <w:szCs w:val="24"/>
              </w:rPr>
            </w:pPr>
            <w:r w:rsidRPr="000B1F31">
              <w:rPr>
                <w:sz w:val="24"/>
                <w:szCs w:val="24"/>
              </w:rPr>
              <w:t>7.1</w:t>
            </w:r>
            <w:r w:rsidRPr="000B1F31">
              <w:rPr>
                <w:sz w:val="24"/>
                <w:szCs w:val="24"/>
              </w:rPr>
              <w:tab/>
              <w:t>An understanding of UNISON’s aims and objectives and a commitment to the principles of equality and democracy</w:t>
            </w:r>
          </w:p>
          <w:p w14:paraId="0D0861FA" w14:textId="77777777" w:rsidR="003926B8" w:rsidRPr="000B1F31" w:rsidRDefault="003926B8" w:rsidP="000B1F31">
            <w:pPr>
              <w:tabs>
                <w:tab w:val="left" w:pos="522"/>
              </w:tabs>
              <w:ind w:left="522" w:hanging="522"/>
              <w:rPr>
                <w:sz w:val="24"/>
                <w:szCs w:val="24"/>
              </w:rPr>
            </w:pPr>
          </w:p>
          <w:p w14:paraId="15A37563" w14:textId="77777777" w:rsidR="003926B8" w:rsidRPr="000B1F31" w:rsidRDefault="003926B8" w:rsidP="000B1F31">
            <w:pPr>
              <w:tabs>
                <w:tab w:val="left" w:pos="522"/>
              </w:tabs>
              <w:ind w:left="522" w:hanging="522"/>
              <w:rPr>
                <w:sz w:val="24"/>
                <w:szCs w:val="24"/>
              </w:rPr>
            </w:pPr>
            <w:r w:rsidRPr="000B1F31">
              <w:rPr>
                <w:sz w:val="24"/>
                <w:szCs w:val="24"/>
              </w:rPr>
              <w:t>7.2</w:t>
            </w:r>
            <w:r w:rsidRPr="000B1F31">
              <w:rPr>
                <w:sz w:val="24"/>
                <w:szCs w:val="24"/>
              </w:rPr>
              <w:tab/>
              <w:t>An understanding of the role of Trade Unions and the social and political environment in which the Union operates</w:t>
            </w:r>
          </w:p>
          <w:p w14:paraId="3ADB07F8" w14:textId="77777777" w:rsidR="003926B8" w:rsidRPr="000B1F31" w:rsidRDefault="003926B8" w:rsidP="000B1F31">
            <w:pPr>
              <w:tabs>
                <w:tab w:val="left" w:pos="522"/>
              </w:tabs>
              <w:ind w:left="522" w:hanging="522"/>
              <w:rPr>
                <w:sz w:val="24"/>
                <w:szCs w:val="24"/>
              </w:rPr>
            </w:pPr>
          </w:p>
          <w:p w14:paraId="7FCD86FD" w14:textId="77777777" w:rsidR="003926B8" w:rsidRPr="000B1F31" w:rsidRDefault="003926B8" w:rsidP="000B1F31">
            <w:pPr>
              <w:tabs>
                <w:tab w:val="left" w:pos="522"/>
              </w:tabs>
              <w:ind w:left="522" w:hanging="522"/>
              <w:rPr>
                <w:sz w:val="24"/>
                <w:szCs w:val="24"/>
              </w:rPr>
            </w:pPr>
            <w:r w:rsidRPr="000B1F31">
              <w:rPr>
                <w:sz w:val="24"/>
                <w:szCs w:val="24"/>
              </w:rPr>
              <w:t>7.3</w:t>
            </w:r>
            <w:r w:rsidRPr="000B1F31">
              <w:rPr>
                <w:sz w:val="24"/>
                <w:szCs w:val="24"/>
              </w:rPr>
              <w:tab/>
              <w:t>ICT packages including Microsoft Office Suite and bespoke systems</w:t>
            </w:r>
          </w:p>
          <w:p w14:paraId="0AC08635" w14:textId="77777777" w:rsidR="003926B8" w:rsidRPr="000B1F31" w:rsidRDefault="003926B8" w:rsidP="000B1F31">
            <w:pPr>
              <w:tabs>
                <w:tab w:val="left" w:pos="522"/>
              </w:tabs>
              <w:ind w:left="522" w:hanging="522"/>
              <w:rPr>
                <w:sz w:val="24"/>
                <w:szCs w:val="24"/>
              </w:rPr>
            </w:pPr>
          </w:p>
        </w:tc>
        <w:tc>
          <w:tcPr>
            <w:tcW w:w="1664" w:type="dxa"/>
          </w:tcPr>
          <w:p w14:paraId="16E9611E" w14:textId="77777777" w:rsidR="003926B8" w:rsidRPr="000B1F31" w:rsidRDefault="003926B8" w:rsidP="000B1F31">
            <w:pPr>
              <w:rPr>
                <w:sz w:val="24"/>
                <w:szCs w:val="24"/>
              </w:rPr>
            </w:pPr>
            <w:r w:rsidRPr="000B1F31">
              <w:rPr>
                <w:sz w:val="24"/>
                <w:szCs w:val="24"/>
              </w:rPr>
              <w:t>A &amp; PI</w:t>
            </w:r>
          </w:p>
          <w:p w14:paraId="123F88C7" w14:textId="77777777" w:rsidR="003926B8" w:rsidRPr="000B1F31" w:rsidRDefault="003926B8" w:rsidP="000B1F31">
            <w:pPr>
              <w:rPr>
                <w:sz w:val="24"/>
                <w:szCs w:val="24"/>
              </w:rPr>
            </w:pPr>
          </w:p>
          <w:p w14:paraId="2A6EFBB5" w14:textId="77777777" w:rsidR="003926B8" w:rsidRPr="000B1F31" w:rsidRDefault="003926B8" w:rsidP="000B1F31">
            <w:pPr>
              <w:rPr>
                <w:sz w:val="24"/>
                <w:szCs w:val="24"/>
              </w:rPr>
            </w:pPr>
          </w:p>
          <w:p w14:paraId="7EBB182E" w14:textId="77777777" w:rsidR="003926B8" w:rsidRPr="000B1F31" w:rsidRDefault="003926B8" w:rsidP="000B1F31">
            <w:pPr>
              <w:rPr>
                <w:sz w:val="24"/>
                <w:szCs w:val="24"/>
              </w:rPr>
            </w:pPr>
          </w:p>
          <w:p w14:paraId="6A9B9D36" w14:textId="77777777" w:rsidR="003926B8" w:rsidRPr="000B1F31" w:rsidRDefault="003926B8" w:rsidP="000B1F31">
            <w:pPr>
              <w:rPr>
                <w:sz w:val="24"/>
                <w:szCs w:val="24"/>
              </w:rPr>
            </w:pPr>
            <w:r w:rsidRPr="000B1F31">
              <w:rPr>
                <w:sz w:val="24"/>
                <w:szCs w:val="24"/>
              </w:rPr>
              <w:t>A &amp; PI</w:t>
            </w:r>
          </w:p>
          <w:p w14:paraId="6EEB0E3C" w14:textId="77777777" w:rsidR="003926B8" w:rsidRPr="000B1F31" w:rsidRDefault="003926B8" w:rsidP="000B1F31">
            <w:pPr>
              <w:rPr>
                <w:sz w:val="24"/>
                <w:szCs w:val="24"/>
              </w:rPr>
            </w:pPr>
          </w:p>
          <w:p w14:paraId="4A8E0A09" w14:textId="77777777" w:rsidR="003926B8" w:rsidRPr="000B1F31" w:rsidRDefault="003926B8" w:rsidP="000B1F31">
            <w:pPr>
              <w:rPr>
                <w:sz w:val="24"/>
                <w:szCs w:val="24"/>
              </w:rPr>
            </w:pPr>
          </w:p>
          <w:p w14:paraId="4623C706" w14:textId="77777777" w:rsidR="003926B8" w:rsidRPr="000B1F31" w:rsidRDefault="003926B8" w:rsidP="000B1F31">
            <w:pPr>
              <w:rPr>
                <w:sz w:val="24"/>
                <w:szCs w:val="24"/>
              </w:rPr>
            </w:pPr>
          </w:p>
          <w:p w14:paraId="6596FD28" w14:textId="77777777" w:rsidR="003926B8" w:rsidRPr="000B1F31" w:rsidRDefault="003926B8" w:rsidP="000B1F31">
            <w:pPr>
              <w:rPr>
                <w:sz w:val="24"/>
                <w:szCs w:val="24"/>
              </w:rPr>
            </w:pPr>
            <w:r w:rsidRPr="000B1F31">
              <w:rPr>
                <w:sz w:val="24"/>
                <w:szCs w:val="24"/>
              </w:rPr>
              <w:t>A &amp; PI</w:t>
            </w:r>
          </w:p>
        </w:tc>
      </w:tr>
    </w:tbl>
    <w:p w14:paraId="3D675F07" w14:textId="77777777" w:rsidR="00DB56EE" w:rsidRPr="000B1F31" w:rsidRDefault="00DB56EE" w:rsidP="00DB56EE">
      <w:pPr>
        <w:rPr>
          <w:sz w:val="24"/>
          <w:szCs w:val="24"/>
        </w:rPr>
      </w:pPr>
    </w:p>
    <w:p w14:paraId="41B56530" w14:textId="29B4EDC2" w:rsidR="00DB56EE" w:rsidRDefault="00BD7EC3" w:rsidP="00DB56EE">
      <w:pPr>
        <w:rPr>
          <w:b/>
          <w:bCs/>
          <w:sz w:val="24"/>
          <w:szCs w:val="24"/>
        </w:rPr>
      </w:pPr>
      <w:r w:rsidRPr="00BD7EC3">
        <w:rPr>
          <w:b/>
          <w:bCs/>
          <w:sz w:val="24"/>
          <w:szCs w:val="24"/>
        </w:rPr>
        <w:t>Other Information</w:t>
      </w:r>
    </w:p>
    <w:p w14:paraId="649FD2F6" w14:textId="13B1C00E" w:rsidR="00BD7EC3" w:rsidRPr="00164956" w:rsidRDefault="00BD7EC3" w:rsidP="00BD7EC3">
      <w:pPr>
        <w:spacing w:before="100" w:beforeAutospacing="1" w:after="270" w:line="270" w:lineRule="atLeast"/>
        <w:rPr>
          <w:rFonts w:eastAsia="Times New Roman"/>
          <w:sz w:val="24"/>
          <w:szCs w:val="24"/>
          <w:lang w:eastAsia="en-GB"/>
        </w:rPr>
      </w:pPr>
      <w:r>
        <w:rPr>
          <w:rFonts w:eastAsia="Times New Roman"/>
          <w:sz w:val="24"/>
          <w:szCs w:val="24"/>
          <w:lang w:eastAsia="en-GB"/>
        </w:rPr>
        <w:t>Please send c</w:t>
      </w:r>
      <w:r w:rsidRPr="00164956">
        <w:rPr>
          <w:rFonts w:eastAsia="Times New Roman"/>
          <w:sz w:val="24"/>
          <w:szCs w:val="24"/>
          <w:lang w:eastAsia="en-GB"/>
        </w:rPr>
        <w:t xml:space="preserve">ompleted applications as well as recruitment and disability monitoring forms should be returned to by email to </w:t>
      </w:r>
      <w:hyperlink r:id="rId9" w:history="1">
        <w:r w:rsidRPr="005F19C2">
          <w:rPr>
            <w:rStyle w:val="Hyperlink"/>
          </w:rPr>
          <w:t>w3@unison.co.uk</w:t>
        </w:r>
      </w:hyperlink>
      <w:r>
        <w:t xml:space="preserve"> </w:t>
      </w:r>
      <w:r>
        <w:rPr>
          <w:sz w:val="24"/>
          <w:szCs w:val="24"/>
        </w:rPr>
        <w:t>quoting reference R12/105</w:t>
      </w:r>
      <w:r w:rsidRPr="00164956">
        <w:rPr>
          <w:rFonts w:eastAsia="Times New Roman"/>
          <w:sz w:val="24"/>
          <w:szCs w:val="24"/>
          <w:lang w:eastAsia="en-GB"/>
        </w:rPr>
        <w:t xml:space="preserve">.  </w:t>
      </w:r>
    </w:p>
    <w:p w14:paraId="626D064D" w14:textId="77777777" w:rsidR="00BD7EC3" w:rsidRPr="00164956" w:rsidRDefault="00BD7EC3" w:rsidP="00BD7EC3">
      <w:pPr>
        <w:spacing w:before="100" w:beforeAutospacing="1" w:after="270" w:line="270" w:lineRule="atLeast"/>
        <w:rPr>
          <w:rFonts w:eastAsia="Times New Roman"/>
          <w:sz w:val="24"/>
          <w:szCs w:val="24"/>
          <w:lang w:eastAsia="en-GB"/>
        </w:rPr>
      </w:pPr>
      <w:r w:rsidRPr="00164956">
        <w:rPr>
          <w:rFonts w:eastAsia="Times New Roman"/>
          <w:b/>
          <w:bCs/>
          <w:sz w:val="24"/>
          <w:szCs w:val="24"/>
          <w:lang w:eastAsia="en-GB"/>
        </w:rPr>
        <w:t>Closing date for applications is</w:t>
      </w:r>
      <w:r w:rsidRPr="00164956">
        <w:rPr>
          <w:rFonts w:eastAsia="Times New Roman"/>
          <w:sz w:val="24"/>
          <w:szCs w:val="24"/>
          <w:lang w:eastAsia="en-GB"/>
        </w:rPr>
        <w:t xml:space="preserve"> </w:t>
      </w:r>
      <w:r w:rsidRPr="00164956">
        <w:rPr>
          <w:rFonts w:eastAsia="Times New Roman"/>
          <w:b/>
          <w:sz w:val="24"/>
          <w:szCs w:val="24"/>
          <w:lang w:eastAsia="en-GB"/>
        </w:rPr>
        <w:t xml:space="preserve">12 noon on </w:t>
      </w:r>
      <w:r>
        <w:rPr>
          <w:rFonts w:eastAsia="Times New Roman"/>
          <w:b/>
          <w:sz w:val="24"/>
          <w:szCs w:val="24"/>
          <w:lang w:eastAsia="en-GB"/>
        </w:rPr>
        <w:t>Friday 26 February 2021.</w:t>
      </w:r>
    </w:p>
    <w:p w14:paraId="7976BAD4" w14:textId="0B979723" w:rsidR="00BD7EC3" w:rsidRPr="00BD7EC3" w:rsidRDefault="00BD7EC3" w:rsidP="00BD7EC3">
      <w:pPr>
        <w:rPr>
          <w:b/>
          <w:bCs/>
          <w:sz w:val="24"/>
          <w:szCs w:val="24"/>
        </w:rPr>
      </w:pPr>
      <w:r>
        <w:rPr>
          <w:rFonts w:eastAsia="Times New Roman"/>
          <w:sz w:val="24"/>
          <w:szCs w:val="24"/>
          <w:lang w:eastAsia="en-GB"/>
        </w:rPr>
        <w:t>Interviews will take place online via Microsoft teams on Thursday 18 March 2021.</w:t>
      </w:r>
    </w:p>
    <w:sectPr w:rsidR="00BD7EC3" w:rsidRPr="00BD7EC3" w:rsidSect="006911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D30E0"/>
    <w:multiLevelType w:val="hybridMultilevel"/>
    <w:tmpl w:val="941A1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67B25"/>
    <w:multiLevelType w:val="hybridMultilevel"/>
    <w:tmpl w:val="F34C44AE"/>
    <w:lvl w:ilvl="0" w:tplc="892AA74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C2E6D"/>
    <w:multiLevelType w:val="hybridMultilevel"/>
    <w:tmpl w:val="7F7E8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84174A"/>
    <w:multiLevelType w:val="hybridMultilevel"/>
    <w:tmpl w:val="34E83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5F0B13"/>
    <w:multiLevelType w:val="hybridMultilevel"/>
    <w:tmpl w:val="35D23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29345D"/>
    <w:multiLevelType w:val="hybridMultilevel"/>
    <w:tmpl w:val="0F0A4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F06DDB"/>
    <w:multiLevelType w:val="hybridMultilevel"/>
    <w:tmpl w:val="5DD2B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63593F"/>
    <w:multiLevelType w:val="hybridMultilevel"/>
    <w:tmpl w:val="005AD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5"/>
  </w:num>
  <w:num w:numId="5">
    <w:abstractNumId w:val="6"/>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B56EE"/>
    <w:rsid w:val="00004B9C"/>
    <w:rsid w:val="0000778A"/>
    <w:rsid w:val="00007DD3"/>
    <w:rsid w:val="00013165"/>
    <w:rsid w:val="00017519"/>
    <w:rsid w:val="00017843"/>
    <w:rsid w:val="0002026B"/>
    <w:rsid w:val="00027BF5"/>
    <w:rsid w:val="00027C75"/>
    <w:rsid w:val="000336E2"/>
    <w:rsid w:val="000340FD"/>
    <w:rsid w:val="00034DA1"/>
    <w:rsid w:val="0004395D"/>
    <w:rsid w:val="00044ED3"/>
    <w:rsid w:val="00053649"/>
    <w:rsid w:val="0007351A"/>
    <w:rsid w:val="00074CA8"/>
    <w:rsid w:val="000764C5"/>
    <w:rsid w:val="000769F1"/>
    <w:rsid w:val="0008415D"/>
    <w:rsid w:val="000869F1"/>
    <w:rsid w:val="00093140"/>
    <w:rsid w:val="00094D7F"/>
    <w:rsid w:val="000A2827"/>
    <w:rsid w:val="000A6D8A"/>
    <w:rsid w:val="000B1438"/>
    <w:rsid w:val="000B1CF3"/>
    <w:rsid w:val="000B1F31"/>
    <w:rsid w:val="000B4D94"/>
    <w:rsid w:val="000B5945"/>
    <w:rsid w:val="000B5D5D"/>
    <w:rsid w:val="000C18D3"/>
    <w:rsid w:val="000C2165"/>
    <w:rsid w:val="000C2578"/>
    <w:rsid w:val="000D09A6"/>
    <w:rsid w:val="000D1D7B"/>
    <w:rsid w:val="000D241E"/>
    <w:rsid w:val="000D44FF"/>
    <w:rsid w:val="000D4D4A"/>
    <w:rsid w:val="000D543A"/>
    <w:rsid w:val="000E1790"/>
    <w:rsid w:val="000E36CD"/>
    <w:rsid w:val="000E4BE6"/>
    <w:rsid w:val="000E6BD1"/>
    <w:rsid w:val="000F314F"/>
    <w:rsid w:val="000F391E"/>
    <w:rsid w:val="000F5053"/>
    <w:rsid w:val="00101607"/>
    <w:rsid w:val="00107109"/>
    <w:rsid w:val="001229E6"/>
    <w:rsid w:val="00123CEA"/>
    <w:rsid w:val="00123E51"/>
    <w:rsid w:val="00124908"/>
    <w:rsid w:val="00124BEE"/>
    <w:rsid w:val="0012500C"/>
    <w:rsid w:val="0012648F"/>
    <w:rsid w:val="0013174E"/>
    <w:rsid w:val="00136CF2"/>
    <w:rsid w:val="00142724"/>
    <w:rsid w:val="00151FC4"/>
    <w:rsid w:val="00152E72"/>
    <w:rsid w:val="00154256"/>
    <w:rsid w:val="00160F16"/>
    <w:rsid w:val="00161E18"/>
    <w:rsid w:val="00161F8D"/>
    <w:rsid w:val="00166574"/>
    <w:rsid w:val="00166CBB"/>
    <w:rsid w:val="00170F0C"/>
    <w:rsid w:val="00174C60"/>
    <w:rsid w:val="00177260"/>
    <w:rsid w:val="001778AC"/>
    <w:rsid w:val="0018081A"/>
    <w:rsid w:val="00184D16"/>
    <w:rsid w:val="0018599D"/>
    <w:rsid w:val="00185B5D"/>
    <w:rsid w:val="00185E8E"/>
    <w:rsid w:val="00190719"/>
    <w:rsid w:val="00194C45"/>
    <w:rsid w:val="001A529B"/>
    <w:rsid w:val="001A52B3"/>
    <w:rsid w:val="001A6565"/>
    <w:rsid w:val="001A713C"/>
    <w:rsid w:val="001A7ACE"/>
    <w:rsid w:val="001B1747"/>
    <w:rsid w:val="001B3A62"/>
    <w:rsid w:val="001B6B77"/>
    <w:rsid w:val="001C4A50"/>
    <w:rsid w:val="001D1381"/>
    <w:rsid w:val="001D13D8"/>
    <w:rsid w:val="001D2950"/>
    <w:rsid w:val="001D7FD5"/>
    <w:rsid w:val="001E50B1"/>
    <w:rsid w:val="001F5262"/>
    <w:rsid w:val="001F793F"/>
    <w:rsid w:val="0020105A"/>
    <w:rsid w:val="002061DB"/>
    <w:rsid w:val="0021131D"/>
    <w:rsid w:val="00220A04"/>
    <w:rsid w:val="0023098A"/>
    <w:rsid w:val="00231BCD"/>
    <w:rsid w:val="00232600"/>
    <w:rsid w:val="00232B8B"/>
    <w:rsid w:val="002335F0"/>
    <w:rsid w:val="00233769"/>
    <w:rsid w:val="002338BD"/>
    <w:rsid w:val="00234351"/>
    <w:rsid w:val="00240114"/>
    <w:rsid w:val="00243405"/>
    <w:rsid w:val="00245849"/>
    <w:rsid w:val="00245E9B"/>
    <w:rsid w:val="00247043"/>
    <w:rsid w:val="00251F62"/>
    <w:rsid w:val="00252857"/>
    <w:rsid w:val="00254B7F"/>
    <w:rsid w:val="00257015"/>
    <w:rsid w:val="00257637"/>
    <w:rsid w:val="002578C6"/>
    <w:rsid w:val="00262D0B"/>
    <w:rsid w:val="002632C4"/>
    <w:rsid w:val="00263DB5"/>
    <w:rsid w:val="00273B7C"/>
    <w:rsid w:val="0028043A"/>
    <w:rsid w:val="0028152A"/>
    <w:rsid w:val="00281F85"/>
    <w:rsid w:val="0028246F"/>
    <w:rsid w:val="00283692"/>
    <w:rsid w:val="00283C79"/>
    <w:rsid w:val="00284D6C"/>
    <w:rsid w:val="002A3198"/>
    <w:rsid w:val="002B06AC"/>
    <w:rsid w:val="002B5FA0"/>
    <w:rsid w:val="002B701A"/>
    <w:rsid w:val="002C302A"/>
    <w:rsid w:val="002C4002"/>
    <w:rsid w:val="002D0CBF"/>
    <w:rsid w:val="002D1858"/>
    <w:rsid w:val="002D4997"/>
    <w:rsid w:val="002D78BB"/>
    <w:rsid w:val="002E01A7"/>
    <w:rsid w:val="002E470C"/>
    <w:rsid w:val="002E6783"/>
    <w:rsid w:val="002F041D"/>
    <w:rsid w:val="002F1DA1"/>
    <w:rsid w:val="002F35FE"/>
    <w:rsid w:val="0030090D"/>
    <w:rsid w:val="00300B71"/>
    <w:rsid w:val="00304539"/>
    <w:rsid w:val="00307BDA"/>
    <w:rsid w:val="0031050F"/>
    <w:rsid w:val="003132A1"/>
    <w:rsid w:val="003240C2"/>
    <w:rsid w:val="00324A98"/>
    <w:rsid w:val="00325930"/>
    <w:rsid w:val="0033393C"/>
    <w:rsid w:val="00333B84"/>
    <w:rsid w:val="0033455B"/>
    <w:rsid w:val="0033620A"/>
    <w:rsid w:val="00336215"/>
    <w:rsid w:val="00337AC4"/>
    <w:rsid w:val="003443B7"/>
    <w:rsid w:val="00346E40"/>
    <w:rsid w:val="00346E43"/>
    <w:rsid w:val="00347EFF"/>
    <w:rsid w:val="00354BC5"/>
    <w:rsid w:val="00356E7C"/>
    <w:rsid w:val="00373ACA"/>
    <w:rsid w:val="003744C1"/>
    <w:rsid w:val="00376D31"/>
    <w:rsid w:val="003824E8"/>
    <w:rsid w:val="003852F7"/>
    <w:rsid w:val="00390016"/>
    <w:rsid w:val="003926B8"/>
    <w:rsid w:val="00395A2F"/>
    <w:rsid w:val="003A18F1"/>
    <w:rsid w:val="003A3EF0"/>
    <w:rsid w:val="003A48DF"/>
    <w:rsid w:val="003A4DAA"/>
    <w:rsid w:val="003A660B"/>
    <w:rsid w:val="003A7960"/>
    <w:rsid w:val="003B1E2C"/>
    <w:rsid w:val="003B21DC"/>
    <w:rsid w:val="003B5221"/>
    <w:rsid w:val="003C449A"/>
    <w:rsid w:val="003C4D3F"/>
    <w:rsid w:val="003C6203"/>
    <w:rsid w:val="003D0304"/>
    <w:rsid w:val="003D15B3"/>
    <w:rsid w:val="003D19C8"/>
    <w:rsid w:val="003D32CA"/>
    <w:rsid w:val="003D3D1A"/>
    <w:rsid w:val="003D50DD"/>
    <w:rsid w:val="003D7AE6"/>
    <w:rsid w:val="003E3018"/>
    <w:rsid w:val="003E4B1E"/>
    <w:rsid w:val="003F28DB"/>
    <w:rsid w:val="003F3323"/>
    <w:rsid w:val="003F6643"/>
    <w:rsid w:val="003F6909"/>
    <w:rsid w:val="00405A83"/>
    <w:rsid w:val="0040790C"/>
    <w:rsid w:val="00407A82"/>
    <w:rsid w:val="00412413"/>
    <w:rsid w:val="0041501F"/>
    <w:rsid w:val="004164E9"/>
    <w:rsid w:val="00427F35"/>
    <w:rsid w:val="0043288D"/>
    <w:rsid w:val="00434A7F"/>
    <w:rsid w:val="004423C6"/>
    <w:rsid w:val="0044290B"/>
    <w:rsid w:val="0044295C"/>
    <w:rsid w:val="004444E2"/>
    <w:rsid w:val="00444FF0"/>
    <w:rsid w:val="00446CA4"/>
    <w:rsid w:val="00446E09"/>
    <w:rsid w:val="00452348"/>
    <w:rsid w:val="00452A4A"/>
    <w:rsid w:val="004530DB"/>
    <w:rsid w:val="00455565"/>
    <w:rsid w:val="004559DE"/>
    <w:rsid w:val="00455ABF"/>
    <w:rsid w:val="00456486"/>
    <w:rsid w:val="004570CB"/>
    <w:rsid w:val="00457875"/>
    <w:rsid w:val="00461A25"/>
    <w:rsid w:val="00470986"/>
    <w:rsid w:val="00470C7D"/>
    <w:rsid w:val="0047163D"/>
    <w:rsid w:val="00473212"/>
    <w:rsid w:val="00475082"/>
    <w:rsid w:val="004755E7"/>
    <w:rsid w:val="004775FA"/>
    <w:rsid w:val="004840BB"/>
    <w:rsid w:val="004847D4"/>
    <w:rsid w:val="00485D00"/>
    <w:rsid w:val="00486D17"/>
    <w:rsid w:val="004877E7"/>
    <w:rsid w:val="0049362D"/>
    <w:rsid w:val="004A1F8E"/>
    <w:rsid w:val="004A491F"/>
    <w:rsid w:val="004B488F"/>
    <w:rsid w:val="004C5198"/>
    <w:rsid w:val="004C6E99"/>
    <w:rsid w:val="004D2A9F"/>
    <w:rsid w:val="004D3C92"/>
    <w:rsid w:val="004E1160"/>
    <w:rsid w:val="004E17B5"/>
    <w:rsid w:val="004E3166"/>
    <w:rsid w:val="004F2AAB"/>
    <w:rsid w:val="004F6927"/>
    <w:rsid w:val="004F7203"/>
    <w:rsid w:val="005017DB"/>
    <w:rsid w:val="00503016"/>
    <w:rsid w:val="00503CEB"/>
    <w:rsid w:val="0050501E"/>
    <w:rsid w:val="00515987"/>
    <w:rsid w:val="00517BA2"/>
    <w:rsid w:val="005320DC"/>
    <w:rsid w:val="00532492"/>
    <w:rsid w:val="00540605"/>
    <w:rsid w:val="00540B00"/>
    <w:rsid w:val="005414A9"/>
    <w:rsid w:val="00541E2B"/>
    <w:rsid w:val="005422ED"/>
    <w:rsid w:val="00543F44"/>
    <w:rsid w:val="005448FE"/>
    <w:rsid w:val="0054762C"/>
    <w:rsid w:val="00550916"/>
    <w:rsid w:val="00552A19"/>
    <w:rsid w:val="005533EB"/>
    <w:rsid w:val="00553EDA"/>
    <w:rsid w:val="00566EFC"/>
    <w:rsid w:val="00570885"/>
    <w:rsid w:val="00571065"/>
    <w:rsid w:val="00574BB9"/>
    <w:rsid w:val="005801CD"/>
    <w:rsid w:val="005801F1"/>
    <w:rsid w:val="0058147A"/>
    <w:rsid w:val="00581584"/>
    <w:rsid w:val="00581D6F"/>
    <w:rsid w:val="0058675A"/>
    <w:rsid w:val="00586A02"/>
    <w:rsid w:val="00586BBA"/>
    <w:rsid w:val="005921F1"/>
    <w:rsid w:val="00592BD4"/>
    <w:rsid w:val="00592D01"/>
    <w:rsid w:val="00593ACA"/>
    <w:rsid w:val="005949FC"/>
    <w:rsid w:val="005A3E04"/>
    <w:rsid w:val="005B15A1"/>
    <w:rsid w:val="005B33E0"/>
    <w:rsid w:val="005B74BA"/>
    <w:rsid w:val="005C1523"/>
    <w:rsid w:val="005C2F82"/>
    <w:rsid w:val="005C37A6"/>
    <w:rsid w:val="005C51C1"/>
    <w:rsid w:val="005C5A74"/>
    <w:rsid w:val="005C661E"/>
    <w:rsid w:val="005D0DFA"/>
    <w:rsid w:val="005D19CD"/>
    <w:rsid w:val="005D502C"/>
    <w:rsid w:val="005E15CE"/>
    <w:rsid w:val="005E1B93"/>
    <w:rsid w:val="005E2794"/>
    <w:rsid w:val="005E46D2"/>
    <w:rsid w:val="005E4955"/>
    <w:rsid w:val="005E7548"/>
    <w:rsid w:val="005E7E63"/>
    <w:rsid w:val="005F3068"/>
    <w:rsid w:val="00600920"/>
    <w:rsid w:val="006020E3"/>
    <w:rsid w:val="00605C73"/>
    <w:rsid w:val="00605D21"/>
    <w:rsid w:val="00606401"/>
    <w:rsid w:val="006203D0"/>
    <w:rsid w:val="00621EB5"/>
    <w:rsid w:val="00622AF4"/>
    <w:rsid w:val="00623784"/>
    <w:rsid w:val="00627E1F"/>
    <w:rsid w:val="00631370"/>
    <w:rsid w:val="00632F10"/>
    <w:rsid w:val="0063667A"/>
    <w:rsid w:val="006368D5"/>
    <w:rsid w:val="006459FB"/>
    <w:rsid w:val="00645CBF"/>
    <w:rsid w:val="00650144"/>
    <w:rsid w:val="00650D0A"/>
    <w:rsid w:val="00651441"/>
    <w:rsid w:val="0065365B"/>
    <w:rsid w:val="006546E8"/>
    <w:rsid w:val="00654708"/>
    <w:rsid w:val="00655F89"/>
    <w:rsid w:val="0065634C"/>
    <w:rsid w:val="006568F7"/>
    <w:rsid w:val="00656974"/>
    <w:rsid w:val="00662CDD"/>
    <w:rsid w:val="00666CAD"/>
    <w:rsid w:val="00670286"/>
    <w:rsid w:val="00671565"/>
    <w:rsid w:val="00671FE9"/>
    <w:rsid w:val="006741EF"/>
    <w:rsid w:val="006758BB"/>
    <w:rsid w:val="0067648D"/>
    <w:rsid w:val="00681218"/>
    <w:rsid w:val="00685D74"/>
    <w:rsid w:val="0069114F"/>
    <w:rsid w:val="00691CA0"/>
    <w:rsid w:val="00692864"/>
    <w:rsid w:val="00693C09"/>
    <w:rsid w:val="006965E4"/>
    <w:rsid w:val="0069696F"/>
    <w:rsid w:val="00697197"/>
    <w:rsid w:val="00697246"/>
    <w:rsid w:val="00697462"/>
    <w:rsid w:val="00697AEC"/>
    <w:rsid w:val="006A00E6"/>
    <w:rsid w:val="006A2140"/>
    <w:rsid w:val="006A2344"/>
    <w:rsid w:val="006A4FA8"/>
    <w:rsid w:val="006A78B3"/>
    <w:rsid w:val="006B2754"/>
    <w:rsid w:val="006B3926"/>
    <w:rsid w:val="006B7B76"/>
    <w:rsid w:val="006C0F9B"/>
    <w:rsid w:val="006C1A92"/>
    <w:rsid w:val="006C3A6C"/>
    <w:rsid w:val="006C564A"/>
    <w:rsid w:val="006D3072"/>
    <w:rsid w:val="006D75EA"/>
    <w:rsid w:val="006D7DBE"/>
    <w:rsid w:val="006E356F"/>
    <w:rsid w:val="006E40A5"/>
    <w:rsid w:val="006E591B"/>
    <w:rsid w:val="006F2720"/>
    <w:rsid w:val="006F591D"/>
    <w:rsid w:val="00700081"/>
    <w:rsid w:val="00707AD4"/>
    <w:rsid w:val="007112AF"/>
    <w:rsid w:val="00711C78"/>
    <w:rsid w:val="007140F9"/>
    <w:rsid w:val="00715427"/>
    <w:rsid w:val="007162E7"/>
    <w:rsid w:val="00717484"/>
    <w:rsid w:val="0072337A"/>
    <w:rsid w:val="00723758"/>
    <w:rsid w:val="00724BE7"/>
    <w:rsid w:val="0072591A"/>
    <w:rsid w:val="00731C9C"/>
    <w:rsid w:val="0073280A"/>
    <w:rsid w:val="007333C9"/>
    <w:rsid w:val="00741DB4"/>
    <w:rsid w:val="00746C37"/>
    <w:rsid w:val="007477CB"/>
    <w:rsid w:val="0074798F"/>
    <w:rsid w:val="00750332"/>
    <w:rsid w:val="007506DA"/>
    <w:rsid w:val="00753666"/>
    <w:rsid w:val="00757483"/>
    <w:rsid w:val="00760BEB"/>
    <w:rsid w:val="00763537"/>
    <w:rsid w:val="00767ADD"/>
    <w:rsid w:val="00771061"/>
    <w:rsid w:val="007735B6"/>
    <w:rsid w:val="00774866"/>
    <w:rsid w:val="00775264"/>
    <w:rsid w:val="00782355"/>
    <w:rsid w:val="00785586"/>
    <w:rsid w:val="00791D8E"/>
    <w:rsid w:val="00793B16"/>
    <w:rsid w:val="00794ECE"/>
    <w:rsid w:val="00795AFE"/>
    <w:rsid w:val="00796813"/>
    <w:rsid w:val="007A0051"/>
    <w:rsid w:val="007A01F4"/>
    <w:rsid w:val="007A0D76"/>
    <w:rsid w:val="007A1FFB"/>
    <w:rsid w:val="007A4719"/>
    <w:rsid w:val="007A615D"/>
    <w:rsid w:val="007B18BF"/>
    <w:rsid w:val="007B23F0"/>
    <w:rsid w:val="007B445F"/>
    <w:rsid w:val="007B66F3"/>
    <w:rsid w:val="007C197D"/>
    <w:rsid w:val="007C198E"/>
    <w:rsid w:val="007C6FF8"/>
    <w:rsid w:val="007D44AE"/>
    <w:rsid w:val="007E0795"/>
    <w:rsid w:val="007E13B6"/>
    <w:rsid w:val="007E17EE"/>
    <w:rsid w:val="007E59EB"/>
    <w:rsid w:val="007E6A3A"/>
    <w:rsid w:val="007F19F2"/>
    <w:rsid w:val="007F4A42"/>
    <w:rsid w:val="007F4E49"/>
    <w:rsid w:val="007F56A9"/>
    <w:rsid w:val="007F7373"/>
    <w:rsid w:val="007F75F9"/>
    <w:rsid w:val="0080282A"/>
    <w:rsid w:val="00802C39"/>
    <w:rsid w:val="0080345C"/>
    <w:rsid w:val="00803502"/>
    <w:rsid w:val="00804FC0"/>
    <w:rsid w:val="00805BF1"/>
    <w:rsid w:val="0080602E"/>
    <w:rsid w:val="00806E80"/>
    <w:rsid w:val="0081188A"/>
    <w:rsid w:val="0081672F"/>
    <w:rsid w:val="00817DD2"/>
    <w:rsid w:val="00821579"/>
    <w:rsid w:val="008219E1"/>
    <w:rsid w:val="008246EC"/>
    <w:rsid w:val="00825264"/>
    <w:rsid w:val="00830076"/>
    <w:rsid w:val="0083215E"/>
    <w:rsid w:val="00834BE1"/>
    <w:rsid w:val="00834EE4"/>
    <w:rsid w:val="00835D13"/>
    <w:rsid w:val="008378C7"/>
    <w:rsid w:val="0084138B"/>
    <w:rsid w:val="00844FEB"/>
    <w:rsid w:val="00845416"/>
    <w:rsid w:val="00847945"/>
    <w:rsid w:val="00852543"/>
    <w:rsid w:val="00854178"/>
    <w:rsid w:val="00857624"/>
    <w:rsid w:val="00864614"/>
    <w:rsid w:val="00866F39"/>
    <w:rsid w:val="0086764C"/>
    <w:rsid w:val="00871E0D"/>
    <w:rsid w:val="00872040"/>
    <w:rsid w:val="00872F57"/>
    <w:rsid w:val="00873C02"/>
    <w:rsid w:val="008740B2"/>
    <w:rsid w:val="00874C2F"/>
    <w:rsid w:val="00877164"/>
    <w:rsid w:val="008778CA"/>
    <w:rsid w:val="00877E99"/>
    <w:rsid w:val="00881BF8"/>
    <w:rsid w:val="008840CD"/>
    <w:rsid w:val="00886902"/>
    <w:rsid w:val="00890622"/>
    <w:rsid w:val="00893268"/>
    <w:rsid w:val="008946C4"/>
    <w:rsid w:val="008A13DF"/>
    <w:rsid w:val="008A216C"/>
    <w:rsid w:val="008A6E51"/>
    <w:rsid w:val="008A7B51"/>
    <w:rsid w:val="008B380F"/>
    <w:rsid w:val="008B5638"/>
    <w:rsid w:val="008B7999"/>
    <w:rsid w:val="008C46FC"/>
    <w:rsid w:val="008D08D2"/>
    <w:rsid w:val="008D5507"/>
    <w:rsid w:val="008D5D2F"/>
    <w:rsid w:val="008D6256"/>
    <w:rsid w:val="008D695B"/>
    <w:rsid w:val="008E0016"/>
    <w:rsid w:val="008E4DD7"/>
    <w:rsid w:val="008E5C96"/>
    <w:rsid w:val="008F073E"/>
    <w:rsid w:val="008F3823"/>
    <w:rsid w:val="008F527A"/>
    <w:rsid w:val="008F697C"/>
    <w:rsid w:val="009019BE"/>
    <w:rsid w:val="00901EA0"/>
    <w:rsid w:val="00902234"/>
    <w:rsid w:val="00904C91"/>
    <w:rsid w:val="0090550F"/>
    <w:rsid w:val="0091563A"/>
    <w:rsid w:val="00915D77"/>
    <w:rsid w:val="00915D78"/>
    <w:rsid w:val="00920DBD"/>
    <w:rsid w:val="0092306A"/>
    <w:rsid w:val="00924E14"/>
    <w:rsid w:val="00924E16"/>
    <w:rsid w:val="00932EA5"/>
    <w:rsid w:val="00932FE2"/>
    <w:rsid w:val="00950FB8"/>
    <w:rsid w:val="0095306B"/>
    <w:rsid w:val="009630FC"/>
    <w:rsid w:val="00963D3D"/>
    <w:rsid w:val="00965AD7"/>
    <w:rsid w:val="009719CB"/>
    <w:rsid w:val="00971B17"/>
    <w:rsid w:val="0097337F"/>
    <w:rsid w:val="00974918"/>
    <w:rsid w:val="0097778B"/>
    <w:rsid w:val="009809B4"/>
    <w:rsid w:val="0099045B"/>
    <w:rsid w:val="009979C7"/>
    <w:rsid w:val="009A11A0"/>
    <w:rsid w:val="009A7B0F"/>
    <w:rsid w:val="009B0218"/>
    <w:rsid w:val="009B0A52"/>
    <w:rsid w:val="009B6DEE"/>
    <w:rsid w:val="009B765D"/>
    <w:rsid w:val="009C5C92"/>
    <w:rsid w:val="009D0BF8"/>
    <w:rsid w:val="009D0E33"/>
    <w:rsid w:val="009D12CC"/>
    <w:rsid w:val="009D2E0F"/>
    <w:rsid w:val="009E04D6"/>
    <w:rsid w:val="009E224A"/>
    <w:rsid w:val="009F0138"/>
    <w:rsid w:val="009F0B3D"/>
    <w:rsid w:val="009F1B69"/>
    <w:rsid w:val="009F1CA8"/>
    <w:rsid w:val="009F7881"/>
    <w:rsid w:val="00A0061D"/>
    <w:rsid w:val="00A014B9"/>
    <w:rsid w:val="00A026D3"/>
    <w:rsid w:val="00A04DC5"/>
    <w:rsid w:val="00A05ADC"/>
    <w:rsid w:val="00A07158"/>
    <w:rsid w:val="00A07FE2"/>
    <w:rsid w:val="00A104E6"/>
    <w:rsid w:val="00A130D9"/>
    <w:rsid w:val="00A14048"/>
    <w:rsid w:val="00A143F2"/>
    <w:rsid w:val="00A145E6"/>
    <w:rsid w:val="00A14A9A"/>
    <w:rsid w:val="00A152DD"/>
    <w:rsid w:val="00A22AF1"/>
    <w:rsid w:val="00A24DC2"/>
    <w:rsid w:val="00A25E72"/>
    <w:rsid w:val="00A26C92"/>
    <w:rsid w:val="00A3094C"/>
    <w:rsid w:val="00A33191"/>
    <w:rsid w:val="00A33D16"/>
    <w:rsid w:val="00A376BE"/>
    <w:rsid w:val="00A421DE"/>
    <w:rsid w:val="00A4466B"/>
    <w:rsid w:val="00A47A32"/>
    <w:rsid w:val="00A5027C"/>
    <w:rsid w:val="00A539FA"/>
    <w:rsid w:val="00A53D01"/>
    <w:rsid w:val="00A55935"/>
    <w:rsid w:val="00A5761C"/>
    <w:rsid w:val="00A6135D"/>
    <w:rsid w:val="00A65363"/>
    <w:rsid w:val="00A71ACB"/>
    <w:rsid w:val="00A73881"/>
    <w:rsid w:val="00A74498"/>
    <w:rsid w:val="00A74DE8"/>
    <w:rsid w:val="00A817C7"/>
    <w:rsid w:val="00A818F6"/>
    <w:rsid w:val="00A82A74"/>
    <w:rsid w:val="00A834F5"/>
    <w:rsid w:val="00A87728"/>
    <w:rsid w:val="00A9789D"/>
    <w:rsid w:val="00A978AF"/>
    <w:rsid w:val="00A97941"/>
    <w:rsid w:val="00AA0C84"/>
    <w:rsid w:val="00AA2BDC"/>
    <w:rsid w:val="00AB05E8"/>
    <w:rsid w:val="00AB0DC8"/>
    <w:rsid w:val="00AB19CF"/>
    <w:rsid w:val="00AB1B24"/>
    <w:rsid w:val="00AB1CE3"/>
    <w:rsid w:val="00AB40D4"/>
    <w:rsid w:val="00AC21E3"/>
    <w:rsid w:val="00AC2910"/>
    <w:rsid w:val="00AC34A3"/>
    <w:rsid w:val="00AC7D0E"/>
    <w:rsid w:val="00AD0B1C"/>
    <w:rsid w:val="00AD1BE2"/>
    <w:rsid w:val="00AD24A5"/>
    <w:rsid w:val="00AD6304"/>
    <w:rsid w:val="00AD6E52"/>
    <w:rsid w:val="00AD7685"/>
    <w:rsid w:val="00AE671E"/>
    <w:rsid w:val="00AE7BA7"/>
    <w:rsid w:val="00AF0A3A"/>
    <w:rsid w:val="00AF2CF5"/>
    <w:rsid w:val="00AF78B4"/>
    <w:rsid w:val="00AF78CE"/>
    <w:rsid w:val="00B00D45"/>
    <w:rsid w:val="00B01F48"/>
    <w:rsid w:val="00B03264"/>
    <w:rsid w:val="00B1527F"/>
    <w:rsid w:val="00B1782C"/>
    <w:rsid w:val="00B21395"/>
    <w:rsid w:val="00B218FF"/>
    <w:rsid w:val="00B2194E"/>
    <w:rsid w:val="00B23D16"/>
    <w:rsid w:val="00B26E0B"/>
    <w:rsid w:val="00B3100E"/>
    <w:rsid w:val="00B36835"/>
    <w:rsid w:val="00B36D7A"/>
    <w:rsid w:val="00B405AD"/>
    <w:rsid w:val="00B42AF0"/>
    <w:rsid w:val="00B43D55"/>
    <w:rsid w:val="00B502B5"/>
    <w:rsid w:val="00B523D8"/>
    <w:rsid w:val="00B532AD"/>
    <w:rsid w:val="00B53BE8"/>
    <w:rsid w:val="00B545BE"/>
    <w:rsid w:val="00B54DBB"/>
    <w:rsid w:val="00B61B6E"/>
    <w:rsid w:val="00B62200"/>
    <w:rsid w:val="00B62D50"/>
    <w:rsid w:val="00B63F59"/>
    <w:rsid w:val="00B73BBE"/>
    <w:rsid w:val="00B742A4"/>
    <w:rsid w:val="00B752DA"/>
    <w:rsid w:val="00B837C8"/>
    <w:rsid w:val="00B842D9"/>
    <w:rsid w:val="00B851C0"/>
    <w:rsid w:val="00B864EC"/>
    <w:rsid w:val="00B9045C"/>
    <w:rsid w:val="00B93A5A"/>
    <w:rsid w:val="00BA0404"/>
    <w:rsid w:val="00BA1D89"/>
    <w:rsid w:val="00BB1B09"/>
    <w:rsid w:val="00BB1FC8"/>
    <w:rsid w:val="00BB31B4"/>
    <w:rsid w:val="00BB6C0D"/>
    <w:rsid w:val="00BB6E06"/>
    <w:rsid w:val="00BC0E7C"/>
    <w:rsid w:val="00BC13AC"/>
    <w:rsid w:val="00BD28BC"/>
    <w:rsid w:val="00BD7EC3"/>
    <w:rsid w:val="00BE15DF"/>
    <w:rsid w:val="00BE2999"/>
    <w:rsid w:val="00BE3056"/>
    <w:rsid w:val="00BE5C86"/>
    <w:rsid w:val="00BE6813"/>
    <w:rsid w:val="00BE7610"/>
    <w:rsid w:val="00BF2E9D"/>
    <w:rsid w:val="00BF392F"/>
    <w:rsid w:val="00BF433D"/>
    <w:rsid w:val="00BF52A7"/>
    <w:rsid w:val="00BF5A29"/>
    <w:rsid w:val="00BF7667"/>
    <w:rsid w:val="00C01FE2"/>
    <w:rsid w:val="00C02A89"/>
    <w:rsid w:val="00C05AB0"/>
    <w:rsid w:val="00C05B27"/>
    <w:rsid w:val="00C10AFA"/>
    <w:rsid w:val="00C162BA"/>
    <w:rsid w:val="00C16C08"/>
    <w:rsid w:val="00C210BC"/>
    <w:rsid w:val="00C2337E"/>
    <w:rsid w:val="00C25680"/>
    <w:rsid w:val="00C326FC"/>
    <w:rsid w:val="00C3458A"/>
    <w:rsid w:val="00C35BA9"/>
    <w:rsid w:val="00C36064"/>
    <w:rsid w:val="00C36CCA"/>
    <w:rsid w:val="00C40DF1"/>
    <w:rsid w:val="00C40F6A"/>
    <w:rsid w:val="00C4437D"/>
    <w:rsid w:val="00C514B8"/>
    <w:rsid w:val="00C5332D"/>
    <w:rsid w:val="00C56562"/>
    <w:rsid w:val="00C57BA1"/>
    <w:rsid w:val="00C57D3E"/>
    <w:rsid w:val="00C60AF4"/>
    <w:rsid w:val="00C6160D"/>
    <w:rsid w:val="00C647F3"/>
    <w:rsid w:val="00C704C1"/>
    <w:rsid w:val="00C7102D"/>
    <w:rsid w:val="00C7145E"/>
    <w:rsid w:val="00C730DD"/>
    <w:rsid w:val="00C82141"/>
    <w:rsid w:val="00C86A17"/>
    <w:rsid w:val="00CA67DD"/>
    <w:rsid w:val="00CB044E"/>
    <w:rsid w:val="00CB6757"/>
    <w:rsid w:val="00CC4B55"/>
    <w:rsid w:val="00CD7F00"/>
    <w:rsid w:val="00CE05A2"/>
    <w:rsid w:val="00CE15A4"/>
    <w:rsid w:val="00CE2578"/>
    <w:rsid w:val="00CE6D9C"/>
    <w:rsid w:val="00CE797A"/>
    <w:rsid w:val="00CE7C15"/>
    <w:rsid w:val="00CF0560"/>
    <w:rsid w:val="00CF4D11"/>
    <w:rsid w:val="00CF696D"/>
    <w:rsid w:val="00D0355A"/>
    <w:rsid w:val="00D108D1"/>
    <w:rsid w:val="00D11B8A"/>
    <w:rsid w:val="00D1202F"/>
    <w:rsid w:val="00D135D4"/>
    <w:rsid w:val="00D14BB6"/>
    <w:rsid w:val="00D20E73"/>
    <w:rsid w:val="00D22809"/>
    <w:rsid w:val="00D256A1"/>
    <w:rsid w:val="00D27C80"/>
    <w:rsid w:val="00D31069"/>
    <w:rsid w:val="00D31868"/>
    <w:rsid w:val="00D31A45"/>
    <w:rsid w:val="00D31EE3"/>
    <w:rsid w:val="00D35542"/>
    <w:rsid w:val="00D36F76"/>
    <w:rsid w:val="00D4052F"/>
    <w:rsid w:val="00D40DC6"/>
    <w:rsid w:val="00D44FA5"/>
    <w:rsid w:val="00D4702F"/>
    <w:rsid w:val="00D505D8"/>
    <w:rsid w:val="00D522B5"/>
    <w:rsid w:val="00D54924"/>
    <w:rsid w:val="00D55E80"/>
    <w:rsid w:val="00D566C4"/>
    <w:rsid w:val="00D622B5"/>
    <w:rsid w:val="00D70F8F"/>
    <w:rsid w:val="00D70FB8"/>
    <w:rsid w:val="00D70FF9"/>
    <w:rsid w:val="00D71096"/>
    <w:rsid w:val="00D72445"/>
    <w:rsid w:val="00D811F8"/>
    <w:rsid w:val="00D81AFF"/>
    <w:rsid w:val="00D82D6F"/>
    <w:rsid w:val="00D839E5"/>
    <w:rsid w:val="00D84743"/>
    <w:rsid w:val="00D84B59"/>
    <w:rsid w:val="00D85526"/>
    <w:rsid w:val="00D877BF"/>
    <w:rsid w:val="00D9497B"/>
    <w:rsid w:val="00D95D52"/>
    <w:rsid w:val="00D96AF8"/>
    <w:rsid w:val="00D97289"/>
    <w:rsid w:val="00DB0041"/>
    <w:rsid w:val="00DB1778"/>
    <w:rsid w:val="00DB3005"/>
    <w:rsid w:val="00DB56EE"/>
    <w:rsid w:val="00DB580D"/>
    <w:rsid w:val="00DB74DC"/>
    <w:rsid w:val="00DC0528"/>
    <w:rsid w:val="00DC4EAF"/>
    <w:rsid w:val="00DC4ED2"/>
    <w:rsid w:val="00DC4FFE"/>
    <w:rsid w:val="00DC5F3D"/>
    <w:rsid w:val="00DC6264"/>
    <w:rsid w:val="00DD78E3"/>
    <w:rsid w:val="00DE127A"/>
    <w:rsid w:val="00DE6074"/>
    <w:rsid w:val="00DF3513"/>
    <w:rsid w:val="00DF5347"/>
    <w:rsid w:val="00E03460"/>
    <w:rsid w:val="00E039DB"/>
    <w:rsid w:val="00E0484E"/>
    <w:rsid w:val="00E06488"/>
    <w:rsid w:val="00E07EAC"/>
    <w:rsid w:val="00E114F8"/>
    <w:rsid w:val="00E1560A"/>
    <w:rsid w:val="00E174AC"/>
    <w:rsid w:val="00E234EA"/>
    <w:rsid w:val="00E24EBB"/>
    <w:rsid w:val="00E25673"/>
    <w:rsid w:val="00E260ED"/>
    <w:rsid w:val="00E30AA5"/>
    <w:rsid w:val="00E32C0A"/>
    <w:rsid w:val="00E421D2"/>
    <w:rsid w:val="00E45835"/>
    <w:rsid w:val="00E45976"/>
    <w:rsid w:val="00E542E8"/>
    <w:rsid w:val="00E578AF"/>
    <w:rsid w:val="00E605F8"/>
    <w:rsid w:val="00E63446"/>
    <w:rsid w:val="00E64708"/>
    <w:rsid w:val="00E64EE2"/>
    <w:rsid w:val="00E6604B"/>
    <w:rsid w:val="00E662CE"/>
    <w:rsid w:val="00E705E8"/>
    <w:rsid w:val="00E7066F"/>
    <w:rsid w:val="00E718B3"/>
    <w:rsid w:val="00E72910"/>
    <w:rsid w:val="00E87EE0"/>
    <w:rsid w:val="00E9050D"/>
    <w:rsid w:val="00E90890"/>
    <w:rsid w:val="00E9325C"/>
    <w:rsid w:val="00EA2505"/>
    <w:rsid w:val="00EA4331"/>
    <w:rsid w:val="00EA51C8"/>
    <w:rsid w:val="00EA76FB"/>
    <w:rsid w:val="00EB05BD"/>
    <w:rsid w:val="00EB2170"/>
    <w:rsid w:val="00EB26CF"/>
    <w:rsid w:val="00EB31E0"/>
    <w:rsid w:val="00EB63D3"/>
    <w:rsid w:val="00EB6ED1"/>
    <w:rsid w:val="00EB756B"/>
    <w:rsid w:val="00EC190F"/>
    <w:rsid w:val="00EC21B1"/>
    <w:rsid w:val="00EC3DE3"/>
    <w:rsid w:val="00EC7014"/>
    <w:rsid w:val="00ED3A68"/>
    <w:rsid w:val="00ED5403"/>
    <w:rsid w:val="00ED6DB5"/>
    <w:rsid w:val="00EE59C9"/>
    <w:rsid w:val="00EE7832"/>
    <w:rsid w:val="00EF2AA8"/>
    <w:rsid w:val="00F02B49"/>
    <w:rsid w:val="00F03917"/>
    <w:rsid w:val="00F04C9D"/>
    <w:rsid w:val="00F128D6"/>
    <w:rsid w:val="00F13E25"/>
    <w:rsid w:val="00F20049"/>
    <w:rsid w:val="00F2055D"/>
    <w:rsid w:val="00F24A18"/>
    <w:rsid w:val="00F27F82"/>
    <w:rsid w:val="00F31D2C"/>
    <w:rsid w:val="00F32C36"/>
    <w:rsid w:val="00F32ED2"/>
    <w:rsid w:val="00F35D6E"/>
    <w:rsid w:val="00F369B6"/>
    <w:rsid w:val="00F43054"/>
    <w:rsid w:val="00F505AB"/>
    <w:rsid w:val="00F52C58"/>
    <w:rsid w:val="00F55F0E"/>
    <w:rsid w:val="00F57A5E"/>
    <w:rsid w:val="00F6213E"/>
    <w:rsid w:val="00F657F4"/>
    <w:rsid w:val="00F66A36"/>
    <w:rsid w:val="00F6753B"/>
    <w:rsid w:val="00F719A1"/>
    <w:rsid w:val="00F721B5"/>
    <w:rsid w:val="00F77236"/>
    <w:rsid w:val="00F834E2"/>
    <w:rsid w:val="00F855E4"/>
    <w:rsid w:val="00F91FF4"/>
    <w:rsid w:val="00F92050"/>
    <w:rsid w:val="00F92E0B"/>
    <w:rsid w:val="00F940A8"/>
    <w:rsid w:val="00F955CC"/>
    <w:rsid w:val="00F9788A"/>
    <w:rsid w:val="00F97B28"/>
    <w:rsid w:val="00F97E24"/>
    <w:rsid w:val="00FA0456"/>
    <w:rsid w:val="00FA07CA"/>
    <w:rsid w:val="00FA2515"/>
    <w:rsid w:val="00FC4D49"/>
    <w:rsid w:val="00FD01B7"/>
    <w:rsid w:val="00FD1CB5"/>
    <w:rsid w:val="00FD220E"/>
    <w:rsid w:val="00FD2218"/>
    <w:rsid w:val="00FD73FF"/>
    <w:rsid w:val="00FD751D"/>
    <w:rsid w:val="00FE2ECE"/>
    <w:rsid w:val="00FE374C"/>
    <w:rsid w:val="00FF1BD3"/>
    <w:rsid w:val="00FF1F2D"/>
    <w:rsid w:val="00FF25EF"/>
    <w:rsid w:val="00FF2F3B"/>
    <w:rsid w:val="00FF3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87AF1"/>
  <w15:docId w15:val="{BDFB8F14-BD42-4D83-9C53-DC3CCEC42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2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6EE"/>
    <w:rPr>
      <w:rFonts w:ascii="Tahoma" w:hAnsi="Tahoma" w:cs="Tahoma"/>
      <w:sz w:val="16"/>
      <w:szCs w:val="16"/>
    </w:rPr>
  </w:style>
  <w:style w:type="paragraph" w:styleId="ListParagraph">
    <w:name w:val="List Paragraph"/>
    <w:basedOn w:val="Normal"/>
    <w:uiPriority w:val="34"/>
    <w:qFormat/>
    <w:rsid w:val="0033620A"/>
    <w:pPr>
      <w:ind w:left="720"/>
      <w:contextualSpacing/>
    </w:pPr>
  </w:style>
  <w:style w:type="table" w:styleId="TableGrid">
    <w:name w:val="Table Grid"/>
    <w:basedOn w:val="TableNormal"/>
    <w:uiPriority w:val="59"/>
    <w:rsid w:val="003926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B1F31"/>
    <w:pPr>
      <w:spacing w:after="0" w:line="240" w:lineRule="auto"/>
    </w:pPr>
  </w:style>
  <w:style w:type="character" w:styleId="Hyperlink">
    <w:name w:val="Hyperlink"/>
    <w:basedOn w:val="DefaultParagraphFont"/>
    <w:uiPriority w:val="99"/>
    <w:unhideWhenUsed/>
    <w:rsid w:val="00BD7EC3"/>
    <w:rPr>
      <w:strike w:val="0"/>
      <w:dstrike w:val="0"/>
      <w:color w:val="43165E"/>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8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w3@unis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Start_x0020_Date xmlns="f1a912fb-213f-4346-a2bc-1e394c9347e8" xsi:nil="true"/>
    <Recruitment_x0020_Collatoral xmlns="f1a912fb-213f-4346-a2bc-1e394c9347e8">4</Recruitment_x0020_Collatoral>
    <Job_x0020_Type xmlns="f1a912fb-213f-4346-a2bc-1e394c9347e8" xsi:nil="true"/>
    <Region xmlns="6e86cc80-d06d-4e8f-b8eb-114dcfb506da">11</Region>
    <Level_x0020_1_x0020_Managers xmlns="6e86cc80-d06d-4e8f-b8eb-114dcfb506da">23</Level_x0020_1_x0020_Managers>
    <Staff_x0020_Grades xmlns="6e86cc80-d06d-4e8f-b8eb-114dcfb506da">3</Staff_x0020_Grades>
    <_dlc_DocId xmlns="6e86cc80-d06d-4e8f-b8eb-114dcfb506da">WME3PDMH3E3U-3666-1269</_dlc_DocId>
    <_dlc_DocIdUrl xmlns="6e86cc80-d06d-4e8f-b8eb-114dcfb506da">
      <Url>http://sp.dep.unison.org.uk/HR/HR_Management/_layouts/15/DocIdRedir.aspx?ID=WME3PDMH3E3U-3666-1269</Url>
      <Description>WME3PDMH3E3U-3666-1269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9FAEDB917D6404990C13B5215FBC0E7" ma:contentTypeVersion="13" ma:contentTypeDescription="Create a new document." ma:contentTypeScope="" ma:versionID="c39710dd404bc187e2b0dcb5e1dfafc0">
  <xsd:schema xmlns:xsd="http://www.w3.org/2001/XMLSchema" xmlns:p="http://schemas.microsoft.com/office/2006/metadata/properties" xmlns:ns2="6e86cc80-d06d-4e8f-b8eb-114dcfb506da" xmlns:ns3="f1a912fb-213f-4346-a2bc-1e394c9347e8" targetNamespace="http://schemas.microsoft.com/office/2006/metadata/properties" ma:root="true" ma:fieldsID="0788fe17760b52a242d01f78e51d2d53" ns2:_="" ns3:_="">
    <xsd:import namespace="6e86cc80-d06d-4e8f-b8eb-114dcfb506da"/>
    <xsd:import namespace="f1a912fb-213f-4346-a2bc-1e394c9347e8"/>
    <xsd:element name="properties">
      <xsd:complexType>
        <xsd:sequence>
          <xsd:element name="documentManagement">
            <xsd:complexType>
              <xsd:all>
                <xsd:element ref="ns2:_dlc_DocId" minOccurs="0"/>
                <xsd:element ref="ns2:_dlc_DocIdUrl" minOccurs="0"/>
                <xsd:element ref="ns2:_dlc_DocIdPersistId" minOccurs="0"/>
                <xsd:element ref="ns3:Recruitment_x0020_Collatoral" minOccurs="0"/>
                <xsd:element ref="ns3:Job_x0020_Type" minOccurs="0"/>
                <xsd:element ref="ns2:Region" minOccurs="0"/>
                <xsd:element ref="ns2:Level_x0020_1_x0020_Managers" minOccurs="0"/>
                <xsd:element ref="ns3:Start_x0020_Date" minOccurs="0"/>
                <xsd:element ref="ns2:Staff_x0020_Grades" minOccurs="0"/>
              </xsd:all>
            </xsd:complexType>
          </xsd:element>
        </xsd:sequence>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egion" ma:index="13" nillable="true" ma:displayName="Region" ma:list="{e92e66d0-333f-494c-934e-b7f8999b79ae}" ma:internalName="Region" ma:showField="Title" ma:web="6e86cc80-d06d-4e8f-b8eb-114dcfb506da">
      <xsd:simpleType>
        <xsd:restriction base="dms:Lookup"/>
      </xsd:simpleType>
    </xsd:element>
    <xsd:element name="Level_x0020_1_x0020_Managers" ma:index="14" nillable="true" ma:displayName="National Office Department" ma:list="{0ac19241-9898-4f53-bfb1-7b95da35033e}" ma:internalName="Level_x0020_1_x0020_Managers" ma:showField="Title" ma:web="6e86cc80-d06d-4e8f-b8eb-114dcfb506da">
      <xsd:simpleType>
        <xsd:restriction base="dms:Lookup"/>
      </xsd:simpleType>
    </xsd:element>
    <xsd:element name="Staff_x0020_Grades" ma:index="16" nillable="true" ma:displayName="Staff Grades" ma:list="{fbfac773-9c5a-4ac5-a489-3eae08f07575}" ma:internalName="Staff_x0020_Grades" ma:showField="Title" ma:web="3ca3c6da-6ecd-49d5-b9eb-4fb4eeb7e7ea">
      <xsd:simpleType>
        <xsd:restriction base="dms:Lookup"/>
      </xsd:simpleType>
    </xsd:element>
  </xsd:schema>
  <xsd:schema xmlns:xsd="http://www.w3.org/2001/XMLSchema" xmlns:dms="http://schemas.microsoft.com/office/2006/documentManagement/types" targetNamespace="f1a912fb-213f-4346-a2bc-1e394c9347e8" elementFormDefault="qualified">
    <xsd:import namespace="http://schemas.microsoft.com/office/2006/documentManagement/types"/>
    <xsd:element name="Recruitment_x0020_Collatoral" ma:index="11" nillable="true" ma:displayName="Recruitment Type" ma:list="{4bb64a25-28b0-485a-87e8-5654e688b6ca}" ma:internalName="Recruitment_x0020_Collatoral" ma:showField="Title">
      <xsd:simpleType>
        <xsd:restriction base="dms:Lookup"/>
      </xsd:simpleType>
    </xsd:element>
    <xsd:element name="Job_x0020_Type" ma:index="12" nillable="true" ma:displayName="Job Type" ma:list="{5443e0e3-e352-4cb4-a58f-da6b703454ce}" ma:internalName="Job_x0020_Type" ma:showField="Title">
      <xsd:simpleType>
        <xsd:restriction base="dms:Lookup"/>
      </xsd:simpleType>
    </xsd:element>
    <xsd:element name="Start_x0020_Date" ma:index="15" nillable="true" ma:displayName="Start Date" ma:format="DateOnly" ma:internalName="Start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29D8559-58E1-452B-8EF3-0C28CAA59951}">
  <ds:schemaRefs>
    <ds:schemaRef ds:uri="http://schemas.microsoft.com/sharepoint/events"/>
  </ds:schemaRefs>
</ds:datastoreItem>
</file>

<file path=customXml/itemProps2.xml><?xml version="1.0" encoding="utf-8"?>
<ds:datastoreItem xmlns:ds="http://schemas.openxmlformats.org/officeDocument/2006/customXml" ds:itemID="{DCB3E987-E488-41B3-93D9-686488A655B5}">
  <ds:schemaRefs>
    <ds:schemaRef ds:uri="http://schemas.microsoft.com/office/2006/metadata/properties"/>
    <ds:schemaRef ds:uri="f1a912fb-213f-4346-a2bc-1e394c9347e8"/>
    <ds:schemaRef ds:uri="6e86cc80-d06d-4e8f-b8eb-114dcfb506da"/>
  </ds:schemaRefs>
</ds:datastoreItem>
</file>

<file path=customXml/itemProps3.xml><?xml version="1.0" encoding="utf-8"?>
<ds:datastoreItem xmlns:ds="http://schemas.openxmlformats.org/officeDocument/2006/customXml" ds:itemID="{A144D15B-3B9B-4811-8D2C-10F5C68A6D28}">
  <ds:schemaRefs>
    <ds:schemaRef ds:uri="http://schemas.microsoft.com/sharepoint/v3/contenttype/forms"/>
  </ds:schemaRefs>
</ds:datastoreItem>
</file>

<file path=customXml/itemProps4.xml><?xml version="1.0" encoding="utf-8"?>
<ds:datastoreItem xmlns:ds="http://schemas.openxmlformats.org/officeDocument/2006/customXml" ds:itemID="{C99BA634-CE38-4174-AF22-DBA38135C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f1a912fb-213f-4346-a2bc-1e394c9347e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1408</Words>
  <Characters>8031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 and Person Spec - Head of Corporate Services</dc:title>
  <dc:creator>NONE</dc:creator>
  <cp:lastModifiedBy>Tinsley, Jonathan</cp:lastModifiedBy>
  <cp:revision>3</cp:revision>
  <cp:lastPrinted>2015-10-20T07:31:00Z</cp:lastPrinted>
  <dcterms:created xsi:type="dcterms:W3CDTF">2021-02-02T10:43:00Z</dcterms:created>
  <dcterms:modified xsi:type="dcterms:W3CDTF">2021-02-03T08:46:00Z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0x010100F9FAEDB917D6404990C13B5215FBC0E7</vt:lpwstr>
  </property>
  <property fmtid="{D5CDD505-2E9C-101B-9397-08002B2CF9AE}" pid="3" name="_dlc_DocIdItemGuid">
    <vt:lpwstr>afffdbad-337e-4bda-add3-1ed53467b1c1</vt:lpwstr>
  </property>
</Properties>
</file>