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6FFF" w14:textId="100BD323" w:rsidR="009E3A40" w:rsidRPr="00753E80" w:rsidRDefault="00896724" w:rsidP="00E62426">
      <w:pPr>
        <w:spacing w:after="0" w:line="240" w:lineRule="auto"/>
        <w:rPr>
          <w:rFonts w:ascii="Arial Black" w:hAnsi="Arial Black"/>
          <w:b/>
          <w:color w:val="3F1C5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EB06D8A" wp14:editId="63C740E7">
            <wp:simplePos x="0" y="0"/>
            <wp:positionH relativeFrom="column">
              <wp:posOffset>3991610</wp:posOffset>
            </wp:positionH>
            <wp:positionV relativeFrom="paragraph">
              <wp:posOffset>41910</wp:posOffset>
            </wp:positionV>
            <wp:extent cx="2637155" cy="1443990"/>
            <wp:effectExtent l="0" t="0" r="0" b="0"/>
            <wp:wrapTight wrapText="bothSides">
              <wp:wrapPolygon edited="0">
                <wp:start x="0" y="0"/>
                <wp:lineTo x="0" y="21372"/>
                <wp:lineTo x="21376" y="21372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A40" w:rsidRPr="00753E80">
        <w:rPr>
          <w:rFonts w:ascii="Arial Black" w:hAnsi="Arial Black"/>
          <w:b/>
          <w:color w:val="3F1C5A"/>
          <w:sz w:val="56"/>
          <w:szCs w:val="56"/>
        </w:rPr>
        <w:t>STANDING UP FOR</w:t>
      </w:r>
      <w:r w:rsidRPr="00896724">
        <w:t xml:space="preserve"> </w:t>
      </w:r>
    </w:p>
    <w:p w14:paraId="3D3835C4" w14:textId="3ABA16DC" w:rsidR="00235715" w:rsidRPr="00753E80" w:rsidRDefault="009E3A40" w:rsidP="00E62426">
      <w:pPr>
        <w:spacing w:after="0" w:line="240" w:lineRule="auto"/>
        <w:rPr>
          <w:rFonts w:ascii="Arial Black" w:hAnsi="Arial Black"/>
          <w:b/>
          <w:color w:val="40AE45"/>
          <w:sz w:val="52"/>
          <w:szCs w:val="52"/>
        </w:rPr>
      </w:pPr>
      <w:r w:rsidRPr="00753E80">
        <w:rPr>
          <w:rFonts w:ascii="Arial Black" w:hAnsi="Arial Black"/>
          <w:b/>
          <w:color w:val="40AE45"/>
          <w:sz w:val="52"/>
          <w:szCs w:val="52"/>
        </w:rPr>
        <w:t>Further Education</w:t>
      </w:r>
      <w:r w:rsidR="007169DE">
        <w:rPr>
          <w:rFonts w:ascii="Arial Black" w:hAnsi="Arial Black"/>
          <w:b/>
          <w:color w:val="40AE45"/>
          <w:sz w:val="52"/>
          <w:szCs w:val="52"/>
        </w:rPr>
        <w:t xml:space="preserve"> and Sixth Form</w:t>
      </w:r>
      <w:r w:rsidR="00FA759F">
        <w:rPr>
          <w:rFonts w:ascii="Arial Black" w:hAnsi="Arial Black"/>
          <w:b/>
          <w:color w:val="40AE45"/>
          <w:sz w:val="52"/>
          <w:szCs w:val="52"/>
        </w:rPr>
        <w:t xml:space="preserve"> </w:t>
      </w:r>
      <w:r w:rsidRPr="00753E80">
        <w:rPr>
          <w:rFonts w:ascii="Arial Black" w:hAnsi="Arial Black"/>
          <w:b/>
          <w:color w:val="40AE45"/>
          <w:sz w:val="52"/>
          <w:szCs w:val="52"/>
        </w:rPr>
        <w:t>staff</w:t>
      </w:r>
    </w:p>
    <w:p w14:paraId="6C809A4F" w14:textId="77777777" w:rsidR="00235715" w:rsidRPr="002A50B0" w:rsidRDefault="00235715" w:rsidP="00E62426">
      <w:pPr>
        <w:spacing w:after="0" w:line="240" w:lineRule="auto"/>
        <w:rPr>
          <w:rFonts w:ascii="Arial Black" w:hAnsi="Arial Black"/>
          <w:b/>
          <w:color w:val="00A44A"/>
          <w:sz w:val="24"/>
          <w:szCs w:val="24"/>
        </w:rPr>
      </w:pPr>
    </w:p>
    <w:p w14:paraId="1A85136C" w14:textId="3AD61EF3" w:rsidR="00A65430" w:rsidRPr="002A50B0" w:rsidRDefault="00A65430" w:rsidP="0053272E">
      <w:pPr>
        <w:shd w:val="clear" w:color="auto" w:fill="3F1C5A"/>
        <w:spacing w:after="0" w:line="240" w:lineRule="auto"/>
        <w:rPr>
          <w:b/>
        </w:rPr>
      </w:pPr>
    </w:p>
    <w:p w14:paraId="7F772DF1" w14:textId="402404CF" w:rsidR="00976BF1" w:rsidRDefault="00BB7196" w:rsidP="00326243">
      <w:pPr>
        <w:shd w:val="clear" w:color="auto" w:fill="3F1C5A"/>
        <w:spacing w:before="200"/>
        <w:jc w:val="center"/>
        <w:rPr>
          <w:rFonts w:ascii="Arial Black" w:hAnsi="Arial Black"/>
          <w:b/>
          <w:color w:val="FFFFFF" w:themeColor="background1"/>
          <w:sz w:val="40"/>
          <w:szCs w:val="40"/>
        </w:rPr>
      </w:pPr>
      <w:r w:rsidRPr="00753E80">
        <w:rPr>
          <w:rFonts w:ascii="Arial Black" w:hAnsi="Arial Black"/>
          <w:b/>
          <w:color w:val="FFFFFF" w:themeColor="background1"/>
          <w:sz w:val="40"/>
          <w:szCs w:val="40"/>
        </w:rPr>
        <w:t xml:space="preserve">COVID-19 </w:t>
      </w:r>
      <w:r w:rsidR="00F51F77" w:rsidRPr="00753E80">
        <w:rPr>
          <w:rFonts w:ascii="Arial Black" w:hAnsi="Arial Black"/>
          <w:b/>
          <w:color w:val="FFFFFF" w:themeColor="background1"/>
          <w:sz w:val="40"/>
          <w:szCs w:val="40"/>
        </w:rPr>
        <w:t xml:space="preserve">Advice </w:t>
      </w:r>
      <w:r w:rsidR="00976BF1" w:rsidRPr="00753E80">
        <w:rPr>
          <w:rFonts w:ascii="Arial Black" w:hAnsi="Arial Black"/>
          <w:b/>
          <w:color w:val="FFFFFF" w:themeColor="background1"/>
          <w:sz w:val="40"/>
          <w:szCs w:val="40"/>
        </w:rPr>
        <w:t xml:space="preserve">and </w:t>
      </w:r>
      <w:r w:rsidR="00F51F77" w:rsidRPr="00753E80">
        <w:rPr>
          <w:rFonts w:ascii="Arial Black" w:hAnsi="Arial Black"/>
          <w:b/>
          <w:color w:val="FFFFFF" w:themeColor="background1"/>
          <w:sz w:val="40"/>
          <w:szCs w:val="40"/>
        </w:rPr>
        <w:t xml:space="preserve">Guidance </w:t>
      </w:r>
      <w:r w:rsidR="00976BF1" w:rsidRPr="00753E80">
        <w:rPr>
          <w:rFonts w:ascii="Arial Black" w:hAnsi="Arial Black"/>
          <w:b/>
          <w:color w:val="FFFFFF" w:themeColor="background1"/>
          <w:sz w:val="40"/>
          <w:szCs w:val="40"/>
        </w:rPr>
        <w:t>for Reps</w:t>
      </w:r>
      <w:r w:rsidR="00F96A17" w:rsidRPr="00753E80">
        <w:rPr>
          <w:rFonts w:ascii="Arial Black" w:hAnsi="Arial Black"/>
          <w:b/>
          <w:color w:val="FFFFFF" w:themeColor="background1"/>
          <w:sz w:val="40"/>
          <w:szCs w:val="40"/>
        </w:rPr>
        <w:t xml:space="preserve"> in FE</w:t>
      </w:r>
      <w:bookmarkStart w:id="0" w:name="_GoBack"/>
      <w:bookmarkEnd w:id="0"/>
    </w:p>
    <w:p w14:paraId="40D95057" w14:textId="77777777" w:rsidR="00AC3231" w:rsidRPr="00AC3231" w:rsidRDefault="00AC3231" w:rsidP="00AC3231">
      <w:pPr>
        <w:shd w:val="clear" w:color="auto" w:fill="3F1C5A"/>
        <w:spacing w:after="0"/>
        <w:jc w:val="center"/>
        <w:rPr>
          <w:rFonts w:ascii="Arial Black" w:hAnsi="Arial Black"/>
          <w:b/>
          <w:color w:val="FFFFFF" w:themeColor="background1"/>
        </w:rPr>
      </w:pPr>
    </w:p>
    <w:p w14:paraId="53493DAE" w14:textId="77777777" w:rsidR="00326243" w:rsidRPr="000B74DB" w:rsidRDefault="00326243" w:rsidP="00326243">
      <w:pPr>
        <w:spacing w:after="0"/>
        <w:jc w:val="center"/>
        <w:rPr>
          <w:rFonts w:ascii="Arial Black" w:hAnsi="Arial Black"/>
          <w:b/>
          <w:color w:val="FFFFFF" w:themeColor="background1"/>
          <w:sz w:val="12"/>
          <w:szCs w:val="12"/>
        </w:rPr>
      </w:pPr>
    </w:p>
    <w:p w14:paraId="57543DA9" w14:textId="77777777" w:rsidR="00AC3231" w:rsidRPr="00AC3231" w:rsidRDefault="00AC3231" w:rsidP="00AC3231">
      <w:pPr>
        <w:shd w:val="clear" w:color="auto" w:fill="40AE45"/>
        <w:spacing w:after="0"/>
        <w:jc w:val="center"/>
        <w:rPr>
          <w:rFonts w:ascii="Arial Black" w:hAnsi="Arial Black"/>
          <w:b/>
          <w:color w:val="FFFFFF" w:themeColor="background1"/>
          <w:sz w:val="8"/>
          <w:szCs w:val="8"/>
        </w:rPr>
        <w:sectPr w:rsidR="00AC3231" w:rsidRPr="00AC3231" w:rsidSect="00321526">
          <w:pgSz w:w="11906" w:h="16838"/>
          <w:pgMar w:top="540" w:right="720" w:bottom="720" w:left="720" w:header="708" w:footer="708" w:gutter="0"/>
          <w:cols w:space="708"/>
          <w:docGrid w:linePitch="360"/>
        </w:sectPr>
      </w:pPr>
    </w:p>
    <w:p w14:paraId="711BAC83" w14:textId="6BEBFCF5" w:rsidR="00F96A17" w:rsidRPr="00753E80" w:rsidRDefault="00F96A17" w:rsidP="00326243">
      <w:pPr>
        <w:shd w:val="clear" w:color="auto" w:fill="40AE45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753E80">
        <w:rPr>
          <w:rFonts w:ascii="Arial Black" w:hAnsi="Arial Black"/>
          <w:b/>
          <w:color w:val="FFFFFF" w:themeColor="background1"/>
          <w:sz w:val="32"/>
          <w:szCs w:val="32"/>
        </w:rPr>
        <w:t>READ</w:t>
      </w:r>
    </w:p>
    <w:p w14:paraId="466C11DA" w14:textId="77777777" w:rsidR="00542E41" w:rsidRPr="00C03A12" w:rsidRDefault="003C11DC" w:rsidP="001213B6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Government Guidance relating </w:t>
      </w:r>
    </w:p>
    <w:p w14:paraId="2C1D968E" w14:textId="30870232" w:rsidR="001213B6" w:rsidRPr="00C03A12" w:rsidRDefault="003C11DC" w:rsidP="001213B6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to the FE Sector </w:t>
      </w:r>
    </w:p>
    <w:p w14:paraId="0D3D3076" w14:textId="63CF8B3D" w:rsidR="00F96A17" w:rsidRPr="00C03A12" w:rsidRDefault="00896724" w:rsidP="001213B6">
      <w:pPr>
        <w:jc w:val="center"/>
        <w:rPr>
          <w:rFonts w:ascii="Helvetica" w:hAnsi="Helvetica"/>
          <w:b/>
          <w:color w:val="0000FF"/>
          <w:sz w:val="24"/>
          <w:szCs w:val="24"/>
        </w:rPr>
      </w:pPr>
      <w:hyperlink r:id="rId10" w:history="1">
        <w:r w:rsidR="003C11DC" w:rsidRPr="00C03A12">
          <w:rPr>
            <w:rStyle w:val="Hyperlink"/>
            <w:rFonts w:ascii="Helvetica" w:hAnsi="Helvetica"/>
            <w:b/>
            <w:sz w:val="24"/>
            <w:szCs w:val="24"/>
          </w:rPr>
          <w:t>HERE</w:t>
        </w:r>
      </w:hyperlink>
    </w:p>
    <w:p w14:paraId="012B98E2" w14:textId="77777777" w:rsidR="00542E41" w:rsidRPr="00C03A12" w:rsidRDefault="003E026A" w:rsidP="001213B6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Government Guidance on </w:t>
      </w:r>
    </w:p>
    <w:p w14:paraId="7A98D9E0" w14:textId="3AF5C24B" w:rsidR="001213B6" w:rsidRPr="00C03A12" w:rsidRDefault="003E026A" w:rsidP="001213B6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>Local Lockdowns</w:t>
      </w:r>
    </w:p>
    <w:p w14:paraId="0B737579" w14:textId="3FBCD280" w:rsidR="003C11DC" w:rsidRPr="00C03A12" w:rsidRDefault="00896724" w:rsidP="001213B6">
      <w:pPr>
        <w:spacing w:after="0"/>
        <w:jc w:val="center"/>
        <w:rPr>
          <w:rFonts w:ascii="Helvetica" w:hAnsi="Helvetica"/>
          <w:b/>
          <w:color w:val="0000FF"/>
          <w:sz w:val="24"/>
          <w:szCs w:val="24"/>
        </w:rPr>
      </w:pPr>
      <w:hyperlink r:id="rId11" w:history="1">
        <w:r w:rsidR="003E026A" w:rsidRPr="00C03A12">
          <w:rPr>
            <w:rStyle w:val="Hyperlink"/>
            <w:rFonts w:ascii="Helvetica" w:hAnsi="Helvetica"/>
            <w:b/>
            <w:sz w:val="24"/>
            <w:szCs w:val="24"/>
          </w:rPr>
          <w:t>HERE</w:t>
        </w:r>
      </w:hyperlink>
    </w:p>
    <w:p w14:paraId="711C1DD3" w14:textId="77777777" w:rsidR="00753E80" w:rsidRPr="00753E80" w:rsidRDefault="00753E80" w:rsidP="00753E80">
      <w:pPr>
        <w:shd w:val="clear" w:color="auto" w:fill="40AE45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753E80">
        <w:rPr>
          <w:rFonts w:ascii="Arial Black" w:hAnsi="Arial Black"/>
          <w:b/>
          <w:color w:val="FFFFFF" w:themeColor="background1"/>
          <w:sz w:val="32"/>
          <w:szCs w:val="32"/>
        </w:rPr>
        <w:t>DOWNLOAD</w:t>
      </w:r>
    </w:p>
    <w:p w14:paraId="69A50B74" w14:textId="7DA6C2C1" w:rsidR="00753E80" w:rsidRPr="00C03A12" w:rsidRDefault="003E026A" w:rsidP="00753E80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Joint Union and Association of Colleges Guide on </w:t>
      </w:r>
      <w:r w:rsidR="009E12AE" w:rsidRPr="00C03A12">
        <w:rPr>
          <w:rFonts w:ascii="Helvetica" w:hAnsi="Helvetica"/>
          <w:b/>
          <w:color w:val="3F1C5A"/>
          <w:sz w:val="24"/>
          <w:szCs w:val="24"/>
        </w:rPr>
        <w:t>R</w:t>
      </w:r>
      <w:r w:rsidRPr="00C03A12">
        <w:rPr>
          <w:rFonts w:ascii="Helvetica" w:hAnsi="Helvetica"/>
          <w:b/>
          <w:color w:val="3F1C5A"/>
          <w:sz w:val="24"/>
          <w:szCs w:val="24"/>
        </w:rPr>
        <w:t xml:space="preserve">isk </w:t>
      </w:r>
      <w:r w:rsidR="009E12AE" w:rsidRPr="00C03A12">
        <w:rPr>
          <w:rFonts w:ascii="Helvetica" w:hAnsi="Helvetica"/>
          <w:b/>
          <w:color w:val="3F1C5A"/>
          <w:sz w:val="24"/>
          <w:szCs w:val="24"/>
        </w:rPr>
        <w:t>A</w:t>
      </w:r>
      <w:r w:rsidRPr="00C03A12">
        <w:rPr>
          <w:rFonts w:ascii="Helvetica" w:hAnsi="Helvetica"/>
          <w:b/>
          <w:color w:val="3F1C5A"/>
          <w:sz w:val="24"/>
          <w:szCs w:val="24"/>
        </w:rPr>
        <w:t>ssessment</w:t>
      </w:r>
    </w:p>
    <w:p w14:paraId="07730544" w14:textId="650E1E15" w:rsidR="003E026A" w:rsidRPr="00C03A12" w:rsidRDefault="009E12AE" w:rsidP="004F3A48">
      <w:pPr>
        <w:jc w:val="center"/>
        <w:rPr>
          <w:rFonts w:ascii="Helvetica" w:hAnsi="Helvetica"/>
          <w:b/>
          <w:sz w:val="24"/>
          <w:szCs w:val="24"/>
        </w:rPr>
      </w:pPr>
      <w:r w:rsidRPr="00C03A12">
        <w:rPr>
          <w:rFonts w:ascii="Helvetica" w:hAnsi="Helvetica"/>
          <w:b/>
          <w:sz w:val="24"/>
          <w:szCs w:val="24"/>
        </w:rPr>
        <w:t xml:space="preserve"> </w:t>
      </w:r>
      <w:hyperlink r:id="rId12" w:history="1">
        <w:r w:rsidRPr="00C03A12">
          <w:rPr>
            <w:rStyle w:val="Hyperlink"/>
            <w:rFonts w:ascii="Helvetica" w:hAnsi="Helvetica"/>
            <w:b/>
            <w:sz w:val="24"/>
            <w:szCs w:val="24"/>
          </w:rPr>
          <w:t>HERE</w:t>
        </w:r>
      </w:hyperlink>
    </w:p>
    <w:p w14:paraId="1C899461" w14:textId="77777777" w:rsidR="00753E80" w:rsidRPr="00C03A12" w:rsidRDefault="009E12AE" w:rsidP="004F3A48">
      <w:pPr>
        <w:spacing w:after="0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>Joint Union Guidance on Risk Assessments for Vulnerable Staff</w:t>
      </w:r>
    </w:p>
    <w:p w14:paraId="6737DD2B" w14:textId="47E44DCD" w:rsidR="00976BF1" w:rsidRPr="00C03A12" w:rsidRDefault="009E12AE" w:rsidP="004F3A48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C03A12">
        <w:rPr>
          <w:rFonts w:ascii="Helvetica" w:hAnsi="Helvetica"/>
          <w:b/>
          <w:sz w:val="24"/>
          <w:szCs w:val="24"/>
        </w:rPr>
        <w:t xml:space="preserve"> </w:t>
      </w:r>
      <w:hyperlink r:id="rId13" w:history="1">
        <w:r w:rsidRPr="00C03A12">
          <w:rPr>
            <w:rStyle w:val="Hyperlink"/>
            <w:rFonts w:ascii="Helvetica" w:hAnsi="Helvetica"/>
            <w:b/>
            <w:sz w:val="24"/>
            <w:szCs w:val="24"/>
          </w:rPr>
          <w:t>HERE</w:t>
        </w:r>
      </w:hyperlink>
    </w:p>
    <w:p w14:paraId="0A69B968" w14:textId="77777777" w:rsidR="00E76A13" w:rsidRDefault="00E76A13">
      <w:pPr>
        <w:rPr>
          <w:b/>
        </w:rPr>
        <w:sectPr w:rsidR="00E76A13" w:rsidSect="00AC32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CCC000" w14:textId="7E501602" w:rsidR="009E12AE" w:rsidRPr="00753E80" w:rsidRDefault="009347AA" w:rsidP="008227D9">
      <w:pPr>
        <w:shd w:val="clear" w:color="auto" w:fill="40AE45"/>
        <w:spacing w:before="360"/>
        <w:jc w:val="center"/>
        <w:rPr>
          <w:rFonts w:ascii="Arial Black" w:hAnsi="Arial Black"/>
          <w:b/>
          <w:color w:val="FFFFFF" w:themeColor="background1"/>
          <w:sz w:val="32"/>
          <w:szCs w:val="32"/>
        </w:rPr>
      </w:pPr>
      <w:r w:rsidRPr="00753E80">
        <w:rPr>
          <w:rFonts w:ascii="Arial Black" w:hAnsi="Arial Black"/>
          <w:b/>
          <w:color w:val="FFFFFF" w:themeColor="background1"/>
          <w:sz w:val="32"/>
          <w:szCs w:val="32"/>
        </w:rPr>
        <w:t>SUPPORTING</w:t>
      </w:r>
      <w:r w:rsidR="005C05B5" w:rsidRPr="00753E80">
        <w:rPr>
          <w:rFonts w:ascii="Arial Black" w:hAnsi="Arial Black"/>
          <w:b/>
          <w:color w:val="FFFFFF" w:themeColor="background1"/>
          <w:sz w:val="32"/>
          <w:szCs w:val="32"/>
        </w:rPr>
        <w:t xml:space="preserve"> </w:t>
      </w:r>
      <w:r w:rsidRPr="00753E80">
        <w:rPr>
          <w:rFonts w:ascii="Arial Black" w:hAnsi="Arial Black"/>
          <w:b/>
          <w:color w:val="FFFFFF" w:themeColor="background1"/>
          <w:sz w:val="32"/>
          <w:szCs w:val="32"/>
        </w:rPr>
        <w:t xml:space="preserve">OUR </w:t>
      </w:r>
      <w:r w:rsidR="005C05B5" w:rsidRPr="00753E80">
        <w:rPr>
          <w:rFonts w:ascii="Arial Black" w:hAnsi="Arial Black"/>
          <w:b/>
          <w:color w:val="FFFFFF" w:themeColor="background1"/>
          <w:sz w:val="32"/>
          <w:szCs w:val="32"/>
        </w:rPr>
        <w:t>MEMBERS</w:t>
      </w:r>
    </w:p>
    <w:p w14:paraId="02607684" w14:textId="70C8EC20" w:rsidR="005C05B5" w:rsidRPr="00C03A12" w:rsidRDefault="00BA7ACC" w:rsidP="003346B2">
      <w:pPr>
        <w:spacing w:before="200" w:after="240"/>
        <w:ind w:left="1418" w:right="1418"/>
        <w:jc w:val="center"/>
        <w:rPr>
          <w:rFonts w:ascii="Helvetica" w:hAnsi="Helvetica"/>
          <w:b/>
          <w:color w:val="3F1C5A"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Visit </w:t>
      </w:r>
      <w:r w:rsidR="003A08EB" w:rsidRPr="00C03A12">
        <w:rPr>
          <w:rFonts w:ascii="Helvetica" w:hAnsi="Helvetica"/>
          <w:b/>
          <w:color w:val="3F1C5A"/>
          <w:sz w:val="24"/>
          <w:szCs w:val="24"/>
        </w:rPr>
        <w:t>o</w:t>
      </w:r>
      <w:r w:rsidR="005C05B5" w:rsidRPr="00C03A12">
        <w:rPr>
          <w:rFonts w:ascii="Helvetica" w:hAnsi="Helvetica"/>
          <w:b/>
          <w:color w:val="3F1C5A"/>
          <w:sz w:val="24"/>
          <w:szCs w:val="24"/>
        </w:rPr>
        <w:t>ur FAQs</w:t>
      </w:r>
      <w:r w:rsidR="003A08EB" w:rsidRPr="00C03A12">
        <w:rPr>
          <w:rFonts w:ascii="Helvetica" w:hAnsi="Helvetica"/>
          <w:b/>
          <w:color w:val="3F1C5A"/>
          <w:sz w:val="24"/>
          <w:szCs w:val="24"/>
        </w:rPr>
        <w:t xml:space="preserve"> page </w:t>
      </w:r>
      <w:hyperlink r:id="rId14" w:anchor="heading-4" w:history="1">
        <w:r w:rsidR="003A08EB" w:rsidRPr="00C03A12">
          <w:rPr>
            <w:rStyle w:val="Hyperlink"/>
            <w:rFonts w:ascii="Helvetica" w:hAnsi="Helvetica"/>
            <w:b/>
            <w:sz w:val="24"/>
            <w:szCs w:val="24"/>
          </w:rPr>
          <w:t>HERE</w:t>
        </w:r>
      </w:hyperlink>
      <w:r w:rsidR="003A08EB" w:rsidRPr="00C03A12">
        <w:rPr>
          <w:rFonts w:ascii="Helvetica" w:hAnsi="Helvetica"/>
          <w:b/>
          <w:color w:val="3F1C5A"/>
          <w:sz w:val="24"/>
          <w:szCs w:val="24"/>
        </w:rPr>
        <w:t xml:space="preserve"> for information which </w:t>
      </w:r>
      <w:r w:rsidR="005C05B5" w:rsidRPr="00C03A12">
        <w:rPr>
          <w:rFonts w:ascii="Helvetica" w:hAnsi="Helvetica"/>
          <w:b/>
          <w:color w:val="3F1C5A"/>
          <w:sz w:val="24"/>
          <w:szCs w:val="24"/>
        </w:rPr>
        <w:t>cover</w:t>
      </w:r>
      <w:r w:rsidR="003A08EB" w:rsidRPr="00C03A12">
        <w:rPr>
          <w:rFonts w:ascii="Helvetica" w:hAnsi="Helvetica"/>
          <w:b/>
          <w:color w:val="3F1C5A"/>
          <w:sz w:val="24"/>
          <w:szCs w:val="24"/>
        </w:rPr>
        <w:t>s</w:t>
      </w:r>
      <w:r w:rsidR="005C05B5" w:rsidRPr="00C03A12">
        <w:rPr>
          <w:rFonts w:ascii="Helvetica" w:hAnsi="Helvetica"/>
          <w:b/>
          <w:color w:val="3F1C5A"/>
          <w:sz w:val="24"/>
          <w:szCs w:val="24"/>
        </w:rPr>
        <w:t xml:space="preserve"> many of the concerns members may raise</w:t>
      </w:r>
    </w:p>
    <w:p w14:paraId="499D3D4B" w14:textId="644EB13C" w:rsidR="005C05B5" w:rsidRPr="00C03A12" w:rsidRDefault="00FF3582" w:rsidP="003346B2">
      <w:pPr>
        <w:ind w:left="1418" w:right="1418"/>
        <w:jc w:val="center"/>
        <w:rPr>
          <w:rFonts w:ascii="Helvetica" w:hAnsi="Helvetica"/>
          <w:b/>
          <w:sz w:val="24"/>
          <w:szCs w:val="24"/>
        </w:rPr>
      </w:pPr>
      <w:r w:rsidRPr="00C03A12">
        <w:rPr>
          <w:rFonts w:ascii="Helvetica" w:hAnsi="Helvetica"/>
          <w:b/>
          <w:color w:val="3F1C5A"/>
          <w:sz w:val="24"/>
          <w:szCs w:val="24"/>
        </w:rPr>
        <w:t xml:space="preserve">If a member feels it is too unsafe for them to attend the </w:t>
      </w:r>
      <w:proofErr w:type="gramStart"/>
      <w:r w:rsidRPr="00C03A12">
        <w:rPr>
          <w:rFonts w:ascii="Helvetica" w:hAnsi="Helvetica"/>
          <w:b/>
          <w:color w:val="3F1C5A"/>
          <w:sz w:val="24"/>
          <w:szCs w:val="24"/>
        </w:rPr>
        <w:t>workplace</w:t>
      </w:r>
      <w:proofErr w:type="gramEnd"/>
      <w:r w:rsidRPr="00C03A12">
        <w:rPr>
          <w:rFonts w:ascii="Helvetica" w:hAnsi="Helvetica"/>
          <w:b/>
          <w:color w:val="3F1C5A"/>
          <w:sz w:val="24"/>
          <w:szCs w:val="24"/>
        </w:rPr>
        <w:t xml:space="preserve"> they must contact their branch</w:t>
      </w:r>
      <w:r w:rsidRPr="00C03A12">
        <w:rPr>
          <w:rStyle w:val="FollowedHyperlink"/>
          <w:rFonts w:ascii="Helvetica" w:hAnsi="Helvetica"/>
          <w:color w:val="3F1C5A"/>
          <w:sz w:val="24"/>
          <w:szCs w:val="24"/>
          <w:u w:val="none"/>
        </w:rPr>
        <w:t>.</w:t>
      </w:r>
      <w:r w:rsidR="00E14954" w:rsidRPr="00C03A12">
        <w:rPr>
          <w:rStyle w:val="FollowedHyperlink"/>
          <w:rFonts w:ascii="Helvetica" w:hAnsi="Helvetica"/>
          <w:color w:val="3F1C5A"/>
          <w:sz w:val="24"/>
          <w:szCs w:val="24"/>
          <w:u w:val="none"/>
        </w:rPr>
        <w:t xml:space="preserve"> Click</w:t>
      </w:r>
      <w:r w:rsidRPr="00C03A12">
        <w:rPr>
          <w:rStyle w:val="FollowedHyperlink"/>
          <w:rFonts w:ascii="Helvetica" w:hAnsi="Helvetica"/>
          <w:sz w:val="24"/>
          <w:szCs w:val="24"/>
          <w:u w:val="none"/>
        </w:rPr>
        <w:t xml:space="preserve"> </w:t>
      </w:r>
      <w:hyperlink r:id="rId15" w:history="1">
        <w:r w:rsidR="00E14954" w:rsidRPr="00C03A12">
          <w:rPr>
            <w:rStyle w:val="FollowedHyperlink"/>
            <w:rFonts w:ascii="Helvetica" w:hAnsi="Helvetica"/>
            <w:sz w:val="24"/>
            <w:szCs w:val="24"/>
          </w:rPr>
          <w:t>HERE</w:t>
        </w:r>
      </w:hyperlink>
      <w:r w:rsidR="005C5AE6" w:rsidRPr="00C03A12">
        <w:rPr>
          <w:rFonts w:ascii="Helvetica" w:hAnsi="Helvetica"/>
          <w:b/>
          <w:sz w:val="24"/>
          <w:szCs w:val="24"/>
        </w:rPr>
        <w:t xml:space="preserve"> </w:t>
      </w:r>
      <w:r w:rsidR="005C5AE6" w:rsidRPr="00C03A12">
        <w:rPr>
          <w:rFonts w:ascii="Helvetica" w:hAnsi="Helvetica"/>
          <w:b/>
          <w:color w:val="3F1C5A"/>
          <w:sz w:val="24"/>
          <w:szCs w:val="24"/>
        </w:rPr>
        <w:t>for</w:t>
      </w:r>
      <w:r w:rsidR="003346B2">
        <w:rPr>
          <w:rFonts w:ascii="Helvetica" w:hAnsi="Helvetica"/>
          <w:b/>
          <w:color w:val="3F1C5A"/>
          <w:sz w:val="24"/>
          <w:szCs w:val="24"/>
        </w:rPr>
        <w:t xml:space="preserve"> information and</w:t>
      </w:r>
      <w:r w:rsidRPr="00C03A12">
        <w:rPr>
          <w:rFonts w:ascii="Helvetica" w:hAnsi="Helvetica"/>
          <w:b/>
          <w:color w:val="3F1C5A"/>
          <w:sz w:val="24"/>
          <w:szCs w:val="24"/>
        </w:rPr>
        <w:t xml:space="preserve"> a template letter that </w:t>
      </w:r>
      <w:r w:rsidR="005C5AE6" w:rsidRPr="00C03A12">
        <w:rPr>
          <w:rFonts w:ascii="Helvetica" w:hAnsi="Helvetica"/>
          <w:b/>
          <w:color w:val="3F1C5A"/>
          <w:sz w:val="24"/>
          <w:szCs w:val="24"/>
        </w:rPr>
        <w:t>can</w:t>
      </w:r>
      <w:r w:rsidRPr="00C03A12">
        <w:rPr>
          <w:rFonts w:ascii="Helvetica" w:hAnsi="Helvetica"/>
          <w:b/>
          <w:color w:val="3F1C5A"/>
          <w:sz w:val="24"/>
          <w:szCs w:val="24"/>
        </w:rPr>
        <w:t xml:space="preserve"> be sent for this purpose.</w:t>
      </w:r>
    </w:p>
    <w:p w14:paraId="6AE97AE6" w14:textId="0FC1EC06" w:rsidR="00321526" w:rsidRDefault="00976BF1" w:rsidP="00321526">
      <w:pPr>
        <w:jc w:val="center"/>
        <w:rPr>
          <w:b/>
        </w:rPr>
      </w:pPr>
      <w:r>
        <w:rPr>
          <w:noProof/>
        </w:rPr>
        <w:drawing>
          <wp:inline distT="0" distB="0" distL="0" distR="0" wp14:anchorId="5AF29AE5" wp14:editId="707BA57F">
            <wp:extent cx="6171565" cy="3076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 b="5660"/>
                    <a:stretch/>
                  </pic:blipFill>
                  <pic:spPr bwMode="auto">
                    <a:xfrm>
                      <a:off x="0" y="0"/>
                      <a:ext cx="6288095" cy="31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1526">
        <w:rPr>
          <w:noProof/>
        </w:rPr>
        <w:drawing>
          <wp:inline distT="0" distB="0" distL="0" distR="0" wp14:anchorId="09D16B74" wp14:editId="336A8467">
            <wp:extent cx="664591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12"/>
                    <a:stretch/>
                  </pic:blipFill>
                  <pic:spPr bwMode="auto">
                    <a:xfrm>
                      <a:off x="0" y="0"/>
                      <a:ext cx="66459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1526" w:rsidSect="00321526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122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288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0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F49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6B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C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685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90A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2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09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065"/>
    <w:rsid w:val="000B74DB"/>
    <w:rsid w:val="001213B6"/>
    <w:rsid w:val="001E1A87"/>
    <w:rsid w:val="00233C98"/>
    <w:rsid w:val="00235715"/>
    <w:rsid w:val="00247434"/>
    <w:rsid w:val="002A50B0"/>
    <w:rsid w:val="002C7424"/>
    <w:rsid w:val="00321526"/>
    <w:rsid w:val="00326243"/>
    <w:rsid w:val="003346B2"/>
    <w:rsid w:val="003573CA"/>
    <w:rsid w:val="00361D3E"/>
    <w:rsid w:val="00365B4C"/>
    <w:rsid w:val="00381BFC"/>
    <w:rsid w:val="003A08EB"/>
    <w:rsid w:val="003C11DC"/>
    <w:rsid w:val="003D3FD8"/>
    <w:rsid w:val="003E026A"/>
    <w:rsid w:val="00480F53"/>
    <w:rsid w:val="004D1224"/>
    <w:rsid w:val="004F3A48"/>
    <w:rsid w:val="0053272E"/>
    <w:rsid w:val="00542E41"/>
    <w:rsid w:val="005B4065"/>
    <w:rsid w:val="005B41AB"/>
    <w:rsid w:val="005C05B5"/>
    <w:rsid w:val="005C5AE6"/>
    <w:rsid w:val="00692673"/>
    <w:rsid w:val="006A7596"/>
    <w:rsid w:val="006B0387"/>
    <w:rsid w:val="00703E3F"/>
    <w:rsid w:val="007169DE"/>
    <w:rsid w:val="00753E80"/>
    <w:rsid w:val="0077232C"/>
    <w:rsid w:val="0079297A"/>
    <w:rsid w:val="007D0380"/>
    <w:rsid w:val="007D7518"/>
    <w:rsid w:val="007E3F43"/>
    <w:rsid w:val="007E75EB"/>
    <w:rsid w:val="00802481"/>
    <w:rsid w:val="00820D16"/>
    <w:rsid w:val="008227D9"/>
    <w:rsid w:val="00832342"/>
    <w:rsid w:val="00844C4B"/>
    <w:rsid w:val="00896724"/>
    <w:rsid w:val="008A5658"/>
    <w:rsid w:val="00930576"/>
    <w:rsid w:val="009347AA"/>
    <w:rsid w:val="00976BF1"/>
    <w:rsid w:val="009B2E28"/>
    <w:rsid w:val="009E12AE"/>
    <w:rsid w:val="009E3A40"/>
    <w:rsid w:val="009E5D22"/>
    <w:rsid w:val="00A40E2B"/>
    <w:rsid w:val="00A65430"/>
    <w:rsid w:val="00A95808"/>
    <w:rsid w:val="00AC3231"/>
    <w:rsid w:val="00B40CB9"/>
    <w:rsid w:val="00B47808"/>
    <w:rsid w:val="00BA7ACC"/>
    <w:rsid w:val="00BB3C48"/>
    <w:rsid w:val="00BB7196"/>
    <w:rsid w:val="00C03A12"/>
    <w:rsid w:val="00C4213A"/>
    <w:rsid w:val="00CA3156"/>
    <w:rsid w:val="00D842B1"/>
    <w:rsid w:val="00E14954"/>
    <w:rsid w:val="00E374D6"/>
    <w:rsid w:val="00E53172"/>
    <w:rsid w:val="00E61D5C"/>
    <w:rsid w:val="00E62426"/>
    <w:rsid w:val="00E76A13"/>
    <w:rsid w:val="00EE7133"/>
    <w:rsid w:val="00F24EA9"/>
    <w:rsid w:val="00F51F77"/>
    <w:rsid w:val="00F96A17"/>
    <w:rsid w:val="00FA759F"/>
    <w:rsid w:val="00FF036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0FC4"/>
  <w15:docId w15:val="{55F59AAA-1FE8-496F-9463-670C403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5B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5B4065"/>
  </w:style>
  <w:style w:type="character" w:customStyle="1" w:styleId="xeop">
    <w:name w:val="x_eop"/>
    <w:basedOn w:val="DefaultParagraphFont"/>
    <w:rsid w:val="005B4065"/>
  </w:style>
  <w:style w:type="character" w:styleId="Hyperlink">
    <w:name w:val="Hyperlink"/>
    <w:basedOn w:val="DefaultParagraphFont"/>
    <w:uiPriority w:val="99"/>
    <w:unhideWhenUsed/>
    <w:rsid w:val="002474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65B4C"/>
    <w:rPr>
      <w:b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2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0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son.org.uk/content/uploads/2020/09/Vulnerable-members-advi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son.org.uk/content/uploads/2020/08/FE-planning-guide-Sept-2020-v2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local-restrictions-areas-with-an-outbreak-of-coronavirus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son.org.uk/at-work/education-services/about/colleges/covid-19-advice-fe-staff/college-staff-serious-health-safety-concerns/" TargetMode="External"/><Relationship Id="rId10" Type="http://schemas.openxmlformats.org/officeDocument/2006/relationships/hyperlink" Target="https://www.gov.uk/government/publications/coronavirus-covid-19-maintaining-further-education-provision/maintaining-education-and-skills-training-provision-further-education-provider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unison.org.uk/at-work/education-services/about/colleges/covid-19-advice-fe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F5909A996D444B9BF06B5F186D73E" ma:contentTypeVersion="9" ma:contentTypeDescription="Create a new document." ma:contentTypeScope="" ma:versionID="7535c1136fccdbcadf50377f0385e22e">
  <xsd:schema xmlns:xsd="http://www.w3.org/2001/XMLSchema" xmlns:xs="http://www.w3.org/2001/XMLSchema" xmlns:p="http://schemas.microsoft.com/office/2006/metadata/properties" xmlns:ns3="cefbedd0-e0b0-4faf-b119-ed2da1556d51" targetNamespace="http://schemas.microsoft.com/office/2006/metadata/properties" ma:root="true" ma:fieldsID="0cca3c9aeba51bd35af1a83b79dde64c" ns3:_="">
    <xsd:import namespace="cefbedd0-e0b0-4faf-b119-ed2da1556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bedd0-e0b0-4faf-b119-ed2da155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1C30-8568-49FB-857D-37B47F5AB3F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cefbedd0-e0b0-4faf-b119-ed2da1556d5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9BED7D-F0EC-4E93-A8C9-A33AB4877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CEFEC-8AFA-4840-9361-9A3B751E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bedd0-e0b0-4faf-b119-ed2da1556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508E6-0E44-4A53-84E3-8CE2798E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Weightman, Scott</cp:lastModifiedBy>
  <cp:revision>3</cp:revision>
  <cp:lastPrinted>2020-09-17T12:21:00Z</cp:lastPrinted>
  <dcterms:created xsi:type="dcterms:W3CDTF">2020-09-21T15:31:00Z</dcterms:created>
  <dcterms:modified xsi:type="dcterms:W3CDTF">2020-09-21T15:32:00Z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0x0101006D6F5909A996D444B9BF06B5F186D73E</vt:lpwstr>
  </property>
</Properties>
</file>