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930D" w14:textId="2CE79CDB" w:rsidR="00381407" w:rsidRDefault="00F5129B" w:rsidP="00BC1D0D">
      <w:pPr>
        <w:spacing w:before="120" w:after="200"/>
        <w:jc w:val="center"/>
        <w:rPr>
          <w:rFonts w:asciiTheme="minorHAnsi" w:hAnsiTheme="minorHAnsi" w:cstheme="minorHAnsi"/>
          <w:b/>
          <w:sz w:val="22"/>
          <w:szCs w:val="22"/>
        </w:rPr>
      </w:pPr>
      <w:r>
        <w:rPr>
          <w:rFonts w:asciiTheme="minorHAnsi" w:hAnsiTheme="minorHAnsi" w:cstheme="minorHAnsi"/>
          <w:b/>
          <w:sz w:val="22"/>
          <w:szCs w:val="22"/>
        </w:rPr>
        <w:t xml:space="preserve">UNIVERSITY </w:t>
      </w:r>
      <w:r w:rsidR="0097369D">
        <w:rPr>
          <w:rFonts w:asciiTheme="minorHAnsi" w:hAnsiTheme="minorHAnsi" w:cstheme="minorHAnsi"/>
          <w:b/>
          <w:sz w:val="22"/>
          <w:szCs w:val="22"/>
        </w:rPr>
        <w:t>COVID-19</w:t>
      </w:r>
      <w:r w:rsidR="00381407" w:rsidRPr="00A7079D">
        <w:rPr>
          <w:rFonts w:asciiTheme="minorHAnsi" w:hAnsiTheme="minorHAnsi" w:cstheme="minorHAnsi"/>
          <w:b/>
          <w:sz w:val="22"/>
          <w:szCs w:val="22"/>
        </w:rPr>
        <w:t xml:space="preserve"> HEALTH AND SAFETY RISK ASSESSMENT FORM</w:t>
      </w:r>
    </w:p>
    <w:p w14:paraId="4C7958D2" w14:textId="66515344" w:rsidR="00E63833" w:rsidRDefault="00E63833" w:rsidP="00E63833">
      <w:pPr>
        <w:spacing w:before="120" w:after="200"/>
        <w:rPr>
          <w:rFonts w:asciiTheme="minorHAnsi" w:hAnsiTheme="minorHAnsi" w:cstheme="minorHAnsi"/>
          <w:b/>
          <w:sz w:val="22"/>
          <w:szCs w:val="22"/>
        </w:rPr>
      </w:pPr>
    </w:p>
    <w:p w14:paraId="5832A7BC" w14:textId="77777777" w:rsidR="00992547" w:rsidRDefault="00992547" w:rsidP="00992547">
      <w:pPr>
        <w:spacing w:before="120" w:after="200"/>
        <w:rPr>
          <w:rFonts w:asciiTheme="minorHAnsi" w:hAnsiTheme="minorHAnsi" w:cstheme="minorHAnsi"/>
          <w:b/>
          <w:i/>
          <w:iCs/>
          <w:sz w:val="22"/>
          <w:szCs w:val="22"/>
          <w:lang w:val="en-GB" w:eastAsia="en-GB"/>
        </w:rPr>
      </w:pPr>
      <w:r>
        <w:rPr>
          <w:rFonts w:asciiTheme="minorHAnsi" w:hAnsiTheme="minorHAnsi" w:cstheme="minorHAnsi"/>
          <w:b/>
          <w:i/>
          <w:iCs/>
        </w:rPr>
        <w:t xml:space="preserve">UNISON Note: This is a template form and </w:t>
      </w:r>
      <w:proofErr w:type="gramStart"/>
      <w:r>
        <w:rPr>
          <w:rFonts w:asciiTheme="minorHAnsi" w:hAnsiTheme="minorHAnsi" w:cstheme="minorHAnsi"/>
          <w:b/>
          <w:i/>
          <w:iCs/>
        </w:rPr>
        <w:t>all of</w:t>
      </w:r>
      <w:proofErr w:type="gramEnd"/>
      <w:r>
        <w:rPr>
          <w:rFonts w:asciiTheme="minorHAnsi" w:hAnsiTheme="minorHAnsi" w:cstheme="minorHAnsi"/>
          <w:b/>
          <w:i/>
          <w:iCs/>
        </w:rPr>
        <w:t xml:space="preserve"> the management measures are suggestions or examples and should not be taken as recommendations. Each employer needs to set in place suitable control measures depending on the differing risks, resources and environment of each university and department/service as well as the staff who work there. Simply adopting the suggestions below without appropriate consideration will render the risk assessment ineffective/incomplete. </w:t>
      </w:r>
    </w:p>
    <w:tbl>
      <w:tblPr>
        <w:tblStyle w:val="TableGrid"/>
        <w:tblW w:w="0" w:type="auto"/>
        <w:tblLook w:val="01E0" w:firstRow="1" w:lastRow="1" w:firstColumn="1" w:lastColumn="1" w:noHBand="0" w:noVBand="0"/>
      </w:tblPr>
      <w:tblGrid>
        <w:gridCol w:w="5950"/>
        <w:gridCol w:w="4043"/>
        <w:gridCol w:w="2335"/>
        <w:gridCol w:w="3368"/>
      </w:tblGrid>
      <w:tr w:rsidR="00381407" w:rsidRPr="00A7079D" w14:paraId="1053D80E" w14:textId="77777777" w:rsidTr="00B70A6B">
        <w:tc>
          <w:tcPr>
            <w:tcW w:w="15696" w:type="dxa"/>
            <w:gridSpan w:val="4"/>
            <w:vAlign w:val="center"/>
          </w:tcPr>
          <w:p w14:paraId="7BB5003B" w14:textId="77777777" w:rsidR="00F5129B" w:rsidRDefault="003326FB" w:rsidP="00782459">
            <w:pPr>
              <w:spacing w:before="120" w:after="120"/>
              <w:rPr>
                <w:rFonts w:asciiTheme="minorHAnsi" w:hAnsiTheme="minorHAnsi" w:cstheme="minorHAnsi"/>
                <w:bCs/>
                <w:sz w:val="22"/>
                <w:szCs w:val="22"/>
              </w:rPr>
            </w:pPr>
            <w:r w:rsidRPr="00A7079D">
              <w:rPr>
                <w:rFonts w:asciiTheme="minorHAnsi" w:hAnsiTheme="minorHAnsi" w:cstheme="minorHAnsi"/>
                <w:b/>
                <w:sz w:val="22"/>
                <w:szCs w:val="22"/>
              </w:rPr>
              <w:t>D</w:t>
            </w:r>
            <w:r w:rsidR="00381407" w:rsidRPr="00A7079D">
              <w:rPr>
                <w:rFonts w:asciiTheme="minorHAnsi" w:hAnsiTheme="minorHAnsi" w:cstheme="minorHAnsi"/>
                <w:b/>
                <w:sz w:val="22"/>
                <w:szCs w:val="22"/>
              </w:rPr>
              <w:t>escription of activity:</w:t>
            </w:r>
            <w:r w:rsidR="000E5DA9" w:rsidRPr="00A7079D">
              <w:rPr>
                <w:rFonts w:asciiTheme="minorHAnsi" w:hAnsiTheme="minorHAnsi" w:cstheme="minorHAnsi"/>
                <w:b/>
                <w:sz w:val="22"/>
                <w:szCs w:val="22"/>
              </w:rPr>
              <w:t xml:space="preserve"> </w:t>
            </w:r>
            <w:r w:rsidR="00D0473A" w:rsidRPr="00A7079D">
              <w:rPr>
                <w:rFonts w:asciiTheme="minorHAnsi" w:hAnsiTheme="minorHAnsi" w:cstheme="minorHAnsi"/>
                <w:bCs/>
                <w:sz w:val="22"/>
                <w:szCs w:val="22"/>
              </w:rPr>
              <w:t xml:space="preserve">Return to Campus – </w:t>
            </w:r>
            <w:r w:rsidR="0097369D">
              <w:rPr>
                <w:rFonts w:asciiTheme="minorHAnsi" w:hAnsiTheme="minorHAnsi" w:cstheme="minorHAnsi"/>
                <w:bCs/>
                <w:sz w:val="22"/>
                <w:szCs w:val="22"/>
              </w:rPr>
              <w:t>COVID-19</w:t>
            </w:r>
            <w:r w:rsidR="00D0473A" w:rsidRPr="00A7079D">
              <w:rPr>
                <w:rFonts w:asciiTheme="minorHAnsi" w:hAnsiTheme="minorHAnsi" w:cstheme="minorHAnsi"/>
                <w:bCs/>
                <w:sz w:val="22"/>
                <w:szCs w:val="22"/>
              </w:rPr>
              <w:t xml:space="preserve"> </w:t>
            </w:r>
            <w:r w:rsidR="00CC235B">
              <w:rPr>
                <w:rFonts w:asciiTheme="minorHAnsi" w:hAnsiTheme="minorHAnsi" w:cstheme="minorHAnsi"/>
                <w:bCs/>
                <w:sz w:val="22"/>
                <w:szCs w:val="22"/>
              </w:rPr>
              <w:t>L</w:t>
            </w:r>
            <w:r w:rsidR="00D0473A" w:rsidRPr="00A7079D">
              <w:rPr>
                <w:rFonts w:asciiTheme="minorHAnsi" w:hAnsiTheme="minorHAnsi" w:cstheme="minorHAnsi"/>
                <w:bCs/>
                <w:sz w:val="22"/>
                <w:szCs w:val="22"/>
              </w:rPr>
              <w:t>ockdown 1</w:t>
            </w:r>
            <w:r w:rsidR="00E62E78">
              <w:rPr>
                <w:rFonts w:asciiTheme="minorHAnsi" w:hAnsiTheme="minorHAnsi" w:cstheme="minorHAnsi"/>
                <w:bCs/>
                <w:sz w:val="22"/>
                <w:szCs w:val="22"/>
              </w:rPr>
              <w:t xml:space="preserve"> </w:t>
            </w:r>
          </w:p>
          <w:p w14:paraId="47291A1F" w14:textId="77777777" w:rsidR="00381407" w:rsidRPr="00782459" w:rsidRDefault="00E62E78" w:rsidP="00782459">
            <w:pPr>
              <w:spacing w:before="120" w:after="120"/>
              <w:rPr>
                <w:rFonts w:asciiTheme="minorHAnsi" w:hAnsiTheme="minorHAnsi" w:cstheme="minorHAnsi"/>
                <w:b/>
                <w:sz w:val="22"/>
                <w:szCs w:val="22"/>
              </w:rPr>
            </w:pPr>
            <w:r w:rsidRPr="00E62E78">
              <w:rPr>
                <w:rFonts w:asciiTheme="minorHAnsi" w:hAnsiTheme="minorHAnsi" w:cstheme="minorHAnsi"/>
                <w:bCs/>
                <w:sz w:val="22"/>
                <w:szCs w:val="22"/>
              </w:rPr>
              <w:t xml:space="preserve">To facilitate a </w:t>
            </w:r>
            <w:r w:rsidR="00F815A2" w:rsidRPr="00E62E78">
              <w:rPr>
                <w:rFonts w:asciiTheme="minorHAnsi" w:hAnsiTheme="minorHAnsi" w:cstheme="minorHAnsi"/>
                <w:bCs/>
                <w:sz w:val="22"/>
                <w:szCs w:val="22"/>
              </w:rPr>
              <w:t xml:space="preserve">Healthy </w:t>
            </w:r>
            <w:r w:rsidRPr="00E62E78">
              <w:rPr>
                <w:rFonts w:asciiTheme="minorHAnsi" w:hAnsiTheme="minorHAnsi" w:cstheme="minorHAnsi"/>
                <w:bCs/>
                <w:sz w:val="22"/>
                <w:szCs w:val="22"/>
              </w:rPr>
              <w:t xml:space="preserve">&amp; Safe Campus Environment, Inform Restart Protocols, </w:t>
            </w:r>
            <w:r w:rsidR="00F5129B">
              <w:rPr>
                <w:rFonts w:asciiTheme="minorHAnsi" w:hAnsiTheme="minorHAnsi" w:cstheme="minorHAnsi"/>
                <w:bCs/>
                <w:sz w:val="22"/>
                <w:szCs w:val="22"/>
              </w:rPr>
              <w:t xml:space="preserve">Risk Assess the </w:t>
            </w:r>
            <w:r w:rsidR="0097369D">
              <w:rPr>
                <w:rFonts w:asciiTheme="minorHAnsi" w:hAnsiTheme="minorHAnsi" w:cstheme="minorHAnsi"/>
                <w:bCs/>
                <w:sz w:val="22"/>
                <w:szCs w:val="22"/>
              </w:rPr>
              <w:t>COVID-19</w:t>
            </w:r>
            <w:r w:rsidR="00F5129B">
              <w:rPr>
                <w:rFonts w:asciiTheme="minorHAnsi" w:hAnsiTheme="minorHAnsi" w:cstheme="minorHAnsi"/>
                <w:bCs/>
                <w:sz w:val="22"/>
                <w:szCs w:val="22"/>
              </w:rPr>
              <w:t xml:space="preserve"> Hazard &amp; </w:t>
            </w:r>
            <w:r w:rsidRPr="00E62E78">
              <w:rPr>
                <w:rFonts w:asciiTheme="minorHAnsi" w:hAnsiTheme="minorHAnsi" w:cstheme="minorHAnsi"/>
                <w:bCs/>
                <w:sz w:val="22"/>
                <w:szCs w:val="22"/>
              </w:rPr>
              <w:t>Review Existing Risks</w:t>
            </w:r>
          </w:p>
        </w:tc>
      </w:tr>
      <w:tr w:rsidR="00381407" w:rsidRPr="00A7079D" w14:paraId="35CF7B89" w14:textId="77777777" w:rsidTr="00B70A6B">
        <w:tc>
          <w:tcPr>
            <w:tcW w:w="5950" w:type="dxa"/>
            <w:vAlign w:val="center"/>
          </w:tcPr>
          <w:p w14:paraId="7A36F60E" w14:textId="55F3D10E" w:rsidR="00381407" w:rsidRPr="00A7079D" w:rsidRDefault="00381407" w:rsidP="002D6F5E">
            <w:pPr>
              <w:spacing w:before="120" w:after="120"/>
              <w:rPr>
                <w:rFonts w:asciiTheme="minorHAnsi" w:hAnsiTheme="minorHAnsi" w:cstheme="minorHAnsi"/>
                <w:b/>
                <w:sz w:val="22"/>
                <w:szCs w:val="22"/>
              </w:rPr>
            </w:pPr>
            <w:r w:rsidRPr="00A7079D">
              <w:rPr>
                <w:rFonts w:asciiTheme="minorHAnsi" w:hAnsiTheme="minorHAnsi" w:cstheme="minorHAnsi"/>
                <w:b/>
                <w:sz w:val="22"/>
                <w:szCs w:val="22"/>
              </w:rPr>
              <w:t>Location:</w:t>
            </w:r>
            <w:r w:rsidR="000E5DA9" w:rsidRPr="00A7079D">
              <w:rPr>
                <w:rFonts w:asciiTheme="minorHAnsi" w:hAnsiTheme="minorHAnsi" w:cstheme="minorHAnsi"/>
                <w:b/>
                <w:sz w:val="22"/>
                <w:szCs w:val="22"/>
              </w:rPr>
              <w:t xml:space="preserve"> </w:t>
            </w:r>
            <w:r w:rsidR="00094B98" w:rsidRPr="00A7079D">
              <w:rPr>
                <w:rFonts w:asciiTheme="minorHAnsi" w:hAnsiTheme="minorHAnsi" w:cstheme="minorHAnsi"/>
                <w:bCs/>
                <w:sz w:val="22"/>
                <w:szCs w:val="22"/>
              </w:rPr>
              <w:t>University Campus</w:t>
            </w:r>
          </w:p>
        </w:tc>
        <w:tc>
          <w:tcPr>
            <w:tcW w:w="4043" w:type="dxa"/>
            <w:vAlign w:val="center"/>
          </w:tcPr>
          <w:p w14:paraId="147E4396" w14:textId="77777777" w:rsidR="00381407" w:rsidRPr="00A7079D" w:rsidRDefault="00381407" w:rsidP="002D6F5E">
            <w:pPr>
              <w:spacing w:before="120" w:after="120"/>
              <w:rPr>
                <w:rFonts w:asciiTheme="minorHAnsi" w:hAnsiTheme="minorHAnsi" w:cstheme="minorHAnsi"/>
                <w:b/>
                <w:sz w:val="22"/>
                <w:szCs w:val="22"/>
              </w:rPr>
            </w:pPr>
            <w:r w:rsidRPr="00A7079D">
              <w:rPr>
                <w:rFonts w:asciiTheme="minorHAnsi" w:hAnsiTheme="minorHAnsi" w:cstheme="minorHAnsi"/>
                <w:b/>
                <w:sz w:val="22"/>
                <w:szCs w:val="22"/>
              </w:rPr>
              <w:t>Assessment by:</w:t>
            </w:r>
            <w:r w:rsidR="00094B98" w:rsidRPr="00A7079D">
              <w:rPr>
                <w:rFonts w:asciiTheme="minorHAnsi" w:hAnsiTheme="minorHAnsi" w:cstheme="minorHAnsi"/>
                <w:b/>
                <w:sz w:val="22"/>
                <w:szCs w:val="22"/>
              </w:rPr>
              <w:t xml:space="preserve"> </w:t>
            </w:r>
            <w:r w:rsidR="002D6F5E">
              <w:rPr>
                <w:rFonts w:asciiTheme="minorHAnsi" w:hAnsiTheme="minorHAnsi" w:cstheme="minorHAnsi"/>
                <w:bCs/>
                <w:sz w:val="22"/>
                <w:szCs w:val="22"/>
              </w:rPr>
              <w:t>Named Competent person</w:t>
            </w:r>
          </w:p>
        </w:tc>
        <w:tc>
          <w:tcPr>
            <w:tcW w:w="2335" w:type="dxa"/>
            <w:vAlign w:val="center"/>
          </w:tcPr>
          <w:p w14:paraId="36A90A06" w14:textId="77777777" w:rsidR="00381407" w:rsidRPr="00A7079D" w:rsidRDefault="00381407" w:rsidP="003326FB">
            <w:pPr>
              <w:spacing w:before="120" w:after="120"/>
              <w:rPr>
                <w:rFonts w:asciiTheme="minorHAnsi" w:hAnsiTheme="minorHAnsi" w:cstheme="minorHAnsi"/>
                <w:b/>
                <w:sz w:val="22"/>
                <w:szCs w:val="22"/>
              </w:rPr>
            </w:pPr>
            <w:r w:rsidRPr="00A7079D">
              <w:rPr>
                <w:rFonts w:asciiTheme="minorHAnsi" w:hAnsiTheme="minorHAnsi" w:cstheme="minorHAnsi"/>
                <w:b/>
                <w:sz w:val="22"/>
                <w:szCs w:val="22"/>
              </w:rPr>
              <w:t>Assessment date:</w:t>
            </w:r>
            <w:r w:rsidR="003326FB" w:rsidRPr="00A7079D">
              <w:rPr>
                <w:rFonts w:asciiTheme="minorHAnsi" w:hAnsiTheme="minorHAnsi" w:cstheme="minorHAnsi"/>
                <w:b/>
                <w:sz w:val="22"/>
                <w:szCs w:val="22"/>
              </w:rPr>
              <w:t xml:space="preserve"> </w:t>
            </w:r>
            <w:r w:rsidR="00094B98" w:rsidRPr="00A7079D">
              <w:rPr>
                <w:rFonts w:asciiTheme="minorHAnsi" w:hAnsiTheme="minorHAnsi" w:cstheme="minorHAnsi"/>
                <w:bCs/>
                <w:sz w:val="22"/>
                <w:szCs w:val="22"/>
              </w:rPr>
              <w:t>1</w:t>
            </w:r>
            <w:r w:rsidR="00D84B6C">
              <w:rPr>
                <w:rFonts w:asciiTheme="minorHAnsi" w:hAnsiTheme="minorHAnsi" w:cstheme="minorHAnsi"/>
                <w:bCs/>
                <w:sz w:val="22"/>
                <w:szCs w:val="22"/>
              </w:rPr>
              <w:t>7</w:t>
            </w:r>
            <w:r w:rsidR="00094B98" w:rsidRPr="00A7079D">
              <w:rPr>
                <w:rFonts w:asciiTheme="minorHAnsi" w:hAnsiTheme="minorHAnsi" w:cstheme="minorHAnsi"/>
                <w:bCs/>
                <w:sz w:val="22"/>
                <w:szCs w:val="22"/>
              </w:rPr>
              <w:t>/05/20</w:t>
            </w:r>
            <w:r w:rsidR="00F5129B">
              <w:rPr>
                <w:rFonts w:asciiTheme="minorHAnsi" w:hAnsiTheme="minorHAnsi" w:cstheme="minorHAnsi"/>
                <w:bCs/>
                <w:sz w:val="22"/>
                <w:szCs w:val="22"/>
              </w:rPr>
              <w:t xml:space="preserve"> (Draft 2)</w:t>
            </w:r>
          </w:p>
        </w:tc>
        <w:tc>
          <w:tcPr>
            <w:tcW w:w="3368" w:type="dxa"/>
            <w:vAlign w:val="center"/>
          </w:tcPr>
          <w:p w14:paraId="1900D625" w14:textId="77777777" w:rsidR="00381407" w:rsidRPr="00A7079D" w:rsidRDefault="003326FB" w:rsidP="003326FB">
            <w:pPr>
              <w:spacing w:before="120" w:after="120"/>
              <w:rPr>
                <w:rFonts w:asciiTheme="minorHAnsi" w:hAnsiTheme="minorHAnsi" w:cstheme="minorHAnsi"/>
                <w:b/>
                <w:sz w:val="22"/>
                <w:szCs w:val="22"/>
              </w:rPr>
            </w:pPr>
            <w:r w:rsidRPr="00A7079D">
              <w:rPr>
                <w:rFonts w:asciiTheme="minorHAnsi" w:hAnsiTheme="minorHAnsi" w:cstheme="minorHAnsi"/>
                <w:b/>
                <w:sz w:val="22"/>
                <w:szCs w:val="22"/>
              </w:rPr>
              <w:t>Review date</w:t>
            </w:r>
            <w:r w:rsidR="00381407" w:rsidRPr="00A7079D">
              <w:rPr>
                <w:rFonts w:asciiTheme="minorHAnsi" w:hAnsiTheme="minorHAnsi" w:cstheme="minorHAnsi"/>
                <w:b/>
                <w:sz w:val="22"/>
                <w:szCs w:val="22"/>
              </w:rPr>
              <w:t>:</w:t>
            </w:r>
            <w:r w:rsidR="00094B98" w:rsidRPr="00A7079D">
              <w:rPr>
                <w:rFonts w:asciiTheme="minorHAnsi" w:hAnsiTheme="minorHAnsi" w:cstheme="minorHAnsi"/>
                <w:b/>
                <w:sz w:val="22"/>
                <w:szCs w:val="22"/>
              </w:rPr>
              <w:t xml:space="preserve"> </w:t>
            </w:r>
            <w:r w:rsidR="00B70A6B">
              <w:rPr>
                <w:rFonts w:asciiTheme="minorHAnsi" w:hAnsiTheme="minorHAnsi" w:cstheme="minorHAnsi"/>
                <w:bCs/>
                <w:sz w:val="22"/>
                <w:szCs w:val="22"/>
              </w:rPr>
              <w:t xml:space="preserve">Weekly </w:t>
            </w:r>
            <w:r w:rsidR="00876765">
              <w:rPr>
                <w:rFonts w:asciiTheme="minorHAnsi" w:hAnsiTheme="minorHAnsi" w:cstheme="minorHAnsi"/>
                <w:bCs/>
                <w:sz w:val="22"/>
                <w:szCs w:val="22"/>
              </w:rPr>
              <w:t xml:space="preserve">&amp; </w:t>
            </w:r>
            <w:r w:rsidR="00E62E78">
              <w:rPr>
                <w:rFonts w:asciiTheme="minorHAnsi" w:hAnsiTheme="minorHAnsi" w:cstheme="minorHAnsi"/>
                <w:bCs/>
                <w:sz w:val="22"/>
                <w:szCs w:val="22"/>
              </w:rPr>
              <w:t xml:space="preserve">continuously </w:t>
            </w:r>
            <w:r w:rsidR="00BE771D">
              <w:rPr>
                <w:rFonts w:asciiTheme="minorHAnsi" w:hAnsiTheme="minorHAnsi" w:cstheme="minorHAnsi"/>
                <w:bCs/>
                <w:sz w:val="22"/>
                <w:szCs w:val="22"/>
              </w:rPr>
              <w:t>on</w:t>
            </w:r>
            <w:r w:rsidR="00B70A6B">
              <w:rPr>
                <w:rFonts w:asciiTheme="minorHAnsi" w:hAnsiTheme="minorHAnsi" w:cstheme="minorHAnsi"/>
                <w:bCs/>
                <w:sz w:val="22"/>
                <w:szCs w:val="22"/>
              </w:rPr>
              <w:t xml:space="preserve"> new Government guidance</w:t>
            </w:r>
          </w:p>
        </w:tc>
      </w:tr>
    </w:tbl>
    <w:p w14:paraId="672A6659" w14:textId="77777777" w:rsidR="00381407" w:rsidRPr="00A7079D" w:rsidRDefault="00381407" w:rsidP="0038140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696"/>
      </w:tblGrid>
      <w:tr w:rsidR="00BC1D0D" w:rsidRPr="00A7079D" w14:paraId="1DAC6A7B" w14:textId="77777777" w:rsidTr="00FC2F16">
        <w:tc>
          <w:tcPr>
            <w:tcW w:w="15696" w:type="dxa"/>
            <w:shd w:val="clear" w:color="auto" w:fill="BFBFBF" w:themeFill="background1" w:themeFillShade="BF"/>
          </w:tcPr>
          <w:p w14:paraId="41A9BA46" w14:textId="625F37F7" w:rsidR="00BC1D0D" w:rsidRPr="00A7079D" w:rsidRDefault="00FC2F16" w:rsidP="00BC1D0D">
            <w:pPr>
              <w:spacing w:before="120" w:after="120"/>
              <w:rPr>
                <w:rFonts w:asciiTheme="minorHAnsi" w:hAnsiTheme="minorHAnsi" w:cstheme="minorHAnsi"/>
                <w:b/>
                <w:sz w:val="22"/>
                <w:szCs w:val="22"/>
              </w:rPr>
            </w:pPr>
            <w:r>
              <w:rPr>
                <w:rFonts w:asciiTheme="minorHAnsi" w:hAnsiTheme="minorHAnsi" w:cstheme="minorHAnsi"/>
                <w:b/>
                <w:sz w:val="22"/>
                <w:szCs w:val="22"/>
              </w:rPr>
              <w:t>Acronyms</w:t>
            </w:r>
            <w:r w:rsidR="00102EE3">
              <w:rPr>
                <w:rFonts w:asciiTheme="minorHAnsi" w:hAnsiTheme="minorHAnsi" w:cstheme="minorHAnsi"/>
                <w:b/>
                <w:sz w:val="22"/>
                <w:szCs w:val="22"/>
              </w:rPr>
              <w:t xml:space="preserve"> </w:t>
            </w:r>
            <w:r w:rsidR="00102EE3" w:rsidRPr="007024B6">
              <w:rPr>
                <w:rFonts w:asciiTheme="minorHAnsi" w:hAnsiTheme="minorHAnsi" w:cstheme="minorHAnsi"/>
                <w:b/>
                <w:i/>
                <w:iCs/>
                <w:sz w:val="22"/>
                <w:szCs w:val="22"/>
              </w:rPr>
              <w:t xml:space="preserve">(UNISON note: </w:t>
            </w:r>
            <w:r w:rsidR="007024B6" w:rsidRPr="007024B6">
              <w:rPr>
                <w:rFonts w:asciiTheme="minorHAnsi" w:hAnsiTheme="minorHAnsi" w:cstheme="minorHAnsi"/>
                <w:b/>
                <w:i/>
                <w:iCs/>
                <w:sz w:val="22"/>
                <w:szCs w:val="22"/>
              </w:rPr>
              <w:t xml:space="preserve">you </w:t>
            </w:r>
            <w:r w:rsidR="00A7020C">
              <w:rPr>
                <w:rFonts w:asciiTheme="minorHAnsi" w:hAnsiTheme="minorHAnsi" w:cstheme="minorHAnsi"/>
                <w:b/>
                <w:i/>
                <w:iCs/>
                <w:sz w:val="22"/>
                <w:szCs w:val="22"/>
              </w:rPr>
              <w:t xml:space="preserve">will need to adapt the list below </w:t>
            </w:r>
            <w:r w:rsidR="007024B6" w:rsidRPr="007024B6">
              <w:rPr>
                <w:rFonts w:asciiTheme="minorHAnsi" w:hAnsiTheme="minorHAnsi" w:cstheme="minorHAnsi"/>
                <w:b/>
                <w:i/>
                <w:iCs/>
                <w:sz w:val="22"/>
                <w:szCs w:val="22"/>
              </w:rPr>
              <w:t xml:space="preserve">to add in local acronyms in use in your HEI or </w:t>
            </w:r>
            <w:r w:rsidR="00A7020C">
              <w:rPr>
                <w:rFonts w:asciiTheme="minorHAnsi" w:hAnsiTheme="minorHAnsi" w:cstheme="minorHAnsi"/>
                <w:b/>
                <w:i/>
                <w:iCs/>
                <w:sz w:val="22"/>
                <w:szCs w:val="22"/>
              </w:rPr>
              <w:t xml:space="preserve">remove </w:t>
            </w:r>
            <w:r w:rsidR="007024B6" w:rsidRPr="007024B6">
              <w:rPr>
                <w:rFonts w:asciiTheme="minorHAnsi" w:hAnsiTheme="minorHAnsi" w:cstheme="minorHAnsi"/>
                <w:b/>
                <w:i/>
                <w:iCs/>
                <w:sz w:val="22"/>
                <w:szCs w:val="22"/>
              </w:rPr>
              <w:t>those not relevant to your HEI)</w:t>
            </w:r>
          </w:p>
        </w:tc>
      </w:tr>
      <w:tr w:rsidR="00BC1D0D" w:rsidRPr="00A7079D" w14:paraId="7CE16841" w14:textId="77777777" w:rsidTr="00FC2F16">
        <w:trPr>
          <w:trHeight w:val="743"/>
        </w:trPr>
        <w:tc>
          <w:tcPr>
            <w:tcW w:w="15696" w:type="dxa"/>
          </w:tcPr>
          <w:p w14:paraId="5DD7512B" w14:textId="77777777" w:rsidR="00BC1D0D"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OHS</w:t>
            </w:r>
            <w:r w:rsidR="00E135BB">
              <w:rPr>
                <w:rFonts w:asciiTheme="minorHAnsi" w:hAnsiTheme="minorHAnsi" w:cstheme="minorHAnsi"/>
                <w:b/>
                <w:sz w:val="22"/>
                <w:szCs w:val="22"/>
              </w:rPr>
              <w:t xml:space="preserve"> – Office </w:t>
            </w:r>
            <w:r w:rsidR="00BC52D9">
              <w:rPr>
                <w:rFonts w:asciiTheme="minorHAnsi" w:hAnsiTheme="minorHAnsi" w:cstheme="minorHAnsi"/>
                <w:b/>
                <w:sz w:val="22"/>
                <w:szCs w:val="22"/>
              </w:rPr>
              <w:t>H</w:t>
            </w:r>
            <w:r w:rsidR="00E135BB">
              <w:rPr>
                <w:rFonts w:asciiTheme="minorHAnsi" w:hAnsiTheme="minorHAnsi" w:cstheme="minorHAnsi"/>
                <w:b/>
                <w:sz w:val="22"/>
                <w:szCs w:val="22"/>
              </w:rPr>
              <w:t>ealth &amp; Safety</w:t>
            </w:r>
          </w:p>
          <w:p w14:paraId="5138EE65" w14:textId="77777777" w:rsidR="009B6A60"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S&amp;S</w:t>
            </w:r>
            <w:r w:rsidR="00E135BB">
              <w:rPr>
                <w:rFonts w:asciiTheme="minorHAnsi" w:hAnsiTheme="minorHAnsi" w:cstheme="minorHAnsi"/>
                <w:b/>
                <w:sz w:val="22"/>
                <w:szCs w:val="22"/>
              </w:rPr>
              <w:t xml:space="preserve"> – School or Service</w:t>
            </w:r>
          </w:p>
          <w:p w14:paraId="02A0C8A1" w14:textId="77777777" w:rsidR="009B6A60"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E&amp;F</w:t>
            </w:r>
            <w:r w:rsidR="00E135BB">
              <w:rPr>
                <w:rFonts w:asciiTheme="minorHAnsi" w:hAnsiTheme="minorHAnsi" w:cstheme="minorHAnsi"/>
                <w:b/>
                <w:sz w:val="22"/>
                <w:szCs w:val="22"/>
              </w:rPr>
              <w:t xml:space="preserve"> – Estates &amp; Facilities</w:t>
            </w:r>
          </w:p>
          <w:p w14:paraId="7D83977D" w14:textId="77777777" w:rsidR="00E135BB"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RA</w:t>
            </w:r>
            <w:r w:rsidR="00E135BB">
              <w:rPr>
                <w:rFonts w:asciiTheme="minorHAnsi" w:hAnsiTheme="minorHAnsi" w:cstheme="minorHAnsi"/>
                <w:b/>
                <w:sz w:val="22"/>
                <w:szCs w:val="22"/>
              </w:rPr>
              <w:t xml:space="preserve"> – Risk Assessment</w:t>
            </w:r>
          </w:p>
          <w:p w14:paraId="5D92E267" w14:textId="77777777" w:rsidR="009B6A60"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H&amp;S</w:t>
            </w:r>
            <w:r w:rsidR="00BC52D9">
              <w:rPr>
                <w:rFonts w:asciiTheme="minorHAnsi" w:hAnsiTheme="minorHAnsi" w:cstheme="minorHAnsi"/>
                <w:b/>
                <w:sz w:val="22"/>
                <w:szCs w:val="22"/>
              </w:rPr>
              <w:t xml:space="preserve"> – He</w:t>
            </w:r>
            <w:r w:rsidR="00E135BB">
              <w:rPr>
                <w:rFonts w:asciiTheme="minorHAnsi" w:hAnsiTheme="minorHAnsi" w:cstheme="minorHAnsi"/>
                <w:b/>
                <w:sz w:val="22"/>
                <w:szCs w:val="22"/>
              </w:rPr>
              <w:t>alth &amp; Safety</w:t>
            </w:r>
          </w:p>
          <w:p w14:paraId="414E3FB3" w14:textId="77777777" w:rsidR="009B6A60"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VCO</w:t>
            </w:r>
            <w:r w:rsidR="00E135BB">
              <w:rPr>
                <w:rFonts w:asciiTheme="minorHAnsi" w:hAnsiTheme="minorHAnsi" w:cstheme="minorHAnsi"/>
                <w:b/>
                <w:sz w:val="22"/>
                <w:szCs w:val="22"/>
              </w:rPr>
              <w:t xml:space="preserve"> – Vice Chancellor</w:t>
            </w:r>
            <w:r w:rsidR="00BC52D9">
              <w:rPr>
                <w:rFonts w:asciiTheme="minorHAnsi" w:hAnsiTheme="minorHAnsi" w:cstheme="minorHAnsi"/>
                <w:b/>
                <w:sz w:val="22"/>
                <w:szCs w:val="22"/>
              </w:rPr>
              <w:t>’</w:t>
            </w:r>
            <w:r w:rsidR="00E135BB">
              <w:rPr>
                <w:rFonts w:asciiTheme="minorHAnsi" w:hAnsiTheme="minorHAnsi" w:cstheme="minorHAnsi"/>
                <w:b/>
                <w:sz w:val="22"/>
                <w:szCs w:val="22"/>
              </w:rPr>
              <w:t>s Office</w:t>
            </w:r>
          </w:p>
          <w:p w14:paraId="6A353B44" w14:textId="77777777" w:rsidR="009B6A60" w:rsidRDefault="009B6A60" w:rsidP="00BC1D0D">
            <w:pPr>
              <w:spacing w:before="120" w:after="120"/>
              <w:rPr>
                <w:rFonts w:asciiTheme="minorHAnsi" w:hAnsiTheme="minorHAnsi" w:cstheme="minorHAnsi"/>
                <w:b/>
                <w:sz w:val="22"/>
                <w:szCs w:val="22"/>
              </w:rPr>
            </w:pPr>
            <w:r>
              <w:rPr>
                <w:rFonts w:asciiTheme="minorHAnsi" w:hAnsiTheme="minorHAnsi" w:cstheme="minorHAnsi"/>
                <w:b/>
                <w:sz w:val="22"/>
                <w:szCs w:val="22"/>
              </w:rPr>
              <w:t>HR</w:t>
            </w:r>
            <w:r w:rsidR="00E135BB">
              <w:rPr>
                <w:rFonts w:asciiTheme="minorHAnsi" w:hAnsiTheme="minorHAnsi" w:cstheme="minorHAnsi"/>
                <w:b/>
                <w:sz w:val="22"/>
                <w:szCs w:val="22"/>
              </w:rPr>
              <w:t xml:space="preserve"> – Human Resources</w:t>
            </w:r>
          </w:p>
          <w:p w14:paraId="48CA76AD" w14:textId="77777777" w:rsidR="00404D90" w:rsidRDefault="00404D90" w:rsidP="00BC1D0D">
            <w:pPr>
              <w:spacing w:before="120" w:after="120"/>
              <w:rPr>
                <w:rFonts w:asciiTheme="minorHAnsi" w:hAnsiTheme="minorHAnsi" w:cstheme="minorHAnsi"/>
                <w:b/>
                <w:sz w:val="22"/>
                <w:szCs w:val="22"/>
              </w:rPr>
            </w:pPr>
            <w:r>
              <w:rPr>
                <w:rFonts w:asciiTheme="minorHAnsi" w:hAnsiTheme="minorHAnsi" w:cstheme="minorHAnsi"/>
                <w:b/>
                <w:sz w:val="22"/>
                <w:szCs w:val="22"/>
              </w:rPr>
              <w:t>PEEP</w:t>
            </w:r>
            <w:r w:rsidR="00E135BB">
              <w:rPr>
                <w:rFonts w:asciiTheme="minorHAnsi" w:hAnsiTheme="minorHAnsi" w:cstheme="minorHAnsi"/>
                <w:b/>
                <w:sz w:val="22"/>
                <w:szCs w:val="22"/>
              </w:rPr>
              <w:t xml:space="preserve"> – Personal Emergency Evacuation Plan</w:t>
            </w:r>
          </w:p>
          <w:p w14:paraId="5C4D9EC1" w14:textId="77777777" w:rsidR="00404D90" w:rsidRDefault="00404D90" w:rsidP="00BC1D0D">
            <w:pPr>
              <w:spacing w:before="120" w:after="120"/>
              <w:rPr>
                <w:rFonts w:asciiTheme="minorHAnsi" w:hAnsiTheme="minorHAnsi" w:cstheme="minorHAnsi"/>
                <w:b/>
                <w:sz w:val="22"/>
                <w:szCs w:val="22"/>
              </w:rPr>
            </w:pPr>
            <w:r>
              <w:rPr>
                <w:rFonts w:asciiTheme="minorHAnsi" w:hAnsiTheme="minorHAnsi" w:cstheme="minorHAnsi"/>
                <w:b/>
                <w:sz w:val="22"/>
                <w:szCs w:val="22"/>
              </w:rPr>
              <w:t>PLSP</w:t>
            </w:r>
            <w:r w:rsidR="00E135BB">
              <w:rPr>
                <w:rFonts w:asciiTheme="minorHAnsi" w:hAnsiTheme="minorHAnsi" w:cstheme="minorHAnsi"/>
                <w:b/>
                <w:sz w:val="22"/>
                <w:szCs w:val="22"/>
              </w:rPr>
              <w:t xml:space="preserve"> – Personal Learning Support Plan</w:t>
            </w:r>
          </w:p>
          <w:p w14:paraId="3DCE06C7" w14:textId="77777777" w:rsidR="009A31F0" w:rsidRDefault="009A31F0" w:rsidP="00BC1D0D">
            <w:pPr>
              <w:spacing w:before="120" w:after="120"/>
              <w:rPr>
                <w:rFonts w:asciiTheme="minorHAnsi" w:hAnsiTheme="minorHAnsi" w:cstheme="minorHAnsi"/>
                <w:b/>
                <w:sz w:val="22"/>
                <w:szCs w:val="22"/>
              </w:rPr>
            </w:pPr>
            <w:r>
              <w:rPr>
                <w:rFonts w:asciiTheme="minorHAnsi" w:hAnsiTheme="minorHAnsi" w:cstheme="minorHAnsi"/>
                <w:b/>
                <w:sz w:val="22"/>
                <w:szCs w:val="22"/>
              </w:rPr>
              <w:t>CDCS – Communicable Diseases Contact System</w:t>
            </w:r>
          </w:p>
          <w:p w14:paraId="58C96E61" w14:textId="77777777" w:rsidR="002C7A72" w:rsidRDefault="002C7A72" w:rsidP="00BC1D0D">
            <w:pPr>
              <w:spacing w:before="120" w:after="120"/>
              <w:rPr>
                <w:rFonts w:asciiTheme="minorHAnsi" w:hAnsiTheme="minorHAnsi" w:cstheme="minorHAnsi"/>
                <w:b/>
                <w:sz w:val="22"/>
                <w:szCs w:val="22"/>
              </w:rPr>
            </w:pPr>
            <w:r>
              <w:rPr>
                <w:rFonts w:asciiTheme="minorHAnsi" w:hAnsiTheme="minorHAnsi" w:cstheme="minorHAnsi"/>
                <w:b/>
                <w:sz w:val="22"/>
                <w:szCs w:val="22"/>
              </w:rPr>
              <w:t>OH – Occupational Health</w:t>
            </w:r>
          </w:p>
          <w:p w14:paraId="339B7659" w14:textId="77777777" w:rsidR="002C7A72" w:rsidRDefault="002C7A72" w:rsidP="00BC1D0D">
            <w:pPr>
              <w:spacing w:before="120" w:after="120"/>
              <w:rPr>
                <w:rFonts w:asciiTheme="minorHAnsi" w:hAnsiTheme="minorHAnsi" w:cstheme="minorHAnsi"/>
                <w:b/>
                <w:sz w:val="22"/>
                <w:szCs w:val="22"/>
              </w:rPr>
            </w:pPr>
            <w:r>
              <w:rPr>
                <w:rFonts w:asciiTheme="minorHAnsi" w:hAnsiTheme="minorHAnsi" w:cstheme="minorHAnsi"/>
                <w:b/>
                <w:sz w:val="22"/>
                <w:szCs w:val="22"/>
              </w:rPr>
              <w:t>PHE – Public Health England</w:t>
            </w:r>
          </w:p>
          <w:p w14:paraId="31B46975" w14:textId="77777777" w:rsidR="00B30A2F" w:rsidRDefault="00B30A2F" w:rsidP="00BC1D0D">
            <w:pPr>
              <w:spacing w:before="120" w:after="120"/>
              <w:rPr>
                <w:rFonts w:asciiTheme="minorHAnsi" w:hAnsiTheme="minorHAnsi" w:cstheme="minorHAnsi"/>
                <w:b/>
                <w:sz w:val="22"/>
                <w:szCs w:val="22"/>
              </w:rPr>
            </w:pPr>
            <w:r>
              <w:rPr>
                <w:rFonts w:asciiTheme="minorHAnsi" w:hAnsiTheme="minorHAnsi" w:cstheme="minorHAnsi"/>
                <w:b/>
                <w:sz w:val="22"/>
                <w:szCs w:val="22"/>
              </w:rPr>
              <w:t>HVAC – Heating, Ventilation, Air Conditioning</w:t>
            </w:r>
          </w:p>
          <w:p w14:paraId="6676A3BD" w14:textId="77777777" w:rsidR="00977401" w:rsidRDefault="00977401" w:rsidP="00BC1D0D">
            <w:pPr>
              <w:spacing w:before="120" w:after="120"/>
              <w:rPr>
                <w:rFonts w:asciiTheme="minorHAnsi" w:hAnsiTheme="minorHAnsi" w:cstheme="minorHAnsi"/>
                <w:b/>
                <w:sz w:val="22"/>
                <w:szCs w:val="22"/>
              </w:rPr>
            </w:pPr>
            <w:r>
              <w:rPr>
                <w:rFonts w:asciiTheme="minorHAnsi" w:hAnsiTheme="minorHAnsi" w:cstheme="minorHAnsi"/>
                <w:b/>
                <w:sz w:val="22"/>
                <w:szCs w:val="22"/>
              </w:rPr>
              <w:lastRenderedPageBreak/>
              <w:t>PPE – Personal Protective Equipment</w:t>
            </w:r>
          </w:p>
          <w:p w14:paraId="6DC63CB6" w14:textId="77777777" w:rsidR="00977401" w:rsidRPr="00A7079D" w:rsidRDefault="00977401" w:rsidP="00BC1D0D">
            <w:pPr>
              <w:spacing w:before="120" w:after="120"/>
              <w:rPr>
                <w:rFonts w:asciiTheme="minorHAnsi" w:hAnsiTheme="minorHAnsi" w:cstheme="minorHAnsi"/>
                <w:b/>
                <w:sz w:val="22"/>
                <w:szCs w:val="22"/>
              </w:rPr>
            </w:pPr>
            <w:r>
              <w:rPr>
                <w:rFonts w:asciiTheme="minorHAnsi" w:hAnsiTheme="minorHAnsi" w:cstheme="minorHAnsi"/>
                <w:b/>
                <w:sz w:val="22"/>
                <w:szCs w:val="22"/>
              </w:rPr>
              <w:t>COSHH – Control of Substances Hazardous to Health Regulations</w:t>
            </w:r>
          </w:p>
        </w:tc>
      </w:tr>
    </w:tbl>
    <w:p w14:paraId="0A37501D" w14:textId="77777777" w:rsidR="003326FB" w:rsidRDefault="003326FB" w:rsidP="00381407">
      <w:pPr>
        <w:rPr>
          <w:rFonts w:asciiTheme="minorHAnsi" w:hAnsiTheme="minorHAnsi" w:cstheme="minorHAnsi"/>
          <w:b/>
          <w:sz w:val="22"/>
          <w:szCs w:val="22"/>
        </w:rPr>
      </w:pPr>
    </w:p>
    <w:p w14:paraId="5DAB6C7B" w14:textId="77777777" w:rsidR="002A6A9F" w:rsidRDefault="002A6A9F" w:rsidP="00381407">
      <w:pPr>
        <w:rPr>
          <w:rFonts w:asciiTheme="minorHAnsi" w:hAnsiTheme="minorHAnsi" w:cstheme="minorHAnsi"/>
          <w:b/>
          <w:sz w:val="22"/>
          <w:szCs w:val="22"/>
        </w:rPr>
      </w:pPr>
    </w:p>
    <w:p w14:paraId="02EB378F" w14:textId="77777777" w:rsidR="002A6A9F" w:rsidRPr="00A7079D" w:rsidRDefault="002A6A9F" w:rsidP="00381407">
      <w:pPr>
        <w:rPr>
          <w:rFonts w:asciiTheme="minorHAnsi" w:hAnsiTheme="minorHAnsi" w:cstheme="minorHAnsi"/>
          <w:b/>
          <w:sz w:val="22"/>
          <w:szCs w:val="22"/>
        </w:rPr>
      </w:pPr>
    </w:p>
    <w:tbl>
      <w:tblPr>
        <w:tblStyle w:val="TableGrid"/>
        <w:tblpPr w:leftFromText="180" w:rightFromText="180" w:vertAnchor="text" w:tblpY="1"/>
        <w:tblOverlap w:val="never"/>
        <w:tblW w:w="0" w:type="auto"/>
        <w:tblLook w:val="01E0" w:firstRow="1" w:lastRow="1" w:firstColumn="1" w:lastColumn="1" w:noHBand="0" w:noVBand="0"/>
      </w:tblPr>
      <w:tblGrid>
        <w:gridCol w:w="2122"/>
        <w:gridCol w:w="2551"/>
        <w:gridCol w:w="1701"/>
        <w:gridCol w:w="4394"/>
        <w:gridCol w:w="4928"/>
      </w:tblGrid>
      <w:tr w:rsidR="00666D60" w:rsidRPr="00A7079D" w14:paraId="6A05A809" w14:textId="77777777" w:rsidTr="00D73E4B">
        <w:trPr>
          <w:trHeight w:val="397"/>
        </w:trPr>
        <w:tc>
          <w:tcPr>
            <w:tcW w:w="10768" w:type="dxa"/>
            <w:gridSpan w:val="4"/>
            <w:shd w:val="clear" w:color="auto" w:fill="C0C0C0"/>
            <w:vAlign w:val="center"/>
          </w:tcPr>
          <w:p w14:paraId="5A39BBE3" w14:textId="77777777" w:rsidR="00666D60" w:rsidRPr="00A7079D" w:rsidRDefault="00666D60" w:rsidP="00D73E4B">
            <w:pPr>
              <w:rPr>
                <w:rFonts w:asciiTheme="minorHAnsi" w:hAnsiTheme="minorHAnsi" w:cstheme="minorHAnsi"/>
                <w:b/>
                <w:sz w:val="22"/>
                <w:szCs w:val="22"/>
              </w:rPr>
            </w:pPr>
            <w:bookmarkStart w:id="0" w:name="_Hlk40004371"/>
          </w:p>
        </w:tc>
        <w:tc>
          <w:tcPr>
            <w:tcW w:w="4928" w:type="dxa"/>
            <w:shd w:val="clear" w:color="auto" w:fill="C0C0C0"/>
          </w:tcPr>
          <w:p w14:paraId="41C8F396" w14:textId="77777777" w:rsidR="00666D60" w:rsidRPr="00A7079D" w:rsidRDefault="00666D60" w:rsidP="00D73E4B">
            <w:pPr>
              <w:rPr>
                <w:rFonts w:asciiTheme="minorHAnsi" w:hAnsiTheme="minorHAnsi" w:cstheme="minorHAnsi"/>
                <w:b/>
                <w:sz w:val="22"/>
                <w:szCs w:val="22"/>
              </w:rPr>
            </w:pPr>
          </w:p>
        </w:tc>
      </w:tr>
      <w:tr w:rsidR="00D73E4B" w:rsidRPr="00A7079D" w14:paraId="2B88E257" w14:textId="77777777" w:rsidTr="00D73E4B">
        <w:trPr>
          <w:trHeight w:val="558"/>
        </w:trPr>
        <w:tc>
          <w:tcPr>
            <w:tcW w:w="2122" w:type="dxa"/>
            <w:vAlign w:val="center"/>
          </w:tcPr>
          <w:p w14:paraId="37B3C26F" w14:textId="77777777" w:rsidR="00666D60" w:rsidRPr="00A7079D" w:rsidRDefault="00666D60" w:rsidP="00D73E4B">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51" w:type="dxa"/>
            <w:vAlign w:val="center"/>
          </w:tcPr>
          <w:p w14:paraId="01436793" w14:textId="77777777" w:rsidR="00666D60" w:rsidRPr="00A7079D" w:rsidRDefault="00666D60" w:rsidP="00D73E4B">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7EB37E20" w14:textId="77777777" w:rsidR="00666D60" w:rsidRPr="00A7079D" w:rsidRDefault="00666D60" w:rsidP="00D73E4B">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149B1DF9" w14:textId="77777777" w:rsidR="00666D60" w:rsidRPr="00A7079D" w:rsidRDefault="00666D60" w:rsidP="00D73E4B">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72A3D3EC" w14:textId="77777777" w:rsidR="00666D60" w:rsidRPr="00A7079D" w:rsidRDefault="00666D60" w:rsidP="00D73E4B">
            <w:pPr>
              <w:jc w:val="center"/>
              <w:rPr>
                <w:rFonts w:asciiTheme="minorHAnsi" w:hAnsiTheme="minorHAnsi" w:cstheme="minorHAnsi"/>
                <w:b/>
                <w:sz w:val="22"/>
                <w:szCs w:val="22"/>
              </w:rPr>
            </w:pPr>
          </w:p>
          <w:p w14:paraId="6DEDAC4A" w14:textId="77777777" w:rsidR="00666D60" w:rsidRPr="00A7079D" w:rsidRDefault="00666D60" w:rsidP="00D73E4B">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D73E4B" w:rsidRPr="00A7079D" w14:paraId="68058741" w14:textId="77777777" w:rsidTr="00D73E4B">
        <w:trPr>
          <w:trHeight w:val="557"/>
        </w:trPr>
        <w:tc>
          <w:tcPr>
            <w:tcW w:w="2122" w:type="dxa"/>
          </w:tcPr>
          <w:p w14:paraId="401C1933" w14:textId="77777777" w:rsidR="00666D60" w:rsidRPr="00A7079D" w:rsidRDefault="00666D60" w:rsidP="00D73E4B">
            <w:pPr>
              <w:spacing w:before="60"/>
              <w:rPr>
                <w:rFonts w:asciiTheme="minorHAnsi" w:hAnsiTheme="minorHAnsi" w:cstheme="minorHAnsi"/>
                <w:sz w:val="22"/>
                <w:szCs w:val="22"/>
              </w:rPr>
            </w:pPr>
            <w:r w:rsidRPr="00A7079D">
              <w:rPr>
                <w:rFonts w:asciiTheme="minorHAnsi" w:hAnsiTheme="minorHAnsi" w:cstheme="minorHAnsi"/>
                <w:sz w:val="22"/>
                <w:szCs w:val="22"/>
              </w:rPr>
              <w:t xml:space="preserve"> </w:t>
            </w:r>
            <w:r w:rsidR="00001769">
              <w:rPr>
                <w:rFonts w:asciiTheme="minorHAnsi" w:hAnsiTheme="minorHAnsi" w:cstheme="minorHAnsi"/>
                <w:sz w:val="22"/>
                <w:szCs w:val="22"/>
              </w:rPr>
              <w:t>1 -</w:t>
            </w:r>
            <w:r w:rsidR="000C7954">
              <w:rPr>
                <w:rFonts w:asciiTheme="minorHAnsi" w:hAnsiTheme="minorHAnsi" w:cstheme="minorHAnsi"/>
                <w:sz w:val="22"/>
                <w:szCs w:val="22"/>
              </w:rPr>
              <w:t>Campus Environment</w:t>
            </w:r>
            <w:r w:rsidRPr="00A7079D">
              <w:rPr>
                <w:rFonts w:asciiTheme="minorHAnsi" w:hAnsiTheme="minorHAnsi" w:cstheme="minorHAnsi"/>
                <w:sz w:val="22"/>
                <w:szCs w:val="22"/>
              </w:rPr>
              <w:t xml:space="preserve"> </w:t>
            </w:r>
            <w:r w:rsidR="000C7954">
              <w:rPr>
                <w:rFonts w:asciiTheme="minorHAnsi" w:hAnsiTheme="minorHAnsi" w:cstheme="minorHAnsi"/>
                <w:sz w:val="22"/>
                <w:szCs w:val="22"/>
              </w:rPr>
              <w:t xml:space="preserve">during </w:t>
            </w:r>
            <w:r w:rsidR="0097369D">
              <w:rPr>
                <w:rFonts w:asciiTheme="minorHAnsi" w:hAnsiTheme="minorHAnsi" w:cstheme="minorHAnsi"/>
                <w:sz w:val="22"/>
                <w:szCs w:val="22"/>
              </w:rPr>
              <w:t>COVID-19</w:t>
            </w:r>
            <w:r w:rsidRPr="00A7079D">
              <w:rPr>
                <w:rFonts w:asciiTheme="minorHAnsi" w:hAnsiTheme="minorHAnsi" w:cstheme="minorHAnsi"/>
                <w:sz w:val="22"/>
                <w:szCs w:val="22"/>
              </w:rPr>
              <w:t xml:space="preserve"> </w:t>
            </w:r>
            <w:r w:rsidR="0097369D">
              <w:rPr>
                <w:rFonts w:asciiTheme="minorHAnsi" w:hAnsiTheme="minorHAnsi" w:cstheme="minorHAnsi"/>
                <w:sz w:val="22"/>
                <w:szCs w:val="22"/>
              </w:rPr>
              <w:t>Pandemic</w:t>
            </w:r>
          </w:p>
          <w:p w14:paraId="0D0B940D" w14:textId="77777777" w:rsidR="00666D60" w:rsidRPr="00A7079D" w:rsidRDefault="00666D60" w:rsidP="00D73E4B">
            <w:pPr>
              <w:spacing w:before="60"/>
              <w:rPr>
                <w:rFonts w:asciiTheme="minorHAnsi" w:hAnsiTheme="minorHAnsi" w:cstheme="minorHAnsi"/>
                <w:sz w:val="22"/>
                <w:szCs w:val="22"/>
              </w:rPr>
            </w:pPr>
          </w:p>
        </w:tc>
        <w:tc>
          <w:tcPr>
            <w:tcW w:w="2551" w:type="dxa"/>
          </w:tcPr>
          <w:p w14:paraId="55C23F67" w14:textId="77777777" w:rsidR="00AE58F3" w:rsidRDefault="00666D60" w:rsidP="00D73E4B">
            <w:pPr>
              <w:spacing w:before="60"/>
              <w:rPr>
                <w:rFonts w:asciiTheme="minorHAnsi" w:hAnsiTheme="minorHAnsi" w:cstheme="minorHAnsi"/>
                <w:sz w:val="22"/>
                <w:szCs w:val="22"/>
              </w:rPr>
            </w:pPr>
            <w:r w:rsidRPr="00A7079D">
              <w:rPr>
                <w:rFonts w:asciiTheme="minorHAnsi" w:hAnsiTheme="minorHAnsi" w:cstheme="minorHAnsi"/>
                <w:sz w:val="22"/>
                <w:szCs w:val="22"/>
              </w:rPr>
              <w:t>Transmission during campus activities</w:t>
            </w:r>
          </w:p>
          <w:p w14:paraId="37079382" w14:textId="77777777" w:rsidR="00AE58F3" w:rsidRPr="00AE58F3" w:rsidRDefault="00AE58F3" w:rsidP="00195720">
            <w:pPr>
              <w:pStyle w:val="ListParagraph"/>
              <w:numPr>
                <w:ilvl w:val="0"/>
                <w:numId w:val="1"/>
              </w:numPr>
              <w:spacing w:before="60"/>
              <w:rPr>
                <w:rFonts w:asciiTheme="minorHAnsi" w:hAnsiTheme="minorHAnsi" w:cstheme="minorHAnsi"/>
                <w:sz w:val="22"/>
                <w:szCs w:val="22"/>
              </w:rPr>
            </w:pPr>
            <w:r w:rsidRPr="00AE58F3">
              <w:rPr>
                <w:rFonts w:asciiTheme="minorHAnsi" w:hAnsiTheme="minorHAnsi" w:cstheme="minorHAnsi"/>
                <w:sz w:val="22"/>
                <w:szCs w:val="22"/>
              </w:rPr>
              <w:t>Incidents of infection</w:t>
            </w:r>
          </w:p>
          <w:p w14:paraId="78065B9C" w14:textId="77777777" w:rsidR="00666D60" w:rsidRPr="00A7079D" w:rsidRDefault="00666D60"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&amp; contacts</w:t>
            </w:r>
          </w:p>
          <w:p w14:paraId="22658BD8" w14:textId="77777777" w:rsidR="00666D60" w:rsidRPr="00A7079D" w:rsidRDefault="00666D60"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Continuity issues in delivering &amp; completing study progra</w:t>
            </w:r>
            <w:r w:rsidR="00BC52D9">
              <w:rPr>
                <w:rFonts w:asciiTheme="minorHAnsi" w:hAnsiTheme="minorHAnsi" w:cstheme="minorHAnsi"/>
                <w:sz w:val="22"/>
                <w:szCs w:val="22"/>
              </w:rPr>
              <w:t>m</w:t>
            </w:r>
            <w:r w:rsidRPr="00A7079D">
              <w:rPr>
                <w:rFonts w:asciiTheme="minorHAnsi" w:hAnsiTheme="minorHAnsi" w:cstheme="minorHAnsi"/>
                <w:sz w:val="22"/>
                <w:szCs w:val="22"/>
              </w:rPr>
              <w:t>m</w:t>
            </w:r>
            <w:r w:rsidR="00BC52D9">
              <w:rPr>
                <w:rFonts w:asciiTheme="minorHAnsi" w:hAnsiTheme="minorHAnsi" w:cstheme="minorHAnsi"/>
                <w:sz w:val="22"/>
                <w:szCs w:val="22"/>
              </w:rPr>
              <w:t>e</w:t>
            </w:r>
            <w:r w:rsidRPr="00A7079D">
              <w:rPr>
                <w:rFonts w:asciiTheme="minorHAnsi" w:hAnsiTheme="minorHAnsi" w:cstheme="minorHAnsi"/>
                <w:sz w:val="22"/>
                <w:szCs w:val="22"/>
              </w:rPr>
              <w:t>s</w:t>
            </w:r>
            <w:r w:rsidR="00853CEA">
              <w:rPr>
                <w:rFonts w:asciiTheme="minorHAnsi" w:hAnsiTheme="minorHAnsi" w:cstheme="minorHAnsi"/>
                <w:sz w:val="22"/>
                <w:szCs w:val="22"/>
              </w:rPr>
              <w:t xml:space="preserve"> safely</w:t>
            </w:r>
            <w:r w:rsidR="0097369D">
              <w:rPr>
                <w:rFonts w:asciiTheme="minorHAnsi" w:hAnsiTheme="minorHAnsi" w:cstheme="minorHAnsi"/>
                <w:sz w:val="22"/>
                <w:szCs w:val="22"/>
              </w:rPr>
              <w:t xml:space="preserve"> and maintaining campus operations</w:t>
            </w:r>
          </w:p>
          <w:p w14:paraId="0E27B00A" w14:textId="77777777" w:rsidR="00666D60" w:rsidRPr="00A7079D" w:rsidRDefault="00666D60" w:rsidP="00853CEA">
            <w:pPr>
              <w:pStyle w:val="ListParagraph"/>
              <w:spacing w:before="60"/>
              <w:ind w:left="360"/>
              <w:rPr>
                <w:rFonts w:asciiTheme="minorHAnsi" w:hAnsiTheme="minorHAnsi" w:cstheme="minorHAnsi"/>
                <w:sz w:val="22"/>
                <w:szCs w:val="22"/>
              </w:rPr>
            </w:pPr>
          </w:p>
        </w:tc>
        <w:tc>
          <w:tcPr>
            <w:tcW w:w="1701" w:type="dxa"/>
          </w:tcPr>
          <w:p w14:paraId="0F7EC0F4" w14:textId="77777777" w:rsidR="00666D60" w:rsidRPr="00A7079D" w:rsidRDefault="00666D60" w:rsidP="00D73E4B">
            <w:pPr>
              <w:spacing w:before="60"/>
              <w:rPr>
                <w:rFonts w:asciiTheme="minorHAnsi" w:hAnsiTheme="minorHAnsi" w:cstheme="minorHAnsi"/>
                <w:sz w:val="22"/>
                <w:szCs w:val="22"/>
              </w:rPr>
            </w:pPr>
            <w:r w:rsidRPr="00A7079D">
              <w:rPr>
                <w:rFonts w:asciiTheme="minorHAnsi" w:hAnsiTheme="minorHAnsi" w:cstheme="minorHAnsi"/>
                <w:sz w:val="22"/>
                <w:szCs w:val="22"/>
              </w:rPr>
              <w:t xml:space="preserve">Campus </w:t>
            </w:r>
            <w:r w:rsidR="00AE58F3">
              <w:rPr>
                <w:rFonts w:asciiTheme="minorHAnsi" w:hAnsiTheme="minorHAnsi" w:cstheme="minorHAnsi"/>
                <w:sz w:val="22"/>
                <w:szCs w:val="22"/>
              </w:rPr>
              <w:t>u</w:t>
            </w:r>
            <w:r w:rsidRPr="00A7079D">
              <w:rPr>
                <w:rFonts w:asciiTheme="minorHAnsi" w:hAnsiTheme="minorHAnsi" w:cstheme="minorHAnsi"/>
                <w:sz w:val="22"/>
                <w:szCs w:val="22"/>
              </w:rPr>
              <w:t>sers including:</w:t>
            </w:r>
          </w:p>
          <w:p w14:paraId="10C6A01E"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2F3C2C7D"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738214CA"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684B2E79"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12E836B6"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3713D538"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Contacts of the above</w:t>
            </w:r>
          </w:p>
          <w:p w14:paraId="60061E4C" w14:textId="77777777" w:rsidR="00666D60" w:rsidRPr="00A7079D" w:rsidRDefault="00666D60" w:rsidP="00D73E4B">
            <w:pPr>
              <w:spacing w:before="60"/>
              <w:rPr>
                <w:rFonts w:asciiTheme="minorHAnsi" w:hAnsiTheme="minorHAnsi" w:cstheme="minorHAnsi"/>
                <w:sz w:val="22"/>
                <w:szCs w:val="22"/>
              </w:rPr>
            </w:pPr>
          </w:p>
        </w:tc>
        <w:tc>
          <w:tcPr>
            <w:tcW w:w="4394" w:type="dxa"/>
          </w:tcPr>
          <w:p w14:paraId="3DBF951F" w14:textId="77777777" w:rsidR="00D27E79" w:rsidRPr="00D27E79" w:rsidRDefault="00D27E79"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University </w:t>
            </w:r>
            <w:r w:rsidR="0097369D">
              <w:rPr>
                <w:rFonts w:asciiTheme="minorHAnsi" w:hAnsiTheme="minorHAnsi" w:cstheme="minorHAnsi"/>
                <w:sz w:val="22"/>
                <w:szCs w:val="22"/>
              </w:rPr>
              <w:t>COVID-19</w:t>
            </w:r>
            <w:r>
              <w:rPr>
                <w:rFonts w:asciiTheme="minorHAnsi" w:hAnsiTheme="minorHAnsi" w:cstheme="minorHAnsi"/>
                <w:sz w:val="22"/>
                <w:szCs w:val="22"/>
              </w:rPr>
              <w:t xml:space="preserve"> Risk Assessment (RA)</w:t>
            </w:r>
          </w:p>
          <w:p w14:paraId="6C964880" w14:textId="77777777" w:rsidR="00593C1C" w:rsidRPr="00FE44EF" w:rsidRDefault="00666D60"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University</w:t>
            </w:r>
            <w:r w:rsidR="00BC52D9">
              <w:rPr>
                <w:rFonts w:asciiTheme="minorHAnsi" w:hAnsiTheme="minorHAnsi" w:cstheme="minorHAnsi"/>
                <w:sz w:val="22"/>
                <w:szCs w:val="22"/>
              </w:rPr>
              <w:t>-</w:t>
            </w:r>
            <w:r w:rsidRPr="00A7079D">
              <w:rPr>
                <w:rFonts w:asciiTheme="minorHAnsi" w:hAnsiTheme="minorHAnsi" w:cstheme="minorHAnsi"/>
                <w:sz w:val="22"/>
                <w:szCs w:val="22"/>
              </w:rPr>
              <w:t xml:space="preserve">wide </w:t>
            </w:r>
            <w:r w:rsidR="0097369D">
              <w:rPr>
                <w:rFonts w:asciiTheme="minorHAnsi" w:hAnsiTheme="minorHAnsi" w:cstheme="minorHAnsi"/>
                <w:sz w:val="22"/>
                <w:szCs w:val="22"/>
              </w:rPr>
              <w:t>COVID-19</w:t>
            </w:r>
            <w:r w:rsidRPr="00A7079D">
              <w:rPr>
                <w:rFonts w:asciiTheme="minorHAnsi" w:hAnsiTheme="minorHAnsi" w:cstheme="minorHAnsi"/>
                <w:sz w:val="22"/>
                <w:szCs w:val="22"/>
              </w:rPr>
              <w:t xml:space="preserve"> </w:t>
            </w:r>
            <w:r w:rsidR="00D27E79">
              <w:rPr>
                <w:rFonts w:asciiTheme="minorHAnsi" w:hAnsiTheme="minorHAnsi" w:cstheme="minorHAnsi"/>
                <w:sz w:val="22"/>
                <w:szCs w:val="22"/>
              </w:rPr>
              <w:t>M</w:t>
            </w:r>
            <w:r w:rsidRPr="00A7079D">
              <w:rPr>
                <w:rFonts w:asciiTheme="minorHAnsi" w:hAnsiTheme="minorHAnsi" w:cstheme="minorHAnsi"/>
                <w:sz w:val="22"/>
                <w:szCs w:val="22"/>
              </w:rPr>
              <w:t xml:space="preserve">anagement </w:t>
            </w:r>
            <w:r w:rsidR="00D27E79">
              <w:rPr>
                <w:rFonts w:asciiTheme="minorHAnsi" w:hAnsiTheme="minorHAnsi" w:cstheme="minorHAnsi"/>
                <w:sz w:val="22"/>
                <w:szCs w:val="22"/>
              </w:rPr>
              <w:t>S</w:t>
            </w:r>
            <w:r w:rsidRPr="00A7079D">
              <w:rPr>
                <w:rFonts w:asciiTheme="minorHAnsi" w:hAnsiTheme="minorHAnsi" w:cstheme="minorHAnsi"/>
                <w:sz w:val="22"/>
                <w:szCs w:val="22"/>
              </w:rPr>
              <w:t>trategy</w:t>
            </w:r>
            <w:r w:rsidR="00385639">
              <w:rPr>
                <w:rFonts w:asciiTheme="minorHAnsi" w:hAnsiTheme="minorHAnsi" w:cstheme="minorHAnsi"/>
                <w:sz w:val="22"/>
                <w:szCs w:val="22"/>
              </w:rPr>
              <w:t xml:space="preserve"> and </w:t>
            </w:r>
            <w:r w:rsidR="00D27E79">
              <w:rPr>
                <w:rFonts w:asciiTheme="minorHAnsi" w:hAnsiTheme="minorHAnsi" w:cstheme="minorHAnsi"/>
                <w:sz w:val="22"/>
                <w:szCs w:val="22"/>
              </w:rPr>
              <w:t>P</w:t>
            </w:r>
            <w:r w:rsidR="00385639">
              <w:rPr>
                <w:rFonts w:asciiTheme="minorHAnsi" w:hAnsiTheme="minorHAnsi" w:cstheme="minorHAnsi"/>
                <w:sz w:val="22"/>
                <w:szCs w:val="22"/>
              </w:rPr>
              <w:t>recautions</w:t>
            </w:r>
            <w:r w:rsidR="00D27E79">
              <w:rPr>
                <w:rFonts w:asciiTheme="minorHAnsi" w:hAnsiTheme="minorHAnsi" w:cstheme="minorHAnsi"/>
                <w:sz w:val="22"/>
                <w:szCs w:val="22"/>
              </w:rPr>
              <w:t xml:space="preserve"> (</w:t>
            </w:r>
            <w:r w:rsidR="00D27E79" w:rsidRPr="00D27E79">
              <w:rPr>
                <w:rFonts w:asciiTheme="minorHAnsi" w:hAnsiTheme="minorHAnsi" w:cstheme="minorHAnsi"/>
                <w:color w:val="auto"/>
                <w:sz w:val="22"/>
                <w:szCs w:val="22"/>
              </w:rPr>
              <w:t>to assist individual schools and services through a co-ordinated approach, to develop procedures &amp; risk assessments</w:t>
            </w:r>
            <w:r w:rsidR="00430244">
              <w:rPr>
                <w:rFonts w:asciiTheme="minorHAnsi" w:hAnsiTheme="minorHAnsi" w:cstheme="minorHAnsi"/>
                <w:color w:val="auto"/>
                <w:sz w:val="22"/>
                <w:szCs w:val="22"/>
              </w:rPr>
              <w:t>, supported by OHS</w:t>
            </w:r>
            <w:r w:rsidR="00D27E79">
              <w:rPr>
                <w:rFonts w:asciiTheme="minorHAnsi" w:hAnsiTheme="minorHAnsi" w:cstheme="minorHAnsi"/>
                <w:color w:val="auto"/>
                <w:sz w:val="22"/>
                <w:szCs w:val="22"/>
              </w:rPr>
              <w:t>)</w:t>
            </w:r>
            <w:r w:rsidR="00D27E79" w:rsidRPr="00D27E79">
              <w:rPr>
                <w:rFonts w:asciiTheme="minorHAnsi" w:hAnsiTheme="minorHAnsi" w:cstheme="minorHAnsi"/>
                <w:color w:val="auto"/>
                <w:sz w:val="22"/>
                <w:szCs w:val="22"/>
              </w:rPr>
              <w:t xml:space="preserve"> </w:t>
            </w:r>
          </w:p>
          <w:p w14:paraId="1C44BA2D" w14:textId="77777777" w:rsidR="00FE44EF" w:rsidRDefault="00FE44EF"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Precautions to include arrangements for:</w:t>
            </w:r>
          </w:p>
          <w:p w14:paraId="01699ACB" w14:textId="77777777" w:rsidR="00FE44EF" w:rsidRDefault="00FE44EF"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 xml:space="preserve">Enable working from home </w:t>
            </w:r>
            <w:r w:rsidR="00EF3A32">
              <w:rPr>
                <w:rFonts w:asciiTheme="minorHAnsi" w:hAnsiTheme="minorHAnsi" w:cstheme="minorHAnsi"/>
                <w:sz w:val="22"/>
                <w:szCs w:val="22"/>
              </w:rPr>
              <w:t xml:space="preserve">as a first option unless </w:t>
            </w:r>
            <w:r w:rsidR="00AC2161">
              <w:rPr>
                <w:rFonts w:asciiTheme="minorHAnsi" w:hAnsiTheme="minorHAnsi" w:cstheme="minorHAnsi"/>
                <w:sz w:val="22"/>
                <w:szCs w:val="22"/>
              </w:rPr>
              <w:t>it</w:t>
            </w:r>
            <w:r w:rsidR="00DC1C26">
              <w:rPr>
                <w:rFonts w:asciiTheme="minorHAnsi" w:hAnsiTheme="minorHAnsi" w:cstheme="minorHAnsi"/>
                <w:sz w:val="22"/>
                <w:szCs w:val="22"/>
              </w:rPr>
              <w:t xml:space="preserve"> i</w:t>
            </w:r>
            <w:r w:rsidR="00AC2161">
              <w:rPr>
                <w:rFonts w:asciiTheme="minorHAnsi" w:hAnsiTheme="minorHAnsi" w:cstheme="minorHAnsi"/>
                <w:sz w:val="22"/>
                <w:szCs w:val="22"/>
              </w:rPr>
              <w:t>s not possible</w:t>
            </w:r>
          </w:p>
          <w:p w14:paraId="4ECF48F6" w14:textId="77777777" w:rsidR="00AC2161" w:rsidRDefault="00AC2161"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Plan for minimum numbers on site to operate safely &amp; effectively</w:t>
            </w:r>
            <w:r w:rsidR="00042D32">
              <w:rPr>
                <w:rFonts w:asciiTheme="minorHAnsi" w:hAnsiTheme="minorHAnsi" w:cstheme="minorHAnsi"/>
                <w:sz w:val="22"/>
                <w:szCs w:val="22"/>
              </w:rPr>
              <w:t xml:space="preserve"> (occupancy levels to support 2 metre social distancing)</w:t>
            </w:r>
          </w:p>
          <w:p w14:paraId="39D312C2" w14:textId="77777777" w:rsidR="00EF3A32" w:rsidRDefault="00DC1C26"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C</w:t>
            </w:r>
            <w:r w:rsidR="00EF3A32">
              <w:rPr>
                <w:rFonts w:asciiTheme="minorHAnsi" w:hAnsiTheme="minorHAnsi" w:cstheme="minorHAnsi"/>
                <w:sz w:val="22"/>
                <w:szCs w:val="22"/>
              </w:rPr>
              <w:t>ampus users to be kept 2 metres apart wherever possible</w:t>
            </w:r>
          </w:p>
          <w:p w14:paraId="67FC27D5" w14:textId="77777777" w:rsidR="00EC2829" w:rsidRDefault="00EC2829"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Where campus users cannot be kept 2 metres apart, practical controls to be implemented to manage COVID-19 transmission risk</w:t>
            </w:r>
          </w:p>
          <w:p w14:paraId="45EC4DD0" w14:textId="77777777" w:rsidR="00FE44EF" w:rsidRDefault="00FE44EF"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Frequent</w:t>
            </w:r>
            <w:r w:rsidR="00EF3A32">
              <w:rPr>
                <w:rFonts w:asciiTheme="minorHAnsi" w:hAnsiTheme="minorHAnsi" w:cstheme="minorHAnsi"/>
                <w:sz w:val="22"/>
                <w:szCs w:val="22"/>
              </w:rPr>
              <w:t xml:space="preserve"> &amp; increased</w:t>
            </w:r>
            <w:r>
              <w:rPr>
                <w:rFonts w:asciiTheme="minorHAnsi" w:hAnsiTheme="minorHAnsi" w:cstheme="minorHAnsi"/>
                <w:sz w:val="22"/>
                <w:szCs w:val="22"/>
              </w:rPr>
              <w:t xml:space="preserve"> hand washing</w:t>
            </w:r>
          </w:p>
          <w:p w14:paraId="76A6FB28" w14:textId="77777777" w:rsidR="00FE44EF" w:rsidRDefault="00FE44EF"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 xml:space="preserve">Frequent </w:t>
            </w:r>
            <w:r w:rsidR="00EF3A32">
              <w:rPr>
                <w:rFonts w:asciiTheme="minorHAnsi" w:hAnsiTheme="minorHAnsi" w:cstheme="minorHAnsi"/>
                <w:sz w:val="22"/>
                <w:szCs w:val="22"/>
              </w:rPr>
              <w:t xml:space="preserve">&amp; increased </w:t>
            </w:r>
            <w:r>
              <w:rPr>
                <w:rFonts w:asciiTheme="minorHAnsi" w:hAnsiTheme="minorHAnsi" w:cstheme="minorHAnsi"/>
                <w:sz w:val="22"/>
                <w:szCs w:val="22"/>
              </w:rPr>
              <w:t>surface cleaning</w:t>
            </w:r>
          </w:p>
          <w:p w14:paraId="3461DD62" w14:textId="77777777" w:rsidR="00FE44EF" w:rsidRDefault="00EF3A32"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Activity times as short as possible</w:t>
            </w:r>
          </w:p>
          <w:p w14:paraId="1B145CE3" w14:textId="77777777" w:rsidR="00EF3A32" w:rsidRDefault="00EF3A32"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 xml:space="preserve">Back-to-back or side-to-side working wherever </w:t>
            </w:r>
            <w:r w:rsidR="00B80016">
              <w:rPr>
                <w:rFonts w:asciiTheme="minorHAnsi" w:hAnsiTheme="minorHAnsi" w:cstheme="minorHAnsi"/>
                <w:sz w:val="22"/>
                <w:szCs w:val="22"/>
              </w:rPr>
              <w:t xml:space="preserve">it is not </w:t>
            </w:r>
            <w:r>
              <w:rPr>
                <w:rFonts w:asciiTheme="minorHAnsi" w:hAnsiTheme="minorHAnsi" w:cstheme="minorHAnsi"/>
                <w:sz w:val="22"/>
                <w:szCs w:val="22"/>
              </w:rPr>
              <w:lastRenderedPageBreak/>
              <w:t>possible</w:t>
            </w:r>
            <w:r w:rsidR="00B80016">
              <w:rPr>
                <w:rFonts w:asciiTheme="minorHAnsi" w:hAnsiTheme="minorHAnsi" w:cstheme="minorHAnsi"/>
                <w:sz w:val="22"/>
                <w:szCs w:val="22"/>
              </w:rPr>
              <w:t xml:space="preserve"> to move </w:t>
            </w:r>
            <w:r w:rsidR="00DC1C26">
              <w:rPr>
                <w:rFonts w:asciiTheme="minorHAnsi" w:hAnsiTheme="minorHAnsi" w:cstheme="minorHAnsi"/>
                <w:sz w:val="22"/>
                <w:szCs w:val="22"/>
              </w:rPr>
              <w:t>workstations</w:t>
            </w:r>
            <w:r w:rsidR="00B80016">
              <w:rPr>
                <w:rFonts w:asciiTheme="minorHAnsi" w:hAnsiTheme="minorHAnsi" w:cstheme="minorHAnsi"/>
                <w:sz w:val="22"/>
                <w:szCs w:val="22"/>
              </w:rPr>
              <w:t xml:space="preserve"> more than 2 metres apart</w:t>
            </w:r>
            <w:r>
              <w:rPr>
                <w:rFonts w:asciiTheme="minorHAnsi" w:hAnsiTheme="minorHAnsi" w:cstheme="minorHAnsi"/>
                <w:sz w:val="22"/>
                <w:szCs w:val="22"/>
              </w:rPr>
              <w:t xml:space="preserve"> (avoid face-to-face</w:t>
            </w:r>
            <w:r w:rsidR="00B80016">
              <w:rPr>
                <w:rFonts w:asciiTheme="minorHAnsi" w:hAnsiTheme="minorHAnsi" w:cstheme="minorHAnsi"/>
                <w:sz w:val="22"/>
                <w:szCs w:val="22"/>
              </w:rPr>
              <w:t xml:space="preserve"> work</w:t>
            </w:r>
            <w:r>
              <w:rPr>
                <w:rFonts w:asciiTheme="minorHAnsi" w:hAnsiTheme="minorHAnsi" w:cstheme="minorHAnsi"/>
                <w:sz w:val="22"/>
                <w:szCs w:val="22"/>
              </w:rPr>
              <w:t>)</w:t>
            </w:r>
          </w:p>
          <w:p w14:paraId="404B79E5" w14:textId="77777777" w:rsidR="00EF3A32" w:rsidRDefault="00EF3A32"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Reducing campus user contacts by using fixed teams</w:t>
            </w:r>
            <w:r w:rsidR="00FD1C1E">
              <w:rPr>
                <w:rFonts w:asciiTheme="minorHAnsi" w:hAnsiTheme="minorHAnsi" w:cstheme="minorHAnsi"/>
                <w:sz w:val="22"/>
                <w:szCs w:val="22"/>
              </w:rPr>
              <w:t xml:space="preserve">, shift groups </w:t>
            </w:r>
            <w:r>
              <w:rPr>
                <w:rFonts w:asciiTheme="minorHAnsi" w:hAnsiTheme="minorHAnsi" w:cstheme="minorHAnsi"/>
                <w:sz w:val="22"/>
                <w:szCs w:val="22"/>
              </w:rPr>
              <w:t>or work partnering arrangements</w:t>
            </w:r>
            <w:r w:rsidR="00EC2829">
              <w:rPr>
                <w:rFonts w:asciiTheme="minorHAnsi" w:hAnsiTheme="minorHAnsi" w:cstheme="minorHAnsi"/>
                <w:sz w:val="22"/>
                <w:szCs w:val="22"/>
              </w:rPr>
              <w:t xml:space="preserve"> where possible</w:t>
            </w:r>
          </w:p>
          <w:p w14:paraId="50E50CC0" w14:textId="77777777" w:rsidR="00EF3A32" w:rsidRDefault="00EF3A32"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 xml:space="preserve">Identify workers who are especially vulnerable </w:t>
            </w:r>
            <w:r w:rsidR="00DC1C26">
              <w:rPr>
                <w:rFonts w:asciiTheme="minorHAnsi" w:hAnsiTheme="minorHAnsi" w:cstheme="minorHAnsi"/>
                <w:sz w:val="22"/>
                <w:szCs w:val="22"/>
              </w:rPr>
              <w:t xml:space="preserve">category </w:t>
            </w:r>
            <w:r>
              <w:rPr>
                <w:rFonts w:asciiTheme="minorHAnsi" w:hAnsiTheme="minorHAnsi" w:cstheme="minorHAnsi"/>
                <w:sz w:val="22"/>
                <w:szCs w:val="22"/>
              </w:rPr>
              <w:t xml:space="preserve">or vulnerable </w:t>
            </w:r>
            <w:r w:rsidR="00DC1C26">
              <w:rPr>
                <w:rFonts w:asciiTheme="minorHAnsi" w:hAnsiTheme="minorHAnsi" w:cstheme="minorHAnsi"/>
                <w:sz w:val="22"/>
                <w:szCs w:val="22"/>
              </w:rPr>
              <w:t>category for</w:t>
            </w:r>
            <w:r>
              <w:rPr>
                <w:rFonts w:asciiTheme="minorHAnsi" w:hAnsiTheme="minorHAnsi" w:cstheme="minorHAnsi"/>
                <w:sz w:val="22"/>
                <w:szCs w:val="22"/>
              </w:rPr>
              <w:t xml:space="preserve"> </w:t>
            </w:r>
            <w:r w:rsidR="0097369D">
              <w:rPr>
                <w:rFonts w:asciiTheme="minorHAnsi" w:hAnsiTheme="minorHAnsi" w:cstheme="minorHAnsi"/>
                <w:sz w:val="22"/>
                <w:szCs w:val="22"/>
              </w:rPr>
              <w:t xml:space="preserve">COVID-19 </w:t>
            </w:r>
            <w:r>
              <w:rPr>
                <w:rFonts w:asciiTheme="minorHAnsi" w:hAnsiTheme="minorHAnsi" w:cstheme="minorHAnsi"/>
                <w:sz w:val="22"/>
                <w:szCs w:val="22"/>
              </w:rPr>
              <w:t>or those living with people in those categories and mak</w:t>
            </w:r>
            <w:r w:rsidR="0097369D">
              <w:rPr>
                <w:rFonts w:asciiTheme="minorHAnsi" w:hAnsiTheme="minorHAnsi" w:cstheme="minorHAnsi"/>
                <w:sz w:val="22"/>
                <w:szCs w:val="22"/>
              </w:rPr>
              <w:t>e</w:t>
            </w:r>
            <w:r>
              <w:rPr>
                <w:rFonts w:asciiTheme="minorHAnsi" w:hAnsiTheme="minorHAnsi" w:cstheme="minorHAnsi"/>
                <w:sz w:val="22"/>
                <w:szCs w:val="22"/>
              </w:rPr>
              <w:t xml:space="preserve"> suitable arrangements with them for their circumstances</w:t>
            </w:r>
          </w:p>
          <w:p w14:paraId="6664AF16" w14:textId="77777777" w:rsidR="00EF3A32" w:rsidRDefault="00EF3A32"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 xml:space="preserve">Ensuring campus users with protected characteristics have suitable protective arrangements made for them to mitigate the </w:t>
            </w:r>
            <w:r w:rsidR="0097369D">
              <w:rPr>
                <w:rFonts w:asciiTheme="minorHAnsi" w:hAnsiTheme="minorHAnsi" w:cstheme="minorHAnsi"/>
                <w:sz w:val="22"/>
                <w:szCs w:val="22"/>
              </w:rPr>
              <w:t>COVID-19</w:t>
            </w:r>
            <w:r>
              <w:rPr>
                <w:rFonts w:asciiTheme="minorHAnsi" w:hAnsiTheme="minorHAnsi" w:cstheme="minorHAnsi"/>
                <w:sz w:val="22"/>
                <w:szCs w:val="22"/>
              </w:rPr>
              <w:t xml:space="preserve"> risk</w:t>
            </w:r>
            <w:r w:rsidR="0097369D">
              <w:rPr>
                <w:rFonts w:asciiTheme="minorHAnsi" w:hAnsiTheme="minorHAnsi" w:cstheme="minorHAnsi"/>
                <w:sz w:val="22"/>
                <w:szCs w:val="22"/>
              </w:rPr>
              <w:t xml:space="preserve"> &amp; ensure they suffer no detriment</w:t>
            </w:r>
            <w:r w:rsidR="00D910E1">
              <w:rPr>
                <w:rFonts w:asciiTheme="minorHAnsi" w:hAnsiTheme="minorHAnsi" w:cstheme="minorHAnsi"/>
                <w:sz w:val="22"/>
                <w:szCs w:val="22"/>
              </w:rPr>
              <w:t xml:space="preserve"> in their working arrangements</w:t>
            </w:r>
          </w:p>
          <w:p w14:paraId="7A07A461" w14:textId="77777777" w:rsidR="00AC2161" w:rsidRPr="00FE44EF" w:rsidRDefault="00AC2161" w:rsidP="00195720">
            <w:pPr>
              <w:pStyle w:val="Default"/>
              <w:numPr>
                <w:ilvl w:val="1"/>
                <w:numId w:val="2"/>
              </w:numPr>
              <w:rPr>
                <w:rFonts w:asciiTheme="minorHAnsi" w:hAnsiTheme="minorHAnsi" w:cstheme="minorHAnsi"/>
                <w:sz w:val="22"/>
                <w:szCs w:val="22"/>
              </w:rPr>
            </w:pPr>
            <w:r>
              <w:rPr>
                <w:rFonts w:asciiTheme="minorHAnsi" w:hAnsiTheme="minorHAnsi" w:cstheme="minorHAnsi"/>
                <w:sz w:val="22"/>
                <w:szCs w:val="22"/>
              </w:rPr>
              <w:t xml:space="preserve">Support homeworkers &amp; monitor </w:t>
            </w:r>
            <w:r w:rsidR="00DC1C26">
              <w:rPr>
                <w:rFonts w:asciiTheme="minorHAnsi" w:hAnsiTheme="minorHAnsi" w:cstheme="minorHAnsi"/>
                <w:sz w:val="22"/>
                <w:szCs w:val="22"/>
              </w:rPr>
              <w:t>wellbeing and any support needs</w:t>
            </w:r>
          </w:p>
          <w:p w14:paraId="55F914F6" w14:textId="77777777" w:rsidR="009B6A60" w:rsidRPr="009B6A60" w:rsidRDefault="00666D60"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Local Health &amp; Safety Management arrangements </w:t>
            </w:r>
            <w:r w:rsidR="00F32617" w:rsidRPr="00A7079D">
              <w:rPr>
                <w:rFonts w:asciiTheme="minorHAnsi" w:hAnsiTheme="minorHAnsi" w:cstheme="minorHAnsi"/>
                <w:sz w:val="22"/>
                <w:szCs w:val="22"/>
              </w:rPr>
              <w:t xml:space="preserve">for </w:t>
            </w:r>
            <w:r w:rsidR="0097369D">
              <w:rPr>
                <w:rFonts w:asciiTheme="minorHAnsi" w:hAnsiTheme="minorHAnsi" w:cstheme="minorHAnsi"/>
                <w:sz w:val="22"/>
                <w:szCs w:val="22"/>
              </w:rPr>
              <w:t>COVID-19</w:t>
            </w:r>
            <w:r w:rsidR="00F32617" w:rsidRPr="00A7079D">
              <w:rPr>
                <w:rFonts w:asciiTheme="minorHAnsi" w:hAnsiTheme="minorHAnsi" w:cstheme="minorHAnsi"/>
                <w:sz w:val="22"/>
                <w:szCs w:val="22"/>
              </w:rPr>
              <w:t xml:space="preserve"> </w:t>
            </w:r>
            <w:r w:rsidRPr="00A7079D">
              <w:rPr>
                <w:rFonts w:asciiTheme="minorHAnsi" w:hAnsiTheme="minorHAnsi" w:cstheme="minorHAnsi"/>
                <w:sz w:val="22"/>
                <w:szCs w:val="22"/>
              </w:rPr>
              <w:t xml:space="preserve">in </w:t>
            </w:r>
            <w:r w:rsidR="00BC52D9">
              <w:rPr>
                <w:rFonts w:asciiTheme="minorHAnsi" w:hAnsiTheme="minorHAnsi" w:cstheme="minorHAnsi"/>
                <w:sz w:val="22"/>
                <w:szCs w:val="22"/>
              </w:rPr>
              <w:t>S</w:t>
            </w:r>
            <w:r w:rsidRPr="00A7079D">
              <w:rPr>
                <w:rFonts w:asciiTheme="minorHAnsi" w:hAnsiTheme="minorHAnsi" w:cstheme="minorHAnsi"/>
                <w:sz w:val="22"/>
                <w:szCs w:val="22"/>
              </w:rPr>
              <w:t>chool</w:t>
            </w:r>
            <w:r w:rsidR="00094B98" w:rsidRPr="00A7079D">
              <w:rPr>
                <w:rFonts w:asciiTheme="minorHAnsi" w:hAnsiTheme="minorHAnsi" w:cstheme="minorHAnsi"/>
                <w:sz w:val="22"/>
                <w:szCs w:val="22"/>
              </w:rPr>
              <w:t>s</w:t>
            </w:r>
            <w:r w:rsidRPr="00A7079D">
              <w:rPr>
                <w:rFonts w:asciiTheme="minorHAnsi" w:hAnsiTheme="minorHAnsi" w:cstheme="minorHAnsi"/>
                <w:sz w:val="22"/>
                <w:szCs w:val="22"/>
              </w:rPr>
              <w:t xml:space="preserve">, </w:t>
            </w:r>
            <w:r w:rsidR="00BC52D9">
              <w:rPr>
                <w:rFonts w:asciiTheme="minorHAnsi" w:hAnsiTheme="minorHAnsi" w:cstheme="minorHAnsi"/>
                <w:sz w:val="22"/>
                <w:szCs w:val="22"/>
              </w:rPr>
              <w:t>S</w:t>
            </w:r>
            <w:r w:rsidRPr="00A7079D">
              <w:rPr>
                <w:rFonts w:asciiTheme="minorHAnsi" w:hAnsiTheme="minorHAnsi" w:cstheme="minorHAnsi"/>
                <w:sz w:val="22"/>
                <w:szCs w:val="22"/>
              </w:rPr>
              <w:t>ervice</w:t>
            </w:r>
            <w:r w:rsidR="00094B98" w:rsidRPr="00A7079D">
              <w:rPr>
                <w:rFonts w:asciiTheme="minorHAnsi" w:hAnsiTheme="minorHAnsi" w:cstheme="minorHAnsi"/>
                <w:sz w:val="22"/>
                <w:szCs w:val="22"/>
              </w:rPr>
              <w:t>s</w:t>
            </w:r>
            <w:r w:rsidRPr="00A7079D">
              <w:rPr>
                <w:rFonts w:asciiTheme="minorHAnsi" w:hAnsiTheme="minorHAnsi" w:cstheme="minorHAnsi"/>
                <w:sz w:val="22"/>
                <w:szCs w:val="22"/>
              </w:rPr>
              <w:t xml:space="preserve"> &amp; E&amp;F communal areas in use (e.g. RAs, safe systems of work, training provision, information, instruction, monitoring, review)</w:t>
            </w:r>
            <w:r w:rsidR="00CE586D">
              <w:rPr>
                <w:rFonts w:asciiTheme="minorHAnsi" w:hAnsiTheme="minorHAnsi" w:cstheme="minorHAnsi"/>
                <w:sz w:val="22"/>
                <w:szCs w:val="22"/>
              </w:rPr>
              <w:t xml:space="preserve">, in line with University’s </w:t>
            </w:r>
            <w:r w:rsidR="0097369D">
              <w:rPr>
                <w:rFonts w:asciiTheme="minorHAnsi" w:hAnsiTheme="minorHAnsi" w:cstheme="minorHAnsi"/>
                <w:sz w:val="22"/>
                <w:szCs w:val="22"/>
              </w:rPr>
              <w:t>COVID-19</w:t>
            </w:r>
            <w:r w:rsidR="00CE586D">
              <w:rPr>
                <w:rFonts w:asciiTheme="minorHAnsi" w:hAnsiTheme="minorHAnsi" w:cstheme="minorHAnsi"/>
                <w:sz w:val="22"/>
                <w:szCs w:val="22"/>
              </w:rPr>
              <w:t xml:space="preserve"> RA and Management Strategy</w:t>
            </w:r>
          </w:p>
          <w:p w14:paraId="19B18D7C" w14:textId="77777777" w:rsidR="00666D60" w:rsidRPr="00A7079D" w:rsidRDefault="00430244"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Arrangements for </w:t>
            </w:r>
            <w:r w:rsidR="00666D60" w:rsidRPr="00A7079D">
              <w:rPr>
                <w:rFonts w:asciiTheme="minorHAnsi" w:hAnsiTheme="minorHAnsi" w:cstheme="minorHAnsi"/>
                <w:sz w:val="22"/>
                <w:szCs w:val="22"/>
              </w:rPr>
              <w:t>Staff/Student departure from campus &amp; self-isolation on displaying symptoms or knowledge of contact with symptomatic or confirmed infected person</w:t>
            </w:r>
          </w:p>
          <w:p w14:paraId="66473672" w14:textId="77777777" w:rsidR="00F32617" w:rsidRPr="00CE586D" w:rsidRDefault="00430244"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Arrangements to communicate</w:t>
            </w:r>
            <w:r w:rsidR="00F32617" w:rsidRPr="00A7079D">
              <w:rPr>
                <w:rFonts w:asciiTheme="minorHAnsi" w:hAnsiTheme="minorHAnsi" w:cstheme="minorHAnsi"/>
                <w:sz w:val="22"/>
                <w:szCs w:val="22"/>
              </w:rPr>
              <w:t xml:space="preserve"> c</w:t>
            </w:r>
            <w:r w:rsidR="00264971">
              <w:rPr>
                <w:rFonts w:asciiTheme="minorHAnsi" w:hAnsiTheme="minorHAnsi" w:cstheme="minorHAnsi"/>
                <w:sz w:val="22"/>
                <w:szCs w:val="22"/>
              </w:rPr>
              <w:t>ases of advised</w:t>
            </w:r>
            <w:r w:rsidR="00F32617" w:rsidRPr="00A7079D">
              <w:rPr>
                <w:rFonts w:asciiTheme="minorHAnsi" w:hAnsiTheme="minorHAnsi" w:cstheme="minorHAnsi"/>
                <w:sz w:val="22"/>
                <w:szCs w:val="22"/>
              </w:rPr>
              <w:t xml:space="preserve"> self-isolation action to</w:t>
            </w:r>
            <w:r w:rsidR="00264971">
              <w:rPr>
                <w:rFonts w:asciiTheme="minorHAnsi" w:hAnsiTheme="minorHAnsi" w:cstheme="minorHAnsi"/>
                <w:sz w:val="22"/>
                <w:szCs w:val="22"/>
              </w:rPr>
              <w:t xml:space="preserve"> relevant</w:t>
            </w:r>
            <w:r w:rsidR="00F32617" w:rsidRPr="00A7079D">
              <w:rPr>
                <w:rFonts w:asciiTheme="minorHAnsi" w:hAnsiTheme="minorHAnsi" w:cstheme="minorHAnsi"/>
                <w:sz w:val="22"/>
                <w:szCs w:val="22"/>
              </w:rPr>
              <w:t xml:space="preserve"> Dean</w:t>
            </w:r>
            <w:r w:rsidR="00264971">
              <w:rPr>
                <w:rFonts w:asciiTheme="minorHAnsi" w:hAnsiTheme="minorHAnsi" w:cstheme="minorHAnsi"/>
                <w:sz w:val="22"/>
                <w:szCs w:val="22"/>
              </w:rPr>
              <w:t>/</w:t>
            </w:r>
            <w:r w:rsidR="00F32617" w:rsidRPr="00A7079D">
              <w:rPr>
                <w:rFonts w:asciiTheme="minorHAnsi" w:hAnsiTheme="minorHAnsi" w:cstheme="minorHAnsi"/>
                <w:sz w:val="22"/>
                <w:szCs w:val="22"/>
              </w:rPr>
              <w:t>Director</w:t>
            </w:r>
            <w:r w:rsidR="00CE586D">
              <w:rPr>
                <w:rFonts w:asciiTheme="minorHAnsi" w:hAnsiTheme="minorHAnsi" w:cstheme="minorHAnsi"/>
                <w:sz w:val="22"/>
                <w:szCs w:val="22"/>
              </w:rPr>
              <w:t xml:space="preserve"> &amp; up</w:t>
            </w:r>
            <w:r w:rsidR="00D73E4B" w:rsidRPr="00CE586D">
              <w:rPr>
                <w:rFonts w:asciiTheme="minorHAnsi" w:hAnsiTheme="minorHAnsi" w:cstheme="minorHAnsi"/>
                <w:sz w:val="22"/>
                <w:szCs w:val="22"/>
              </w:rPr>
              <w:t>date to HR</w:t>
            </w:r>
            <w:r w:rsidR="00853CEA" w:rsidRPr="00CE586D">
              <w:rPr>
                <w:rFonts w:asciiTheme="minorHAnsi" w:hAnsiTheme="minorHAnsi" w:cstheme="minorHAnsi"/>
                <w:sz w:val="22"/>
                <w:szCs w:val="22"/>
              </w:rPr>
              <w:t xml:space="preserve"> or Course </w:t>
            </w:r>
            <w:r w:rsidR="00853CEA" w:rsidRPr="00CE586D">
              <w:rPr>
                <w:rFonts w:asciiTheme="minorHAnsi" w:hAnsiTheme="minorHAnsi" w:cstheme="minorHAnsi"/>
                <w:sz w:val="22"/>
                <w:szCs w:val="22"/>
              </w:rPr>
              <w:lastRenderedPageBreak/>
              <w:t>Leader</w:t>
            </w:r>
          </w:p>
          <w:p w14:paraId="328D7A66" w14:textId="77777777" w:rsidR="00F32617" w:rsidRPr="00A7079D" w:rsidRDefault="00430244"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Arrangements to i</w:t>
            </w:r>
            <w:r w:rsidR="00F32617" w:rsidRPr="00A7079D">
              <w:rPr>
                <w:rFonts w:asciiTheme="minorHAnsi" w:hAnsiTheme="minorHAnsi" w:cstheme="minorHAnsi"/>
                <w:sz w:val="22"/>
                <w:szCs w:val="22"/>
              </w:rPr>
              <w:t>dentif</w:t>
            </w:r>
            <w:r w:rsidR="00D73E4B">
              <w:rPr>
                <w:rFonts w:asciiTheme="minorHAnsi" w:hAnsiTheme="minorHAnsi" w:cstheme="minorHAnsi"/>
                <w:sz w:val="22"/>
                <w:szCs w:val="22"/>
              </w:rPr>
              <w:t>y</w:t>
            </w:r>
            <w:r w:rsidR="00F32617" w:rsidRPr="00A7079D">
              <w:rPr>
                <w:rFonts w:asciiTheme="minorHAnsi" w:hAnsiTheme="minorHAnsi" w:cstheme="minorHAnsi"/>
                <w:sz w:val="22"/>
                <w:szCs w:val="22"/>
              </w:rPr>
              <w:t xml:space="preserve"> s</w:t>
            </w:r>
            <w:r w:rsidR="00501207">
              <w:rPr>
                <w:rFonts w:asciiTheme="minorHAnsi" w:hAnsiTheme="minorHAnsi" w:cstheme="minorHAnsi"/>
                <w:sz w:val="22"/>
                <w:szCs w:val="22"/>
              </w:rPr>
              <w:t>elf-isolator</w:t>
            </w:r>
            <w:r w:rsidR="009B6A60">
              <w:rPr>
                <w:rFonts w:asciiTheme="minorHAnsi" w:hAnsiTheme="minorHAnsi" w:cstheme="minorHAnsi"/>
                <w:sz w:val="22"/>
                <w:szCs w:val="22"/>
              </w:rPr>
              <w:t>/known infection</w:t>
            </w:r>
            <w:r w:rsidR="00F32617" w:rsidRPr="00A7079D">
              <w:rPr>
                <w:rFonts w:asciiTheme="minorHAnsi" w:hAnsiTheme="minorHAnsi" w:cstheme="minorHAnsi"/>
                <w:sz w:val="22"/>
                <w:szCs w:val="22"/>
              </w:rPr>
              <w:t xml:space="preserve"> campus contacts</w:t>
            </w:r>
            <w:r w:rsidR="00853CEA">
              <w:rPr>
                <w:rFonts w:asciiTheme="minorHAnsi" w:hAnsiTheme="minorHAnsi" w:cstheme="minorHAnsi"/>
                <w:sz w:val="22"/>
                <w:szCs w:val="22"/>
              </w:rPr>
              <w:t xml:space="preserve"> (staff)</w:t>
            </w:r>
          </w:p>
          <w:p w14:paraId="3A95DD6E" w14:textId="77777777" w:rsidR="00D73E4B" w:rsidRDefault="00666D60"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Use of Communicable Disease Contact System for students</w:t>
            </w:r>
            <w:r w:rsidR="009B6A60">
              <w:rPr>
                <w:rFonts w:asciiTheme="minorHAnsi" w:hAnsiTheme="minorHAnsi" w:cstheme="minorHAnsi"/>
                <w:sz w:val="22"/>
                <w:szCs w:val="22"/>
              </w:rPr>
              <w:t xml:space="preserve"> (OHS/Student Services)</w:t>
            </w:r>
          </w:p>
          <w:p w14:paraId="71E18115" w14:textId="77777777" w:rsidR="00682F75" w:rsidRDefault="00DC1C26"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O</w:t>
            </w:r>
            <w:r w:rsidR="00682F75">
              <w:rPr>
                <w:rFonts w:asciiTheme="minorHAnsi" w:hAnsiTheme="minorHAnsi" w:cstheme="minorHAnsi"/>
                <w:sz w:val="22"/>
                <w:szCs w:val="22"/>
              </w:rPr>
              <w:t xml:space="preserve">perational priorities </w:t>
            </w:r>
            <w:r w:rsidR="00CE586D">
              <w:rPr>
                <w:rFonts w:asciiTheme="minorHAnsi" w:hAnsiTheme="minorHAnsi" w:cstheme="minorHAnsi"/>
                <w:sz w:val="22"/>
                <w:szCs w:val="22"/>
              </w:rPr>
              <w:t xml:space="preserve">and sequence </w:t>
            </w:r>
            <w:r w:rsidR="00682F75">
              <w:rPr>
                <w:rFonts w:asciiTheme="minorHAnsi" w:hAnsiTheme="minorHAnsi" w:cstheme="minorHAnsi"/>
                <w:sz w:val="22"/>
                <w:szCs w:val="22"/>
              </w:rPr>
              <w:t>for opening of services, schools, research, facilities</w:t>
            </w:r>
            <w:r>
              <w:rPr>
                <w:rFonts w:asciiTheme="minorHAnsi" w:hAnsiTheme="minorHAnsi" w:cstheme="minorHAnsi"/>
                <w:sz w:val="22"/>
                <w:szCs w:val="22"/>
              </w:rPr>
              <w:t>, etc</w:t>
            </w:r>
            <w:r w:rsidR="00682F75">
              <w:rPr>
                <w:rFonts w:asciiTheme="minorHAnsi" w:hAnsiTheme="minorHAnsi" w:cstheme="minorHAnsi"/>
                <w:sz w:val="22"/>
                <w:szCs w:val="22"/>
              </w:rPr>
              <w:t xml:space="preserve"> to be confirmed</w:t>
            </w:r>
          </w:p>
          <w:p w14:paraId="2E121769" w14:textId="77777777" w:rsidR="00593C1C" w:rsidRDefault="00593C1C"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Communication of University </w:t>
            </w:r>
            <w:r w:rsidR="0097369D">
              <w:rPr>
                <w:rFonts w:asciiTheme="minorHAnsi" w:hAnsiTheme="minorHAnsi" w:cstheme="minorHAnsi"/>
                <w:sz w:val="22"/>
                <w:szCs w:val="22"/>
              </w:rPr>
              <w:t>COVID-19</w:t>
            </w:r>
            <w:r>
              <w:rPr>
                <w:rFonts w:asciiTheme="minorHAnsi" w:hAnsiTheme="minorHAnsi" w:cstheme="minorHAnsi"/>
                <w:sz w:val="22"/>
                <w:szCs w:val="22"/>
              </w:rPr>
              <w:t xml:space="preserve"> health &amp; safety arrangement</w:t>
            </w:r>
            <w:r w:rsidR="00DC1C26">
              <w:rPr>
                <w:rFonts w:asciiTheme="minorHAnsi" w:hAnsiTheme="minorHAnsi" w:cstheme="minorHAnsi"/>
                <w:sz w:val="22"/>
                <w:szCs w:val="22"/>
              </w:rPr>
              <w:t xml:space="preserve">s, </w:t>
            </w:r>
            <w:r>
              <w:rPr>
                <w:rFonts w:asciiTheme="minorHAnsi" w:hAnsiTheme="minorHAnsi" w:cstheme="minorHAnsi"/>
                <w:sz w:val="22"/>
                <w:szCs w:val="22"/>
              </w:rPr>
              <w:t>useful information and advice on symptoms to be aware of, action to take, etc to be provided to campus users by a variety of engagement means</w:t>
            </w:r>
            <w:r w:rsidR="00DC1C26">
              <w:rPr>
                <w:rFonts w:asciiTheme="minorHAnsi" w:hAnsiTheme="minorHAnsi" w:cstheme="minorHAnsi"/>
                <w:sz w:val="22"/>
                <w:szCs w:val="22"/>
              </w:rPr>
              <w:t xml:space="preserve"> (e.g. posters, whiteboards, etc)</w:t>
            </w:r>
          </w:p>
          <w:p w14:paraId="4B8828AD" w14:textId="77777777" w:rsidR="00FE44EF" w:rsidRDefault="00DC1C26"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Arrangements for</w:t>
            </w:r>
            <w:r w:rsidR="00FE44EF">
              <w:rPr>
                <w:rFonts w:asciiTheme="minorHAnsi" w:hAnsiTheme="minorHAnsi" w:cstheme="minorHAnsi"/>
                <w:sz w:val="22"/>
                <w:szCs w:val="22"/>
              </w:rPr>
              <w:t xml:space="preserve"> consultation with Unions an</w:t>
            </w:r>
            <w:r>
              <w:rPr>
                <w:rFonts w:asciiTheme="minorHAnsi" w:hAnsiTheme="minorHAnsi" w:cstheme="minorHAnsi"/>
                <w:sz w:val="22"/>
                <w:szCs w:val="22"/>
              </w:rPr>
              <w:t>d</w:t>
            </w:r>
            <w:r w:rsidR="00FE44EF">
              <w:rPr>
                <w:rFonts w:asciiTheme="minorHAnsi" w:hAnsiTheme="minorHAnsi" w:cstheme="minorHAnsi"/>
                <w:sz w:val="22"/>
                <w:szCs w:val="22"/>
              </w:rPr>
              <w:t xml:space="preserve"> staff representatives will be a key aspect in ensuring due consideration and application of views and input is sought and utilised as part of a collaborative approach to manage the risks of </w:t>
            </w:r>
            <w:r w:rsidR="0097369D">
              <w:rPr>
                <w:rFonts w:asciiTheme="minorHAnsi" w:hAnsiTheme="minorHAnsi" w:cstheme="minorHAnsi"/>
                <w:sz w:val="22"/>
                <w:szCs w:val="22"/>
              </w:rPr>
              <w:t>COVID-19</w:t>
            </w:r>
            <w:r w:rsidR="00FE44EF">
              <w:rPr>
                <w:rFonts w:asciiTheme="minorHAnsi" w:hAnsiTheme="minorHAnsi" w:cstheme="minorHAnsi"/>
                <w:sz w:val="22"/>
                <w:szCs w:val="22"/>
              </w:rPr>
              <w:t xml:space="preserve"> between all involved, through all parties meeting their respective responsibilities.</w:t>
            </w:r>
          </w:p>
          <w:p w14:paraId="44EAFD9C" w14:textId="77777777" w:rsidR="00682F75" w:rsidRPr="00D73E4B" w:rsidRDefault="00682F75" w:rsidP="00977839">
            <w:pPr>
              <w:pStyle w:val="Default"/>
              <w:ind w:left="360"/>
              <w:rPr>
                <w:rFonts w:asciiTheme="minorHAnsi" w:hAnsiTheme="minorHAnsi" w:cstheme="minorHAnsi"/>
                <w:sz w:val="22"/>
                <w:szCs w:val="22"/>
              </w:rPr>
            </w:pPr>
          </w:p>
        </w:tc>
        <w:tc>
          <w:tcPr>
            <w:tcW w:w="4928" w:type="dxa"/>
          </w:tcPr>
          <w:p w14:paraId="226FCD1E" w14:textId="77777777" w:rsidR="00D27E79" w:rsidRDefault="00D27E79"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 xml:space="preserve">Office of Health &amp; Safety oversight, support and input to enable to the local arrangements of Schools &amp; Services to enact the University’s </w:t>
            </w:r>
            <w:r w:rsidR="0097369D">
              <w:rPr>
                <w:rFonts w:asciiTheme="minorHAnsi" w:hAnsiTheme="minorHAnsi" w:cstheme="minorHAnsi"/>
                <w:sz w:val="22"/>
                <w:szCs w:val="22"/>
              </w:rPr>
              <w:t>COVID-19</w:t>
            </w:r>
            <w:r>
              <w:rPr>
                <w:rFonts w:asciiTheme="minorHAnsi" w:hAnsiTheme="minorHAnsi" w:cstheme="minorHAnsi"/>
                <w:sz w:val="22"/>
                <w:szCs w:val="22"/>
              </w:rPr>
              <w:t xml:space="preserve"> Risk Assessment and Management Strategy</w:t>
            </w:r>
            <w:r w:rsidR="00DC1C26">
              <w:rPr>
                <w:rFonts w:asciiTheme="minorHAnsi" w:hAnsiTheme="minorHAnsi" w:cstheme="minorHAnsi"/>
                <w:sz w:val="22"/>
                <w:szCs w:val="22"/>
              </w:rPr>
              <w:t xml:space="preserve"> </w:t>
            </w:r>
            <w:r w:rsidR="00DC1C26" w:rsidRPr="00DC1C26">
              <w:rPr>
                <w:rFonts w:asciiTheme="minorHAnsi" w:hAnsiTheme="minorHAnsi" w:cstheme="minorHAnsi"/>
                <w:color w:val="365F91" w:themeColor="accent1" w:themeShade="BF"/>
                <w:sz w:val="22"/>
                <w:szCs w:val="22"/>
              </w:rPr>
              <w:t>(OHS</w:t>
            </w:r>
            <w:r w:rsidR="00DC1C26">
              <w:rPr>
                <w:rFonts w:asciiTheme="minorHAnsi" w:hAnsiTheme="minorHAnsi" w:cstheme="minorHAnsi"/>
                <w:color w:val="365F91" w:themeColor="accent1" w:themeShade="BF"/>
                <w:sz w:val="22"/>
                <w:szCs w:val="22"/>
              </w:rPr>
              <w:t xml:space="preserve"> &amp; BCMG</w:t>
            </w:r>
            <w:r w:rsidR="00DC1C26" w:rsidRPr="00DC1C26">
              <w:rPr>
                <w:rFonts w:asciiTheme="minorHAnsi" w:hAnsiTheme="minorHAnsi" w:cstheme="minorHAnsi"/>
                <w:color w:val="365F91" w:themeColor="accent1" w:themeShade="BF"/>
                <w:sz w:val="22"/>
                <w:szCs w:val="22"/>
              </w:rPr>
              <w:t>)</w:t>
            </w:r>
          </w:p>
          <w:p w14:paraId="6A0AC7B2" w14:textId="77777777" w:rsidR="00666D60" w:rsidRDefault="00666D60" w:rsidP="00195720">
            <w:pPr>
              <w:pStyle w:val="Default"/>
              <w:numPr>
                <w:ilvl w:val="0"/>
                <w:numId w:val="3"/>
              </w:numPr>
              <w:rPr>
                <w:rFonts w:asciiTheme="minorHAnsi" w:hAnsiTheme="minorHAnsi" w:cstheme="minorHAnsi"/>
                <w:sz w:val="22"/>
                <w:szCs w:val="22"/>
              </w:rPr>
            </w:pPr>
            <w:r w:rsidRPr="00A7079D">
              <w:rPr>
                <w:rFonts w:asciiTheme="minorHAnsi" w:hAnsiTheme="minorHAnsi" w:cstheme="minorHAnsi"/>
                <w:sz w:val="22"/>
                <w:szCs w:val="22"/>
              </w:rPr>
              <w:t>Deans, Directors, School Managers &amp; School Technical Managers</w:t>
            </w:r>
            <w:r w:rsidR="009B6A60">
              <w:rPr>
                <w:rFonts w:asciiTheme="minorHAnsi" w:hAnsiTheme="minorHAnsi" w:cstheme="minorHAnsi"/>
                <w:sz w:val="22"/>
                <w:szCs w:val="22"/>
              </w:rPr>
              <w:t>, HS Co-ordinators will have responsibility or delegated responsibility for actions in their areas</w:t>
            </w:r>
            <w:r w:rsidR="00312313">
              <w:rPr>
                <w:rFonts w:asciiTheme="minorHAnsi" w:hAnsiTheme="minorHAnsi" w:cstheme="minorHAnsi"/>
                <w:sz w:val="22"/>
                <w:szCs w:val="22"/>
              </w:rPr>
              <w:t>, with support available from OHS</w:t>
            </w:r>
          </w:p>
          <w:p w14:paraId="5197683F" w14:textId="33BBD539" w:rsidR="00CF7F86" w:rsidRDefault="00CF7F86"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All staff have </w:t>
            </w:r>
            <w:r w:rsidR="002F0A7E">
              <w:rPr>
                <w:rFonts w:asciiTheme="minorHAnsi" w:hAnsiTheme="minorHAnsi" w:cstheme="minorHAnsi"/>
                <w:sz w:val="22"/>
                <w:szCs w:val="22"/>
              </w:rPr>
              <w:t>duties</w:t>
            </w:r>
            <w:r>
              <w:rPr>
                <w:rFonts w:asciiTheme="minorHAnsi" w:hAnsiTheme="minorHAnsi" w:cstheme="minorHAnsi"/>
                <w:sz w:val="22"/>
                <w:szCs w:val="22"/>
              </w:rPr>
              <w:t xml:space="preserve"> under the Health &amp; Safety at work act to</w:t>
            </w:r>
            <w:r w:rsidR="002F0A7E">
              <w:rPr>
                <w:rFonts w:asciiTheme="minorHAnsi" w:hAnsiTheme="minorHAnsi" w:cstheme="minorHAnsi"/>
                <w:sz w:val="22"/>
                <w:szCs w:val="22"/>
              </w:rPr>
              <w:t xml:space="preserve"> take care of their own health &amp; safety and that of others who may be </w:t>
            </w:r>
            <w:r w:rsidR="00761AED">
              <w:rPr>
                <w:rFonts w:asciiTheme="minorHAnsi" w:hAnsiTheme="minorHAnsi" w:cstheme="minorHAnsi"/>
                <w:sz w:val="22"/>
                <w:szCs w:val="22"/>
              </w:rPr>
              <w:t>affected</w:t>
            </w:r>
            <w:r w:rsidR="002F0A7E">
              <w:rPr>
                <w:rFonts w:asciiTheme="minorHAnsi" w:hAnsiTheme="minorHAnsi" w:cstheme="minorHAnsi"/>
                <w:sz w:val="22"/>
                <w:szCs w:val="22"/>
              </w:rPr>
              <w:t xml:space="preserve"> by their acts or omissions at work. Workers must co-operate with their employer and</w:t>
            </w:r>
            <w:r>
              <w:rPr>
                <w:rFonts w:asciiTheme="minorHAnsi" w:hAnsiTheme="minorHAnsi" w:cstheme="minorHAnsi"/>
                <w:sz w:val="22"/>
                <w:szCs w:val="22"/>
              </w:rPr>
              <w:t xml:space="preserve"> co</w:t>
            </w:r>
            <w:r w:rsidR="002F0A7E">
              <w:rPr>
                <w:rFonts w:asciiTheme="minorHAnsi" w:hAnsiTheme="minorHAnsi" w:cstheme="minorHAnsi"/>
                <w:sz w:val="22"/>
                <w:szCs w:val="22"/>
              </w:rPr>
              <w:t>-workers to help everyone meet the requirements. T</w:t>
            </w:r>
            <w:r>
              <w:rPr>
                <w:rFonts w:asciiTheme="minorHAnsi" w:hAnsiTheme="minorHAnsi" w:cstheme="minorHAnsi"/>
                <w:sz w:val="22"/>
                <w:szCs w:val="22"/>
              </w:rPr>
              <w:t>his would apply</w:t>
            </w:r>
            <w:r w:rsidR="002F0A7E">
              <w:rPr>
                <w:rFonts w:asciiTheme="minorHAnsi" w:hAnsiTheme="minorHAnsi" w:cstheme="minorHAnsi"/>
                <w:sz w:val="22"/>
                <w:szCs w:val="22"/>
              </w:rPr>
              <w:t xml:space="preserve"> for all </w:t>
            </w:r>
            <w:r w:rsidR="0097369D">
              <w:rPr>
                <w:rFonts w:asciiTheme="minorHAnsi" w:hAnsiTheme="minorHAnsi" w:cstheme="minorHAnsi"/>
                <w:sz w:val="22"/>
                <w:szCs w:val="22"/>
              </w:rPr>
              <w:t>COVID-19</w:t>
            </w:r>
            <w:r w:rsidR="002F0A7E">
              <w:rPr>
                <w:rFonts w:asciiTheme="minorHAnsi" w:hAnsiTheme="minorHAnsi" w:cstheme="minorHAnsi"/>
                <w:sz w:val="22"/>
                <w:szCs w:val="22"/>
              </w:rPr>
              <w:t xml:space="preserve"> controls and arrangements the University puts in place.</w:t>
            </w:r>
          </w:p>
          <w:p w14:paraId="67F8C9A1" w14:textId="77777777" w:rsidR="00CF7F86" w:rsidRDefault="00CF7F86"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Students required to co-operate with HS arrangements as part of student code of conduct</w:t>
            </w:r>
          </w:p>
          <w:p w14:paraId="3753E83F" w14:textId="77777777" w:rsidR="00430244" w:rsidRPr="00FA64FB" w:rsidRDefault="00430244" w:rsidP="00195720">
            <w:pPr>
              <w:pStyle w:val="Default"/>
              <w:numPr>
                <w:ilvl w:val="0"/>
                <w:numId w:val="3"/>
              </w:numPr>
              <w:rPr>
                <w:rFonts w:asciiTheme="minorHAnsi" w:hAnsiTheme="minorHAnsi" w:cstheme="minorHAnsi"/>
                <w:sz w:val="22"/>
                <w:szCs w:val="22"/>
              </w:rPr>
            </w:pPr>
            <w:r w:rsidRPr="000A39B1">
              <w:rPr>
                <w:rFonts w:asciiTheme="minorHAnsi" w:hAnsiTheme="minorHAnsi" w:cstheme="minorHAnsi"/>
                <w:color w:val="auto"/>
                <w:sz w:val="22"/>
                <w:szCs w:val="22"/>
              </w:rPr>
              <w:t xml:space="preserve">For </w:t>
            </w:r>
            <w:r w:rsidR="00D84B6C" w:rsidRPr="000A39B1">
              <w:rPr>
                <w:rFonts w:asciiTheme="minorHAnsi" w:hAnsiTheme="minorHAnsi" w:cstheme="minorHAnsi"/>
                <w:color w:val="auto"/>
                <w:sz w:val="22"/>
                <w:szCs w:val="22"/>
              </w:rPr>
              <w:t>c</w:t>
            </w:r>
            <w:r w:rsidRPr="000A39B1">
              <w:rPr>
                <w:rFonts w:asciiTheme="minorHAnsi" w:hAnsiTheme="minorHAnsi" w:cstheme="minorHAnsi"/>
                <w:color w:val="auto"/>
                <w:sz w:val="22"/>
                <w:szCs w:val="22"/>
              </w:rPr>
              <w:t xml:space="preserve">onsistency &amp; </w:t>
            </w:r>
            <w:r w:rsidR="000A39B1" w:rsidRPr="000A39B1">
              <w:rPr>
                <w:rFonts w:asciiTheme="minorHAnsi" w:hAnsiTheme="minorHAnsi" w:cstheme="minorHAnsi"/>
                <w:color w:val="auto"/>
                <w:sz w:val="22"/>
                <w:szCs w:val="22"/>
              </w:rPr>
              <w:t>to assist</w:t>
            </w:r>
            <w:r w:rsidRPr="000A39B1">
              <w:rPr>
                <w:rFonts w:asciiTheme="minorHAnsi" w:hAnsiTheme="minorHAnsi" w:cstheme="minorHAnsi"/>
                <w:color w:val="auto"/>
                <w:sz w:val="22"/>
                <w:szCs w:val="22"/>
              </w:rPr>
              <w:t>, OHS will provide support as required during</w:t>
            </w:r>
            <w:r w:rsidR="000A39B1" w:rsidRPr="000A39B1">
              <w:rPr>
                <w:rFonts w:asciiTheme="minorHAnsi" w:hAnsiTheme="minorHAnsi" w:cstheme="minorHAnsi"/>
                <w:color w:val="auto"/>
                <w:sz w:val="22"/>
                <w:szCs w:val="22"/>
              </w:rPr>
              <w:t xml:space="preserve"> S&amp;S</w:t>
            </w:r>
            <w:r w:rsidRPr="000A39B1">
              <w:rPr>
                <w:rFonts w:asciiTheme="minorHAnsi" w:hAnsiTheme="minorHAnsi" w:cstheme="minorHAnsi"/>
                <w:color w:val="auto"/>
                <w:sz w:val="22"/>
                <w:szCs w:val="22"/>
              </w:rPr>
              <w:t xml:space="preserve"> RA drafting &amp; check RAs for </w:t>
            </w:r>
            <w:r w:rsidR="0097369D" w:rsidRPr="000A39B1">
              <w:rPr>
                <w:rFonts w:asciiTheme="minorHAnsi" w:hAnsiTheme="minorHAnsi" w:cstheme="minorHAnsi"/>
                <w:color w:val="auto"/>
                <w:sz w:val="22"/>
                <w:szCs w:val="22"/>
              </w:rPr>
              <w:t>COVID-19</w:t>
            </w:r>
            <w:r w:rsidRPr="000A39B1">
              <w:rPr>
                <w:rFonts w:asciiTheme="minorHAnsi" w:hAnsiTheme="minorHAnsi" w:cstheme="minorHAnsi"/>
                <w:color w:val="auto"/>
                <w:sz w:val="22"/>
                <w:szCs w:val="22"/>
              </w:rPr>
              <w:t xml:space="preserve"> control measures </w:t>
            </w:r>
            <w:r>
              <w:rPr>
                <w:rFonts w:asciiTheme="minorHAnsi" w:hAnsiTheme="minorHAnsi" w:cstheme="minorHAnsi"/>
                <w:color w:val="365F91" w:themeColor="accent1" w:themeShade="BF"/>
                <w:sz w:val="22"/>
                <w:szCs w:val="22"/>
              </w:rPr>
              <w:t>(S&amp;S, OHS)</w:t>
            </w:r>
          </w:p>
          <w:p w14:paraId="084B317F" w14:textId="47EFAE18" w:rsidR="00430244" w:rsidRDefault="00430244" w:rsidP="00195720">
            <w:pPr>
              <w:pStyle w:val="Default"/>
              <w:numPr>
                <w:ilvl w:val="0"/>
                <w:numId w:val="3"/>
              </w:numPr>
              <w:rPr>
                <w:rFonts w:asciiTheme="minorHAnsi" w:hAnsiTheme="minorHAnsi" w:cstheme="minorHAnsi"/>
                <w:color w:val="365F91" w:themeColor="accent1" w:themeShade="BF"/>
                <w:sz w:val="22"/>
                <w:szCs w:val="22"/>
              </w:rPr>
            </w:pPr>
            <w:r w:rsidRPr="000A39B1">
              <w:rPr>
                <w:rFonts w:asciiTheme="minorHAnsi" w:hAnsiTheme="minorHAnsi" w:cstheme="minorHAnsi"/>
                <w:color w:val="auto"/>
                <w:sz w:val="22"/>
                <w:szCs w:val="22"/>
              </w:rPr>
              <w:t xml:space="preserve">RA submission &amp; checking process in place in OHS to be observed by S&amp;S via a named co-ordinator as a point of contact &amp; </w:t>
            </w:r>
            <w:r w:rsidRPr="000A39B1">
              <w:rPr>
                <w:rFonts w:asciiTheme="minorHAnsi" w:hAnsiTheme="minorHAnsi" w:cstheme="minorHAnsi"/>
                <w:color w:val="auto"/>
                <w:sz w:val="22"/>
                <w:szCs w:val="22"/>
              </w:rPr>
              <w:lastRenderedPageBreak/>
              <w:t xml:space="preserve">oversight in each S&amp;S </w:t>
            </w:r>
            <w:r>
              <w:rPr>
                <w:rFonts w:asciiTheme="minorHAnsi" w:hAnsiTheme="minorHAnsi" w:cstheme="minorHAnsi"/>
                <w:color w:val="365F91" w:themeColor="accent1" w:themeShade="BF"/>
                <w:sz w:val="22"/>
                <w:szCs w:val="22"/>
              </w:rPr>
              <w:t>(S&amp;S, OHS Support)</w:t>
            </w:r>
          </w:p>
          <w:p w14:paraId="40E197CB" w14:textId="77777777" w:rsidR="00430244" w:rsidRPr="00430244" w:rsidRDefault="000A39B1"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OHS a</w:t>
            </w:r>
            <w:r w:rsidR="00430244" w:rsidRPr="00A7079D">
              <w:rPr>
                <w:rFonts w:asciiTheme="minorHAnsi" w:hAnsiTheme="minorHAnsi" w:cstheme="minorHAnsi"/>
                <w:sz w:val="22"/>
                <w:szCs w:val="22"/>
              </w:rPr>
              <w:t xml:space="preserve">dvice </w:t>
            </w:r>
            <w:r w:rsidR="00430244">
              <w:rPr>
                <w:rFonts w:asciiTheme="minorHAnsi" w:hAnsiTheme="minorHAnsi" w:cstheme="minorHAnsi"/>
                <w:sz w:val="22"/>
                <w:szCs w:val="22"/>
              </w:rPr>
              <w:t>on</w:t>
            </w:r>
            <w:r w:rsidR="00430244" w:rsidRPr="00A7079D">
              <w:rPr>
                <w:rFonts w:asciiTheme="minorHAnsi" w:hAnsiTheme="minorHAnsi" w:cstheme="minorHAnsi"/>
                <w:sz w:val="22"/>
                <w:szCs w:val="22"/>
              </w:rPr>
              <w:t xml:space="preserve"> enactment of control</w:t>
            </w:r>
            <w:r w:rsidR="00430244">
              <w:rPr>
                <w:rFonts w:asciiTheme="minorHAnsi" w:hAnsiTheme="minorHAnsi" w:cstheme="minorHAnsi"/>
                <w:sz w:val="22"/>
                <w:szCs w:val="22"/>
              </w:rPr>
              <w:t xml:space="preserve"> measures</w:t>
            </w:r>
            <w:r w:rsidR="00430244" w:rsidRPr="00A7079D">
              <w:rPr>
                <w:rFonts w:asciiTheme="minorHAnsi" w:hAnsiTheme="minorHAnsi" w:cstheme="minorHAnsi"/>
                <w:sz w:val="22"/>
                <w:szCs w:val="22"/>
              </w:rPr>
              <w:t xml:space="preserve"> where </w:t>
            </w:r>
            <w:r w:rsidR="00430244">
              <w:rPr>
                <w:rFonts w:asciiTheme="minorHAnsi" w:hAnsiTheme="minorHAnsi" w:cstheme="minorHAnsi"/>
                <w:sz w:val="22"/>
                <w:szCs w:val="22"/>
              </w:rPr>
              <w:t>required/</w:t>
            </w:r>
            <w:r w:rsidR="00430244" w:rsidRPr="00A7079D">
              <w:rPr>
                <w:rFonts w:asciiTheme="minorHAnsi" w:hAnsiTheme="minorHAnsi" w:cstheme="minorHAnsi"/>
                <w:sz w:val="22"/>
                <w:szCs w:val="22"/>
              </w:rPr>
              <w:t>applicable</w:t>
            </w:r>
            <w:r w:rsidR="00430244">
              <w:rPr>
                <w:rFonts w:asciiTheme="minorHAnsi" w:hAnsiTheme="minorHAnsi" w:cstheme="minorHAnsi"/>
                <w:sz w:val="22"/>
                <w:szCs w:val="22"/>
              </w:rPr>
              <w:t xml:space="preserve"> from </w:t>
            </w:r>
            <w:r>
              <w:rPr>
                <w:rFonts w:asciiTheme="minorHAnsi" w:hAnsiTheme="minorHAnsi" w:cstheme="minorHAnsi"/>
                <w:sz w:val="22"/>
                <w:szCs w:val="22"/>
              </w:rPr>
              <w:t xml:space="preserve">S&amp;S </w:t>
            </w:r>
            <w:r w:rsidR="00430244">
              <w:rPr>
                <w:rFonts w:asciiTheme="minorHAnsi" w:hAnsiTheme="minorHAnsi" w:cstheme="minorHAnsi"/>
                <w:sz w:val="22"/>
                <w:szCs w:val="22"/>
              </w:rPr>
              <w:t>RA</w:t>
            </w:r>
            <w:r>
              <w:rPr>
                <w:rFonts w:asciiTheme="minorHAnsi" w:hAnsiTheme="minorHAnsi" w:cstheme="minorHAnsi"/>
                <w:sz w:val="22"/>
                <w:szCs w:val="22"/>
              </w:rPr>
              <w:t>s</w:t>
            </w:r>
            <w:r w:rsidR="00430244" w:rsidRPr="00A10E73">
              <w:rPr>
                <w:rFonts w:asciiTheme="minorHAnsi" w:hAnsiTheme="minorHAnsi" w:cstheme="minorHAnsi"/>
                <w:color w:val="365F91" w:themeColor="accent1" w:themeShade="BF"/>
                <w:sz w:val="22"/>
                <w:szCs w:val="22"/>
              </w:rPr>
              <w:t xml:space="preserve"> </w:t>
            </w:r>
            <w:r w:rsidR="00430244">
              <w:rPr>
                <w:rFonts w:asciiTheme="minorHAnsi" w:hAnsiTheme="minorHAnsi" w:cstheme="minorHAnsi"/>
                <w:color w:val="365F91" w:themeColor="accent1" w:themeShade="BF"/>
                <w:sz w:val="22"/>
                <w:szCs w:val="22"/>
              </w:rPr>
              <w:t>(</w:t>
            </w:r>
            <w:r w:rsidR="00430244" w:rsidRPr="00A10E73">
              <w:rPr>
                <w:rFonts w:asciiTheme="minorHAnsi" w:hAnsiTheme="minorHAnsi" w:cstheme="minorHAnsi"/>
                <w:color w:val="365F91" w:themeColor="accent1" w:themeShade="BF"/>
                <w:sz w:val="22"/>
                <w:szCs w:val="22"/>
              </w:rPr>
              <w:t>S&amp;S, E&amp;F, OHS</w:t>
            </w:r>
            <w:r w:rsidR="00430244">
              <w:rPr>
                <w:rFonts w:asciiTheme="minorHAnsi" w:hAnsiTheme="minorHAnsi" w:cstheme="minorHAnsi"/>
                <w:color w:val="365F91" w:themeColor="accent1" w:themeShade="BF"/>
                <w:sz w:val="22"/>
                <w:szCs w:val="22"/>
              </w:rPr>
              <w:t>)</w:t>
            </w:r>
          </w:p>
          <w:p w14:paraId="10385565" w14:textId="77777777" w:rsidR="00430244" w:rsidRPr="00212738" w:rsidRDefault="00430244" w:rsidP="00195720">
            <w:pPr>
              <w:pStyle w:val="Default"/>
              <w:numPr>
                <w:ilvl w:val="0"/>
                <w:numId w:val="3"/>
              </w:numPr>
              <w:rPr>
                <w:rFonts w:asciiTheme="minorHAnsi" w:hAnsiTheme="minorHAnsi" w:cstheme="minorHAnsi"/>
                <w:sz w:val="22"/>
                <w:szCs w:val="22"/>
              </w:rPr>
            </w:pPr>
            <w:r w:rsidRPr="00A7079D">
              <w:rPr>
                <w:rFonts w:asciiTheme="minorHAnsi" w:hAnsiTheme="minorHAnsi" w:cstheme="minorHAnsi"/>
                <w:sz w:val="22"/>
                <w:szCs w:val="22"/>
              </w:rPr>
              <w:t>Communication</w:t>
            </w:r>
            <w:r>
              <w:rPr>
                <w:rFonts w:asciiTheme="minorHAnsi" w:hAnsiTheme="minorHAnsi" w:cstheme="minorHAnsi"/>
                <w:sz w:val="22"/>
                <w:szCs w:val="22"/>
              </w:rPr>
              <w:t xml:space="preserve"> </w:t>
            </w:r>
            <w:r w:rsidRPr="00A7079D">
              <w:rPr>
                <w:rFonts w:asciiTheme="minorHAnsi" w:hAnsiTheme="minorHAnsi" w:cstheme="minorHAnsi"/>
                <w:sz w:val="22"/>
                <w:szCs w:val="22"/>
              </w:rPr>
              <w:t>of</w:t>
            </w:r>
            <w:r>
              <w:rPr>
                <w:rFonts w:asciiTheme="minorHAnsi" w:hAnsiTheme="minorHAnsi" w:cstheme="minorHAnsi"/>
                <w:sz w:val="22"/>
                <w:szCs w:val="22"/>
              </w:rPr>
              <w:t xml:space="preserve"> any</w:t>
            </w:r>
            <w:r w:rsidRPr="00A7079D">
              <w:rPr>
                <w:rFonts w:asciiTheme="minorHAnsi" w:hAnsiTheme="minorHAnsi" w:cstheme="minorHAnsi"/>
                <w:sz w:val="22"/>
                <w:szCs w:val="22"/>
              </w:rPr>
              <w:t xml:space="preserve"> new RAs to all relevant campus users</w:t>
            </w:r>
            <w:r>
              <w:rPr>
                <w:rFonts w:asciiTheme="minorHAnsi" w:hAnsiTheme="minorHAnsi" w:cstheme="minorHAnsi"/>
                <w:sz w:val="22"/>
                <w:szCs w:val="22"/>
              </w:rPr>
              <w:t xml:space="preserve"> &amp; stakeholders to be suitable &amp; effective </w:t>
            </w:r>
            <w:r w:rsidRPr="00212738">
              <w:rPr>
                <w:rFonts w:asciiTheme="minorHAnsi" w:hAnsiTheme="minorHAnsi" w:cstheme="minorHAnsi"/>
                <w:color w:val="365F91" w:themeColor="accent1" w:themeShade="BF"/>
                <w:sz w:val="22"/>
                <w:szCs w:val="22"/>
              </w:rPr>
              <w:t>(S&amp;S</w:t>
            </w:r>
            <w:r>
              <w:rPr>
                <w:rFonts w:asciiTheme="minorHAnsi" w:hAnsiTheme="minorHAnsi" w:cstheme="minorHAnsi"/>
                <w:color w:val="365F91" w:themeColor="accent1" w:themeShade="BF"/>
                <w:sz w:val="22"/>
                <w:szCs w:val="22"/>
              </w:rPr>
              <w:t xml:space="preserve"> &amp; E&amp;F</w:t>
            </w:r>
            <w:r w:rsidR="00FC6202">
              <w:rPr>
                <w:rFonts w:asciiTheme="minorHAnsi" w:hAnsiTheme="minorHAnsi" w:cstheme="minorHAnsi"/>
                <w:color w:val="365F91" w:themeColor="accent1" w:themeShade="BF"/>
                <w:sz w:val="22"/>
                <w:szCs w:val="22"/>
              </w:rPr>
              <w:t>, OHS S</w:t>
            </w:r>
            <w:r>
              <w:rPr>
                <w:rFonts w:asciiTheme="minorHAnsi" w:hAnsiTheme="minorHAnsi" w:cstheme="minorHAnsi"/>
                <w:color w:val="365F91" w:themeColor="accent1" w:themeShade="BF"/>
                <w:sz w:val="22"/>
                <w:szCs w:val="22"/>
              </w:rPr>
              <w:t>upport)</w:t>
            </w:r>
          </w:p>
          <w:p w14:paraId="694D7192" w14:textId="77777777" w:rsidR="00430244" w:rsidRPr="00430244" w:rsidRDefault="00430244"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Monitoring of new RAs for effectiveness </w:t>
            </w:r>
            <w:r w:rsidRPr="00212738">
              <w:rPr>
                <w:rFonts w:asciiTheme="minorHAnsi" w:hAnsiTheme="minorHAnsi" w:cstheme="minorHAnsi"/>
                <w:color w:val="365F91" w:themeColor="accent1" w:themeShade="BF"/>
                <w:sz w:val="22"/>
                <w:szCs w:val="22"/>
              </w:rPr>
              <w:t>(S&amp;S</w:t>
            </w:r>
            <w:r>
              <w:rPr>
                <w:rFonts w:asciiTheme="minorHAnsi" w:hAnsiTheme="minorHAnsi" w:cstheme="minorHAnsi"/>
                <w:color w:val="365F91" w:themeColor="accent1" w:themeShade="BF"/>
                <w:sz w:val="22"/>
                <w:szCs w:val="22"/>
              </w:rPr>
              <w:t>, E&amp;F, OHS)</w:t>
            </w:r>
          </w:p>
          <w:p w14:paraId="3E7A92FC" w14:textId="77777777" w:rsidR="00666D60" w:rsidRPr="00312313" w:rsidRDefault="00666D60" w:rsidP="00195720">
            <w:pPr>
              <w:pStyle w:val="Default"/>
              <w:numPr>
                <w:ilvl w:val="0"/>
                <w:numId w:val="3"/>
              </w:numPr>
              <w:rPr>
                <w:rFonts w:asciiTheme="minorHAnsi" w:hAnsiTheme="minorHAnsi" w:cstheme="minorHAnsi"/>
                <w:sz w:val="22"/>
                <w:szCs w:val="22"/>
              </w:rPr>
            </w:pPr>
            <w:r w:rsidRPr="00A7079D">
              <w:rPr>
                <w:rFonts w:asciiTheme="minorHAnsi" w:hAnsiTheme="minorHAnsi" w:cstheme="minorHAnsi"/>
                <w:sz w:val="22"/>
                <w:szCs w:val="22"/>
              </w:rPr>
              <w:t xml:space="preserve">New RAs for areas identified necessary for </w:t>
            </w:r>
            <w:r w:rsidR="0097369D">
              <w:rPr>
                <w:rFonts w:asciiTheme="minorHAnsi" w:hAnsiTheme="minorHAnsi" w:cstheme="minorHAnsi"/>
                <w:sz w:val="22"/>
                <w:szCs w:val="22"/>
              </w:rPr>
              <w:t>COVID-19</w:t>
            </w:r>
            <w:r w:rsidR="00F32617" w:rsidRPr="00A7079D">
              <w:rPr>
                <w:rFonts w:asciiTheme="minorHAnsi" w:hAnsiTheme="minorHAnsi" w:cstheme="minorHAnsi"/>
                <w:sz w:val="22"/>
                <w:szCs w:val="22"/>
              </w:rPr>
              <w:t xml:space="preserve"> (e.g. classroom spacing,</w:t>
            </w:r>
            <w:r w:rsidR="00430244">
              <w:rPr>
                <w:rFonts w:asciiTheme="minorHAnsi" w:hAnsiTheme="minorHAnsi" w:cstheme="minorHAnsi"/>
                <w:sz w:val="22"/>
                <w:szCs w:val="22"/>
              </w:rPr>
              <w:t xml:space="preserve"> repurposed spaces,</w:t>
            </w:r>
            <w:r w:rsidR="00F32617" w:rsidRPr="00A7079D">
              <w:rPr>
                <w:rFonts w:asciiTheme="minorHAnsi" w:hAnsiTheme="minorHAnsi" w:cstheme="minorHAnsi"/>
                <w:sz w:val="22"/>
                <w:szCs w:val="22"/>
              </w:rPr>
              <w:t xml:space="preserve"> one</w:t>
            </w:r>
            <w:r w:rsidR="00385639">
              <w:rPr>
                <w:rFonts w:asciiTheme="minorHAnsi" w:hAnsiTheme="minorHAnsi" w:cstheme="minorHAnsi"/>
                <w:sz w:val="22"/>
                <w:szCs w:val="22"/>
              </w:rPr>
              <w:t>-</w:t>
            </w:r>
            <w:r w:rsidR="00F32617" w:rsidRPr="00A7079D">
              <w:rPr>
                <w:rFonts w:asciiTheme="minorHAnsi" w:hAnsiTheme="minorHAnsi" w:cstheme="minorHAnsi"/>
                <w:sz w:val="22"/>
                <w:szCs w:val="22"/>
              </w:rPr>
              <w:t xml:space="preserve">way system, </w:t>
            </w:r>
            <w:r w:rsidR="00430244">
              <w:rPr>
                <w:rFonts w:asciiTheme="minorHAnsi" w:hAnsiTheme="minorHAnsi" w:cstheme="minorHAnsi"/>
                <w:sz w:val="22"/>
                <w:szCs w:val="22"/>
              </w:rPr>
              <w:t xml:space="preserve">restarting building services </w:t>
            </w:r>
            <w:r w:rsidR="00F32617" w:rsidRPr="00A7079D">
              <w:rPr>
                <w:rFonts w:asciiTheme="minorHAnsi" w:hAnsiTheme="minorHAnsi" w:cstheme="minorHAnsi"/>
                <w:sz w:val="22"/>
                <w:szCs w:val="22"/>
              </w:rPr>
              <w:t>etc</w:t>
            </w:r>
            <w:r w:rsidR="00430244">
              <w:rPr>
                <w:rFonts w:asciiTheme="minorHAnsi" w:hAnsiTheme="minorHAnsi" w:cstheme="minorHAnsi"/>
                <w:sz w:val="22"/>
                <w:szCs w:val="22"/>
              </w:rPr>
              <w:t>.</w:t>
            </w:r>
            <w:r w:rsidR="00F32617" w:rsidRPr="00A7079D">
              <w:rPr>
                <w:rFonts w:asciiTheme="minorHAnsi" w:hAnsiTheme="minorHAnsi" w:cstheme="minorHAnsi"/>
                <w:sz w:val="22"/>
                <w:szCs w:val="22"/>
              </w:rPr>
              <w:t>)</w:t>
            </w:r>
            <w:r w:rsidR="00CC235B">
              <w:rPr>
                <w:rFonts w:asciiTheme="minorHAnsi" w:hAnsiTheme="minorHAnsi" w:cstheme="minorHAnsi"/>
                <w:sz w:val="22"/>
                <w:szCs w:val="22"/>
              </w:rPr>
              <w:t xml:space="preserve"> </w:t>
            </w:r>
            <w:r w:rsidR="00212738">
              <w:rPr>
                <w:rFonts w:asciiTheme="minorHAnsi" w:hAnsiTheme="minorHAnsi" w:cstheme="minorHAnsi"/>
                <w:color w:val="365F91" w:themeColor="accent1" w:themeShade="BF"/>
                <w:sz w:val="22"/>
                <w:szCs w:val="22"/>
              </w:rPr>
              <w:t>(</w:t>
            </w:r>
            <w:r w:rsidR="00CC235B" w:rsidRPr="00A10E7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p>
          <w:p w14:paraId="15F785BD" w14:textId="77777777" w:rsidR="00312313" w:rsidRPr="00FA64FB" w:rsidRDefault="00312313" w:rsidP="00195720">
            <w:pPr>
              <w:pStyle w:val="Default"/>
              <w:numPr>
                <w:ilvl w:val="0"/>
                <w:numId w:val="3"/>
              </w:numPr>
              <w:rPr>
                <w:rFonts w:asciiTheme="minorHAnsi" w:hAnsiTheme="minorHAnsi" w:cstheme="minorHAnsi"/>
                <w:sz w:val="22"/>
                <w:szCs w:val="22"/>
              </w:rPr>
            </w:pPr>
            <w:r w:rsidRPr="000A39B1">
              <w:rPr>
                <w:rFonts w:asciiTheme="minorHAnsi" w:hAnsiTheme="minorHAnsi" w:cstheme="minorHAnsi"/>
                <w:color w:val="auto"/>
                <w:sz w:val="22"/>
                <w:szCs w:val="22"/>
              </w:rPr>
              <w:t>Communal and shared areas to be identified &amp; RAs to be completed in collaboration between E&amp;F &amp; relevan</w:t>
            </w:r>
            <w:r w:rsidR="00F16D7E" w:rsidRPr="000A39B1">
              <w:rPr>
                <w:rFonts w:asciiTheme="minorHAnsi" w:hAnsiTheme="minorHAnsi" w:cstheme="minorHAnsi"/>
                <w:color w:val="auto"/>
                <w:sz w:val="22"/>
                <w:szCs w:val="22"/>
              </w:rPr>
              <w:t>t</w:t>
            </w:r>
            <w:r w:rsidRPr="000A39B1">
              <w:rPr>
                <w:rFonts w:asciiTheme="minorHAnsi" w:hAnsiTheme="minorHAnsi" w:cstheme="minorHAnsi"/>
                <w:color w:val="auto"/>
                <w:sz w:val="22"/>
                <w:szCs w:val="22"/>
              </w:rPr>
              <w:t xml:space="preserve"> S&amp;S </w:t>
            </w:r>
            <w:r w:rsidR="00F16D7E">
              <w:rPr>
                <w:rFonts w:asciiTheme="minorHAnsi" w:hAnsiTheme="minorHAnsi" w:cstheme="minorHAnsi"/>
                <w:color w:val="365F91" w:themeColor="accent1" w:themeShade="BF"/>
                <w:sz w:val="22"/>
                <w:szCs w:val="22"/>
              </w:rPr>
              <w:t xml:space="preserve">(E&amp;F, S&amp;S, </w:t>
            </w:r>
            <w:r>
              <w:rPr>
                <w:rFonts w:asciiTheme="minorHAnsi" w:hAnsiTheme="minorHAnsi" w:cstheme="minorHAnsi"/>
                <w:color w:val="365F91" w:themeColor="accent1" w:themeShade="BF"/>
                <w:sz w:val="22"/>
                <w:szCs w:val="22"/>
              </w:rPr>
              <w:t>OHS</w:t>
            </w:r>
            <w:r w:rsidR="00D70B39">
              <w:rPr>
                <w:rFonts w:asciiTheme="minorHAnsi" w:hAnsiTheme="minorHAnsi" w:cstheme="minorHAnsi"/>
                <w:color w:val="365F91" w:themeColor="accent1" w:themeShade="BF"/>
                <w:sz w:val="22"/>
                <w:szCs w:val="22"/>
              </w:rPr>
              <w:t xml:space="preserve"> S</w:t>
            </w:r>
            <w:r>
              <w:rPr>
                <w:rFonts w:asciiTheme="minorHAnsi" w:hAnsiTheme="minorHAnsi" w:cstheme="minorHAnsi"/>
                <w:color w:val="365F91" w:themeColor="accent1" w:themeShade="BF"/>
                <w:sz w:val="22"/>
                <w:szCs w:val="22"/>
              </w:rPr>
              <w:t>upport</w:t>
            </w:r>
            <w:r w:rsidR="00F16D7E">
              <w:rPr>
                <w:rFonts w:asciiTheme="minorHAnsi" w:hAnsiTheme="minorHAnsi" w:cstheme="minorHAnsi"/>
                <w:color w:val="365F91" w:themeColor="accent1" w:themeShade="BF"/>
                <w:sz w:val="22"/>
                <w:szCs w:val="22"/>
              </w:rPr>
              <w:t>)</w:t>
            </w:r>
          </w:p>
          <w:p w14:paraId="4596439C" w14:textId="77777777" w:rsidR="00CE586D" w:rsidRPr="00F249F5" w:rsidRDefault="00CE586D" w:rsidP="00195720">
            <w:pPr>
              <w:pStyle w:val="ListParagraph"/>
              <w:numPr>
                <w:ilvl w:val="0"/>
                <w:numId w:val="3"/>
              </w:numPr>
              <w:spacing w:before="60"/>
              <w:rPr>
                <w:rFonts w:asciiTheme="minorHAnsi" w:hAnsiTheme="minorHAnsi" w:cstheme="minorHAnsi"/>
                <w:sz w:val="22"/>
                <w:szCs w:val="22"/>
                <w:lang w:val="en-GB"/>
              </w:rPr>
            </w:pPr>
            <w:r w:rsidRPr="002514FB">
              <w:rPr>
                <w:rFonts w:asciiTheme="minorHAnsi" w:hAnsiTheme="minorHAnsi" w:cstheme="minorHAnsi"/>
                <w:sz w:val="22"/>
                <w:szCs w:val="22"/>
                <w:lang w:val="en-GB"/>
              </w:rPr>
              <w:t xml:space="preserve">Local arrangements for isolation of </w:t>
            </w:r>
            <w:r w:rsidR="0097369D">
              <w:rPr>
                <w:rFonts w:asciiTheme="minorHAnsi" w:hAnsiTheme="minorHAnsi" w:cstheme="minorHAnsi"/>
                <w:sz w:val="22"/>
                <w:szCs w:val="22"/>
                <w:lang w:val="en-GB"/>
              </w:rPr>
              <w:t>COVID</w:t>
            </w:r>
            <w:r w:rsidR="000A39B1">
              <w:rPr>
                <w:rFonts w:asciiTheme="minorHAnsi" w:hAnsiTheme="minorHAnsi" w:cstheme="minorHAnsi"/>
                <w:sz w:val="22"/>
                <w:szCs w:val="22"/>
                <w:lang w:val="en-GB"/>
              </w:rPr>
              <w:t>-</w:t>
            </w:r>
            <w:r w:rsidR="0097369D">
              <w:rPr>
                <w:rFonts w:asciiTheme="minorHAnsi" w:hAnsiTheme="minorHAnsi" w:cstheme="minorHAnsi"/>
                <w:sz w:val="22"/>
                <w:szCs w:val="22"/>
                <w:lang w:val="en-GB"/>
              </w:rPr>
              <w:t>19</w:t>
            </w:r>
            <w:r w:rsidRPr="002514FB">
              <w:rPr>
                <w:rFonts w:asciiTheme="minorHAnsi" w:hAnsiTheme="minorHAnsi" w:cstheme="minorHAnsi"/>
                <w:sz w:val="22"/>
                <w:szCs w:val="22"/>
                <w:lang w:val="en-GB"/>
              </w:rPr>
              <w:t xml:space="preserve"> symptomatic staff or student requiring assistance (e.g. first aid) to be prepared for such an event in </w:t>
            </w:r>
            <w:r>
              <w:rPr>
                <w:rFonts w:asciiTheme="minorHAnsi" w:hAnsiTheme="minorHAnsi" w:cstheme="minorHAnsi"/>
                <w:sz w:val="22"/>
                <w:szCs w:val="22"/>
                <w:lang w:val="en-GB"/>
              </w:rPr>
              <w:t>S</w:t>
            </w:r>
            <w:r w:rsidRPr="002514FB">
              <w:rPr>
                <w:rFonts w:asciiTheme="minorHAnsi" w:hAnsiTheme="minorHAnsi" w:cstheme="minorHAnsi"/>
                <w:sz w:val="22"/>
                <w:szCs w:val="22"/>
                <w:lang w:val="en-GB"/>
              </w:rPr>
              <w:t xml:space="preserve">chools &amp; </w:t>
            </w:r>
            <w:r>
              <w:rPr>
                <w:rFonts w:asciiTheme="minorHAnsi" w:hAnsiTheme="minorHAnsi" w:cstheme="minorHAnsi"/>
                <w:sz w:val="22"/>
                <w:szCs w:val="22"/>
                <w:lang w:val="en-GB"/>
              </w:rPr>
              <w:t>S</w:t>
            </w:r>
            <w:r w:rsidRPr="002514FB">
              <w:rPr>
                <w:rFonts w:asciiTheme="minorHAnsi" w:hAnsiTheme="minorHAnsi" w:cstheme="minorHAnsi"/>
                <w:sz w:val="22"/>
                <w:szCs w:val="22"/>
                <w:lang w:val="en-GB"/>
              </w:rPr>
              <w:t>ervices</w:t>
            </w:r>
            <w:r>
              <w:rPr>
                <w:rFonts w:asciiTheme="minorHAnsi" w:hAnsiTheme="minorHAnsi" w:cstheme="minorHAnsi"/>
                <w:sz w:val="22"/>
                <w:szCs w:val="22"/>
                <w:lang w:val="en-GB"/>
              </w:rPr>
              <w:t xml:space="preserve"> (only where it is safe to move the </w:t>
            </w:r>
            <w:r w:rsidR="00F16D7E">
              <w:rPr>
                <w:rFonts w:asciiTheme="minorHAnsi" w:hAnsiTheme="minorHAnsi" w:cstheme="minorHAnsi"/>
                <w:sz w:val="22"/>
                <w:szCs w:val="22"/>
                <w:lang w:val="en-GB"/>
              </w:rPr>
              <w:t>campus user</w:t>
            </w:r>
            <w:r>
              <w:rPr>
                <w:rFonts w:asciiTheme="minorHAnsi" w:hAnsiTheme="minorHAnsi" w:cstheme="minorHAnsi"/>
                <w:sz w:val="22"/>
                <w:szCs w:val="22"/>
                <w:lang w:val="en-GB"/>
              </w:rPr>
              <w:t xml:space="preserve">) </w:t>
            </w:r>
            <w:r>
              <w:rPr>
                <w:rFonts w:asciiTheme="minorHAnsi" w:hAnsiTheme="minorHAnsi" w:cstheme="minorHAnsi"/>
                <w:color w:val="365F91" w:themeColor="accent1" w:themeShade="BF"/>
                <w:sz w:val="22"/>
                <w:szCs w:val="22"/>
                <w:lang w:val="en-GB"/>
              </w:rPr>
              <w:t>(</w:t>
            </w:r>
            <w:r w:rsidRPr="00A10E73">
              <w:rPr>
                <w:rFonts w:asciiTheme="minorHAnsi" w:hAnsiTheme="minorHAnsi" w:cstheme="minorHAnsi"/>
                <w:color w:val="365F91" w:themeColor="accent1" w:themeShade="BF"/>
                <w:sz w:val="22"/>
                <w:szCs w:val="22"/>
                <w:lang w:val="en-GB"/>
              </w:rPr>
              <w:t>S&amp;S</w:t>
            </w:r>
            <w:r>
              <w:rPr>
                <w:rFonts w:asciiTheme="minorHAnsi" w:hAnsiTheme="minorHAnsi" w:cstheme="minorHAnsi"/>
                <w:color w:val="365F91" w:themeColor="accent1" w:themeShade="BF"/>
                <w:sz w:val="22"/>
                <w:szCs w:val="22"/>
                <w:lang w:val="en-GB"/>
              </w:rPr>
              <w:t>, OHS Support)</w:t>
            </w:r>
          </w:p>
          <w:p w14:paraId="3B9FDA63" w14:textId="77777777" w:rsidR="00CE586D" w:rsidRPr="000A39B1" w:rsidRDefault="00CE586D" w:rsidP="00195720">
            <w:pPr>
              <w:pStyle w:val="ListParagraph"/>
              <w:numPr>
                <w:ilvl w:val="0"/>
                <w:numId w:val="3"/>
              </w:numPr>
              <w:spacing w:before="60"/>
              <w:rPr>
                <w:rFonts w:asciiTheme="minorHAnsi" w:hAnsiTheme="minorHAnsi" w:cstheme="minorHAnsi"/>
                <w:color w:val="365F91" w:themeColor="accent1" w:themeShade="BF"/>
                <w:sz w:val="22"/>
                <w:szCs w:val="22"/>
                <w:lang w:val="en-GB"/>
              </w:rPr>
            </w:pPr>
            <w:r w:rsidRPr="000A39B1">
              <w:rPr>
                <w:rFonts w:asciiTheme="minorHAnsi" w:hAnsiTheme="minorHAnsi" w:cstheme="minorHAnsi"/>
                <w:sz w:val="22"/>
                <w:szCs w:val="22"/>
                <w:lang w:val="en-GB"/>
              </w:rPr>
              <w:t xml:space="preserve">Arrangement where possible for safe transit home </w:t>
            </w:r>
            <w:r w:rsidR="00F16D7E" w:rsidRPr="000A39B1">
              <w:rPr>
                <w:rFonts w:asciiTheme="minorHAnsi" w:hAnsiTheme="minorHAnsi" w:cstheme="minorHAnsi"/>
                <w:sz w:val="22"/>
                <w:szCs w:val="22"/>
                <w:lang w:val="en-GB"/>
              </w:rPr>
              <w:t xml:space="preserve">for symptomatic campus user </w:t>
            </w:r>
            <w:r w:rsidRPr="000A39B1">
              <w:rPr>
                <w:rFonts w:asciiTheme="minorHAnsi" w:hAnsiTheme="minorHAnsi" w:cstheme="minorHAnsi"/>
                <w:sz w:val="22"/>
                <w:szCs w:val="22"/>
                <w:lang w:val="en-GB"/>
              </w:rPr>
              <w:t xml:space="preserve">via somebody from the same household, through </w:t>
            </w:r>
            <w:proofErr w:type="gramStart"/>
            <w:r w:rsidRPr="000A39B1">
              <w:rPr>
                <w:rFonts w:asciiTheme="minorHAnsi" w:hAnsiTheme="minorHAnsi" w:cstheme="minorHAnsi"/>
                <w:sz w:val="22"/>
                <w:szCs w:val="22"/>
                <w:lang w:val="en-GB"/>
              </w:rPr>
              <w:t>sufficient</w:t>
            </w:r>
            <w:proofErr w:type="gramEnd"/>
            <w:r w:rsidRPr="000A39B1">
              <w:rPr>
                <w:rFonts w:asciiTheme="minorHAnsi" w:hAnsiTheme="minorHAnsi" w:cstheme="minorHAnsi"/>
                <w:sz w:val="22"/>
                <w:szCs w:val="22"/>
                <w:lang w:val="en-GB"/>
              </w:rPr>
              <w:t xml:space="preserve"> social distancing </w:t>
            </w:r>
            <w:r w:rsidR="000A39B1" w:rsidRPr="000A39B1">
              <w:rPr>
                <w:rFonts w:asciiTheme="minorHAnsi" w:hAnsiTheme="minorHAnsi" w:cstheme="minorHAnsi"/>
                <w:color w:val="365F91" w:themeColor="accent1" w:themeShade="BF"/>
                <w:sz w:val="22"/>
                <w:szCs w:val="22"/>
                <w:lang w:val="en-GB"/>
              </w:rPr>
              <w:t>(S&amp;S, Student Services,</w:t>
            </w:r>
            <w:r w:rsidR="000A39B1">
              <w:rPr>
                <w:rFonts w:asciiTheme="minorHAnsi" w:hAnsiTheme="minorHAnsi" w:cstheme="minorHAnsi"/>
                <w:color w:val="365F91" w:themeColor="accent1" w:themeShade="BF"/>
                <w:sz w:val="22"/>
                <w:szCs w:val="22"/>
                <w:lang w:val="en-GB"/>
              </w:rPr>
              <w:t xml:space="preserve"> OHS Support)</w:t>
            </w:r>
            <w:r w:rsidR="000A39B1" w:rsidRPr="000A39B1">
              <w:rPr>
                <w:rFonts w:asciiTheme="minorHAnsi" w:hAnsiTheme="minorHAnsi" w:cstheme="minorHAnsi"/>
                <w:color w:val="365F91" w:themeColor="accent1" w:themeShade="BF"/>
                <w:sz w:val="22"/>
                <w:szCs w:val="22"/>
                <w:lang w:val="en-GB"/>
              </w:rPr>
              <w:t xml:space="preserve"> </w:t>
            </w:r>
          </w:p>
          <w:p w14:paraId="2AF73EAF" w14:textId="77777777" w:rsidR="00F16D7E" w:rsidRPr="00DD3C98" w:rsidRDefault="00F16D7E" w:rsidP="00195720">
            <w:pPr>
              <w:pStyle w:val="Default"/>
              <w:numPr>
                <w:ilvl w:val="0"/>
                <w:numId w:val="3"/>
              </w:numPr>
              <w:rPr>
                <w:rFonts w:asciiTheme="minorHAnsi" w:hAnsiTheme="minorHAnsi" w:cstheme="minorHAnsi"/>
                <w:sz w:val="22"/>
                <w:szCs w:val="22"/>
              </w:rPr>
            </w:pPr>
            <w:r w:rsidRPr="006819C6">
              <w:rPr>
                <w:rFonts w:asciiTheme="minorHAnsi" w:hAnsiTheme="minorHAnsi" w:cstheme="minorHAnsi"/>
                <w:sz w:val="22"/>
                <w:szCs w:val="22"/>
              </w:rPr>
              <w:t xml:space="preserve">Known or suspected infection informed to </w:t>
            </w:r>
            <w:r w:rsidRPr="000A39B1">
              <w:rPr>
                <w:rFonts w:asciiTheme="minorHAnsi" w:hAnsiTheme="minorHAnsi" w:cstheme="minorHAnsi"/>
                <w:color w:val="auto"/>
                <w:sz w:val="22"/>
                <w:szCs w:val="22"/>
              </w:rPr>
              <w:t>HR, Student Services &amp; VCO/OHS</w:t>
            </w:r>
            <w:r w:rsidR="000A39B1">
              <w:rPr>
                <w:rFonts w:asciiTheme="minorHAnsi" w:hAnsiTheme="minorHAnsi" w:cstheme="minorHAnsi"/>
                <w:color w:val="auto"/>
                <w:sz w:val="22"/>
                <w:szCs w:val="22"/>
              </w:rPr>
              <w:t xml:space="preserve"> </w:t>
            </w:r>
            <w:r w:rsidR="000A39B1" w:rsidRPr="000A39B1">
              <w:rPr>
                <w:rFonts w:asciiTheme="minorHAnsi" w:hAnsiTheme="minorHAnsi" w:cstheme="minorHAnsi"/>
                <w:color w:val="365F91" w:themeColor="accent1" w:themeShade="BF"/>
                <w:sz w:val="22"/>
                <w:szCs w:val="22"/>
              </w:rPr>
              <w:t>(S&amp;S)</w:t>
            </w:r>
          </w:p>
          <w:p w14:paraId="4608EB59" w14:textId="77777777" w:rsidR="00DD3C98" w:rsidRPr="000A39B1" w:rsidRDefault="00DD3C98" w:rsidP="00195720">
            <w:pPr>
              <w:pStyle w:val="Default"/>
              <w:numPr>
                <w:ilvl w:val="0"/>
                <w:numId w:val="3"/>
              </w:numPr>
              <w:rPr>
                <w:rFonts w:asciiTheme="minorHAnsi" w:hAnsiTheme="minorHAnsi" w:cstheme="minorHAnsi"/>
                <w:color w:val="auto"/>
                <w:sz w:val="22"/>
                <w:szCs w:val="22"/>
              </w:rPr>
            </w:pPr>
            <w:r w:rsidRPr="000A39B1">
              <w:rPr>
                <w:rFonts w:asciiTheme="minorHAnsi" w:hAnsiTheme="minorHAnsi" w:cstheme="minorHAnsi"/>
                <w:color w:val="auto"/>
                <w:sz w:val="22"/>
                <w:szCs w:val="22"/>
              </w:rPr>
              <w:t xml:space="preserve">Processes for CDCS (and </w:t>
            </w:r>
            <w:r w:rsidR="000A39B1" w:rsidRPr="000A39B1">
              <w:rPr>
                <w:rFonts w:asciiTheme="minorHAnsi" w:hAnsiTheme="minorHAnsi" w:cstheme="minorHAnsi"/>
                <w:color w:val="auto"/>
                <w:sz w:val="22"/>
                <w:szCs w:val="22"/>
              </w:rPr>
              <w:t>identified</w:t>
            </w:r>
            <w:r w:rsidRPr="000A39B1">
              <w:rPr>
                <w:rFonts w:asciiTheme="minorHAnsi" w:hAnsiTheme="minorHAnsi" w:cstheme="minorHAnsi"/>
                <w:color w:val="auto"/>
                <w:sz w:val="22"/>
                <w:szCs w:val="22"/>
              </w:rPr>
              <w:t xml:space="preserve"> users) and suspected/confirmed virus </w:t>
            </w:r>
            <w:r w:rsidR="000A39B1" w:rsidRPr="000A39B1">
              <w:rPr>
                <w:rFonts w:asciiTheme="minorHAnsi" w:hAnsiTheme="minorHAnsi" w:cstheme="minorHAnsi"/>
                <w:color w:val="auto"/>
                <w:sz w:val="22"/>
                <w:szCs w:val="22"/>
              </w:rPr>
              <w:t>infected</w:t>
            </w:r>
            <w:r w:rsidRPr="000A39B1">
              <w:rPr>
                <w:rFonts w:asciiTheme="minorHAnsi" w:hAnsiTheme="minorHAnsi" w:cstheme="minorHAnsi"/>
                <w:color w:val="auto"/>
                <w:sz w:val="22"/>
                <w:szCs w:val="22"/>
              </w:rPr>
              <w:t xml:space="preserve"> staff contacts</w:t>
            </w:r>
            <w:r w:rsidR="000A39B1">
              <w:rPr>
                <w:rFonts w:asciiTheme="minorHAnsi" w:hAnsiTheme="minorHAnsi" w:cstheme="minorHAnsi"/>
                <w:color w:val="auto"/>
                <w:sz w:val="22"/>
                <w:szCs w:val="22"/>
              </w:rPr>
              <w:t xml:space="preserve"> for</w:t>
            </w:r>
            <w:r w:rsidRPr="000A39B1">
              <w:rPr>
                <w:rFonts w:asciiTheme="minorHAnsi" w:hAnsiTheme="minorHAnsi" w:cstheme="minorHAnsi"/>
                <w:color w:val="auto"/>
                <w:sz w:val="22"/>
                <w:szCs w:val="22"/>
              </w:rPr>
              <w:t xml:space="preserve"> investigation and communications</w:t>
            </w:r>
            <w:r w:rsidR="000A39B1">
              <w:rPr>
                <w:rFonts w:asciiTheme="minorHAnsi" w:hAnsiTheme="minorHAnsi" w:cstheme="minorHAnsi"/>
                <w:color w:val="auto"/>
                <w:sz w:val="22"/>
                <w:szCs w:val="22"/>
              </w:rPr>
              <w:t>,</w:t>
            </w:r>
            <w:r w:rsidRPr="000A39B1">
              <w:rPr>
                <w:rFonts w:asciiTheme="minorHAnsi" w:hAnsiTheme="minorHAnsi" w:cstheme="minorHAnsi"/>
                <w:color w:val="auto"/>
                <w:sz w:val="22"/>
                <w:szCs w:val="22"/>
              </w:rPr>
              <w:t xml:space="preserve"> to be confirmed</w:t>
            </w:r>
            <w:r w:rsidR="000A39B1">
              <w:rPr>
                <w:rFonts w:asciiTheme="minorHAnsi" w:hAnsiTheme="minorHAnsi" w:cstheme="minorHAnsi"/>
                <w:color w:val="auto"/>
                <w:sz w:val="22"/>
                <w:szCs w:val="22"/>
              </w:rPr>
              <w:t xml:space="preserve"> </w:t>
            </w:r>
            <w:r w:rsidR="000A39B1" w:rsidRPr="000A39B1">
              <w:rPr>
                <w:rFonts w:asciiTheme="minorHAnsi" w:hAnsiTheme="minorHAnsi" w:cstheme="minorHAnsi"/>
                <w:color w:val="365F91" w:themeColor="accent1" w:themeShade="BF"/>
                <w:sz w:val="22"/>
                <w:szCs w:val="22"/>
              </w:rPr>
              <w:t>(OHS, BCMG)</w:t>
            </w:r>
          </w:p>
          <w:p w14:paraId="758902C6" w14:textId="77777777" w:rsidR="00CE586D" w:rsidRPr="000A39B1" w:rsidRDefault="00CE586D" w:rsidP="00195720">
            <w:pPr>
              <w:pStyle w:val="ListParagraph"/>
              <w:numPr>
                <w:ilvl w:val="0"/>
                <w:numId w:val="3"/>
              </w:numPr>
              <w:rPr>
                <w:rFonts w:asciiTheme="minorHAnsi" w:hAnsiTheme="minorHAnsi" w:cstheme="minorHAnsi"/>
                <w:sz w:val="22"/>
                <w:szCs w:val="22"/>
                <w:lang w:val="en-GB"/>
              </w:rPr>
            </w:pPr>
            <w:r w:rsidRPr="000A39B1">
              <w:rPr>
                <w:rFonts w:asciiTheme="minorHAnsi" w:hAnsiTheme="minorHAnsi" w:cstheme="minorHAnsi"/>
                <w:sz w:val="22"/>
                <w:szCs w:val="22"/>
                <w:lang w:val="en-GB"/>
              </w:rPr>
              <w:t>Confirm wit</w:t>
            </w:r>
            <w:r w:rsidR="00530C43">
              <w:rPr>
                <w:rFonts w:asciiTheme="minorHAnsi" w:hAnsiTheme="minorHAnsi" w:cstheme="minorHAnsi"/>
                <w:sz w:val="22"/>
                <w:szCs w:val="22"/>
                <w:lang w:val="en-GB"/>
              </w:rPr>
              <w:t xml:space="preserve">h accommodation providers </w:t>
            </w:r>
            <w:r w:rsidR="00530C43">
              <w:rPr>
                <w:rFonts w:asciiTheme="minorHAnsi" w:hAnsiTheme="minorHAnsi" w:cstheme="minorHAnsi"/>
                <w:sz w:val="22"/>
                <w:szCs w:val="22"/>
                <w:lang w:val="en-GB"/>
              </w:rPr>
              <w:lastRenderedPageBreak/>
              <w:t>(</w:t>
            </w:r>
            <w:r w:rsidRPr="000A39B1">
              <w:rPr>
                <w:rFonts w:asciiTheme="minorHAnsi" w:hAnsiTheme="minorHAnsi" w:cstheme="minorHAnsi"/>
                <w:sz w:val="22"/>
                <w:szCs w:val="22"/>
                <w:lang w:val="en-GB"/>
              </w:rPr>
              <w:t>Lets &amp; Digs) arrangements in their residences for self-isolation of student tenants where this is required</w:t>
            </w:r>
            <w:r w:rsidR="000A39B1">
              <w:rPr>
                <w:rFonts w:asciiTheme="minorHAnsi" w:hAnsiTheme="minorHAnsi" w:cstheme="minorHAnsi"/>
                <w:sz w:val="22"/>
                <w:szCs w:val="22"/>
                <w:lang w:val="en-GB"/>
              </w:rPr>
              <w:t xml:space="preserve"> </w:t>
            </w:r>
            <w:r w:rsidR="000A39B1" w:rsidRPr="00FC6202">
              <w:rPr>
                <w:rFonts w:asciiTheme="minorHAnsi" w:hAnsiTheme="minorHAnsi" w:cstheme="minorHAnsi"/>
                <w:color w:val="365F91" w:themeColor="accent1" w:themeShade="BF"/>
                <w:sz w:val="22"/>
                <w:szCs w:val="22"/>
                <w:lang w:val="en-GB"/>
              </w:rPr>
              <w:t>(Student Services, SU, OHS)</w:t>
            </w:r>
          </w:p>
          <w:p w14:paraId="0E89ABC0" w14:textId="77777777" w:rsidR="00666D60" w:rsidRPr="00A3416D" w:rsidRDefault="00666D60" w:rsidP="00195720">
            <w:pPr>
              <w:pStyle w:val="Default"/>
              <w:numPr>
                <w:ilvl w:val="0"/>
                <w:numId w:val="3"/>
              </w:numPr>
              <w:rPr>
                <w:rFonts w:asciiTheme="minorHAnsi" w:hAnsiTheme="minorHAnsi" w:cstheme="minorHAnsi"/>
                <w:sz w:val="22"/>
                <w:szCs w:val="22"/>
              </w:rPr>
            </w:pPr>
            <w:r w:rsidRPr="00A7079D">
              <w:rPr>
                <w:rFonts w:asciiTheme="minorHAnsi" w:hAnsiTheme="minorHAnsi" w:cstheme="minorHAnsi"/>
                <w:sz w:val="22"/>
                <w:szCs w:val="22"/>
              </w:rPr>
              <w:t>Enhanced cleaning plans/actions</w:t>
            </w:r>
            <w:r w:rsidR="00501207">
              <w:rPr>
                <w:rFonts w:asciiTheme="minorHAnsi" w:hAnsiTheme="minorHAnsi" w:cstheme="minorHAnsi"/>
                <w:sz w:val="22"/>
                <w:szCs w:val="22"/>
              </w:rPr>
              <w:t xml:space="preserve"> as a universal control measure</w:t>
            </w:r>
            <w:r w:rsidR="009B6A60">
              <w:rPr>
                <w:rFonts w:asciiTheme="minorHAnsi" w:hAnsiTheme="minorHAnsi" w:cstheme="minorHAnsi"/>
                <w:sz w:val="22"/>
                <w:szCs w:val="22"/>
              </w:rPr>
              <w:t xml:space="preserve"> </w:t>
            </w:r>
            <w:r w:rsidR="00F16D7E">
              <w:rPr>
                <w:rFonts w:asciiTheme="minorHAnsi" w:hAnsiTheme="minorHAnsi" w:cstheme="minorHAnsi"/>
                <w:sz w:val="22"/>
                <w:szCs w:val="22"/>
              </w:rPr>
              <w:t xml:space="preserve">with reference British Institute of Cleaning Science resources </w:t>
            </w:r>
            <w:r w:rsidR="00212738">
              <w:rPr>
                <w:rFonts w:asciiTheme="minorHAnsi" w:hAnsiTheme="minorHAnsi" w:cstheme="minorHAnsi"/>
                <w:sz w:val="22"/>
                <w:szCs w:val="22"/>
              </w:rPr>
              <w:t>(</w:t>
            </w:r>
            <w:r w:rsidR="009B6A60" w:rsidRPr="00A10E73">
              <w:rPr>
                <w:rFonts w:asciiTheme="minorHAnsi" w:hAnsiTheme="minorHAnsi" w:cstheme="minorHAnsi"/>
                <w:color w:val="365F91" w:themeColor="accent1" w:themeShade="BF"/>
                <w:sz w:val="22"/>
                <w:szCs w:val="22"/>
              </w:rPr>
              <w:t>S&amp;S &amp; E&amp;F</w:t>
            </w:r>
            <w:r w:rsidR="000A39B1">
              <w:rPr>
                <w:rFonts w:asciiTheme="minorHAnsi" w:hAnsiTheme="minorHAnsi" w:cstheme="minorHAnsi"/>
                <w:color w:val="365F91" w:themeColor="accent1" w:themeShade="BF"/>
                <w:sz w:val="22"/>
                <w:szCs w:val="22"/>
              </w:rPr>
              <w:t xml:space="preserve">, </w:t>
            </w:r>
            <w:r w:rsidR="009B6B87">
              <w:rPr>
                <w:rFonts w:asciiTheme="minorHAnsi" w:hAnsiTheme="minorHAnsi" w:cstheme="minorHAnsi"/>
                <w:color w:val="365F91" w:themeColor="accent1" w:themeShade="BF"/>
                <w:sz w:val="22"/>
                <w:szCs w:val="22"/>
              </w:rPr>
              <w:t xml:space="preserve">OHS </w:t>
            </w:r>
            <w:r w:rsidR="000A39B1">
              <w:rPr>
                <w:rFonts w:asciiTheme="minorHAnsi" w:hAnsiTheme="minorHAnsi" w:cstheme="minorHAnsi"/>
                <w:color w:val="365F91" w:themeColor="accent1" w:themeShade="BF"/>
                <w:sz w:val="22"/>
                <w:szCs w:val="22"/>
              </w:rPr>
              <w:t>S</w:t>
            </w:r>
            <w:r w:rsidR="009B6B87">
              <w:rPr>
                <w:rFonts w:asciiTheme="minorHAnsi" w:hAnsiTheme="minorHAnsi" w:cstheme="minorHAnsi"/>
                <w:color w:val="365F91" w:themeColor="accent1" w:themeShade="BF"/>
                <w:sz w:val="22"/>
                <w:szCs w:val="22"/>
              </w:rPr>
              <w:t>upport</w:t>
            </w:r>
            <w:r w:rsidR="000A39B1">
              <w:rPr>
                <w:rFonts w:asciiTheme="minorHAnsi" w:hAnsiTheme="minorHAnsi" w:cstheme="minorHAnsi"/>
                <w:color w:val="365F91" w:themeColor="accent1" w:themeShade="BF"/>
                <w:sz w:val="22"/>
                <w:szCs w:val="22"/>
              </w:rPr>
              <w:t>)</w:t>
            </w:r>
            <w:r w:rsidR="009B6B87">
              <w:rPr>
                <w:rFonts w:asciiTheme="minorHAnsi" w:hAnsiTheme="minorHAnsi" w:cstheme="minorHAnsi"/>
                <w:color w:val="365F91" w:themeColor="accent1" w:themeShade="BF"/>
                <w:sz w:val="22"/>
                <w:szCs w:val="22"/>
              </w:rPr>
              <w:t xml:space="preserve"> </w:t>
            </w:r>
          </w:p>
          <w:p w14:paraId="45AD1A7B" w14:textId="77777777" w:rsidR="00A3416D" w:rsidRPr="00A7079D" w:rsidRDefault="00A3416D" w:rsidP="00195720">
            <w:pPr>
              <w:pStyle w:val="Default"/>
              <w:numPr>
                <w:ilvl w:val="0"/>
                <w:numId w:val="3"/>
              </w:numPr>
              <w:rPr>
                <w:rFonts w:asciiTheme="minorHAnsi" w:hAnsiTheme="minorHAnsi" w:cstheme="minorHAnsi"/>
                <w:sz w:val="22"/>
                <w:szCs w:val="22"/>
              </w:rPr>
            </w:pPr>
            <w:r w:rsidRPr="00A3416D">
              <w:rPr>
                <w:rFonts w:asciiTheme="minorHAnsi" w:hAnsiTheme="minorHAnsi" w:cstheme="minorHAnsi"/>
                <w:color w:val="auto"/>
                <w:sz w:val="22"/>
                <w:szCs w:val="22"/>
              </w:rPr>
              <w:t xml:space="preserve">Keeping buildings as well ventilated (safely) as possible </w:t>
            </w:r>
            <w:r>
              <w:rPr>
                <w:rFonts w:asciiTheme="minorHAnsi" w:hAnsiTheme="minorHAnsi" w:cstheme="minorHAnsi"/>
                <w:color w:val="365F91" w:themeColor="accent1" w:themeShade="BF"/>
                <w:sz w:val="22"/>
                <w:szCs w:val="22"/>
              </w:rPr>
              <w:t>(S&amp;S &amp; E&amp;F</w:t>
            </w:r>
            <w:r w:rsidR="000A39B1">
              <w:rPr>
                <w:rFonts w:asciiTheme="minorHAnsi" w:hAnsiTheme="minorHAnsi" w:cstheme="minorHAnsi"/>
                <w:color w:val="365F91" w:themeColor="accent1" w:themeShade="BF"/>
                <w:sz w:val="22"/>
                <w:szCs w:val="22"/>
              </w:rPr>
              <w:t>,</w:t>
            </w:r>
            <w:r w:rsidR="009B6B87">
              <w:rPr>
                <w:rFonts w:asciiTheme="minorHAnsi" w:hAnsiTheme="minorHAnsi" w:cstheme="minorHAnsi"/>
                <w:color w:val="365F91" w:themeColor="accent1" w:themeShade="BF"/>
                <w:sz w:val="22"/>
                <w:szCs w:val="22"/>
              </w:rPr>
              <w:t xml:space="preserve"> OHS Support</w:t>
            </w:r>
            <w:r w:rsidR="000A39B1">
              <w:rPr>
                <w:rFonts w:asciiTheme="minorHAnsi" w:hAnsiTheme="minorHAnsi" w:cstheme="minorHAnsi"/>
                <w:color w:val="365F91" w:themeColor="accent1" w:themeShade="BF"/>
                <w:sz w:val="22"/>
                <w:szCs w:val="22"/>
              </w:rPr>
              <w:t>)</w:t>
            </w:r>
          </w:p>
          <w:p w14:paraId="632F496E" w14:textId="77777777" w:rsidR="003F672D" w:rsidRPr="00474F71" w:rsidRDefault="00CF7F86" w:rsidP="00195720">
            <w:pPr>
              <w:pStyle w:val="Default"/>
              <w:numPr>
                <w:ilvl w:val="0"/>
                <w:numId w:val="3"/>
              </w:numPr>
              <w:rPr>
                <w:rFonts w:asciiTheme="minorHAnsi" w:hAnsiTheme="minorHAnsi" w:cstheme="minorHAnsi"/>
                <w:color w:val="auto"/>
                <w:sz w:val="22"/>
                <w:szCs w:val="22"/>
              </w:rPr>
            </w:pPr>
            <w:r w:rsidRPr="00474F71">
              <w:rPr>
                <w:rFonts w:asciiTheme="minorHAnsi" w:hAnsiTheme="minorHAnsi" w:cstheme="minorHAnsi"/>
                <w:color w:val="auto"/>
                <w:sz w:val="22"/>
                <w:szCs w:val="22"/>
              </w:rPr>
              <w:t>Arrangements for</w:t>
            </w:r>
            <w:r w:rsidR="000D5458" w:rsidRPr="00474F71">
              <w:rPr>
                <w:rFonts w:asciiTheme="minorHAnsi" w:hAnsiTheme="minorHAnsi" w:cstheme="minorHAnsi"/>
                <w:color w:val="auto"/>
                <w:sz w:val="22"/>
                <w:szCs w:val="22"/>
              </w:rPr>
              <w:t xml:space="preserve"> centralised</w:t>
            </w:r>
            <w:r w:rsidRPr="00474F71">
              <w:rPr>
                <w:rFonts w:asciiTheme="minorHAnsi" w:hAnsiTheme="minorHAnsi" w:cstheme="minorHAnsi"/>
                <w:color w:val="auto"/>
                <w:sz w:val="22"/>
                <w:szCs w:val="22"/>
              </w:rPr>
              <w:t xml:space="preserve"> procurement</w:t>
            </w:r>
            <w:r w:rsidR="000D5458" w:rsidRPr="00474F71">
              <w:rPr>
                <w:rFonts w:asciiTheme="minorHAnsi" w:hAnsiTheme="minorHAnsi" w:cstheme="minorHAnsi"/>
                <w:color w:val="auto"/>
                <w:sz w:val="22"/>
                <w:szCs w:val="22"/>
              </w:rPr>
              <w:t xml:space="preserve"> (avoid duplication and competition for scarce resources)</w:t>
            </w:r>
            <w:r w:rsidRPr="00474F71">
              <w:rPr>
                <w:rFonts w:asciiTheme="minorHAnsi" w:hAnsiTheme="minorHAnsi" w:cstheme="minorHAnsi"/>
                <w:color w:val="auto"/>
                <w:sz w:val="22"/>
                <w:szCs w:val="22"/>
              </w:rPr>
              <w:t xml:space="preserve"> of essential </w:t>
            </w:r>
            <w:r w:rsidR="0097369D" w:rsidRPr="00474F71">
              <w:rPr>
                <w:rFonts w:asciiTheme="minorHAnsi" w:hAnsiTheme="minorHAnsi" w:cstheme="minorHAnsi"/>
                <w:color w:val="auto"/>
                <w:sz w:val="22"/>
                <w:szCs w:val="22"/>
              </w:rPr>
              <w:t>COVID-19</w:t>
            </w:r>
            <w:r w:rsidR="000D5458" w:rsidRPr="00474F71">
              <w:rPr>
                <w:rFonts w:asciiTheme="minorHAnsi" w:hAnsiTheme="minorHAnsi" w:cstheme="minorHAnsi"/>
                <w:color w:val="auto"/>
                <w:sz w:val="22"/>
                <w:szCs w:val="22"/>
              </w:rPr>
              <w:t xml:space="preserve"> </w:t>
            </w:r>
            <w:r w:rsidRPr="00474F71">
              <w:rPr>
                <w:rFonts w:asciiTheme="minorHAnsi" w:hAnsiTheme="minorHAnsi" w:cstheme="minorHAnsi"/>
                <w:color w:val="auto"/>
                <w:sz w:val="22"/>
                <w:szCs w:val="22"/>
              </w:rPr>
              <w:t xml:space="preserve">supplies </w:t>
            </w:r>
            <w:r w:rsidR="000D5458" w:rsidRPr="00474F71">
              <w:rPr>
                <w:rFonts w:asciiTheme="minorHAnsi" w:hAnsiTheme="minorHAnsi" w:cstheme="minorHAnsi"/>
                <w:color w:val="auto"/>
                <w:sz w:val="22"/>
                <w:szCs w:val="22"/>
              </w:rPr>
              <w:t>for</w:t>
            </w:r>
            <w:r w:rsidRPr="00474F71">
              <w:rPr>
                <w:rFonts w:asciiTheme="minorHAnsi" w:hAnsiTheme="minorHAnsi" w:cstheme="minorHAnsi"/>
                <w:color w:val="auto"/>
                <w:sz w:val="22"/>
                <w:szCs w:val="22"/>
              </w:rPr>
              <w:t xml:space="preserve"> control measures</w:t>
            </w:r>
            <w:r w:rsidR="000D5458" w:rsidRPr="00474F71">
              <w:rPr>
                <w:rFonts w:asciiTheme="minorHAnsi" w:hAnsiTheme="minorHAnsi" w:cstheme="minorHAnsi"/>
                <w:color w:val="auto"/>
                <w:sz w:val="22"/>
                <w:szCs w:val="22"/>
              </w:rPr>
              <w:t>,</w:t>
            </w:r>
            <w:r w:rsidRPr="00474F71">
              <w:rPr>
                <w:rFonts w:asciiTheme="minorHAnsi" w:hAnsiTheme="minorHAnsi" w:cstheme="minorHAnsi"/>
                <w:color w:val="auto"/>
                <w:sz w:val="22"/>
                <w:szCs w:val="22"/>
              </w:rPr>
              <w:t xml:space="preserve"> to be co-ordinated </w:t>
            </w:r>
            <w:r w:rsidR="000D5458" w:rsidRPr="00474F71">
              <w:rPr>
                <w:rFonts w:asciiTheme="minorHAnsi" w:hAnsiTheme="minorHAnsi" w:cstheme="minorHAnsi"/>
                <w:color w:val="auto"/>
                <w:sz w:val="22"/>
                <w:szCs w:val="22"/>
              </w:rPr>
              <w:t>and as per a requisition process</w:t>
            </w:r>
            <w:r w:rsidRPr="00474F71">
              <w:rPr>
                <w:rFonts w:asciiTheme="minorHAnsi" w:hAnsiTheme="minorHAnsi" w:cstheme="minorHAnsi"/>
                <w:color w:val="auto"/>
                <w:sz w:val="22"/>
                <w:szCs w:val="22"/>
              </w:rPr>
              <w:t xml:space="preserve"> (e.g. signage, barriers, screens, distance markings</w:t>
            </w:r>
            <w:r w:rsidR="00450DB0" w:rsidRPr="00474F71">
              <w:rPr>
                <w:rFonts w:asciiTheme="minorHAnsi" w:hAnsiTheme="minorHAnsi" w:cstheme="minorHAnsi"/>
                <w:color w:val="auto"/>
                <w:sz w:val="22"/>
                <w:szCs w:val="22"/>
              </w:rPr>
              <w:t>/floor tape</w:t>
            </w:r>
            <w:r w:rsidRPr="00474F71">
              <w:rPr>
                <w:rFonts w:asciiTheme="minorHAnsi" w:hAnsiTheme="minorHAnsi" w:cstheme="minorHAnsi"/>
                <w:color w:val="auto"/>
                <w:sz w:val="22"/>
                <w:szCs w:val="22"/>
              </w:rPr>
              <w:t xml:space="preserve">, </w:t>
            </w:r>
            <w:r w:rsidR="000D5458" w:rsidRPr="00474F71">
              <w:rPr>
                <w:rFonts w:asciiTheme="minorHAnsi" w:hAnsiTheme="minorHAnsi" w:cstheme="minorHAnsi"/>
                <w:color w:val="auto"/>
                <w:sz w:val="22"/>
                <w:szCs w:val="22"/>
              </w:rPr>
              <w:t>alcohol</w:t>
            </w:r>
            <w:r w:rsidR="003945B5" w:rsidRPr="00474F71">
              <w:rPr>
                <w:rFonts w:asciiTheme="minorHAnsi" w:hAnsiTheme="minorHAnsi" w:cstheme="minorHAnsi"/>
                <w:color w:val="auto"/>
                <w:sz w:val="22"/>
                <w:szCs w:val="22"/>
              </w:rPr>
              <w:t>-</w:t>
            </w:r>
            <w:r w:rsidR="000D5458" w:rsidRPr="00474F71">
              <w:rPr>
                <w:rFonts w:asciiTheme="minorHAnsi" w:hAnsiTheme="minorHAnsi" w:cstheme="minorHAnsi"/>
                <w:color w:val="auto"/>
                <w:sz w:val="22"/>
                <w:szCs w:val="22"/>
              </w:rPr>
              <w:t xml:space="preserve">based </w:t>
            </w:r>
            <w:r w:rsidRPr="00474F71">
              <w:rPr>
                <w:rFonts w:asciiTheme="minorHAnsi" w:hAnsiTheme="minorHAnsi" w:cstheme="minorHAnsi"/>
                <w:color w:val="auto"/>
                <w:sz w:val="22"/>
                <w:szCs w:val="22"/>
              </w:rPr>
              <w:t>sanitiser/sanitiser stations, ready use cleaning kit</w:t>
            </w:r>
            <w:r w:rsidR="00A50FF0" w:rsidRPr="00474F71">
              <w:rPr>
                <w:rFonts w:asciiTheme="minorHAnsi" w:hAnsiTheme="minorHAnsi" w:cstheme="minorHAnsi"/>
                <w:color w:val="auto"/>
                <w:sz w:val="22"/>
                <w:szCs w:val="22"/>
              </w:rPr>
              <w:t>/alcohol</w:t>
            </w:r>
            <w:r w:rsidR="003F672D" w:rsidRPr="00474F71">
              <w:rPr>
                <w:rFonts w:asciiTheme="minorHAnsi" w:hAnsiTheme="minorHAnsi" w:cstheme="minorHAnsi"/>
                <w:color w:val="auto"/>
                <w:sz w:val="22"/>
                <w:szCs w:val="22"/>
              </w:rPr>
              <w:t xml:space="preserve">-based </w:t>
            </w:r>
            <w:r w:rsidR="00A50FF0" w:rsidRPr="00474F71">
              <w:rPr>
                <w:rFonts w:asciiTheme="minorHAnsi" w:hAnsiTheme="minorHAnsi" w:cstheme="minorHAnsi"/>
                <w:color w:val="auto"/>
                <w:sz w:val="22"/>
                <w:szCs w:val="22"/>
              </w:rPr>
              <w:t>wipes</w:t>
            </w:r>
            <w:r w:rsidRPr="00474F71">
              <w:rPr>
                <w:rFonts w:asciiTheme="minorHAnsi" w:hAnsiTheme="minorHAnsi" w:cstheme="minorHAnsi"/>
                <w:color w:val="auto"/>
                <w:sz w:val="22"/>
                <w:szCs w:val="22"/>
              </w:rPr>
              <w:t xml:space="preserve"> </w:t>
            </w:r>
            <w:r w:rsidR="00A50FF0" w:rsidRPr="00474F71">
              <w:rPr>
                <w:rFonts w:asciiTheme="minorHAnsi" w:hAnsiTheme="minorHAnsi" w:cstheme="minorHAnsi"/>
                <w:color w:val="auto"/>
                <w:sz w:val="22"/>
                <w:szCs w:val="22"/>
              </w:rPr>
              <w:t xml:space="preserve">to support staff cleaning personal responsibilities </w:t>
            </w:r>
            <w:r w:rsidRPr="00474F71">
              <w:rPr>
                <w:rFonts w:asciiTheme="minorHAnsi" w:hAnsiTheme="minorHAnsi" w:cstheme="minorHAnsi"/>
                <w:color w:val="auto"/>
                <w:sz w:val="22"/>
                <w:szCs w:val="22"/>
              </w:rPr>
              <w:t xml:space="preserve">(S&amp;S), liquid soap, paper towels, masks, gloves, aprons, eye </w:t>
            </w:r>
            <w:r w:rsidR="000D5458" w:rsidRPr="00474F71">
              <w:rPr>
                <w:rFonts w:asciiTheme="minorHAnsi" w:hAnsiTheme="minorHAnsi" w:cstheme="minorHAnsi"/>
                <w:color w:val="auto"/>
                <w:sz w:val="22"/>
                <w:szCs w:val="22"/>
              </w:rPr>
              <w:t xml:space="preserve">shields, cleaner’s equipment, etc </w:t>
            </w:r>
          </w:p>
          <w:p w14:paraId="23EE6555" w14:textId="77777777" w:rsidR="00CF7F86" w:rsidRPr="000D5458" w:rsidRDefault="000D5458" w:rsidP="003F672D">
            <w:pPr>
              <w:pStyle w:val="Default"/>
              <w:ind w:left="720"/>
              <w:rPr>
                <w:rFonts w:asciiTheme="minorHAnsi" w:hAnsiTheme="minorHAnsi" w:cstheme="minorHAnsi"/>
                <w:sz w:val="22"/>
                <w:szCs w:val="22"/>
              </w:rPr>
            </w:pPr>
            <w:r>
              <w:rPr>
                <w:rFonts w:asciiTheme="minorHAnsi" w:hAnsiTheme="minorHAnsi" w:cstheme="minorHAnsi"/>
                <w:color w:val="365F91" w:themeColor="accent1" w:themeShade="BF"/>
                <w:sz w:val="22"/>
                <w:szCs w:val="22"/>
              </w:rPr>
              <w:t xml:space="preserve">(E&amp;F, Finance </w:t>
            </w:r>
            <w:r w:rsidR="00761AED">
              <w:rPr>
                <w:rFonts w:asciiTheme="minorHAnsi" w:hAnsiTheme="minorHAnsi" w:cstheme="minorHAnsi"/>
                <w:color w:val="365F91" w:themeColor="accent1" w:themeShade="BF"/>
                <w:sz w:val="22"/>
                <w:szCs w:val="22"/>
              </w:rPr>
              <w:t>Dept,</w:t>
            </w:r>
            <w:r>
              <w:rPr>
                <w:rFonts w:asciiTheme="minorHAnsi" w:hAnsiTheme="minorHAnsi" w:cstheme="minorHAnsi"/>
                <w:color w:val="365F91" w:themeColor="accent1" w:themeShade="BF"/>
                <w:sz w:val="22"/>
                <w:szCs w:val="22"/>
              </w:rPr>
              <w:t xml:space="preserve"> </w:t>
            </w:r>
            <w:r w:rsidR="00474F71">
              <w:rPr>
                <w:rFonts w:asciiTheme="minorHAnsi" w:hAnsiTheme="minorHAnsi" w:cstheme="minorHAnsi"/>
                <w:color w:val="365F91" w:themeColor="accent1" w:themeShade="BF"/>
                <w:sz w:val="22"/>
                <w:szCs w:val="22"/>
              </w:rPr>
              <w:t xml:space="preserve">BCMG, </w:t>
            </w:r>
            <w:r>
              <w:rPr>
                <w:rFonts w:asciiTheme="minorHAnsi" w:hAnsiTheme="minorHAnsi" w:cstheme="minorHAnsi"/>
                <w:color w:val="365F91" w:themeColor="accent1" w:themeShade="BF"/>
                <w:sz w:val="22"/>
                <w:szCs w:val="22"/>
              </w:rPr>
              <w:t>Supported by OHS</w:t>
            </w:r>
            <w:r w:rsidR="00474F71">
              <w:rPr>
                <w:rFonts w:asciiTheme="minorHAnsi" w:hAnsiTheme="minorHAnsi" w:cstheme="minorHAnsi"/>
                <w:color w:val="365F91" w:themeColor="accent1" w:themeShade="BF"/>
                <w:sz w:val="22"/>
                <w:szCs w:val="22"/>
              </w:rPr>
              <w:t>)</w:t>
            </w:r>
          </w:p>
          <w:p w14:paraId="48F6D398" w14:textId="77777777" w:rsidR="001660DD" w:rsidRPr="00977839" w:rsidRDefault="000D5458" w:rsidP="00195720">
            <w:pPr>
              <w:pStyle w:val="Default"/>
              <w:numPr>
                <w:ilvl w:val="0"/>
                <w:numId w:val="3"/>
              </w:numPr>
              <w:rPr>
                <w:rFonts w:asciiTheme="minorHAnsi" w:hAnsiTheme="minorHAnsi" w:cstheme="minorHAnsi"/>
                <w:sz w:val="22"/>
                <w:szCs w:val="22"/>
              </w:rPr>
            </w:pPr>
            <w:r w:rsidRPr="00474F71">
              <w:rPr>
                <w:rFonts w:asciiTheme="minorHAnsi" w:hAnsiTheme="minorHAnsi" w:cstheme="minorHAnsi"/>
                <w:color w:val="auto"/>
                <w:sz w:val="22"/>
                <w:szCs w:val="22"/>
              </w:rPr>
              <w:t>Arrangements for storage of stock items and issuing of these through a clear</w:t>
            </w:r>
            <w:r w:rsidR="00430244" w:rsidRPr="00474F71">
              <w:rPr>
                <w:rFonts w:asciiTheme="minorHAnsi" w:hAnsiTheme="minorHAnsi" w:cstheme="minorHAnsi"/>
                <w:color w:val="auto"/>
                <w:sz w:val="22"/>
                <w:szCs w:val="22"/>
              </w:rPr>
              <w:t xml:space="preserve"> centralised</w:t>
            </w:r>
            <w:r w:rsidRPr="00474F71">
              <w:rPr>
                <w:rFonts w:asciiTheme="minorHAnsi" w:hAnsiTheme="minorHAnsi" w:cstheme="minorHAnsi"/>
                <w:color w:val="auto"/>
                <w:sz w:val="22"/>
                <w:szCs w:val="22"/>
              </w:rPr>
              <w:t xml:space="preserve"> request and authorisation process and then a restocking procedure, to be confirmed </w:t>
            </w:r>
            <w:r w:rsidRPr="000D5458">
              <w:rPr>
                <w:rFonts w:asciiTheme="minorHAnsi" w:hAnsiTheme="minorHAnsi" w:cstheme="minorHAnsi"/>
                <w:color w:val="365F91" w:themeColor="accent1" w:themeShade="BF"/>
                <w:sz w:val="22"/>
                <w:szCs w:val="22"/>
              </w:rPr>
              <w:t>(E&amp;F, S&amp;S</w:t>
            </w:r>
            <w:r w:rsidR="00474F71">
              <w:rPr>
                <w:rFonts w:asciiTheme="minorHAnsi" w:hAnsiTheme="minorHAnsi" w:cstheme="minorHAnsi"/>
                <w:color w:val="365F91" w:themeColor="accent1" w:themeShade="BF"/>
                <w:sz w:val="22"/>
                <w:szCs w:val="22"/>
              </w:rPr>
              <w:t>,</w:t>
            </w:r>
            <w:r w:rsidRPr="000D5458">
              <w:rPr>
                <w:rFonts w:asciiTheme="minorHAnsi" w:hAnsiTheme="minorHAnsi" w:cstheme="minorHAnsi"/>
                <w:color w:val="365F91" w:themeColor="accent1" w:themeShade="BF"/>
                <w:sz w:val="22"/>
                <w:szCs w:val="22"/>
              </w:rPr>
              <w:t xml:space="preserve"> supported by OHS</w:t>
            </w:r>
            <w:r w:rsidR="00474F71">
              <w:rPr>
                <w:rFonts w:asciiTheme="minorHAnsi" w:hAnsiTheme="minorHAnsi" w:cstheme="minorHAnsi"/>
                <w:color w:val="365F91" w:themeColor="accent1" w:themeShade="BF"/>
                <w:sz w:val="22"/>
                <w:szCs w:val="22"/>
              </w:rPr>
              <w:t>)</w:t>
            </w:r>
          </w:p>
          <w:p w14:paraId="06B07588" w14:textId="77777777" w:rsidR="00977839" w:rsidRDefault="00977839"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Prioritised plan for opening elements of campus to be enacted as per risk assessment and control measures</w:t>
            </w:r>
            <w:r w:rsidR="00474F71">
              <w:rPr>
                <w:rFonts w:asciiTheme="minorHAnsi" w:hAnsiTheme="minorHAnsi" w:cstheme="minorHAnsi"/>
                <w:sz w:val="22"/>
                <w:szCs w:val="22"/>
              </w:rPr>
              <w:t xml:space="preserve"> </w:t>
            </w:r>
            <w:r w:rsidR="00474F71" w:rsidRPr="00474F71">
              <w:rPr>
                <w:rFonts w:asciiTheme="minorHAnsi" w:hAnsiTheme="minorHAnsi" w:cstheme="minorHAnsi"/>
                <w:color w:val="365F91" w:themeColor="accent1" w:themeShade="BF"/>
                <w:sz w:val="22"/>
                <w:szCs w:val="22"/>
              </w:rPr>
              <w:t>(E&amp;F, S&amp;S, BCMG, Supported by OHS)</w:t>
            </w:r>
          </w:p>
          <w:p w14:paraId="300BCC19" w14:textId="77777777" w:rsidR="00977839" w:rsidRDefault="00977839"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Arrangements to be applied as a pilot in a priority building to appraise and validate approach and measures</w:t>
            </w:r>
            <w:r w:rsidR="00474F71" w:rsidRPr="00474F71">
              <w:rPr>
                <w:rFonts w:asciiTheme="minorHAnsi" w:hAnsiTheme="minorHAnsi" w:cstheme="minorHAnsi"/>
                <w:sz w:val="22"/>
                <w:szCs w:val="22"/>
                <w:lang w:val="en-US"/>
              </w:rPr>
              <w:t xml:space="preserve"> </w:t>
            </w:r>
            <w:r w:rsidR="00474F71" w:rsidRPr="00474F71">
              <w:rPr>
                <w:rFonts w:asciiTheme="minorHAnsi" w:hAnsiTheme="minorHAnsi" w:cstheme="minorHAnsi"/>
                <w:color w:val="365F91" w:themeColor="accent1" w:themeShade="BF"/>
                <w:sz w:val="22"/>
                <w:szCs w:val="22"/>
                <w:lang w:val="en-US"/>
              </w:rPr>
              <w:t>(E&amp;F, S&amp;S, BCMG, Supported by OHS)</w:t>
            </w:r>
          </w:p>
          <w:p w14:paraId="5C166335" w14:textId="77777777" w:rsidR="00977839" w:rsidRDefault="00977839" w:rsidP="0019572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Phasing of subsequent priorities to be confirmed, planned and actioned</w:t>
            </w:r>
            <w:r w:rsidR="00474F71">
              <w:rPr>
                <w:rFonts w:asciiTheme="minorHAnsi" w:hAnsiTheme="minorHAnsi" w:cstheme="minorHAnsi"/>
                <w:sz w:val="22"/>
                <w:szCs w:val="22"/>
              </w:rPr>
              <w:t xml:space="preserve">, </w:t>
            </w:r>
            <w:r>
              <w:rPr>
                <w:rFonts w:asciiTheme="minorHAnsi" w:hAnsiTheme="minorHAnsi" w:cstheme="minorHAnsi"/>
                <w:sz w:val="22"/>
                <w:szCs w:val="22"/>
              </w:rPr>
              <w:t>through suitable risk assessment and principals established during pilot</w:t>
            </w:r>
            <w:r w:rsidR="00474F71" w:rsidRPr="00474F71">
              <w:rPr>
                <w:rFonts w:asciiTheme="minorHAnsi" w:hAnsiTheme="minorHAnsi" w:cstheme="minorHAnsi"/>
                <w:sz w:val="22"/>
                <w:szCs w:val="22"/>
                <w:lang w:val="en-US"/>
              </w:rPr>
              <w:t xml:space="preserve"> </w:t>
            </w:r>
            <w:r w:rsidR="00474F71" w:rsidRPr="00474F71">
              <w:rPr>
                <w:rFonts w:asciiTheme="minorHAnsi" w:hAnsiTheme="minorHAnsi" w:cstheme="minorHAnsi"/>
                <w:color w:val="365F91" w:themeColor="accent1" w:themeShade="BF"/>
                <w:sz w:val="22"/>
                <w:szCs w:val="22"/>
                <w:lang w:val="en-US"/>
              </w:rPr>
              <w:t>(E&amp;F, S&amp;S, BCMG, Supported by OHS)</w:t>
            </w:r>
          </w:p>
          <w:p w14:paraId="2C164E04" w14:textId="77777777" w:rsidR="00FE44EF" w:rsidRPr="001660DD" w:rsidRDefault="00FE44EF" w:rsidP="00195720">
            <w:pPr>
              <w:pStyle w:val="Default"/>
              <w:numPr>
                <w:ilvl w:val="0"/>
                <w:numId w:val="3"/>
              </w:numPr>
              <w:spacing w:before="240"/>
              <w:rPr>
                <w:rFonts w:asciiTheme="minorHAnsi" w:hAnsiTheme="minorHAnsi" w:cstheme="minorHAnsi"/>
                <w:sz w:val="22"/>
                <w:szCs w:val="22"/>
              </w:rPr>
            </w:pPr>
            <w:r>
              <w:rPr>
                <w:rFonts w:asciiTheme="minorHAnsi" w:hAnsiTheme="minorHAnsi" w:cstheme="minorHAnsi"/>
                <w:sz w:val="22"/>
                <w:szCs w:val="22"/>
              </w:rPr>
              <w:t xml:space="preserve">Arrangements to be made for consultation regarding </w:t>
            </w:r>
            <w:r w:rsidR="0097369D">
              <w:rPr>
                <w:rFonts w:asciiTheme="minorHAnsi" w:hAnsiTheme="minorHAnsi" w:cstheme="minorHAnsi"/>
                <w:sz w:val="22"/>
                <w:szCs w:val="22"/>
              </w:rPr>
              <w:t>COVID-19</w:t>
            </w:r>
            <w:r>
              <w:rPr>
                <w:rFonts w:asciiTheme="minorHAnsi" w:hAnsiTheme="minorHAnsi" w:cstheme="minorHAnsi"/>
                <w:sz w:val="22"/>
                <w:szCs w:val="22"/>
              </w:rPr>
              <w:t xml:space="preserve"> risk management arrangements at the University with the relevant </w:t>
            </w:r>
            <w:r w:rsidR="00474F71">
              <w:rPr>
                <w:rFonts w:asciiTheme="minorHAnsi" w:hAnsiTheme="minorHAnsi" w:cstheme="minorHAnsi"/>
                <w:sz w:val="22"/>
                <w:szCs w:val="22"/>
              </w:rPr>
              <w:t xml:space="preserve">Unions </w:t>
            </w:r>
            <w:r w:rsidR="00474F71" w:rsidRPr="00474F71">
              <w:rPr>
                <w:rFonts w:asciiTheme="minorHAnsi" w:hAnsiTheme="minorHAnsi" w:cstheme="minorHAnsi"/>
                <w:color w:val="365F91" w:themeColor="accent1" w:themeShade="BF"/>
                <w:sz w:val="22"/>
                <w:szCs w:val="22"/>
              </w:rPr>
              <w:t>(OHS, VCO, HR)</w:t>
            </w:r>
          </w:p>
        </w:tc>
      </w:tr>
      <w:bookmarkEnd w:id="0"/>
    </w:tbl>
    <w:p w14:paraId="4B94D5A5" w14:textId="77777777" w:rsidR="00666D60" w:rsidRPr="00A7079D" w:rsidRDefault="00666D60" w:rsidP="00381407">
      <w:pPr>
        <w:rPr>
          <w:rFonts w:asciiTheme="minorHAnsi" w:hAnsiTheme="minorHAnsi" w:cstheme="minorHAnsi"/>
          <w:b/>
          <w:sz w:val="22"/>
          <w:szCs w:val="22"/>
        </w:rPr>
      </w:pPr>
    </w:p>
    <w:tbl>
      <w:tblPr>
        <w:tblStyle w:val="TableGrid"/>
        <w:tblW w:w="0" w:type="auto"/>
        <w:tblLayout w:type="fixed"/>
        <w:tblLook w:val="01E0" w:firstRow="1" w:lastRow="1" w:firstColumn="1" w:lastColumn="1" w:noHBand="0" w:noVBand="0"/>
      </w:tblPr>
      <w:tblGrid>
        <w:gridCol w:w="2092"/>
        <w:gridCol w:w="6"/>
        <w:gridCol w:w="2575"/>
        <w:gridCol w:w="1701"/>
        <w:gridCol w:w="4394"/>
        <w:gridCol w:w="4928"/>
      </w:tblGrid>
      <w:tr w:rsidR="00666D60" w:rsidRPr="00A7079D" w14:paraId="3DEEC669" w14:textId="77777777" w:rsidTr="00D73E4B">
        <w:trPr>
          <w:trHeight w:val="397"/>
        </w:trPr>
        <w:tc>
          <w:tcPr>
            <w:tcW w:w="10768" w:type="dxa"/>
            <w:gridSpan w:val="5"/>
            <w:shd w:val="clear" w:color="auto" w:fill="C0C0C0"/>
            <w:vAlign w:val="center"/>
          </w:tcPr>
          <w:p w14:paraId="3656B9AB" w14:textId="77777777" w:rsidR="00666D60" w:rsidRPr="00A7079D" w:rsidRDefault="00666D60" w:rsidP="00666D60">
            <w:pPr>
              <w:rPr>
                <w:rFonts w:asciiTheme="minorHAnsi" w:hAnsiTheme="minorHAnsi" w:cstheme="minorHAnsi"/>
                <w:b/>
                <w:sz w:val="22"/>
                <w:szCs w:val="22"/>
              </w:rPr>
            </w:pPr>
            <w:bookmarkStart w:id="1" w:name="_Hlk40004591"/>
          </w:p>
        </w:tc>
        <w:tc>
          <w:tcPr>
            <w:tcW w:w="4928" w:type="dxa"/>
            <w:shd w:val="clear" w:color="auto" w:fill="C0C0C0"/>
          </w:tcPr>
          <w:p w14:paraId="45FB0818" w14:textId="77777777" w:rsidR="00666D60" w:rsidRPr="00A7079D" w:rsidRDefault="00666D60" w:rsidP="00666D60">
            <w:pPr>
              <w:rPr>
                <w:rFonts w:asciiTheme="minorHAnsi" w:hAnsiTheme="minorHAnsi" w:cstheme="minorHAnsi"/>
                <w:b/>
                <w:sz w:val="22"/>
                <w:szCs w:val="22"/>
              </w:rPr>
            </w:pPr>
          </w:p>
        </w:tc>
      </w:tr>
      <w:tr w:rsidR="00D73E4B" w:rsidRPr="00A7079D" w14:paraId="1EE7CD35" w14:textId="77777777" w:rsidTr="00D73E4B">
        <w:trPr>
          <w:trHeight w:val="558"/>
        </w:trPr>
        <w:tc>
          <w:tcPr>
            <w:tcW w:w="2098" w:type="dxa"/>
            <w:gridSpan w:val="2"/>
            <w:vAlign w:val="center"/>
          </w:tcPr>
          <w:p w14:paraId="2131F1CF" w14:textId="77777777" w:rsidR="00666D60" w:rsidRPr="00A7079D" w:rsidRDefault="00666D60" w:rsidP="00666D60">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75" w:type="dxa"/>
            <w:vAlign w:val="center"/>
          </w:tcPr>
          <w:p w14:paraId="3F92B1AB" w14:textId="77777777" w:rsidR="00666D60" w:rsidRPr="00A7079D" w:rsidRDefault="00666D60" w:rsidP="00666D60">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43B42EB8" w14:textId="77777777" w:rsidR="00666D60" w:rsidRPr="00A7079D" w:rsidRDefault="00666D60" w:rsidP="00666D60">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0FD12A1C" w14:textId="77777777" w:rsidR="00666D60" w:rsidRPr="00A7079D" w:rsidRDefault="00666D60" w:rsidP="00666D60">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049F31CB" w14:textId="77777777" w:rsidR="00666D60" w:rsidRPr="00A7079D" w:rsidRDefault="00666D60" w:rsidP="00666D60">
            <w:pPr>
              <w:jc w:val="center"/>
              <w:rPr>
                <w:rFonts w:asciiTheme="minorHAnsi" w:hAnsiTheme="minorHAnsi" w:cstheme="minorHAnsi"/>
                <w:b/>
                <w:sz w:val="22"/>
                <w:szCs w:val="22"/>
              </w:rPr>
            </w:pPr>
          </w:p>
          <w:p w14:paraId="2365F602" w14:textId="77777777" w:rsidR="00666D60" w:rsidRPr="00A7079D" w:rsidRDefault="00666D60" w:rsidP="00666D60">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D73E4B" w:rsidRPr="00A7079D" w14:paraId="25C13D44" w14:textId="77777777" w:rsidTr="00B70A6B">
        <w:trPr>
          <w:trHeight w:val="50"/>
        </w:trPr>
        <w:tc>
          <w:tcPr>
            <w:tcW w:w="2098" w:type="dxa"/>
            <w:gridSpan w:val="2"/>
          </w:tcPr>
          <w:p w14:paraId="684A477C" w14:textId="77777777" w:rsidR="00666D60" w:rsidRPr="00A7079D" w:rsidRDefault="00001769" w:rsidP="00666D60">
            <w:pPr>
              <w:spacing w:before="60"/>
              <w:rPr>
                <w:rFonts w:asciiTheme="minorHAnsi" w:hAnsiTheme="minorHAnsi" w:cstheme="minorHAnsi"/>
                <w:sz w:val="22"/>
                <w:szCs w:val="22"/>
              </w:rPr>
            </w:pPr>
            <w:r>
              <w:rPr>
                <w:rFonts w:asciiTheme="minorHAnsi" w:hAnsiTheme="minorHAnsi" w:cstheme="minorHAnsi"/>
                <w:sz w:val="22"/>
                <w:szCs w:val="22"/>
              </w:rPr>
              <w:t xml:space="preserve">2 - </w:t>
            </w:r>
            <w:r w:rsidR="009E34C0">
              <w:rPr>
                <w:rFonts w:asciiTheme="minorHAnsi" w:hAnsiTheme="minorHAnsi" w:cstheme="minorHAnsi"/>
                <w:sz w:val="22"/>
                <w:szCs w:val="22"/>
              </w:rPr>
              <w:t>Airborne t</w:t>
            </w:r>
            <w:r w:rsidR="003B7912" w:rsidRPr="00A7079D">
              <w:rPr>
                <w:rFonts w:asciiTheme="minorHAnsi" w:hAnsiTheme="minorHAnsi" w:cstheme="minorHAnsi"/>
                <w:sz w:val="22"/>
                <w:szCs w:val="22"/>
              </w:rPr>
              <w:t xml:space="preserve">ransmission </w:t>
            </w:r>
            <w:r w:rsidR="00A7079D" w:rsidRPr="00A7079D">
              <w:rPr>
                <w:rFonts w:asciiTheme="minorHAnsi" w:hAnsiTheme="minorHAnsi" w:cstheme="minorHAnsi"/>
                <w:sz w:val="22"/>
                <w:szCs w:val="22"/>
              </w:rPr>
              <w:t>of</w:t>
            </w:r>
            <w:r w:rsidR="00666D60" w:rsidRPr="00A7079D">
              <w:rPr>
                <w:rFonts w:asciiTheme="minorHAnsi" w:hAnsiTheme="minorHAnsi" w:cstheme="minorHAnsi"/>
                <w:sz w:val="22"/>
                <w:szCs w:val="22"/>
              </w:rPr>
              <w:t xml:space="preserve"> virus</w:t>
            </w:r>
            <w:r w:rsidR="00385639">
              <w:rPr>
                <w:rFonts w:asciiTheme="minorHAnsi" w:hAnsiTheme="minorHAnsi" w:cstheme="minorHAnsi"/>
                <w:sz w:val="22"/>
                <w:szCs w:val="22"/>
              </w:rPr>
              <w:t xml:space="preserve"> from infected campus user</w:t>
            </w:r>
            <w:r w:rsidR="00666D60" w:rsidRPr="00A7079D">
              <w:rPr>
                <w:rFonts w:asciiTheme="minorHAnsi" w:hAnsiTheme="minorHAnsi" w:cstheme="minorHAnsi"/>
                <w:sz w:val="22"/>
                <w:szCs w:val="22"/>
              </w:rPr>
              <w:t xml:space="preserve"> </w:t>
            </w:r>
          </w:p>
          <w:p w14:paraId="596703B4" w14:textId="77777777" w:rsidR="00666D60" w:rsidRPr="00A7079D" w:rsidRDefault="00666D60" w:rsidP="00666D60">
            <w:pPr>
              <w:spacing w:before="60"/>
              <w:rPr>
                <w:rFonts w:asciiTheme="minorHAnsi" w:hAnsiTheme="minorHAnsi" w:cstheme="minorHAnsi"/>
                <w:sz w:val="22"/>
                <w:szCs w:val="22"/>
              </w:rPr>
            </w:pPr>
            <w:r w:rsidRPr="00A7079D">
              <w:rPr>
                <w:rFonts w:asciiTheme="minorHAnsi" w:hAnsiTheme="minorHAnsi" w:cstheme="minorHAnsi"/>
                <w:sz w:val="22"/>
                <w:szCs w:val="22"/>
              </w:rPr>
              <w:t>(presence in airborne droplets</w:t>
            </w:r>
            <w:r w:rsidR="00A06A16">
              <w:rPr>
                <w:rFonts w:asciiTheme="minorHAnsi" w:hAnsiTheme="minorHAnsi" w:cstheme="minorHAnsi"/>
                <w:sz w:val="22"/>
                <w:szCs w:val="22"/>
              </w:rPr>
              <w:t xml:space="preserve"> </w:t>
            </w:r>
            <w:r w:rsidR="00A06A16" w:rsidRPr="00A7079D">
              <w:rPr>
                <w:rFonts w:asciiTheme="minorHAnsi" w:hAnsiTheme="minorHAnsi" w:cstheme="minorHAnsi"/>
                <w:sz w:val="22"/>
                <w:szCs w:val="22"/>
              </w:rPr>
              <w:t>(coughs, sneezes)</w:t>
            </w:r>
            <w:r w:rsidRPr="00A7079D">
              <w:rPr>
                <w:rFonts w:asciiTheme="minorHAnsi" w:hAnsiTheme="minorHAnsi" w:cstheme="minorHAnsi"/>
                <w:sz w:val="22"/>
                <w:szCs w:val="22"/>
              </w:rPr>
              <w:t xml:space="preserve"> </w:t>
            </w:r>
            <w:r w:rsidR="00385639" w:rsidRPr="00A7079D">
              <w:rPr>
                <w:rFonts w:asciiTheme="minorHAnsi" w:hAnsiTheme="minorHAnsi" w:cstheme="minorHAnsi"/>
                <w:sz w:val="22"/>
                <w:szCs w:val="22"/>
              </w:rPr>
              <w:t>o</w:t>
            </w:r>
            <w:r w:rsidR="00385639">
              <w:rPr>
                <w:rFonts w:asciiTheme="minorHAnsi" w:hAnsiTheme="minorHAnsi" w:cstheme="minorHAnsi"/>
                <w:sz w:val="22"/>
                <w:szCs w:val="22"/>
              </w:rPr>
              <w:t xml:space="preserve">r </w:t>
            </w:r>
            <w:r w:rsidR="009E34C0">
              <w:rPr>
                <w:rFonts w:asciiTheme="minorHAnsi" w:hAnsiTheme="minorHAnsi" w:cstheme="minorHAnsi"/>
                <w:sz w:val="22"/>
                <w:szCs w:val="22"/>
              </w:rPr>
              <w:t xml:space="preserve">consequently </w:t>
            </w:r>
            <w:r w:rsidR="00385639">
              <w:rPr>
                <w:rFonts w:asciiTheme="minorHAnsi" w:hAnsiTheme="minorHAnsi" w:cstheme="minorHAnsi"/>
                <w:sz w:val="22"/>
                <w:szCs w:val="22"/>
              </w:rPr>
              <w:t>on</w:t>
            </w:r>
            <w:r w:rsidR="00385639" w:rsidRPr="00A7079D">
              <w:rPr>
                <w:rFonts w:asciiTheme="minorHAnsi" w:hAnsiTheme="minorHAnsi" w:cstheme="minorHAnsi"/>
                <w:sz w:val="22"/>
                <w:szCs w:val="22"/>
              </w:rPr>
              <w:t xml:space="preserve"> surfaces </w:t>
            </w:r>
          </w:p>
          <w:p w14:paraId="53128261" w14:textId="77777777" w:rsidR="00666D60" w:rsidRPr="00A7079D" w:rsidRDefault="00666D60" w:rsidP="00666D60">
            <w:pPr>
              <w:spacing w:before="60"/>
              <w:rPr>
                <w:rFonts w:asciiTheme="minorHAnsi" w:hAnsiTheme="minorHAnsi" w:cstheme="minorHAnsi"/>
                <w:sz w:val="22"/>
                <w:szCs w:val="22"/>
              </w:rPr>
            </w:pPr>
          </w:p>
        </w:tc>
        <w:tc>
          <w:tcPr>
            <w:tcW w:w="2575" w:type="dxa"/>
          </w:tcPr>
          <w:p w14:paraId="65BC4230" w14:textId="77777777" w:rsidR="009D1D3F"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666D60" w:rsidRPr="00A7079D">
              <w:rPr>
                <w:rFonts w:asciiTheme="minorHAnsi" w:hAnsiTheme="minorHAnsi" w:cstheme="minorHAnsi"/>
                <w:sz w:val="22"/>
                <w:szCs w:val="22"/>
              </w:rPr>
              <w:t xml:space="preserve"> transmission through</w:t>
            </w:r>
            <w:r w:rsidR="009D1D3F">
              <w:rPr>
                <w:rFonts w:asciiTheme="minorHAnsi" w:hAnsiTheme="minorHAnsi" w:cstheme="minorHAnsi"/>
                <w:sz w:val="22"/>
                <w:szCs w:val="22"/>
              </w:rPr>
              <w:t xml:space="preserve"> inhalation primarily  </w:t>
            </w:r>
            <w:r w:rsidR="00666D60" w:rsidRPr="00A7079D">
              <w:rPr>
                <w:rFonts w:asciiTheme="minorHAnsi" w:hAnsiTheme="minorHAnsi" w:cstheme="minorHAnsi"/>
                <w:sz w:val="22"/>
                <w:szCs w:val="22"/>
              </w:rPr>
              <w:t xml:space="preserve"> </w:t>
            </w:r>
          </w:p>
          <w:p w14:paraId="44194BE3" w14:textId="77777777" w:rsidR="00666D60"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9D1D3F">
              <w:rPr>
                <w:rFonts w:asciiTheme="minorHAnsi" w:hAnsiTheme="minorHAnsi" w:cstheme="minorHAnsi"/>
                <w:sz w:val="22"/>
                <w:szCs w:val="22"/>
              </w:rPr>
              <w:t xml:space="preserve"> transmission through </w:t>
            </w:r>
            <w:r w:rsidR="00666D60" w:rsidRPr="00A7079D">
              <w:rPr>
                <w:rFonts w:asciiTheme="minorHAnsi" w:hAnsiTheme="minorHAnsi" w:cstheme="minorHAnsi"/>
                <w:sz w:val="22"/>
                <w:szCs w:val="22"/>
              </w:rPr>
              <w:t>touch, absorption</w:t>
            </w:r>
            <w:r w:rsidR="009D1D3F">
              <w:rPr>
                <w:rFonts w:asciiTheme="minorHAnsi" w:hAnsiTheme="minorHAnsi" w:cstheme="minorHAnsi"/>
                <w:sz w:val="22"/>
                <w:szCs w:val="22"/>
              </w:rPr>
              <w:t xml:space="preserve"> or</w:t>
            </w:r>
            <w:r w:rsidR="00666D60" w:rsidRPr="00A7079D">
              <w:rPr>
                <w:rFonts w:asciiTheme="minorHAnsi" w:hAnsiTheme="minorHAnsi" w:cstheme="minorHAnsi"/>
                <w:sz w:val="22"/>
                <w:szCs w:val="22"/>
              </w:rPr>
              <w:t xml:space="preserve"> </w:t>
            </w:r>
            <w:r w:rsidR="009E34C0">
              <w:rPr>
                <w:rFonts w:asciiTheme="minorHAnsi" w:hAnsiTheme="minorHAnsi" w:cstheme="minorHAnsi"/>
                <w:sz w:val="22"/>
                <w:szCs w:val="22"/>
              </w:rPr>
              <w:t>consequences of droplet</w:t>
            </w:r>
            <w:r w:rsidR="009D1D3F">
              <w:rPr>
                <w:rFonts w:asciiTheme="minorHAnsi" w:hAnsiTheme="minorHAnsi" w:cstheme="minorHAnsi"/>
                <w:sz w:val="22"/>
                <w:szCs w:val="22"/>
              </w:rPr>
              <w:t xml:space="preserve"> settle &amp;</w:t>
            </w:r>
            <w:r w:rsidR="009E34C0">
              <w:rPr>
                <w:rFonts w:asciiTheme="minorHAnsi" w:hAnsiTheme="minorHAnsi" w:cstheme="minorHAnsi"/>
                <w:sz w:val="22"/>
                <w:szCs w:val="22"/>
              </w:rPr>
              <w:t xml:space="preserve"> spread</w:t>
            </w:r>
          </w:p>
          <w:p w14:paraId="2E3AA2AE" w14:textId="77777777" w:rsidR="00666D60"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666D60" w:rsidRPr="00A7079D">
              <w:rPr>
                <w:rFonts w:asciiTheme="minorHAnsi" w:hAnsiTheme="minorHAnsi" w:cstheme="minorHAnsi"/>
                <w:sz w:val="22"/>
                <w:szCs w:val="22"/>
              </w:rPr>
              <w:t xml:space="preserve"> infection</w:t>
            </w:r>
          </w:p>
          <w:p w14:paraId="6EFC67AB" w14:textId="77777777" w:rsidR="00666D60" w:rsidRPr="00A7079D" w:rsidRDefault="00666D60"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05591CC8" w14:textId="77777777" w:rsidR="00666D60" w:rsidRPr="00A7079D" w:rsidRDefault="00666D60"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62486C05" w14:textId="77777777" w:rsidR="00666D60" w:rsidRPr="00A7079D" w:rsidRDefault="00666D60" w:rsidP="00666D60">
            <w:pPr>
              <w:spacing w:before="60"/>
              <w:rPr>
                <w:rFonts w:asciiTheme="minorHAnsi" w:hAnsiTheme="minorHAnsi" w:cstheme="minorHAnsi"/>
                <w:sz w:val="22"/>
                <w:szCs w:val="22"/>
              </w:rPr>
            </w:pPr>
          </w:p>
        </w:tc>
        <w:tc>
          <w:tcPr>
            <w:tcW w:w="1701" w:type="dxa"/>
          </w:tcPr>
          <w:p w14:paraId="2D4910BA" w14:textId="77777777" w:rsidR="00666D60" w:rsidRPr="00A7079D" w:rsidRDefault="00666D60" w:rsidP="00666D60">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1B3EB434"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693AC421"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3500C520"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077DDB95"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2F9C1C92" w14:textId="77777777" w:rsidR="00666D60"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25F83725" w14:textId="77777777" w:rsidR="00F42F8D" w:rsidRDefault="00F42F8D"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First Aiders</w:t>
            </w:r>
          </w:p>
          <w:p w14:paraId="7C8FFBF3" w14:textId="77777777" w:rsidR="0056449A" w:rsidRPr="00A7079D" w:rsidRDefault="0056449A"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Fire Marshalls/Wardens</w:t>
            </w:r>
          </w:p>
          <w:p w14:paraId="62AF5D1E" w14:textId="77777777" w:rsidR="00666D60" w:rsidRPr="00A7079D" w:rsidRDefault="00666D60"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Contacts of the above</w:t>
            </w:r>
          </w:p>
        </w:tc>
        <w:tc>
          <w:tcPr>
            <w:tcW w:w="4394" w:type="dxa"/>
          </w:tcPr>
          <w:p w14:paraId="1072D4C0" w14:textId="77777777" w:rsidR="00666D60" w:rsidRPr="00A7079D" w:rsidRDefault="00666D60"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Appropriate PPE (</w:t>
            </w:r>
            <w:r w:rsidR="00474F71">
              <w:rPr>
                <w:rFonts w:asciiTheme="minorHAnsi" w:hAnsiTheme="minorHAnsi" w:cstheme="minorHAnsi"/>
                <w:sz w:val="22"/>
                <w:szCs w:val="22"/>
              </w:rPr>
              <w:t>First Aiders</w:t>
            </w:r>
            <w:r w:rsidRPr="00A7079D">
              <w:rPr>
                <w:rFonts w:asciiTheme="minorHAnsi" w:hAnsiTheme="minorHAnsi" w:cstheme="minorHAnsi"/>
                <w:sz w:val="22"/>
                <w:szCs w:val="22"/>
              </w:rPr>
              <w:t xml:space="preserve"> – e.g. masks, gloves, eye protection and </w:t>
            </w:r>
            <w:r w:rsidR="00474F71">
              <w:rPr>
                <w:rFonts w:asciiTheme="minorHAnsi" w:hAnsiTheme="minorHAnsi" w:cstheme="minorHAnsi"/>
                <w:sz w:val="22"/>
                <w:szCs w:val="22"/>
              </w:rPr>
              <w:t>apron</w:t>
            </w:r>
            <w:r w:rsidRPr="00A7079D">
              <w:rPr>
                <w:rFonts w:asciiTheme="minorHAnsi" w:hAnsiTheme="minorHAnsi" w:cstheme="minorHAnsi"/>
                <w:sz w:val="22"/>
                <w:szCs w:val="22"/>
              </w:rPr>
              <w:t xml:space="preserve">) </w:t>
            </w:r>
          </w:p>
          <w:p w14:paraId="26EDC017" w14:textId="77777777" w:rsidR="00666D60" w:rsidRPr="00A7079D" w:rsidRDefault="003B79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 xml:space="preserve">Handwash &amp; </w:t>
            </w:r>
            <w:r w:rsidR="00A7079D" w:rsidRPr="00A7079D">
              <w:rPr>
                <w:rFonts w:asciiTheme="minorHAnsi" w:hAnsiTheme="minorHAnsi" w:cstheme="minorHAnsi"/>
                <w:sz w:val="22"/>
                <w:szCs w:val="22"/>
              </w:rPr>
              <w:t xml:space="preserve">hand </w:t>
            </w:r>
            <w:r w:rsidRPr="00A7079D">
              <w:rPr>
                <w:rFonts w:asciiTheme="minorHAnsi" w:hAnsiTheme="minorHAnsi" w:cstheme="minorHAnsi"/>
                <w:sz w:val="22"/>
                <w:szCs w:val="22"/>
              </w:rPr>
              <w:t>sanitizing arrangements</w:t>
            </w:r>
            <w:r w:rsidR="002000FD">
              <w:rPr>
                <w:rFonts w:asciiTheme="minorHAnsi" w:hAnsiTheme="minorHAnsi" w:cstheme="minorHAnsi"/>
                <w:sz w:val="22"/>
                <w:szCs w:val="22"/>
              </w:rPr>
              <w:t>/stations</w:t>
            </w:r>
            <w:r w:rsidR="00F16D7E">
              <w:rPr>
                <w:rFonts w:asciiTheme="minorHAnsi" w:hAnsiTheme="minorHAnsi" w:cstheme="minorHAnsi"/>
                <w:sz w:val="22"/>
                <w:szCs w:val="22"/>
              </w:rPr>
              <w:t xml:space="preserve"> &amp; advice</w:t>
            </w:r>
          </w:p>
          <w:p w14:paraId="272061F1" w14:textId="77777777" w:rsidR="003B7912" w:rsidRPr="00A7079D" w:rsidRDefault="003B79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Information &amp; communication on not touching eyes &amp; face</w:t>
            </w:r>
          </w:p>
          <w:p w14:paraId="14BB95CA" w14:textId="77777777" w:rsidR="00474F71" w:rsidRPr="00474F71" w:rsidRDefault="003B79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No shaking hands/physical contact between campus users</w:t>
            </w:r>
            <w:r w:rsidR="00264971">
              <w:rPr>
                <w:rFonts w:asciiTheme="minorHAnsi" w:hAnsiTheme="minorHAnsi" w:cstheme="minorHAnsi"/>
                <w:sz w:val="22"/>
                <w:szCs w:val="22"/>
              </w:rPr>
              <w:t xml:space="preserve"> (from different households)</w:t>
            </w:r>
          </w:p>
          <w:p w14:paraId="78D46578" w14:textId="77777777" w:rsidR="00DD3C98" w:rsidRDefault="009E34C0"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Catch it, bin it, kill it</w:t>
            </w:r>
            <w:r w:rsidR="009D1D3F">
              <w:rPr>
                <w:rFonts w:asciiTheme="minorHAnsi" w:hAnsiTheme="minorHAnsi" w:cstheme="minorHAnsi"/>
                <w:sz w:val="22"/>
                <w:szCs w:val="22"/>
              </w:rPr>
              <w:t xml:space="preserve"> information &amp;</w:t>
            </w:r>
            <w:r>
              <w:rPr>
                <w:rFonts w:asciiTheme="minorHAnsi" w:hAnsiTheme="minorHAnsi" w:cstheme="minorHAnsi"/>
                <w:sz w:val="22"/>
                <w:szCs w:val="22"/>
              </w:rPr>
              <w:t xml:space="preserve"> advice</w:t>
            </w:r>
          </w:p>
          <w:p w14:paraId="2F0E0C48" w14:textId="77777777" w:rsidR="009E34C0" w:rsidRPr="00A7079D" w:rsidRDefault="00DD3C98"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Hand dryers in toilets taken out of use and replaced with paper towels</w:t>
            </w:r>
            <w:r w:rsidR="009E34C0">
              <w:rPr>
                <w:rFonts w:asciiTheme="minorHAnsi" w:hAnsiTheme="minorHAnsi" w:cstheme="minorHAnsi"/>
                <w:sz w:val="22"/>
                <w:szCs w:val="22"/>
              </w:rPr>
              <w:t xml:space="preserve"> </w:t>
            </w:r>
          </w:p>
          <w:p w14:paraId="3D2EB1B2" w14:textId="77777777" w:rsidR="00A7079D" w:rsidRDefault="00264971"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Enhanced c</w:t>
            </w:r>
            <w:r w:rsidR="00A7079D" w:rsidRPr="00A7079D">
              <w:rPr>
                <w:rFonts w:asciiTheme="minorHAnsi" w:hAnsiTheme="minorHAnsi" w:cstheme="minorHAnsi"/>
                <w:sz w:val="22"/>
                <w:szCs w:val="22"/>
              </w:rPr>
              <w:t>leaning arrangements o</w:t>
            </w:r>
            <w:r w:rsidR="00A7079D" w:rsidRPr="009E34C0">
              <w:rPr>
                <w:rFonts w:asciiTheme="minorHAnsi" w:hAnsiTheme="minorHAnsi" w:cstheme="minorHAnsi"/>
                <w:sz w:val="22"/>
                <w:szCs w:val="22"/>
              </w:rPr>
              <w:t xml:space="preserve">n campus </w:t>
            </w:r>
            <w:r w:rsidR="00F16D7E">
              <w:rPr>
                <w:rFonts w:asciiTheme="minorHAnsi" w:hAnsiTheme="minorHAnsi" w:cstheme="minorHAnsi"/>
                <w:sz w:val="22"/>
                <w:szCs w:val="22"/>
              </w:rPr>
              <w:t>(in accordance with British Institute of Cleaning Science)</w:t>
            </w:r>
          </w:p>
          <w:p w14:paraId="0E48E56C" w14:textId="77777777" w:rsidR="0064623D" w:rsidRDefault="00474F71"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H</w:t>
            </w:r>
            <w:r w:rsidR="0064623D" w:rsidRPr="00A7079D">
              <w:rPr>
                <w:rFonts w:asciiTheme="minorHAnsi" w:hAnsiTheme="minorHAnsi" w:cstheme="minorHAnsi"/>
                <w:sz w:val="22"/>
                <w:szCs w:val="22"/>
              </w:rPr>
              <w:t>omework</w:t>
            </w:r>
            <w:r w:rsidR="009B6B87">
              <w:rPr>
                <w:rFonts w:asciiTheme="minorHAnsi" w:hAnsiTheme="minorHAnsi" w:cstheme="minorHAnsi"/>
                <w:sz w:val="22"/>
                <w:szCs w:val="22"/>
              </w:rPr>
              <w:t>ing</w:t>
            </w:r>
            <w:r w:rsidR="0064623D" w:rsidRPr="00A7079D">
              <w:rPr>
                <w:rFonts w:asciiTheme="minorHAnsi" w:hAnsiTheme="minorHAnsi" w:cstheme="minorHAnsi"/>
                <w:sz w:val="22"/>
                <w:szCs w:val="22"/>
              </w:rPr>
              <w:t xml:space="preserve"> and home learning approaches as far </w:t>
            </w:r>
            <w:r w:rsidR="002C7A72">
              <w:rPr>
                <w:rFonts w:asciiTheme="minorHAnsi" w:hAnsiTheme="minorHAnsi" w:cstheme="minorHAnsi"/>
                <w:sz w:val="22"/>
                <w:szCs w:val="22"/>
              </w:rPr>
              <w:t xml:space="preserve">as </w:t>
            </w:r>
            <w:r w:rsidR="0064623D" w:rsidRPr="00A7079D">
              <w:rPr>
                <w:rFonts w:asciiTheme="minorHAnsi" w:hAnsiTheme="minorHAnsi" w:cstheme="minorHAnsi"/>
                <w:sz w:val="22"/>
                <w:szCs w:val="22"/>
              </w:rPr>
              <w:t>possible for staff and student</w:t>
            </w:r>
            <w:r w:rsidR="00264971">
              <w:rPr>
                <w:rFonts w:asciiTheme="minorHAnsi" w:hAnsiTheme="minorHAnsi" w:cstheme="minorHAnsi"/>
                <w:sz w:val="22"/>
                <w:szCs w:val="22"/>
              </w:rPr>
              <w:t>s</w:t>
            </w:r>
          </w:p>
          <w:p w14:paraId="4101652C" w14:textId="77777777" w:rsidR="00474F71" w:rsidRPr="0064623D" w:rsidRDefault="00474F71" w:rsidP="00474F71">
            <w:pPr>
              <w:pStyle w:val="Default"/>
              <w:ind w:left="360"/>
              <w:rPr>
                <w:rFonts w:asciiTheme="minorHAnsi" w:hAnsiTheme="minorHAnsi" w:cstheme="minorHAnsi"/>
                <w:sz w:val="22"/>
                <w:szCs w:val="22"/>
              </w:rPr>
            </w:pPr>
          </w:p>
        </w:tc>
        <w:tc>
          <w:tcPr>
            <w:tcW w:w="4928" w:type="dxa"/>
          </w:tcPr>
          <w:p w14:paraId="59EB5B88" w14:textId="77777777" w:rsidR="00845EBE" w:rsidRDefault="00264971" w:rsidP="00195720">
            <w:pPr>
              <w:pStyle w:val="Default"/>
              <w:numPr>
                <w:ilvl w:val="0"/>
                <w:numId w:val="14"/>
              </w:numPr>
              <w:rPr>
                <w:rFonts w:asciiTheme="minorHAnsi" w:hAnsiTheme="minorHAnsi" w:cstheme="minorHAnsi"/>
                <w:color w:val="auto"/>
                <w:sz w:val="22"/>
                <w:szCs w:val="22"/>
              </w:rPr>
            </w:pPr>
            <w:r w:rsidRPr="00264971">
              <w:rPr>
                <w:rFonts w:asciiTheme="minorHAnsi" w:hAnsiTheme="minorHAnsi" w:cstheme="minorHAnsi"/>
                <w:color w:val="auto"/>
                <w:sz w:val="22"/>
                <w:szCs w:val="22"/>
              </w:rPr>
              <w:t>PPE for</w:t>
            </w:r>
            <w:r>
              <w:rPr>
                <w:rFonts w:asciiTheme="minorHAnsi" w:hAnsiTheme="minorHAnsi" w:cstheme="minorHAnsi"/>
                <w:color w:val="auto"/>
                <w:sz w:val="22"/>
                <w:szCs w:val="22"/>
              </w:rPr>
              <w:t xml:space="preserve"> safety as part of work activities required (e.g. cleaning, first aid, lab work,</w:t>
            </w:r>
            <w:r w:rsidR="002C7A72">
              <w:rPr>
                <w:rFonts w:asciiTheme="minorHAnsi" w:hAnsiTheme="minorHAnsi" w:cstheme="minorHAnsi"/>
                <w:color w:val="auto"/>
                <w:sz w:val="22"/>
                <w:szCs w:val="22"/>
              </w:rPr>
              <w:t xml:space="preserve"> OH</w:t>
            </w:r>
            <w:r>
              <w:rPr>
                <w:rFonts w:asciiTheme="minorHAnsi" w:hAnsiTheme="minorHAnsi" w:cstheme="minorHAnsi"/>
                <w:color w:val="auto"/>
                <w:sz w:val="22"/>
                <w:szCs w:val="22"/>
              </w:rPr>
              <w:t xml:space="preserve"> etc</w:t>
            </w:r>
            <w:r w:rsidR="00F16D7E">
              <w:rPr>
                <w:rFonts w:asciiTheme="minorHAnsi" w:hAnsiTheme="minorHAnsi" w:cstheme="minorHAnsi"/>
                <w:color w:val="auto"/>
                <w:sz w:val="22"/>
                <w:szCs w:val="22"/>
              </w:rPr>
              <w:t>.</w:t>
            </w:r>
            <w:r>
              <w:rPr>
                <w:rFonts w:asciiTheme="minorHAnsi" w:hAnsiTheme="minorHAnsi" w:cstheme="minorHAnsi"/>
                <w:color w:val="auto"/>
                <w:sz w:val="22"/>
                <w:szCs w:val="22"/>
              </w:rPr>
              <w:t>)</w:t>
            </w:r>
            <w:r w:rsidR="00404D90">
              <w:rPr>
                <w:rFonts w:asciiTheme="minorHAnsi" w:hAnsiTheme="minorHAnsi" w:cstheme="minorHAnsi"/>
                <w:color w:val="auto"/>
                <w:sz w:val="22"/>
                <w:szCs w:val="22"/>
              </w:rPr>
              <w:t xml:space="preserve"> </w:t>
            </w:r>
            <w:r w:rsidR="00422394">
              <w:rPr>
                <w:rFonts w:asciiTheme="minorHAnsi" w:hAnsiTheme="minorHAnsi" w:cstheme="minorHAnsi"/>
                <w:color w:val="365F91" w:themeColor="accent1" w:themeShade="BF"/>
                <w:sz w:val="22"/>
                <w:szCs w:val="22"/>
              </w:rPr>
              <w:t>(</w:t>
            </w:r>
            <w:r w:rsidR="00404D90" w:rsidRPr="00A10E73">
              <w:rPr>
                <w:rFonts w:asciiTheme="minorHAnsi" w:hAnsiTheme="minorHAnsi" w:cstheme="minorHAnsi"/>
                <w:color w:val="365F91" w:themeColor="accent1" w:themeShade="BF"/>
                <w:sz w:val="22"/>
                <w:szCs w:val="22"/>
              </w:rPr>
              <w:t>S&amp;S</w:t>
            </w:r>
            <w:r w:rsidR="00F5129B">
              <w:rPr>
                <w:rFonts w:asciiTheme="minorHAnsi" w:hAnsiTheme="minorHAnsi" w:cstheme="minorHAnsi"/>
                <w:color w:val="365F91" w:themeColor="accent1" w:themeShade="BF"/>
                <w:sz w:val="22"/>
                <w:szCs w:val="22"/>
              </w:rPr>
              <w:t>, OHS</w:t>
            </w:r>
            <w:r w:rsidR="00DD3C98">
              <w:rPr>
                <w:rFonts w:asciiTheme="minorHAnsi" w:hAnsiTheme="minorHAnsi" w:cstheme="minorHAnsi"/>
                <w:color w:val="365F91" w:themeColor="accent1" w:themeShade="BF"/>
                <w:sz w:val="22"/>
                <w:szCs w:val="22"/>
              </w:rPr>
              <w:t xml:space="preserve"> </w:t>
            </w:r>
            <w:r w:rsidR="00F5129B">
              <w:rPr>
                <w:rFonts w:asciiTheme="minorHAnsi" w:hAnsiTheme="minorHAnsi" w:cstheme="minorHAnsi"/>
                <w:color w:val="365F91" w:themeColor="accent1" w:themeShade="BF"/>
                <w:sz w:val="22"/>
                <w:szCs w:val="22"/>
              </w:rPr>
              <w:t>Support</w:t>
            </w:r>
            <w:r w:rsidR="00422394">
              <w:rPr>
                <w:rFonts w:asciiTheme="minorHAnsi" w:hAnsiTheme="minorHAnsi" w:cstheme="minorHAnsi"/>
                <w:color w:val="365F91" w:themeColor="accent1" w:themeShade="BF"/>
                <w:sz w:val="22"/>
                <w:szCs w:val="22"/>
              </w:rPr>
              <w:t>)</w:t>
            </w:r>
          </w:p>
          <w:p w14:paraId="55A445BD" w14:textId="77777777" w:rsidR="00F16D7E" w:rsidRPr="00231A3F" w:rsidRDefault="003B7912" w:rsidP="00195720">
            <w:pPr>
              <w:pStyle w:val="ListParagraph"/>
              <w:numPr>
                <w:ilvl w:val="0"/>
                <w:numId w:val="14"/>
              </w:numPr>
              <w:spacing w:before="60"/>
              <w:rPr>
                <w:rFonts w:asciiTheme="minorHAnsi" w:hAnsiTheme="minorHAnsi" w:cstheme="minorHAnsi"/>
                <w:sz w:val="22"/>
                <w:szCs w:val="22"/>
                <w:lang w:val="en-GB"/>
              </w:rPr>
            </w:pPr>
            <w:r w:rsidRPr="00A10E73">
              <w:rPr>
                <w:rFonts w:asciiTheme="minorHAnsi" w:hAnsiTheme="minorHAnsi" w:cstheme="minorHAnsi"/>
                <w:sz w:val="22"/>
                <w:szCs w:val="22"/>
              </w:rPr>
              <w:t xml:space="preserve">Information and instruction on </w:t>
            </w:r>
            <w:r w:rsidR="00A7079D" w:rsidRPr="00A10E73">
              <w:rPr>
                <w:rFonts w:asciiTheme="minorHAnsi" w:hAnsiTheme="minorHAnsi" w:cstheme="minorHAnsi"/>
                <w:sz w:val="22"/>
                <w:szCs w:val="22"/>
              </w:rPr>
              <w:t>PPE use</w:t>
            </w:r>
            <w:r w:rsidR="00591CF9" w:rsidRPr="00A10E73">
              <w:rPr>
                <w:rFonts w:asciiTheme="minorHAnsi" w:hAnsiTheme="minorHAnsi" w:cstheme="minorHAnsi"/>
                <w:sz w:val="22"/>
                <w:szCs w:val="22"/>
              </w:rPr>
              <w:t>/requirements</w:t>
            </w:r>
            <w:r w:rsidR="00A7079D" w:rsidRPr="00A10E73">
              <w:rPr>
                <w:rFonts w:asciiTheme="minorHAnsi" w:hAnsiTheme="minorHAnsi" w:cstheme="minorHAnsi"/>
                <w:sz w:val="22"/>
                <w:szCs w:val="22"/>
              </w:rPr>
              <w:t xml:space="preserve"> and good practice</w:t>
            </w:r>
            <w:r w:rsidRPr="00A10E73">
              <w:rPr>
                <w:rFonts w:asciiTheme="minorHAnsi" w:hAnsiTheme="minorHAnsi" w:cstheme="minorHAnsi"/>
                <w:sz w:val="22"/>
                <w:szCs w:val="22"/>
              </w:rPr>
              <w:t xml:space="preserve"> to be provided </w:t>
            </w:r>
            <w:r w:rsidR="00422394">
              <w:rPr>
                <w:rFonts w:asciiTheme="minorHAnsi" w:hAnsiTheme="minorHAnsi" w:cstheme="minorHAnsi"/>
                <w:color w:val="365F91" w:themeColor="accent1" w:themeShade="BF"/>
                <w:sz w:val="22"/>
                <w:szCs w:val="22"/>
              </w:rPr>
              <w:t>(</w:t>
            </w:r>
            <w:r w:rsidR="00404D90" w:rsidRPr="00A10E73">
              <w:rPr>
                <w:rFonts w:asciiTheme="minorHAnsi" w:hAnsiTheme="minorHAnsi" w:cstheme="minorHAnsi"/>
                <w:color w:val="365F91" w:themeColor="accent1" w:themeShade="BF"/>
                <w:sz w:val="22"/>
                <w:szCs w:val="22"/>
              </w:rPr>
              <w:t>S&amp;S,</w:t>
            </w:r>
            <w:r w:rsidR="00474F71">
              <w:rPr>
                <w:rFonts w:asciiTheme="minorHAnsi" w:hAnsiTheme="minorHAnsi" w:cstheme="minorHAnsi"/>
                <w:color w:val="365F91" w:themeColor="accent1" w:themeShade="BF"/>
                <w:sz w:val="22"/>
                <w:szCs w:val="22"/>
              </w:rPr>
              <w:t xml:space="preserve"> </w:t>
            </w:r>
            <w:r w:rsidR="00404D90" w:rsidRPr="00A10E73">
              <w:rPr>
                <w:rFonts w:asciiTheme="minorHAnsi" w:hAnsiTheme="minorHAnsi" w:cstheme="minorHAnsi"/>
                <w:color w:val="365F91" w:themeColor="accent1" w:themeShade="BF"/>
                <w:sz w:val="22"/>
                <w:szCs w:val="22"/>
              </w:rPr>
              <w:t>OHS</w:t>
            </w:r>
            <w:r w:rsidR="00422394">
              <w:rPr>
                <w:rFonts w:asciiTheme="minorHAnsi" w:hAnsiTheme="minorHAnsi" w:cstheme="minorHAnsi"/>
                <w:color w:val="365F91" w:themeColor="accent1" w:themeShade="BF"/>
                <w:sz w:val="22"/>
                <w:szCs w:val="22"/>
              </w:rPr>
              <w:t>)</w:t>
            </w:r>
          </w:p>
          <w:p w14:paraId="5218FF3D" w14:textId="77777777" w:rsidR="00A3416D" w:rsidRPr="00F16D7E" w:rsidRDefault="00A3416D" w:rsidP="00195720">
            <w:pPr>
              <w:pStyle w:val="ListParagraph"/>
              <w:numPr>
                <w:ilvl w:val="0"/>
                <w:numId w:val="14"/>
              </w:numPr>
              <w:spacing w:before="60"/>
              <w:rPr>
                <w:rFonts w:asciiTheme="minorHAnsi" w:hAnsiTheme="minorHAnsi" w:cstheme="minorHAnsi"/>
                <w:sz w:val="22"/>
                <w:szCs w:val="22"/>
                <w:lang w:val="en-GB"/>
              </w:rPr>
            </w:pPr>
            <w:r w:rsidRPr="00A3416D">
              <w:rPr>
                <w:rFonts w:asciiTheme="minorHAnsi" w:hAnsiTheme="minorHAnsi" w:cstheme="minorHAnsi"/>
                <w:sz w:val="22"/>
                <w:szCs w:val="22"/>
              </w:rPr>
              <w:t xml:space="preserve">As per Government </w:t>
            </w:r>
            <w:r w:rsidR="00474F71">
              <w:rPr>
                <w:rFonts w:asciiTheme="minorHAnsi" w:hAnsiTheme="minorHAnsi" w:cstheme="minorHAnsi"/>
                <w:sz w:val="22"/>
                <w:szCs w:val="22"/>
              </w:rPr>
              <w:t>guidance</w:t>
            </w:r>
            <w:r w:rsidRPr="00A3416D">
              <w:rPr>
                <w:rFonts w:asciiTheme="minorHAnsi" w:hAnsiTheme="minorHAnsi" w:cstheme="minorHAnsi"/>
                <w:sz w:val="22"/>
                <w:szCs w:val="22"/>
              </w:rPr>
              <w:t>, face coverings are</w:t>
            </w:r>
            <w:r w:rsidR="00474F71">
              <w:rPr>
                <w:rFonts w:asciiTheme="minorHAnsi" w:hAnsiTheme="minorHAnsi" w:cstheme="minorHAnsi"/>
                <w:sz w:val="22"/>
                <w:szCs w:val="22"/>
              </w:rPr>
              <w:t xml:space="preserve"> an option </w:t>
            </w:r>
            <w:r w:rsidRPr="00A3416D">
              <w:rPr>
                <w:rFonts w:asciiTheme="minorHAnsi" w:hAnsiTheme="minorHAnsi" w:cstheme="minorHAnsi"/>
                <w:sz w:val="22"/>
                <w:szCs w:val="22"/>
              </w:rPr>
              <w:t>in enclosed space</w:t>
            </w:r>
            <w:r>
              <w:rPr>
                <w:rFonts w:asciiTheme="minorHAnsi" w:hAnsiTheme="minorHAnsi" w:cstheme="minorHAnsi"/>
                <w:sz w:val="22"/>
                <w:szCs w:val="22"/>
              </w:rPr>
              <w:t>s</w:t>
            </w:r>
            <w:r w:rsidRPr="00A3416D">
              <w:rPr>
                <w:rFonts w:asciiTheme="minorHAnsi" w:hAnsiTheme="minorHAnsi" w:cstheme="minorHAnsi"/>
                <w:sz w:val="22"/>
                <w:szCs w:val="22"/>
              </w:rPr>
              <w:t xml:space="preserve"> where social distancing is not possible and where campus users come into contact who do not normally meet. This is most relevant for short periods indoors in crowded areas</w:t>
            </w:r>
            <w:r>
              <w:rPr>
                <w:rFonts w:asciiTheme="minorHAnsi" w:hAnsiTheme="minorHAnsi" w:cstheme="minorHAnsi"/>
                <w:sz w:val="22"/>
                <w:szCs w:val="22"/>
              </w:rPr>
              <w:t xml:space="preserve"> (e.g. public transport)</w:t>
            </w:r>
            <w:r w:rsidRPr="00A3416D">
              <w:rPr>
                <w:rFonts w:asciiTheme="minorHAnsi" w:hAnsiTheme="minorHAnsi" w:cstheme="minorHAnsi"/>
                <w:sz w:val="22"/>
                <w:szCs w:val="22"/>
              </w:rPr>
              <w:t xml:space="preserve">. Evidence suggests wearing a face covering does not protect the </w:t>
            </w:r>
            <w:r w:rsidR="00E33E96" w:rsidRPr="00A3416D">
              <w:rPr>
                <w:rFonts w:asciiTheme="minorHAnsi" w:hAnsiTheme="minorHAnsi" w:cstheme="minorHAnsi"/>
                <w:sz w:val="22"/>
                <w:szCs w:val="22"/>
              </w:rPr>
              <w:t>wearer but</w:t>
            </w:r>
            <w:r w:rsidRPr="00A3416D">
              <w:rPr>
                <w:rFonts w:asciiTheme="minorHAnsi" w:hAnsiTheme="minorHAnsi" w:cstheme="minorHAnsi"/>
                <w:sz w:val="22"/>
                <w:szCs w:val="22"/>
              </w:rPr>
              <w:t xml:space="preserve"> may protect others if the wearer is infected but has not developed symptoms</w:t>
            </w:r>
            <w:r w:rsidR="00474F71">
              <w:rPr>
                <w:rFonts w:asciiTheme="minorHAnsi" w:hAnsiTheme="minorHAnsi" w:cstheme="minorHAnsi"/>
                <w:sz w:val="22"/>
                <w:szCs w:val="22"/>
              </w:rPr>
              <w:t xml:space="preserve">. </w:t>
            </w:r>
            <w:r w:rsidR="00351AA3">
              <w:rPr>
                <w:rFonts w:asciiTheme="minorHAnsi" w:hAnsiTheme="minorHAnsi" w:cstheme="minorHAnsi"/>
                <w:sz w:val="22"/>
                <w:szCs w:val="22"/>
              </w:rPr>
              <w:t>It should cover the nose and mouth and should be changed daily and washed.</w:t>
            </w:r>
            <w:r>
              <w:rPr>
                <w:rFonts w:asciiTheme="minorHAnsi" w:hAnsiTheme="minorHAnsi" w:cstheme="minorHAnsi"/>
                <w:sz w:val="22"/>
                <w:szCs w:val="22"/>
              </w:rPr>
              <w:t xml:space="preserve"> </w:t>
            </w:r>
            <w:r w:rsidRPr="00E33E96">
              <w:rPr>
                <w:rFonts w:asciiTheme="minorHAnsi" w:hAnsiTheme="minorHAnsi" w:cstheme="minorHAnsi"/>
                <w:color w:val="365F91" w:themeColor="accent1" w:themeShade="BF"/>
                <w:sz w:val="22"/>
                <w:szCs w:val="22"/>
              </w:rPr>
              <w:t>(S&amp;S</w:t>
            </w:r>
            <w:r w:rsidR="00F5129B">
              <w:rPr>
                <w:rFonts w:asciiTheme="minorHAnsi" w:hAnsiTheme="minorHAnsi" w:cstheme="minorHAnsi"/>
                <w:color w:val="365F91" w:themeColor="accent1" w:themeShade="BF"/>
                <w:sz w:val="22"/>
                <w:szCs w:val="22"/>
              </w:rPr>
              <w:t>, OHS Support</w:t>
            </w:r>
            <w:r w:rsidR="00E33E96" w:rsidRPr="00E33E96">
              <w:rPr>
                <w:rFonts w:asciiTheme="minorHAnsi" w:hAnsiTheme="minorHAnsi" w:cstheme="minorHAnsi"/>
                <w:color w:val="365F91" w:themeColor="accent1" w:themeShade="BF"/>
                <w:sz w:val="22"/>
                <w:szCs w:val="22"/>
              </w:rPr>
              <w:t>)</w:t>
            </w:r>
          </w:p>
          <w:p w14:paraId="4FA0C8AB" w14:textId="77777777" w:rsidR="00773864" w:rsidRPr="009B29B1" w:rsidRDefault="00773864" w:rsidP="00195720">
            <w:pPr>
              <w:pStyle w:val="Default"/>
              <w:numPr>
                <w:ilvl w:val="0"/>
                <w:numId w:val="14"/>
              </w:numPr>
              <w:rPr>
                <w:rFonts w:asciiTheme="minorHAnsi" w:hAnsiTheme="minorHAnsi" w:cstheme="minorHAnsi"/>
                <w:color w:val="365F91" w:themeColor="accent1" w:themeShade="BF"/>
                <w:sz w:val="22"/>
                <w:szCs w:val="22"/>
              </w:rPr>
            </w:pPr>
            <w:r w:rsidRPr="00773864">
              <w:rPr>
                <w:rFonts w:asciiTheme="minorHAnsi" w:hAnsiTheme="minorHAnsi" w:cstheme="minorHAnsi"/>
                <w:sz w:val="22"/>
                <w:szCs w:val="22"/>
                <w:lang w:val="en-US"/>
              </w:rPr>
              <w:t>Where shower and changing facilities are required, clear use and cleaning guidance for showers, lockers and changing rooms to ensure they are kept clean and clear of personal items and that social distancing is achieved as much as possible</w:t>
            </w:r>
            <w:r w:rsidR="009B29B1">
              <w:rPr>
                <w:rFonts w:asciiTheme="minorHAnsi" w:hAnsiTheme="minorHAnsi" w:cstheme="minorHAnsi"/>
                <w:sz w:val="22"/>
                <w:szCs w:val="22"/>
                <w:lang w:val="en-US"/>
              </w:rPr>
              <w:t xml:space="preserve">, to be provided </w:t>
            </w:r>
            <w:r w:rsidR="009B29B1" w:rsidRPr="009B29B1">
              <w:rPr>
                <w:rFonts w:asciiTheme="minorHAnsi" w:hAnsiTheme="minorHAnsi" w:cstheme="minorHAnsi"/>
                <w:color w:val="365F91" w:themeColor="accent1" w:themeShade="BF"/>
                <w:sz w:val="22"/>
                <w:szCs w:val="22"/>
                <w:lang w:val="en-US"/>
              </w:rPr>
              <w:t xml:space="preserve">(E&amp;F, S&amp;S, OHS </w:t>
            </w:r>
            <w:r w:rsidR="009B29B1" w:rsidRPr="009B29B1">
              <w:rPr>
                <w:rFonts w:asciiTheme="minorHAnsi" w:hAnsiTheme="minorHAnsi" w:cstheme="minorHAnsi"/>
                <w:color w:val="365F91" w:themeColor="accent1" w:themeShade="BF"/>
                <w:sz w:val="22"/>
                <w:szCs w:val="22"/>
                <w:lang w:val="en-US"/>
              </w:rPr>
              <w:lastRenderedPageBreak/>
              <w:t>Support)</w:t>
            </w:r>
          </w:p>
          <w:p w14:paraId="2E972EAD" w14:textId="77777777" w:rsidR="00773864" w:rsidRPr="009B29B1" w:rsidRDefault="00773864" w:rsidP="00195720">
            <w:pPr>
              <w:pStyle w:val="Default"/>
              <w:numPr>
                <w:ilvl w:val="0"/>
                <w:numId w:val="14"/>
              </w:numPr>
              <w:rPr>
                <w:rFonts w:asciiTheme="minorHAnsi" w:hAnsiTheme="minorHAnsi" w:cstheme="minorHAnsi"/>
                <w:sz w:val="22"/>
                <w:szCs w:val="22"/>
              </w:rPr>
            </w:pPr>
            <w:r w:rsidRPr="00773864">
              <w:rPr>
                <w:rFonts w:asciiTheme="minorHAnsi" w:hAnsiTheme="minorHAnsi" w:cstheme="minorHAnsi"/>
                <w:sz w:val="22"/>
                <w:szCs w:val="22"/>
                <w:lang w:val="en-US"/>
              </w:rPr>
              <w:t xml:space="preserve"> </w:t>
            </w:r>
            <w:r w:rsidR="009B29B1">
              <w:rPr>
                <w:rFonts w:asciiTheme="minorHAnsi" w:hAnsiTheme="minorHAnsi" w:cstheme="minorHAnsi"/>
                <w:sz w:val="22"/>
                <w:szCs w:val="22"/>
                <w:lang w:val="en-US"/>
              </w:rPr>
              <w:t>Enhanced cle</w:t>
            </w:r>
            <w:r w:rsidRPr="00773864">
              <w:rPr>
                <w:rFonts w:asciiTheme="minorHAnsi" w:hAnsiTheme="minorHAnsi" w:cstheme="minorHAnsi"/>
                <w:sz w:val="22"/>
                <w:szCs w:val="22"/>
                <w:lang w:val="en-US"/>
              </w:rPr>
              <w:t xml:space="preserve">aning of all </w:t>
            </w:r>
            <w:r w:rsidR="009B29B1">
              <w:rPr>
                <w:rFonts w:asciiTheme="minorHAnsi" w:hAnsiTheme="minorHAnsi" w:cstheme="minorHAnsi"/>
                <w:sz w:val="22"/>
                <w:szCs w:val="22"/>
                <w:lang w:val="en-US"/>
              </w:rPr>
              <w:t xml:space="preserve">shower &amp; changing </w:t>
            </w:r>
            <w:r w:rsidRPr="00773864">
              <w:rPr>
                <w:rFonts w:asciiTheme="minorHAnsi" w:hAnsiTheme="minorHAnsi" w:cstheme="minorHAnsi"/>
                <w:sz w:val="22"/>
                <w:szCs w:val="22"/>
                <w:lang w:val="en-US"/>
              </w:rPr>
              <w:t>facilities regularly during the day and at the end of the day</w:t>
            </w:r>
            <w:r w:rsidR="009B29B1">
              <w:rPr>
                <w:rFonts w:asciiTheme="minorHAnsi" w:hAnsiTheme="minorHAnsi" w:cstheme="minorHAnsi"/>
                <w:sz w:val="22"/>
                <w:szCs w:val="22"/>
                <w:lang w:val="en-US"/>
              </w:rPr>
              <w:t xml:space="preserve"> </w:t>
            </w:r>
            <w:r w:rsidR="009B29B1" w:rsidRPr="009B29B1">
              <w:rPr>
                <w:rFonts w:asciiTheme="minorHAnsi" w:hAnsiTheme="minorHAnsi" w:cstheme="minorHAnsi"/>
                <w:color w:val="365F91" w:themeColor="accent1" w:themeShade="BF"/>
                <w:sz w:val="22"/>
                <w:szCs w:val="22"/>
                <w:lang w:val="en-US"/>
              </w:rPr>
              <w:t>(E&amp;F, S&amp;S, OHS Support)</w:t>
            </w:r>
          </w:p>
        </w:tc>
      </w:tr>
      <w:bookmarkEnd w:id="1"/>
      <w:tr w:rsidR="00AE58F3" w:rsidRPr="00A7079D" w14:paraId="4B99056E" w14:textId="77777777" w:rsidTr="0071034C">
        <w:trPr>
          <w:trHeight w:val="397"/>
        </w:trPr>
        <w:tc>
          <w:tcPr>
            <w:tcW w:w="10768" w:type="dxa"/>
            <w:gridSpan w:val="5"/>
            <w:shd w:val="clear" w:color="auto" w:fill="C0C0C0"/>
            <w:vAlign w:val="center"/>
          </w:tcPr>
          <w:p w14:paraId="1299C43A" w14:textId="77777777" w:rsidR="00AE58F3" w:rsidRPr="00A7079D" w:rsidRDefault="00AE58F3" w:rsidP="0071034C">
            <w:pPr>
              <w:rPr>
                <w:rFonts w:asciiTheme="minorHAnsi" w:hAnsiTheme="minorHAnsi" w:cstheme="minorHAnsi"/>
                <w:b/>
                <w:sz w:val="22"/>
                <w:szCs w:val="22"/>
              </w:rPr>
            </w:pPr>
          </w:p>
        </w:tc>
        <w:tc>
          <w:tcPr>
            <w:tcW w:w="4928" w:type="dxa"/>
            <w:shd w:val="clear" w:color="auto" w:fill="C0C0C0"/>
          </w:tcPr>
          <w:p w14:paraId="4DDBEF00" w14:textId="77777777" w:rsidR="00AE58F3" w:rsidRPr="00A7079D" w:rsidRDefault="00AE58F3" w:rsidP="0071034C">
            <w:pPr>
              <w:rPr>
                <w:rFonts w:asciiTheme="minorHAnsi" w:hAnsiTheme="minorHAnsi" w:cstheme="minorHAnsi"/>
                <w:b/>
                <w:sz w:val="22"/>
                <w:szCs w:val="22"/>
              </w:rPr>
            </w:pPr>
          </w:p>
        </w:tc>
      </w:tr>
      <w:tr w:rsidR="00AE58F3" w:rsidRPr="00A7079D" w14:paraId="22D9CA2F" w14:textId="77777777" w:rsidTr="0071034C">
        <w:trPr>
          <w:trHeight w:val="558"/>
        </w:trPr>
        <w:tc>
          <w:tcPr>
            <w:tcW w:w="2092" w:type="dxa"/>
            <w:vAlign w:val="center"/>
          </w:tcPr>
          <w:p w14:paraId="0FD16F46" w14:textId="77777777" w:rsidR="00AE58F3" w:rsidRPr="00A7079D" w:rsidRDefault="00AE58F3"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81" w:type="dxa"/>
            <w:gridSpan w:val="2"/>
            <w:vAlign w:val="center"/>
          </w:tcPr>
          <w:p w14:paraId="6E0A950F" w14:textId="77777777" w:rsidR="00AE58F3" w:rsidRPr="00A7079D" w:rsidRDefault="00AE58F3"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6BCC567C" w14:textId="77777777" w:rsidR="00AE58F3" w:rsidRPr="00A7079D" w:rsidRDefault="00AE58F3"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0516D26E" w14:textId="77777777" w:rsidR="00AE58F3" w:rsidRPr="00A7079D" w:rsidRDefault="00AE58F3"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3461D779" w14:textId="77777777" w:rsidR="00AE58F3" w:rsidRPr="00A7079D" w:rsidRDefault="00AE58F3" w:rsidP="0071034C">
            <w:pPr>
              <w:jc w:val="center"/>
              <w:rPr>
                <w:rFonts w:asciiTheme="minorHAnsi" w:hAnsiTheme="minorHAnsi" w:cstheme="minorHAnsi"/>
                <w:b/>
                <w:sz w:val="22"/>
                <w:szCs w:val="22"/>
              </w:rPr>
            </w:pPr>
          </w:p>
          <w:p w14:paraId="7C62DF43" w14:textId="77777777" w:rsidR="00AE58F3" w:rsidRPr="00A7079D" w:rsidRDefault="00AE58F3"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AE58F3" w:rsidRPr="00A7079D" w14:paraId="44310EA5" w14:textId="77777777" w:rsidTr="00B906A9">
        <w:trPr>
          <w:trHeight w:val="699"/>
        </w:trPr>
        <w:tc>
          <w:tcPr>
            <w:tcW w:w="2092" w:type="dxa"/>
          </w:tcPr>
          <w:p w14:paraId="12D5D222" w14:textId="77777777" w:rsidR="005E302B" w:rsidRPr="00A7079D" w:rsidRDefault="00001769" w:rsidP="005E302B">
            <w:pPr>
              <w:spacing w:before="60"/>
              <w:rPr>
                <w:rFonts w:asciiTheme="minorHAnsi" w:hAnsiTheme="minorHAnsi" w:cstheme="minorHAnsi"/>
                <w:sz w:val="22"/>
                <w:szCs w:val="22"/>
              </w:rPr>
            </w:pPr>
            <w:r>
              <w:rPr>
                <w:rFonts w:asciiTheme="minorHAnsi" w:hAnsiTheme="minorHAnsi" w:cstheme="minorHAnsi"/>
                <w:sz w:val="22"/>
                <w:szCs w:val="22"/>
              </w:rPr>
              <w:t xml:space="preserve">3 - </w:t>
            </w:r>
            <w:r w:rsidR="00AE58F3" w:rsidRPr="00A7079D">
              <w:rPr>
                <w:rFonts w:asciiTheme="minorHAnsi" w:hAnsiTheme="minorHAnsi" w:cstheme="minorHAnsi"/>
                <w:sz w:val="22"/>
                <w:szCs w:val="22"/>
              </w:rPr>
              <w:t xml:space="preserve">Contact with </w:t>
            </w:r>
            <w:r w:rsidR="0097369D">
              <w:rPr>
                <w:rFonts w:asciiTheme="minorHAnsi" w:hAnsiTheme="minorHAnsi" w:cstheme="minorHAnsi"/>
                <w:sz w:val="22"/>
                <w:szCs w:val="22"/>
              </w:rPr>
              <w:t>COVID-19</w:t>
            </w:r>
            <w:r w:rsidR="00AE58F3" w:rsidRPr="00A7079D">
              <w:rPr>
                <w:rFonts w:asciiTheme="minorHAnsi" w:hAnsiTheme="minorHAnsi" w:cstheme="minorHAnsi"/>
                <w:sz w:val="22"/>
                <w:szCs w:val="22"/>
              </w:rPr>
              <w:t xml:space="preserve"> via</w:t>
            </w:r>
            <w:r w:rsidR="00AE58F3">
              <w:rPr>
                <w:rFonts w:asciiTheme="minorHAnsi" w:hAnsiTheme="minorHAnsi" w:cstheme="minorHAnsi"/>
                <w:sz w:val="22"/>
                <w:szCs w:val="22"/>
              </w:rPr>
              <w:t xml:space="preserve"> </w:t>
            </w:r>
            <w:proofErr w:type="gramStart"/>
            <w:r w:rsidR="00AE58F3">
              <w:rPr>
                <w:rFonts w:asciiTheme="minorHAnsi" w:hAnsiTheme="minorHAnsi" w:cstheme="minorHAnsi"/>
                <w:sz w:val="22"/>
                <w:szCs w:val="22"/>
              </w:rPr>
              <w:t>close</w:t>
            </w:r>
            <w:r w:rsidR="00F42F8D">
              <w:rPr>
                <w:rFonts w:asciiTheme="minorHAnsi" w:hAnsiTheme="minorHAnsi" w:cstheme="minorHAnsi"/>
                <w:sz w:val="22"/>
                <w:szCs w:val="22"/>
              </w:rPr>
              <w:t xml:space="preserve"> </w:t>
            </w:r>
            <w:r w:rsidR="00AE58F3">
              <w:rPr>
                <w:rFonts w:asciiTheme="minorHAnsi" w:hAnsiTheme="minorHAnsi" w:cstheme="minorHAnsi"/>
                <w:sz w:val="22"/>
                <w:szCs w:val="22"/>
              </w:rPr>
              <w:t>proximity</w:t>
            </w:r>
            <w:proofErr w:type="gramEnd"/>
            <w:r w:rsidR="00AE58F3">
              <w:rPr>
                <w:rFonts w:asciiTheme="minorHAnsi" w:hAnsiTheme="minorHAnsi" w:cstheme="minorHAnsi"/>
                <w:sz w:val="22"/>
                <w:szCs w:val="22"/>
              </w:rPr>
              <w:t xml:space="preserve"> with infected person </w:t>
            </w:r>
            <w:r w:rsidR="00A43B32">
              <w:rPr>
                <w:rFonts w:asciiTheme="minorHAnsi" w:hAnsiTheme="minorHAnsi" w:cstheme="minorHAnsi"/>
                <w:sz w:val="22"/>
                <w:szCs w:val="22"/>
              </w:rPr>
              <w:t>at less than</w:t>
            </w:r>
            <w:r w:rsidR="005E302B" w:rsidRPr="00A7079D">
              <w:rPr>
                <w:rFonts w:asciiTheme="minorHAnsi" w:hAnsiTheme="minorHAnsi" w:cstheme="minorHAnsi"/>
                <w:sz w:val="22"/>
                <w:szCs w:val="22"/>
              </w:rPr>
              <w:t xml:space="preserve"> 2 met</w:t>
            </w:r>
            <w:r w:rsidR="005E302B">
              <w:rPr>
                <w:rFonts w:asciiTheme="minorHAnsi" w:hAnsiTheme="minorHAnsi" w:cstheme="minorHAnsi"/>
                <w:sz w:val="22"/>
                <w:szCs w:val="22"/>
              </w:rPr>
              <w:t>re</w:t>
            </w:r>
            <w:r w:rsidR="00A43B32">
              <w:rPr>
                <w:rFonts w:asciiTheme="minorHAnsi" w:hAnsiTheme="minorHAnsi" w:cstheme="minorHAnsi"/>
                <w:sz w:val="22"/>
                <w:szCs w:val="22"/>
              </w:rPr>
              <w:t xml:space="preserve"> distance </w:t>
            </w:r>
          </w:p>
          <w:p w14:paraId="3CF2D8B6" w14:textId="77777777" w:rsidR="00AE58F3" w:rsidRPr="00A7079D" w:rsidRDefault="00AE58F3" w:rsidP="009A31F0">
            <w:pPr>
              <w:spacing w:before="60"/>
              <w:rPr>
                <w:rFonts w:asciiTheme="minorHAnsi" w:hAnsiTheme="minorHAnsi" w:cstheme="minorHAnsi"/>
                <w:sz w:val="22"/>
                <w:szCs w:val="22"/>
              </w:rPr>
            </w:pPr>
          </w:p>
        </w:tc>
        <w:tc>
          <w:tcPr>
            <w:tcW w:w="2581" w:type="dxa"/>
            <w:gridSpan w:val="2"/>
          </w:tcPr>
          <w:p w14:paraId="07423CA2" w14:textId="77777777" w:rsidR="00AE58F3"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AE58F3" w:rsidRPr="00A7079D">
              <w:rPr>
                <w:rFonts w:asciiTheme="minorHAnsi" w:hAnsiTheme="minorHAnsi" w:cstheme="minorHAnsi"/>
                <w:sz w:val="22"/>
                <w:szCs w:val="22"/>
              </w:rPr>
              <w:t xml:space="preserve"> transmission through </w:t>
            </w:r>
            <w:r w:rsidR="009A31F0" w:rsidRPr="00A7079D">
              <w:rPr>
                <w:rFonts w:asciiTheme="minorHAnsi" w:hAnsiTheme="minorHAnsi" w:cstheme="minorHAnsi"/>
                <w:sz w:val="22"/>
                <w:szCs w:val="22"/>
              </w:rPr>
              <w:t>inhalation</w:t>
            </w:r>
            <w:r w:rsidR="009A31F0">
              <w:rPr>
                <w:rFonts w:asciiTheme="minorHAnsi" w:hAnsiTheme="minorHAnsi" w:cstheme="minorHAnsi"/>
                <w:sz w:val="22"/>
                <w:szCs w:val="22"/>
              </w:rPr>
              <w:t xml:space="preserve"> - airborne t</w:t>
            </w:r>
            <w:r w:rsidR="009A31F0" w:rsidRPr="00A7079D">
              <w:rPr>
                <w:rFonts w:asciiTheme="minorHAnsi" w:hAnsiTheme="minorHAnsi" w:cstheme="minorHAnsi"/>
                <w:sz w:val="22"/>
                <w:szCs w:val="22"/>
              </w:rPr>
              <w:t>ransmission of virus</w:t>
            </w:r>
            <w:r w:rsidR="009A31F0">
              <w:rPr>
                <w:rFonts w:asciiTheme="minorHAnsi" w:hAnsiTheme="minorHAnsi" w:cstheme="minorHAnsi"/>
                <w:sz w:val="22"/>
                <w:szCs w:val="22"/>
              </w:rPr>
              <w:t xml:space="preserve"> from infected campus user</w:t>
            </w:r>
            <w:r w:rsidR="009B29B1">
              <w:rPr>
                <w:rFonts w:asciiTheme="minorHAnsi" w:hAnsiTheme="minorHAnsi" w:cstheme="minorHAnsi"/>
                <w:sz w:val="22"/>
                <w:szCs w:val="22"/>
              </w:rPr>
              <w:t xml:space="preserve"> - </w:t>
            </w:r>
            <w:r w:rsidR="009A31F0" w:rsidRPr="00A7079D">
              <w:rPr>
                <w:rFonts w:asciiTheme="minorHAnsi" w:hAnsiTheme="minorHAnsi" w:cstheme="minorHAnsi"/>
                <w:sz w:val="22"/>
                <w:szCs w:val="22"/>
              </w:rPr>
              <w:t>presence in airborne droplets o</w:t>
            </w:r>
            <w:r w:rsidR="009A31F0">
              <w:rPr>
                <w:rFonts w:asciiTheme="minorHAnsi" w:hAnsiTheme="minorHAnsi" w:cstheme="minorHAnsi"/>
                <w:sz w:val="22"/>
                <w:szCs w:val="22"/>
              </w:rPr>
              <w:t>r consequently on</w:t>
            </w:r>
            <w:r w:rsidR="009A31F0" w:rsidRPr="00A7079D">
              <w:rPr>
                <w:rFonts w:asciiTheme="minorHAnsi" w:hAnsiTheme="minorHAnsi" w:cstheme="minorHAnsi"/>
                <w:sz w:val="22"/>
                <w:szCs w:val="22"/>
              </w:rPr>
              <w:t xml:space="preserve"> surfaces (coughs, sneezes</w:t>
            </w:r>
            <w:r w:rsidR="006C5AA1">
              <w:rPr>
                <w:rFonts w:asciiTheme="minorHAnsi" w:hAnsiTheme="minorHAnsi" w:cstheme="minorHAnsi"/>
                <w:sz w:val="22"/>
                <w:szCs w:val="22"/>
              </w:rPr>
              <w:t>)</w:t>
            </w:r>
            <w:r w:rsidR="00AE58F3">
              <w:rPr>
                <w:rFonts w:asciiTheme="minorHAnsi" w:hAnsiTheme="minorHAnsi" w:cstheme="minorHAnsi"/>
                <w:sz w:val="22"/>
                <w:szCs w:val="22"/>
              </w:rPr>
              <w:t xml:space="preserve">, touch, absorption or ingestion </w:t>
            </w:r>
          </w:p>
          <w:p w14:paraId="10D7A2B6" w14:textId="77777777" w:rsidR="00AE58F3"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AE58F3" w:rsidRPr="00A7079D">
              <w:rPr>
                <w:rFonts w:asciiTheme="minorHAnsi" w:hAnsiTheme="minorHAnsi" w:cstheme="minorHAnsi"/>
                <w:sz w:val="22"/>
                <w:szCs w:val="22"/>
              </w:rPr>
              <w:t xml:space="preserve"> infection</w:t>
            </w:r>
          </w:p>
          <w:p w14:paraId="4A6F3240" w14:textId="77777777" w:rsidR="00AE58F3" w:rsidRPr="00A7079D" w:rsidRDefault="00AE58F3"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6ECCF178" w14:textId="77777777" w:rsidR="00AE58F3" w:rsidRPr="00A7079D" w:rsidRDefault="00AE58F3"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0FB78278" w14:textId="77777777" w:rsidR="00AE58F3" w:rsidRDefault="00AE58F3" w:rsidP="00F42F8D">
            <w:pPr>
              <w:pStyle w:val="ListParagraph"/>
              <w:spacing w:before="60"/>
              <w:ind w:left="360"/>
              <w:rPr>
                <w:rFonts w:asciiTheme="minorHAnsi" w:hAnsiTheme="minorHAnsi" w:cstheme="minorHAnsi"/>
                <w:sz w:val="22"/>
                <w:szCs w:val="22"/>
              </w:rPr>
            </w:pPr>
          </w:p>
          <w:p w14:paraId="1FC39945" w14:textId="77777777" w:rsidR="00CB40AE" w:rsidRDefault="00CB40AE" w:rsidP="00CB40AE">
            <w:pPr>
              <w:pStyle w:val="ListParagraph"/>
              <w:spacing w:before="60"/>
              <w:ind w:left="360"/>
              <w:rPr>
                <w:rFonts w:asciiTheme="minorHAnsi" w:hAnsiTheme="minorHAnsi" w:cstheme="minorHAnsi"/>
                <w:sz w:val="22"/>
                <w:szCs w:val="22"/>
              </w:rPr>
            </w:pPr>
          </w:p>
          <w:p w14:paraId="0562CB0E" w14:textId="77777777" w:rsidR="00CB40AE" w:rsidRPr="00A7079D" w:rsidRDefault="00CB40AE" w:rsidP="00F42F8D">
            <w:pPr>
              <w:pStyle w:val="ListParagraph"/>
              <w:spacing w:before="60"/>
              <w:ind w:left="360"/>
              <w:rPr>
                <w:rFonts w:asciiTheme="minorHAnsi" w:hAnsiTheme="minorHAnsi" w:cstheme="minorHAnsi"/>
                <w:sz w:val="22"/>
                <w:szCs w:val="22"/>
              </w:rPr>
            </w:pPr>
          </w:p>
        </w:tc>
        <w:tc>
          <w:tcPr>
            <w:tcW w:w="1701" w:type="dxa"/>
          </w:tcPr>
          <w:p w14:paraId="25DB957A" w14:textId="77777777" w:rsidR="00AE58F3" w:rsidRPr="00A7079D" w:rsidRDefault="00AE58F3" w:rsidP="0071034C">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244F6195" w14:textId="77777777" w:rsidR="00AE58F3" w:rsidRPr="00A7079D" w:rsidRDefault="00AE58F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1FB9CB16" w14:textId="77777777" w:rsidR="00AE58F3" w:rsidRPr="00A7079D" w:rsidRDefault="00AE58F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51EDDB20" w14:textId="77777777" w:rsidR="00AE58F3" w:rsidRPr="00A7079D" w:rsidRDefault="00AE58F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3134F12E" w14:textId="77777777" w:rsidR="00AE58F3" w:rsidRPr="00A7079D" w:rsidRDefault="00AE58F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2DAFEBD2" w14:textId="77777777" w:rsidR="00AE58F3" w:rsidRDefault="00AE58F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7B17FFCB" w14:textId="77777777" w:rsidR="0056449A" w:rsidRDefault="0056449A"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First Aiders</w:t>
            </w:r>
          </w:p>
          <w:p w14:paraId="525DD9BA" w14:textId="77777777" w:rsidR="0056449A" w:rsidRDefault="0056449A"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Fire Marshalls/Wardens</w:t>
            </w:r>
          </w:p>
          <w:p w14:paraId="102212C5" w14:textId="77777777" w:rsidR="00AE58F3" w:rsidRPr="0056449A" w:rsidRDefault="00AE58F3" w:rsidP="00195720">
            <w:pPr>
              <w:pStyle w:val="ListParagraph"/>
              <w:numPr>
                <w:ilvl w:val="0"/>
                <w:numId w:val="2"/>
              </w:numPr>
              <w:spacing w:before="60"/>
              <w:rPr>
                <w:rFonts w:asciiTheme="minorHAnsi" w:hAnsiTheme="minorHAnsi" w:cstheme="minorHAnsi"/>
                <w:sz w:val="22"/>
                <w:szCs w:val="22"/>
              </w:rPr>
            </w:pPr>
            <w:r w:rsidRPr="0056449A">
              <w:rPr>
                <w:rFonts w:asciiTheme="minorHAnsi" w:hAnsiTheme="minorHAnsi" w:cstheme="minorHAnsi"/>
                <w:sz w:val="22"/>
                <w:szCs w:val="22"/>
              </w:rPr>
              <w:t>Contacts of the above</w:t>
            </w:r>
          </w:p>
          <w:p w14:paraId="34CE0A41" w14:textId="77777777" w:rsidR="00AE58F3" w:rsidRDefault="00AE58F3" w:rsidP="0071034C">
            <w:pPr>
              <w:pStyle w:val="ListParagraph"/>
              <w:spacing w:before="60"/>
              <w:ind w:left="360"/>
              <w:rPr>
                <w:rFonts w:asciiTheme="minorHAnsi" w:hAnsiTheme="minorHAnsi" w:cstheme="minorHAnsi"/>
                <w:sz w:val="22"/>
                <w:szCs w:val="22"/>
              </w:rPr>
            </w:pPr>
          </w:p>
          <w:p w14:paraId="62EBF3C5" w14:textId="77777777" w:rsidR="00CB40AE" w:rsidRDefault="00CB40AE" w:rsidP="0071034C">
            <w:pPr>
              <w:pStyle w:val="ListParagraph"/>
              <w:spacing w:before="60"/>
              <w:ind w:left="360"/>
              <w:rPr>
                <w:rFonts w:asciiTheme="minorHAnsi" w:hAnsiTheme="minorHAnsi" w:cstheme="minorHAnsi"/>
                <w:sz w:val="22"/>
                <w:szCs w:val="22"/>
              </w:rPr>
            </w:pPr>
          </w:p>
          <w:p w14:paraId="6D98A12B" w14:textId="77777777" w:rsidR="00CB40AE" w:rsidRPr="00A7079D" w:rsidRDefault="00CB40AE" w:rsidP="0071034C">
            <w:pPr>
              <w:pStyle w:val="ListParagraph"/>
              <w:spacing w:before="60"/>
              <w:ind w:left="360"/>
              <w:rPr>
                <w:rFonts w:asciiTheme="minorHAnsi" w:hAnsiTheme="minorHAnsi" w:cstheme="minorHAnsi"/>
                <w:sz w:val="22"/>
                <w:szCs w:val="22"/>
              </w:rPr>
            </w:pPr>
          </w:p>
        </w:tc>
        <w:tc>
          <w:tcPr>
            <w:tcW w:w="4394" w:type="dxa"/>
          </w:tcPr>
          <w:p w14:paraId="4DB48C22" w14:textId="77777777" w:rsidR="00DD3C98" w:rsidRDefault="00DD3C98"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Staff work from home unless this is not possible</w:t>
            </w:r>
          </w:p>
          <w:p w14:paraId="255BFC5F" w14:textId="77777777" w:rsidR="00DD3C98" w:rsidRDefault="00DD3C98"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Students currently study from home</w:t>
            </w:r>
          </w:p>
          <w:p w14:paraId="25B3814C" w14:textId="77777777" w:rsidR="00D71EC4" w:rsidRDefault="00DD3C98"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Options for b</w:t>
            </w:r>
            <w:r w:rsidR="00D71EC4" w:rsidRPr="00A7079D">
              <w:rPr>
                <w:rFonts w:asciiTheme="minorHAnsi" w:hAnsiTheme="minorHAnsi" w:cstheme="minorHAnsi"/>
                <w:sz w:val="22"/>
                <w:szCs w:val="22"/>
              </w:rPr>
              <w:t>lended homework</w:t>
            </w:r>
            <w:r w:rsidR="009B6B87">
              <w:rPr>
                <w:rFonts w:asciiTheme="minorHAnsi" w:hAnsiTheme="minorHAnsi" w:cstheme="minorHAnsi"/>
                <w:sz w:val="22"/>
                <w:szCs w:val="22"/>
              </w:rPr>
              <w:t>ing</w:t>
            </w:r>
            <w:r w:rsidR="00D71EC4" w:rsidRPr="00A7079D">
              <w:rPr>
                <w:rFonts w:asciiTheme="minorHAnsi" w:hAnsiTheme="minorHAnsi" w:cstheme="minorHAnsi"/>
                <w:sz w:val="22"/>
                <w:szCs w:val="22"/>
              </w:rPr>
              <w:t xml:space="preserve"> and home learning approaches </w:t>
            </w:r>
            <w:r>
              <w:rPr>
                <w:rFonts w:asciiTheme="minorHAnsi" w:hAnsiTheme="minorHAnsi" w:cstheme="minorHAnsi"/>
                <w:sz w:val="22"/>
                <w:szCs w:val="22"/>
              </w:rPr>
              <w:t>are being prepared based on 3 main scenarios</w:t>
            </w:r>
          </w:p>
          <w:p w14:paraId="0010F902" w14:textId="77777777" w:rsidR="00F42F8D" w:rsidRPr="00D71EC4" w:rsidRDefault="00F42F8D"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Limited staff and student contact time</w:t>
            </w:r>
            <w:r w:rsidR="004D4D7E">
              <w:rPr>
                <w:rFonts w:asciiTheme="minorHAnsi" w:hAnsiTheme="minorHAnsi" w:cstheme="minorHAnsi"/>
                <w:sz w:val="22"/>
                <w:szCs w:val="22"/>
              </w:rPr>
              <w:t xml:space="preserve"> going forward</w:t>
            </w:r>
          </w:p>
          <w:p w14:paraId="4D608018" w14:textId="77777777" w:rsidR="00AE58F3" w:rsidRPr="00A7079D"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Suitable arrangements to facilitate social distancing to a minimum of 2 met</w:t>
            </w:r>
            <w:r w:rsidR="00BC52D9">
              <w:rPr>
                <w:rFonts w:asciiTheme="minorHAnsi" w:hAnsiTheme="minorHAnsi" w:cstheme="minorHAnsi"/>
                <w:sz w:val="22"/>
                <w:szCs w:val="22"/>
              </w:rPr>
              <w:t>re</w:t>
            </w:r>
            <w:r w:rsidRPr="00A7079D">
              <w:rPr>
                <w:rFonts w:asciiTheme="minorHAnsi" w:hAnsiTheme="minorHAnsi" w:cstheme="minorHAnsi"/>
                <w:sz w:val="22"/>
                <w:szCs w:val="22"/>
              </w:rPr>
              <w:t>s</w:t>
            </w:r>
            <w:r w:rsidR="004D4D7E">
              <w:rPr>
                <w:rFonts w:asciiTheme="minorHAnsi" w:hAnsiTheme="minorHAnsi" w:cstheme="minorHAnsi"/>
                <w:sz w:val="22"/>
                <w:szCs w:val="22"/>
              </w:rPr>
              <w:t xml:space="preserve"> on campus</w:t>
            </w:r>
          </w:p>
          <w:p w14:paraId="011990BE" w14:textId="77777777" w:rsidR="002D4FE8" w:rsidRDefault="00AE58F3" w:rsidP="00195720">
            <w:pPr>
              <w:pStyle w:val="Default"/>
              <w:numPr>
                <w:ilvl w:val="0"/>
                <w:numId w:val="14"/>
              </w:numPr>
              <w:rPr>
                <w:rFonts w:asciiTheme="minorHAnsi" w:hAnsiTheme="minorHAnsi" w:cstheme="minorHAnsi"/>
                <w:sz w:val="22"/>
                <w:szCs w:val="22"/>
              </w:rPr>
            </w:pPr>
            <w:r w:rsidRPr="002D4FE8">
              <w:rPr>
                <w:rFonts w:asciiTheme="minorHAnsi" w:hAnsiTheme="minorHAnsi" w:cstheme="minorHAnsi"/>
                <w:sz w:val="22"/>
                <w:szCs w:val="22"/>
              </w:rPr>
              <w:t>Catch it, bin it, kill it advice</w:t>
            </w:r>
            <w:r w:rsidR="00CB40AE" w:rsidRPr="002D4FE8">
              <w:rPr>
                <w:rFonts w:asciiTheme="minorHAnsi" w:hAnsiTheme="minorHAnsi" w:cstheme="minorHAnsi"/>
                <w:sz w:val="22"/>
                <w:szCs w:val="22"/>
              </w:rPr>
              <w:t xml:space="preserve"> </w:t>
            </w:r>
            <w:r w:rsidR="002D4FE8">
              <w:rPr>
                <w:rFonts w:asciiTheme="minorHAnsi" w:hAnsiTheme="minorHAnsi" w:cstheme="minorHAnsi"/>
                <w:sz w:val="22"/>
                <w:szCs w:val="22"/>
              </w:rPr>
              <w:t>poster</w:t>
            </w:r>
            <w:r w:rsidR="009B29B1">
              <w:rPr>
                <w:rFonts w:asciiTheme="minorHAnsi" w:hAnsiTheme="minorHAnsi" w:cstheme="minorHAnsi"/>
                <w:sz w:val="22"/>
                <w:szCs w:val="22"/>
              </w:rPr>
              <w:t>, if no tissue, use sleeve</w:t>
            </w:r>
          </w:p>
          <w:p w14:paraId="09D00A4D" w14:textId="77777777" w:rsidR="002D4FE8" w:rsidRPr="002D4FE8" w:rsidRDefault="002D4FE8" w:rsidP="00195720">
            <w:pPr>
              <w:pStyle w:val="Default"/>
              <w:numPr>
                <w:ilvl w:val="0"/>
                <w:numId w:val="14"/>
              </w:numPr>
              <w:rPr>
                <w:rFonts w:asciiTheme="minorHAnsi" w:hAnsiTheme="minorHAnsi" w:cstheme="minorHAnsi"/>
                <w:sz w:val="22"/>
                <w:szCs w:val="22"/>
              </w:rPr>
            </w:pPr>
            <w:r w:rsidRPr="002D4FE8">
              <w:rPr>
                <w:rFonts w:asciiTheme="minorHAnsi" w:hAnsiTheme="minorHAnsi" w:cstheme="minorHAnsi"/>
                <w:sz w:val="22"/>
                <w:szCs w:val="22"/>
                <w:lang w:val="en-US"/>
              </w:rPr>
              <w:t xml:space="preserve">Encouraging staff to remain on-site and, when not possible, maintaining social distancing while off-site </w:t>
            </w:r>
          </w:p>
          <w:p w14:paraId="01972957" w14:textId="77777777" w:rsidR="002D4FE8" w:rsidRPr="002D4FE8" w:rsidRDefault="002D4FE8" w:rsidP="00195720">
            <w:pPr>
              <w:pStyle w:val="Default"/>
              <w:numPr>
                <w:ilvl w:val="0"/>
                <w:numId w:val="14"/>
              </w:numPr>
              <w:rPr>
                <w:rFonts w:asciiTheme="minorHAnsi" w:hAnsiTheme="minorHAnsi" w:cstheme="minorHAnsi"/>
                <w:sz w:val="22"/>
                <w:szCs w:val="22"/>
              </w:rPr>
            </w:pPr>
            <w:r w:rsidRPr="002D4FE8">
              <w:rPr>
                <w:rFonts w:asciiTheme="minorHAnsi" w:hAnsiTheme="minorHAnsi" w:cstheme="minorHAnsi"/>
                <w:sz w:val="22"/>
                <w:szCs w:val="22"/>
                <w:lang w:val="en-US"/>
              </w:rPr>
              <w:t>Regulating use of locker rooms, changing areas and other facility areas to reduce concurrent usage</w:t>
            </w:r>
          </w:p>
          <w:p w14:paraId="2946DB82" w14:textId="77777777" w:rsidR="00DD3C98" w:rsidRPr="00A7079D" w:rsidRDefault="00DD3C98" w:rsidP="00DD3C98">
            <w:pPr>
              <w:pStyle w:val="Default"/>
              <w:ind w:left="360"/>
              <w:rPr>
                <w:rFonts w:asciiTheme="minorHAnsi" w:hAnsiTheme="minorHAnsi" w:cstheme="minorHAnsi"/>
                <w:sz w:val="22"/>
                <w:szCs w:val="22"/>
              </w:rPr>
            </w:pPr>
          </w:p>
          <w:p w14:paraId="5997CC1D" w14:textId="77777777" w:rsidR="00D868E8" w:rsidRPr="009A31F0" w:rsidRDefault="00D868E8" w:rsidP="009A31F0">
            <w:pPr>
              <w:pStyle w:val="Default"/>
              <w:ind w:left="360"/>
              <w:rPr>
                <w:rFonts w:asciiTheme="minorHAnsi" w:hAnsiTheme="minorHAnsi" w:cstheme="minorHAnsi"/>
                <w:sz w:val="22"/>
                <w:szCs w:val="22"/>
              </w:rPr>
            </w:pPr>
          </w:p>
          <w:p w14:paraId="110FFD37" w14:textId="77777777" w:rsidR="00D868E8" w:rsidRDefault="00D868E8" w:rsidP="00D868E8">
            <w:pPr>
              <w:rPr>
                <w:rFonts w:asciiTheme="minorHAnsi" w:hAnsiTheme="minorHAnsi" w:cstheme="minorHAnsi"/>
                <w:sz w:val="22"/>
                <w:szCs w:val="22"/>
              </w:rPr>
            </w:pPr>
          </w:p>
          <w:p w14:paraId="6B699379" w14:textId="77777777" w:rsidR="00D868E8" w:rsidRDefault="00D868E8" w:rsidP="00D868E8">
            <w:pPr>
              <w:rPr>
                <w:rFonts w:asciiTheme="minorHAnsi" w:hAnsiTheme="minorHAnsi" w:cstheme="minorHAnsi"/>
                <w:sz w:val="22"/>
                <w:szCs w:val="22"/>
              </w:rPr>
            </w:pPr>
          </w:p>
          <w:p w14:paraId="3FE9F23F" w14:textId="77777777" w:rsidR="00D868E8" w:rsidRDefault="00D868E8" w:rsidP="00D868E8">
            <w:pPr>
              <w:rPr>
                <w:rFonts w:asciiTheme="minorHAnsi" w:hAnsiTheme="minorHAnsi" w:cstheme="minorHAnsi"/>
                <w:sz w:val="22"/>
                <w:szCs w:val="22"/>
              </w:rPr>
            </w:pPr>
          </w:p>
          <w:p w14:paraId="1F72F646" w14:textId="77777777" w:rsidR="00D868E8" w:rsidRDefault="00D868E8" w:rsidP="00D868E8">
            <w:pPr>
              <w:rPr>
                <w:rFonts w:asciiTheme="minorHAnsi" w:hAnsiTheme="minorHAnsi" w:cstheme="minorHAnsi"/>
                <w:sz w:val="22"/>
                <w:szCs w:val="22"/>
              </w:rPr>
            </w:pPr>
          </w:p>
          <w:p w14:paraId="08CE6F91" w14:textId="77777777" w:rsidR="00D868E8" w:rsidRDefault="00D868E8" w:rsidP="00D868E8">
            <w:pPr>
              <w:rPr>
                <w:rFonts w:asciiTheme="minorHAnsi" w:hAnsiTheme="minorHAnsi" w:cstheme="minorHAnsi"/>
                <w:sz w:val="22"/>
                <w:szCs w:val="22"/>
              </w:rPr>
            </w:pPr>
          </w:p>
          <w:p w14:paraId="61CDCEAD" w14:textId="77777777" w:rsidR="00D868E8" w:rsidRDefault="00D868E8" w:rsidP="00D868E8">
            <w:pPr>
              <w:rPr>
                <w:rFonts w:asciiTheme="minorHAnsi" w:hAnsiTheme="minorHAnsi" w:cstheme="minorHAnsi"/>
                <w:sz w:val="22"/>
                <w:szCs w:val="22"/>
              </w:rPr>
            </w:pPr>
          </w:p>
          <w:p w14:paraId="6BB9E253" w14:textId="77777777" w:rsidR="00D868E8" w:rsidRDefault="00D868E8" w:rsidP="00D868E8">
            <w:pPr>
              <w:rPr>
                <w:rFonts w:asciiTheme="minorHAnsi" w:hAnsiTheme="minorHAnsi" w:cstheme="minorHAnsi"/>
                <w:sz w:val="22"/>
                <w:szCs w:val="22"/>
              </w:rPr>
            </w:pPr>
          </w:p>
          <w:p w14:paraId="23DE523C" w14:textId="77777777" w:rsidR="00D868E8" w:rsidRPr="00D868E8" w:rsidRDefault="00D868E8" w:rsidP="00D868E8">
            <w:pPr>
              <w:rPr>
                <w:rFonts w:asciiTheme="minorHAnsi" w:hAnsiTheme="minorHAnsi" w:cstheme="minorHAnsi"/>
                <w:sz w:val="22"/>
                <w:szCs w:val="22"/>
              </w:rPr>
            </w:pPr>
          </w:p>
        </w:tc>
        <w:tc>
          <w:tcPr>
            <w:tcW w:w="4928" w:type="dxa"/>
          </w:tcPr>
          <w:p w14:paraId="64FBC587" w14:textId="77777777" w:rsidR="00AE58F3" w:rsidRDefault="00AE58F3" w:rsidP="004D4D7E">
            <w:pPr>
              <w:pStyle w:val="Default"/>
              <w:ind w:left="360"/>
              <w:rPr>
                <w:rFonts w:asciiTheme="minorHAnsi" w:hAnsiTheme="minorHAnsi" w:cstheme="minorHAnsi"/>
                <w:sz w:val="22"/>
                <w:szCs w:val="22"/>
              </w:rPr>
            </w:pPr>
            <w:r>
              <w:rPr>
                <w:rFonts w:asciiTheme="minorHAnsi" w:hAnsiTheme="minorHAnsi" w:cstheme="minorHAnsi"/>
                <w:sz w:val="22"/>
                <w:szCs w:val="22"/>
              </w:rPr>
              <w:t xml:space="preserve">Building plans </w:t>
            </w:r>
            <w:r w:rsidR="00BC0DD5">
              <w:rPr>
                <w:rFonts w:asciiTheme="minorHAnsi" w:hAnsiTheme="minorHAnsi" w:cstheme="minorHAnsi"/>
                <w:sz w:val="22"/>
                <w:szCs w:val="22"/>
              </w:rPr>
              <w:t xml:space="preserve">&amp; local knowledge </w:t>
            </w:r>
            <w:r>
              <w:rPr>
                <w:rFonts w:asciiTheme="minorHAnsi" w:hAnsiTheme="minorHAnsi" w:cstheme="minorHAnsi"/>
                <w:sz w:val="22"/>
                <w:szCs w:val="22"/>
              </w:rPr>
              <w:t xml:space="preserve">utilised by </w:t>
            </w:r>
            <w:r w:rsidRPr="00A10E73">
              <w:rPr>
                <w:rFonts w:asciiTheme="minorHAnsi" w:hAnsiTheme="minorHAnsi" w:cstheme="minorHAnsi"/>
                <w:color w:val="365F91" w:themeColor="accent1" w:themeShade="BF"/>
                <w:sz w:val="22"/>
                <w:szCs w:val="22"/>
              </w:rPr>
              <w:t>E&amp;F &amp; S&amp;S</w:t>
            </w:r>
            <w:r>
              <w:rPr>
                <w:rFonts w:asciiTheme="minorHAnsi" w:hAnsiTheme="minorHAnsi" w:cstheme="minorHAnsi"/>
                <w:sz w:val="22"/>
                <w:szCs w:val="22"/>
              </w:rPr>
              <w:t xml:space="preserve"> to </w:t>
            </w:r>
            <w:r w:rsidR="00000E9A">
              <w:rPr>
                <w:rFonts w:asciiTheme="minorHAnsi" w:hAnsiTheme="minorHAnsi" w:cstheme="minorHAnsi"/>
                <w:sz w:val="22"/>
                <w:szCs w:val="22"/>
              </w:rPr>
              <w:t xml:space="preserve">identify how safe distancing can be facilitated in their </w:t>
            </w:r>
            <w:r w:rsidR="00145EC0">
              <w:rPr>
                <w:rFonts w:asciiTheme="minorHAnsi" w:hAnsiTheme="minorHAnsi" w:cstheme="minorHAnsi"/>
                <w:sz w:val="22"/>
                <w:szCs w:val="22"/>
              </w:rPr>
              <w:t>buildings</w:t>
            </w:r>
            <w:r w:rsidR="00000E9A">
              <w:rPr>
                <w:rFonts w:asciiTheme="minorHAnsi" w:hAnsiTheme="minorHAnsi" w:cstheme="minorHAnsi"/>
                <w:sz w:val="22"/>
                <w:szCs w:val="22"/>
              </w:rPr>
              <w:t>, enabling safe activities through control measures, e.g</w:t>
            </w:r>
            <w:r w:rsidR="00142C6A">
              <w:rPr>
                <w:rFonts w:asciiTheme="minorHAnsi" w:hAnsiTheme="minorHAnsi" w:cstheme="minorHAnsi"/>
                <w:sz w:val="22"/>
                <w:szCs w:val="22"/>
              </w:rPr>
              <w:t>. -</w:t>
            </w:r>
          </w:p>
          <w:p w14:paraId="5411C2D6" w14:textId="77777777" w:rsidR="00AE58F3" w:rsidRPr="00A7079D"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 xml:space="preserve">Where congestion or queuing is likely, signage and </w:t>
            </w:r>
            <w:r w:rsidR="00450DB0">
              <w:rPr>
                <w:rFonts w:asciiTheme="minorHAnsi" w:hAnsiTheme="minorHAnsi" w:cstheme="minorHAnsi"/>
                <w:sz w:val="22"/>
                <w:szCs w:val="22"/>
              </w:rPr>
              <w:t xml:space="preserve">distance </w:t>
            </w:r>
            <w:r w:rsidRPr="00A7079D">
              <w:rPr>
                <w:rFonts w:asciiTheme="minorHAnsi" w:hAnsiTheme="minorHAnsi" w:cstheme="minorHAnsi"/>
                <w:sz w:val="22"/>
                <w:szCs w:val="22"/>
              </w:rPr>
              <w:t>markings</w:t>
            </w:r>
            <w:r w:rsidR="00450DB0">
              <w:rPr>
                <w:rFonts w:asciiTheme="minorHAnsi" w:hAnsiTheme="minorHAnsi" w:cstheme="minorHAnsi"/>
                <w:sz w:val="22"/>
                <w:szCs w:val="22"/>
              </w:rPr>
              <w:t>/floor tape</w:t>
            </w:r>
            <w:r w:rsidRPr="00A7079D">
              <w:rPr>
                <w:rFonts w:asciiTheme="minorHAnsi" w:hAnsiTheme="minorHAnsi" w:cstheme="minorHAnsi"/>
                <w:sz w:val="22"/>
                <w:szCs w:val="22"/>
              </w:rPr>
              <w:t xml:space="preserve"> identifying the </w:t>
            </w:r>
            <w:r w:rsidR="00142C6A" w:rsidRPr="00A7079D">
              <w:rPr>
                <w:rFonts w:asciiTheme="minorHAnsi" w:hAnsiTheme="minorHAnsi" w:cstheme="minorHAnsi"/>
                <w:sz w:val="22"/>
                <w:szCs w:val="22"/>
              </w:rPr>
              <w:t>2</w:t>
            </w:r>
            <w:r w:rsidR="00142C6A">
              <w:rPr>
                <w:rFonts w:asciiTheme="minorHAnsi" w:hAnsiTheme="minorHAnsi" w:cstheme="minorHAnsi"/>
                <w:sz w:val="22"/>
                <w:szCs w:val="22"/>
              </w:rPr>
              <w:t>-metre</w:t>
            </w:r>
            <w:r w:rsidRPr="00A7079D">
              <w:rPr>
                <w:rFonts w:asciiTheme="minorHAnsi" w:hAnsiTheme="minorHAnsi" w:cstheme="minorHAnsi"/>
                <w:sz w:val="22"/>
                <w:szCs w:val="22"/>
              </w:rPr>
              <w:t xml:space="preserve"> distance rule</w:t>
            </w:r>
            <w:r w:rsidR="009B6A60">
              <w:rPr>
                <w:rFonts w:asciiTheme="minorHAnsi" w:hAnsiTheme="minorHAnsi" w:cstheme="minorHAnsi"/>
                <w:sz w:val="22"/>
                <w:szCs w:val="22"/>
              </w:rPr>
              <w:t xml:space="preserve">, </w:t>
            </w:r>
            <w:r w:rsidRPr="00A7079D">
              <w:rPr>
                <w:rFonts w:asciiTheme="minorHAnsi" w:hAnsiTheme="minorHAnsi" w:cstheme="minorHAnsi"/>
                <w:sz w:val="22"/>
                <w:szCs w:val="22"/>
              </w:rPr>
              <w:t>giving a visual guide to adhere to</w:t>
            </w:r>
            <w:r w:rsidR="00422394">
              <w:rPr>
                <w:rFonts w:asciiTheme="minorHAnsi" w:hAnsiTheme="minorHAnsi" w:cstheme="minorHAnsi"/>
                <w:sz w:val="22"/>
                <w:szCs w:val="22"/>
              </w:rPr>
              <w:t xml:space="preserve"> (</w:t>
            </w:r>
            <w:r w:rsidR="00404D90" w:rsidRPr="00A10E73">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6C15BBAC" w14:textId="50F6A602" w:rsidR="00AE58F3" w:rsidRPr="006005FA" w:rsidRDefault="00AE58F3" w:rsidP="00195720">
            <w:pPr>
              <w:pStyle w:val="Default"/>
              <w:numPr>
                <w:ilvl w:val="0"/>
                <w:numId w:val="5"/>
              </w:numPr>
              <w:rPr>
                <w:rFonts w:asciiTheme="minorHAnsi" w:hAnsiTheme="minorHAnsi" w:cstheme="minorHAnsi"/>
                <w:sz w:val="22"/>
                <w:szCs w:val="22"/>
              </w:rPr>
            </w:pPr>
            <w:r w:rsidRPr="006005FA">
              <w:rPr>
                <w:rFonts w:asciiTheme="minorHAnsi" w:hAnsiTheme="minorHAnsi" w:cstheme="minorHAnsi"/>
                <w:sz w:val="22"/>
                <w:szCs w:val="22"/>
              </w:rPr>
              <w:t>Where possible, signposted one-way direction systems around buildings</w:t>
            </w:r>
            <w:r w:rsidR="009B6A60">
              <w:rPr>
                <w:rFonts w:asciiTheme="minorHAnsi" w:hAnsiTheme="minorHAnsi" w:cstheme="minorHAnsi"/>
                <w:sz w:val="22"/>
                <w:szCs w:val="22"/>
              </w:rPr>
              <w:t xml:space="preserve">, common, </w:t>
            </w:r>
            <w:r w:rsidRPr="006005FA">
              <w:rPr>
                <w:rFonts w:asciiTheme="minorHAnsi" w:hAnsiTheme="minorHAnsi" w:cstheme="minorHAnsi"/>
                <w:sz w:val="22"/>
                <w:szCs w:val="22"/>
              </w:rPr>
              <w:t>study</w:t>
            </w:r>
            <w:r w:rsidR="009B6A60">
              <w:rPr>
                <w:rFonts w:asciiTheme="minorHAnsi" w:hAnsiTheme="minorHAnsi" w:cstheme="minorHAnsi"/>
                <w:sz w:val="22"/>
                <w:szCs w:val="22"/>
              </w:rPr>
              <w:t xml:space="preserve"> and </w:t>
            </w:r>
            <w:r w:rsidRPr="006005FA">
              <w:rPr>
                <w:rFonts w:asciiTheme="minorHAnsi" w:hAnsiTheme="minorHAnsi" w:cstheme="minorHAnsi"/>
                <w:sz w:val="22"/>
                <w:szCs w:val="22"/>
              </w:rPr>
              <w:t>lecture</w:t>
            </w:r>
            <w:r w:rsidR="009B6A60">
              <w:rPr>
                <w:rFonts w:asciiTheme="minorHAnsi" w:hAnsiTheme="minorHAnsi" w:cstheme="minorHAnsi"/>
                <w:sz w:val="22"/>
                <w:szCs w:val="22"/>
              </w:rPr>
              <w:t xml:space="preserve"> areas</w:t>
            </w:r>
            <w:r w:rsidRPr="006005FA">
              <w:rPr>
                <w:rFonts w:asciiTheme="minorHAnsi" w:hAnsiTheme="minorHAnsi" w:cstheme="minorHAnsi"/>
                <w:sz w:val="22"/>
                <w:szCs w:val="22"/>
              </w:rPr>
              <w:t xml:space="preserve"> and workspaces therein</w:t>
            </w:r>
            <w:r w:rsidR="00404D90">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404D90" w:rsidRPr="00404D90">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563B0F92" w14:textId="77777777" w:rsidR="00AE58F3" w:rsidRPr="00A7079D"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 xml:space="preserve">Arrangements for use of staircases and lifts as per the identified direction of travel and with </w:t>
            </w:r>
            <w:r w:rsidR="009B6A60" w:rsidRPr="00A7079D">
              <w:rPr>
                <w:rFonts w:asciiTheme="minorHAnsi" w:hAnsiTheme="minorHAnsi" w:cstheme="minorHAnsi"/>
                <w:sz w:val="22"/>
                <w:szCs w:val="22"/>
              </w:rPr>
              <w:t>provisions</w:t>
            </w:r>
            <w:r w:rsidRPr="00A7079D">
              <w:rPr>
                <w:rFonts w:asciiTheme="minorHAnsi" w:hAnsiTheme="minorHAnsi" w:cstheme="minorHAnsi"/>
                <w:sz w:val="22"/>
                <w:szCs w:val="22"/>
              </w:rPr>
              <w:t xml:space="preserve"> for distancing</w:t>
            </w:r>
            <w:r w:rsidR="00404D90" w:rsidRPr="00404D90">
              <w:rPr>
                <w:rFonts w:asciiTheme="minorHAnsi" w:hAnsiTheme="minorHAnsi" w:cstheme="minorHAnsi"/>
                <w:color w:val="365F91" w:themeColor="accent1" w:themeShade="BF"/>
                <w:sz w:val="22"/>
                <w:szCs w:val="22"/>
              </w:rPr>
              <w:t xml:space="preserve"> </w:t>
            </w:r>
            <w:r w:rsidR="0014354A" w:rsidRPr="009B29B1">
              <w:rPr>
                <w:rFonts w:asciiTheme="minorHAnsi" w:hAnsiTheme="minorHAnsi" w:cstheme="minorHAnsi"/>
                <w:color w:val="auto"/>
                <w:sz w:val="22"/>
                <w:szCs w:val="22"/>
              </w:rPr>
              <w:t xml:space="preserve">&amp; ensuring lifts are available for campus users with </w:t>
            </w:r>
            <w:r w:rsidR="00450DB0" w:rsidRPr="009B29B1">
              <w:rPr>
                <w:rFonts w:asciiTheme="minorHAnsi" w:hAnsiTheme="minorHAnsi" w:cstheme="minorHAnsi"/>
                <w:color w:val="auto"/>
                <w:sz w:val="22"/>
                <w:szCs w:val="22"/>
              </w:rPr>
              <w:t>disabilities</w:t>
            </w:r>
            <w:r w:rsidR="0014354A" w:rsidRPr="009B29B1">
              <w:rPr>
                <w:rFonts w:asciiTheme="minorHAnsi" w:hAnsiTheme="minorHAnsi" w:cstheme="minorHAnsi"/>
                <w:color w:val="auto"/>
                <w:sz w:val="22"/>
                <w:szCs w:val="22"/>
              </w:rPr>
              <w:t xml:space="preserve"> </w:t>
            </w:r>
            <w:r w:rsidR="00422394" w:rsidRPr="00422394">
              <w:rPr>
                <w:rFonts w:asciiTheme="minorHAnsi" w:hAnsiTheme="minorHAnsi" w:cstheme="minorHAnsi"/>
                <w:color w:val="365F91" w:themeColor="accent1" w:themeShade="BF"/>
                <w:sz w:val="22"/>
                <w:szCs w:val="22"/>
              </w:rPr>
              <w:t>(</w:t>
            </w:r>
            <w:r w:rsidR="00404D90" w:rsidRPr="00422394">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6D4D4DD2" w14:textId="77777777" w:rsidR="00AE58F3" w:rsidRPr="00422394" w:rsidRDefault="00AE58F3" w:rsidP="00195720">
            <w:pPr>
              <w:pStyle w:val="Default"/>
              <w:numPr>
                <w:ilvl w:val="0"/>
                <w:numId w:val="5"/>
              </w:numPr>
              <w:rPr>
                <w:rFonts w:asciiTheme="minorHAnsi" w:hAnsiTheme="minorHAnsi" w:cstheme="minorHAnsi"/>
                <w:color w:val="365F91" w:themeColor="accent1" w:themeShade="BF"/>
                <w:sz w:val="22"/>
                <w:szCs w:val="22"/>
              </w:rPr>
            </w:pPr>
            <w:r w:rsidRPr="00A7079D">
              <w:rPr>
                <w:rFonts w:asciiTheme="minorHAnsi" w:hAnsiTheme="minorHAnsi" w:cstheme="minorHAnsi"/>
                <w:sz w:val="22"/>
                <w:szCs w:val="22"/>
              </w:rPr>
              <w:t>Dedicated building entry and exit points</w:t>
            </w:r>
            <w:r w:rsidR="00404D90">
              <w:rPr>
                <w:rFonts w:asciiTheme="minorHAnsi" w:hAnsiTheme="minorHAnsi" w:cstheme="minorHAnsi"/>
                <w:sz w:val="22"/>
                <w:szCs w:val="22"/>
              </w:rPr>
              <w:t xml:space="preserve"> </w:t>
            </w:r>
            <w:r w:rsidR="00422394" w:rsidRPr="00422394">
              <w:rPr>
                <w:rFonts w:asciiTheme="minorHAnsi" w:hAnsiTheme="minorHAnsi" w:cstheme="minorHAnsi"/>
                <w:color w:val="365F91" w:themeColor="accent1" w:themeShade="BF"/>
                <w:sz w:val="22"/>
                <w:szCs w:val="22"/>
              </w:rPr>
              <w:t>(</w:t>
            </w:r>
            <w:r w:rsidR="00404D90" w:rsidRPr="00422394">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69930A02" w14:textId="77777777" w:rsidR="00AE58F3" w:rsidRPr="009B6B87"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Ensur</w:t>
            </w:r>
            <w:r w:rsidR="006C5AA1">
              <w:rPr>
                <w:rFonts w:asciiTheme="minorHAnsi" w:hAnsiTheme="minorHAnsi" w:cstheme="minorHAnsi"/>
                <w:sz w:val="22"/>
                <w:szCs w:val="22"/>
              </w:rPr>
              <w:t>e</w:t>
            </w:r>
            <w:r w:rsidRPr="00A7079D">
              <w:rPr>
                <w:rFonts w:asciiTheme="minorHAnsi" w:hAnsiTheme="minorHAnsi" w:cstheme="minorHAnsi"/>
                <w:sz w:val="22"/>
                <w:szCs w:val="22"/>
              </w:rPr>
              <w:t xml:space="preserve"> new arrangements do not cause any confusion or conflict with priorities and actions in the event of an emergency evacuation</w:t>
            </w:r>
            <w:r w:rsidR="00145EC0">
              <w:rPr>
                <w:rFonts w:asciiTheme="minorHAnsi" w:hAnsiTheme="minorHAnsi" w:cstheme="minorHAnsi"/>
                <w:sz w:val="22"/>
                <w:szCs w:val="22"/>
              </w:rPr>
              <w:t xml:space="preserve"> (safe escape from the building the priority</w:t>
            </w:r>
            <w:r w:rsidR="0030391E">
              <w:rPr>
                <w:rFonts w:asciiTheme="minorHAnsi" w:hAnsiTheme="minorHAnsi" w:cstheme="minorHAnsi"/>
                <w:sz w:val="22"/>
                <w:szCs w:val="22"/>
              </w:rPr>
              <w:t xml:space="preserve"> – building numbers to be considered to support safe evacuation </w:t>
            </w:r>
            <w:r w:rsidR="009B29B1">
              <w:rPr>
                <w:rFonts w:asciiTheme="minorHAnsi" w:hAnsiTheme="minorHAnsi" w:cstheme="minorHAnsi"/>
                <w:sz w:val="22"/>
                <w:szCs w:val="22"/>
              </w:rPr>
              <w:t>and</w:t>
            </w:r>
            <w:r w:rsidR="004D4D7E">
              <w:rPr>
                <w:rFonts w:asciiTheme="minorHAnsi" w:hAnsiTheme="minorHAnsi" w:cstheme="minorHAnsi"/>
                <w:sz w:val="22"/>
                <w:szCs w:val="22"/>
              </w:rPr>
              <w:t xml:space="preserve"> Fire Marshalls &amp; Wardens present in suitable numbers</w:t>
            </w:r>
            <w:r w:rsidR="009B29B1">
              <w:rPr>
                <w:rFonts w:asciiTheme="minorHAnsi" w:hAnsiTheme="minorHAnsi" w:cstheme="minorHAnsi"/>
                <w:sz w:val="22"/>
                <w:szCs w:val="22"/>
              </w:rPr>
              <w:t xml:space="preserve"> with</w:t>
            </w:r>
            <w:r w:rsidR="0030391E">
              <w:rPr>
                <w:rFonts w:asciiTheme="minorHAnsi" w:hAnsiTheme="minorHAnsi" w:cstheme="minorHAnsi"/>
                <w:sz w:val="22"/>
                <w:szCs w:val="22"/>
              </w:rPr>
              <w:t xml:space="preserve"> social distancing as far as reasonably practicable</w:t>
            </w:r>
            <w:r w:rsidR="00404D90" w:rsidRPr="00422394">
              <w:rPr>
                <w:rFonts w:asciiTheme="minorHAnsi" w:hAnsiTheme="minorHAnsi" w:cstheme="minorHAnsi"/>
                <w:color w:val="365F91" w:themeColor="accent1" w:themeShade="BF"/>
                <w:sz w:val="22"/>
                <w:szCs w:val="22"/>
              </w:rPr>
              <w:t xml:space="preserve"> </w:t>
            </w:r>
            <w:r w:rsidR="00422394" w:rsidRPr="00422394">
              <w:rPr>
                <w:rFonts w:asciiTheme="minorHAnsi" w:hAnsiTheme="minorHAnsi" w:cstheme="minorHAnsi"/>
                <w:color w:val="365F91" w:themeColor="accent1" w:themeShade="BF"/>
                <w:sz w:val="22"/>
                <w:szCs w:val="22"/>
              </w:rPr>
              <w:t>(</w:t>
            </w:r>
            <w:r w:rsidR="00404D90" w:rsidRPr="00422394">
              <w:rPr>
                <w:rFonts w:asciiTheme="minorHAnsi" w:hAnsiTheme="minorHAnsi" w:cstheme="minorHAnsi"/>
                <w:color w:val="365F91" w:themeColor="accent1" w:themeShade="BF"/>
                <w:sz w:val="22"/>
                <w:szCs w:val="22"/>
              </w:rPr>
              <w:t xml:space="preserve">S&amp;S, </w:t>
            </w:r>
            <w:r w:rsidR="00CB40AE">
              <w:rPr>
                <w:rFonts w:asciiTheme="minorHAnsi" w:hAnsiTheme="minorHAnsi" w:cstheme="minorHAnsi"/>
                <w:color w:val="365F91" w:themeColor="accent1" w:themeShade="BF"/>
                <w:sz w:val="22"/>
                <w:szCs w:val="22"/>
              </w:rPr>
              <w:t xml:space="preserve">E&amp;F, </w:t>
            </w:r>
            <w:r w:rsidR="00404D90" w:rsidRPr="00422394">
              <w:rPr>
                <w:rFonts w:asciiTheme="minorHAnsi" w:hAnsiTheme="minorHAnsi" w:cstheme="minorHAnsi"/>
                <w:color w:val="365F91" w:themeColor="accent1" w:themeShade="BF"/>
                <w:sz w:val="22"/>
                <w:szCs w:val="22"/>
              </w:rPr>
              <w:t>OHS</w:t>
            </w:r>
            <w:r w:rsidR="00422394" w:rsidRPr="00422394">
              <w:rPr>
                <w:rFonts w:asciiTheme="minorHAnsi" w:hAnsiTheme="minorHAnsi" w:cstheme="minorHAnsi"/>
                <w:color w:val="365F91" w:themeColor="accent1" w:themeShade="BF"/>
                <w:sz w:val="22"/>
                <w:szCs w:val="22"/>
              </w:rPr>
              <w:t>)</w:t>
            </w:r>
            <w:r w:rsidR="009B6A60" w:rsidRPr="00422394">
              <w:rPr>
                <w:rFonts w:asciiTheme="minorHAnsi" w:hAnsiTheme="minorHAnsi" w:cstheme="minorHAnsi"/>
                <w:color w:val="365F91" w:themeColor="accent1" w:themeShade="BF"/>
                <w:sz w:val="22"/>
                <w:szCs w:val="22"/>
              </w:rPr>
              <w:t xml:space="preserve"> </w:t>
            </w:r>
          </w:p>
          <w:p w14:paraId="6EE15A46" w14:textId="77777777" w:rsidR="009B6B87" w:rsidRPr="009B6B87" w:rsidRDefault="009B6B87" w:rsidP="00195720">
            <w:pPr>
              <w:pStyle w:val="Default"/>
              <w:numPr>
                <w:ilvl w:val="0"/>
                <w:numId w:val="5"/>
              </w:numPr>
              <w:rPr>
                <w:rFonts w:asciiTheme="minorHAnsi" w:hAnsiTheme="minorHAnsi" w:cstheme="minorHAnsi"/>
                <w:sz w:val="22"/>
                <w:szCs w:val="22"/>
              </w:rPr>
            </w:pPr>
            <w:r w:rsidRPr="009B29B1">
              <w:rPr>
                <w:rFonts w:asciiTheme="minorHAnsi" w:hAnsiTheme="minorHAnsi" w:cstheme="minorHAnsi"/>
                <w:color w:val="auto"/>
                <w:sz w:val="22"/>
                <w:szCs w:val="22"/>
              </w:rPr>
              <w:t>Fire drills to be replaced with fire evacuation walkthroughs with suitably numbered groups</w:t>
            </w:r>
            <w:r w:rsidR="009B29B1" w:rsidRPr="009B29B1">
              <w:rPr>
                <w:rFonts w:asciiTheme="minorHAnsi" w:hAnsiTheme="minorHAnsi" w:cstheme="minorHAnsi"/>
                <w:color w:val="auto"/>
                <w:sz w:val="22"/>
                <w:szCs w:val="22"/>
              </w:rPr>
              <w:t>,</w:t>
            </w:r>
            <w:r w:rsidRPr="009B29B1">
              <w:rPr>
                <w:rFonts w:asciiTheme="minorHAnsi" w:hAnsiTheme="minorHAnsi" w:cstheme="minorHAnsi"/>
                <w:color w:val="auto"/>
                <w:sz w:val="22"/>
                <w:szCs w:val="22"/>
              </w:rPr>
              <w:t xml:space="preserve"> to enable social distancing</w:t>
            </w:r>
            <w:r w:rsidR="004D4D7E" w:rsidRPr="009B29B1">
              <w:rPr>
                <w:rFonts w:asciiTheme="minorHAnsi" w:hAnsiTheme="minorHAnsi" w:cstheme="minorHAnsi"/>
                <w:color w:val="auto"/>
                <w:sz w:val="22"/>
                <w:szCs w:val="22"/>
              </w:rPr>
              <w:t xml:space="preserve"> but provide this key </w:t>
            </w:r>
            <w:r w:rsidR="004D4D7E" w:rsidRPr="009B29B1">
              <w:rPr>
                <w:rFonts w:asciiTheme="minorHAnsi" w:hAnsiTheme="minorHAnsi" w:cstheme="minorHAnsi"/>
                <w:color w:val="auto"/>
                <w:sz w:val="22"/>
                <w:szCs w:val="22"/>
              </w:rPr>
              <w:lastRenderedPageBreak/>
              <w:t>information</w:t>
            </w:r>
            <w:r w:rsidRPr="009B29B1">
              <w:rPr>
                <w:rFonts w:asciiTheme="minorHAnsi" w:hAnsiTheme="minorHAnsi" w:cstheme="minorHAnsi"/>
                <w:color w:val="auto"/>
                <w:sz w:val="22"/>
                <w:szCs w:val="22"/>
              </w:rPr>
              <w:t>. This would be building specific, provided at induction initially and revisited at a future point as a refresher during current circumstances</w:t>
            </w:r>
            <w:r w:rsidR="004D4D7E" w:rsidRPr="009B29B1">
              <w:rPr>
                <w:rFonts w:asciiTheme="minorHAnsi" w:hAnsiTheme="minorHAnsi" w:cstheme="minorHAnsi"/>
                <w:color w:val="auto"/>
                <w:sz w:val="22"/>
                <w:szCs w:val="22"/>
              </w:rPr>
              <w:t>. Could be backed up with a video evacuation walk through of each building to be watched periodically by campus users in the relevant areas</w:t>
            </w:r>
            <w:r w:rsidR="00D70B39" w:rsidRPr="009B29B1">
              <w:rPr>
                <w:rFonts w:asciiTheme="minorHAnsi" w:hAnsiTheme="minorHAnsi" w:cstheme="minorHAnsi"/>
                <w:color w:val="auto"/>
                <w:sz w:val="22"/>
                <w:szCs w:val="22"/>
              </w:rPr>
              <w:t xml:space="preserve"> </w:t>
            </w:r>
            <w:r w:rsidR="00D70B39">
              <w:rPr>
                <w:rFonts w:asciiTheme="minorHAnsi" w:hAnsiTheme="minorHAnsi" w:cstheme="minorHAnsi"/>
                <w:color w:val="365F91" w:themeColor="accent1" w:themeShade="BF"/>
                <w:sz w:val="22"/>
                <w:szCs w:val="22"/>
              </w:rPr>
              <w:t>(OHS, E&amp;F, S&amp;S)</w:t>
            </w:r>
          </w:p>
          <w:p w14:paraId="6E29F31F" w14:textId="77777777" w:rsidR="009B6B87" w:rsidRPr="009B6B87" w:rsidRDefault="009B6B87" w:rsidP="00195720">
            <w:pPr>
              <w:pStyle w:val="Default"/>
              <w:numPr>
                <w:ilvl w:val="0"/>
                <w:numId w:val="5"/>
              </w:numPr>
              <w:rPr>
                <w:rFonts w:asciiTheme="minorHAnsi" w:hAnsiTheme="minorHAnsi" w:cstheme="minorHAnsi"/>
                <w:sz w:val="22"/>
                <w:szCs w:val="22"/>
              </w:rPr>
            </w:pPr>
            <w:r w:rsidRPr="009B29B1">
              <w:rPr>
                <w:rFonts w:asciiTheme="minorHAnsi" w:hAnsiTheme="minorHAnsi" w:cstheme="minorHAnsi"/>
                <w:color w:val="auto"/>
                <w:sz w:val="22"/>
                <w:szCs w:val="22"/>
              </w:rPr>
              <w:t xml:space="preserve">Fire/Emergency evacuation procedure to be </w:t>
            </w:r>
            <w:r w:rsidR="004D4D7E" w:rsidRPr="009B29B1">
              <w:rPr>
                <w:rFonts w:asciiTheme="minorHAnsi" w:hAnsiTheme="minorHAnsi" w:cstheme="minorHAnsi"/>
                <w:color w:val="auto"/>
                <w:sz w:val="22"/>
                <w:szCs w:val="22"/>
              </w:rPr>
              <w:t xml:space="preserve">prominently </w:t>
            </w:r>
            <w:r w:rsidRPr="009B29B1">
              <w:rPr>
                <w:rFonts w:asciiTheme="minorHAnsi" w:hAnsiTheme="minorHAnsi" w:cstheme="minorHAnsi"/>
                <w:color w:val="auto"/>
                <w:sz w:val="22"/>
                <w:szCs w:val="22"/>
              </w:rPr>
              <w:t>displayed throughout each building as a reminder and reference</w:t>
            </w:r>
            <w:r w:rsidR="00D70B39" w:rsidRPr="009B29B1">
              <w:rPr>
                <w:rFonts w:asciiTheme="minorHAnsi" w:hAnsiTheme="minorHAnsi" w:cstheme="minorHAnsi"/>
                <w:color w:val="auto"/>
                <w:sz w:val="22"/>
                <w:szCs w:val="22"/>
              </w:rPr>
              <w:t xml:space="preserve"> </w:t>
            </w:r>
            <w:r w:rsidR="00D70B39">
              <w:rPr>
                <w:rFonts w:asciiTheme="minorHAnsi" w:hAnsiTheme="minorHAnsi" w:cstheme="minorHAnsi"/>
                <w:color w:val="365F91" w:themeColor="accent1" w:themeShade="BF"/>
                <w:sz w:val="22"/>
                <w:szCs w:val="22"/>
              </w:rPr>
              <w:t>(OHS, E&amp;F, S&amp;S)</w:t>
            </w:r>
          </w:p>
          <w:p w14:paraId="33D55522" w14:textId="77777777" w:rsidR="009B6B87" w:rsidRPr="009B6B87" w:rsidRDefault="009B6B87" w:rsidP="00195720">
            <w:pPr>
              <w:pStyle w:val="Default"/>
              <w:numPr>
                <w:ilvl w:val="0"/>
                <w:numId w:val="5"/>
              </w:numPr>
              <w:rPr>
                <w:rFonts w:asciiTheme="minorHAnsi" w:hAnsiTheme="minorHAnsi" w:cstheme="minorHAnsi"/>
                <w:sz w:val="22"/>
                <w:szCs w:val="22"/>
              </w:rPr>
            </w:pPr>
            <w:r w:rsidRPr="009B29B1">
              <w:rPr>
                <w:rFonts w:asciiTheme="minorHAnsi" w:hAnsiTheme="minorHAnsi" w:cstheme="minorHAnsi"/>
                <w:color w:val="auto"/>
                <w:sz w:val="22"/>
                <w:szCs w:val="22"/>
              </w:rPr>
              <w:t>Fire Emergency evacuation</w:t>
            </w:r>
            <w:r w:rsidR="004D4D7E" w:rsidRPr="009B29B1">
              <w:rPr>
                <w:rFonts w:asciiTheme="minorHAnsi" w:hAnsiTheme="minorHAnsi" w:cstheme="minorHAnsi"/>
                <w:color w:val="auto"/>
                <w:sz w:val="22"/>
                <w:szCs w:val="22"/>
              </w:rPr>
              <w:t xml:space="preserve"> principals</w:t>
            </w:r>
            <w:r w:rsidRPr="009B29B1">
              <w:rPr>
                <w:rFonts w:asciiTheme="minorHAnsi" w:hAnsiTheme="minorHAnsi" w:cstheme="minorHAnsi"/>
                <w:color w:val="auto"/>
                <w:sz w:val="22"/>
                <w:szCs w:val="22"/>
              </w:rPr>
              <w:t xml:space="preserve"> to be </w:t>
            </w:r>
            <w:r w:rsidR="004D4D7E" w:rsidRPr="009B29B1">
              <w:rPr>
                <w:rFonts w:asciiTheme="minorHAnsi" w:hAnsiTheme="minorHAnsi" w:cstheme="minorHAnsi"/>
                <w:color w:val="auto"/>
                <w:sz w:val="22"/>
                <w:szCs w:val="22"/>
              </w:rPr>
              <w:t>reinforced</w:t>
            </w:r>
            <w:r w:rsidRPr="009B29B1">
              <w:rPr>
                <w:rFonts w:asciiTheme="minorHAnsi" w:hAnsiTheme="minorHAnsi" w:cstheme="minorHAnsi"/>
                <w:color w:val="auto"/>
                <w:sz w:val="22"/>
                <w:szCs w:val="22"/>
              </w:rPr>
              <w:t xml:space="preserve"> in fire mandatory </w:t>
            </w:r>
            <w:r w:rsidR="004D4D7E" w:rsidRPr="009B29B1">
              <w:rPr>
                <w:rFonts w:asciiTheme="minorHAnsi" w:hAnsiTheme="minorHAnsi" w:cstheme="minorHAnsi"/>
                <w:color w:val="auto"/>
                <w:sz w:val="22"/>
                <w:szCs w:val="22"/>
              </w:rPr>
              <w:t>e-learning</w:t>
            </w:r>
            <w:r w:rsidR="00D70B39" w:rsidRPr="009B29B1">
              <w:rPr>
                <w:rFonts w:asciiTheme="minorHAnsi" w:hAnsiTheme="minorHAnsi" w:cstheme="minorHAnsi"/>
                <w:color w:val="auto"/>
                <w:sz w:val="22"/>
                <w:szCs w:val="22"/>
              </w:rPr>
              <w:t xml:space="preserve"> </w:t>
            </w:r>
            <w:r w:rsidR="00D70B39">
              <w:rPr>
                <w:rFonts w:asciiTheme="minorHAnsi" w:hAnsiTheme="minorHAnsi" w:cstheme="minorHAnsi"/>
                <w:color w:val="365F91" w:themeColor="accent1" w:themeShade="BF"/>
                <w:sz w:val="22"/>
                <w:szCs w:val="22"/>
              </w:rPr>
              <w:t>(OHS, S&amp;S)</w:t>
            </w:r>
          </w:p>
          <w:p w14:paraId="600433EA" w14:textId="77777777" w:rsidR="009B6B87" w:rsidRPr="00A7079D" w:rsidRDefault="009B6B87" w:rsidP="00195720">
            <w:pPr>
              <w:pStyle w:val="Default"/>
              <w:numPr>
                <w:ilvl w:val="0"/>
                <w:numId w:val="5"/>
              </w:numPr>
              <w:rPr>
                <w:rFonts w:asciiTheme="minorHAnsi" w:hAnsiTheme="minorHAnsi" w:cstheme="minorHAnsi"/>
                <w:sz w:val="22"/>
                <w:szCs w:val="22"/>
              </w:rPr>
            </w:pPr>
            <w:r w:rsidRPr="009B29B1">
              <w:rPr>
                <w:rFonts w:asciiTheme="minorHAnsi" w:hAnsiTheme="minorHAnsi" w:cstheme="minorHAnsi"/>
                <w:color w:val="auto"/>
                <w:sz w:val="22"/>
                <w:szCs w:val="22"/>
              </w:rPr>
              <w:t xml:space="preserve">Fire/Emergency evacuation arrangements to </w:t>
            </w:r>
            <w:r w:rsidR="006D7A73" w:rsidRPr="009B29B1">
              <w:rPr>
                <w:rFonts w:asciiTheme="minorHAnsi" w:hAnsiTheme="minorHAnsi" w:cstheme="minorHAnsi"/>
                <w:color w:val="auto"/>
                <w:sz w:val="22"/>
                <w:szCs w:val="22"/>
              </w:rPr>
              <w:t>feature</w:t>
            </w:r>
            <w:r w:rsidR="009B29B1" w:rsidRPr="009B29B1">
              <w:rPr>
                <w:rFonts w:asciiTheme="minorHAnsi" w:hAnsiTheme="minorHAnsi" w:cstheme="minorHAnsi"/>
                <w:color w:val="auto"/>
                <w:sz w:val="22"/>
                <w:szCs w:val="22"/>
              </w:rPr>
              <w:t>, where possible,</w:t>
            </w:r>
            <w:r w:rsidR="006D7A73" w:rsidRPr="009B29B1">
              <w:rPr>
                <w:rFonts w:asciiTheme="minorHAnsi" w:hAnsiTheme="minorHAnsi" w:cstheme="minorHAnsi"/>
                <w:color w:val="auto"/>
                <w:sz w:val="22"/>
                <w:szCs w:val="22"/>
              </w:rPr>
              <w:t xml:space="preserve"> on TV screens</w:t>
            </w:r>
            <w:r w:rsidR="004D4D7E" w:rsidRPr="009B29B1">
              <w:rPr>
                <w:rFonts w:asciiTheme="minorHAnsi" w:hAnsiTheme="minorHAnsi" w:cstheme="minorHAnsi"/>
                <w:color w:val="auto"/>
                <w:sz w:val="22"/>
                <w:szCs w:val="22"/>
              </w:rPr>
              <w:t xml:space="preserve"> periodically</w:t>
            </w:r>
            <w:r w:rsidR="006D7A73" w:rsidRPr="009B29B1">
              <w:rPr>
                <w:rFonts w:asciiTheme="minorHAnsi" w:hAnsiTheme="minorHAnsi" w:cstheme="minorHAnsi"/>
                <w:color w:val="auto"/>
                <w:sz w:val="22"/>
                <w:szCs w:val="22"/>
              </w:rPr>
              <w:t xml:space="preserve">, </w:t>
            </w:r>
            <w:r w:rsidR="004D4D7E" w:rsidRPr="009B29B1">
              <w:rPr>
                <w:rFonts w:asciiTheme="minorHAnsi" w:hAnsiTheme="minorHAnsi" w:cstheme="minorHAnsi"/>
                <w:color w:val="auto"/>
                <w:sz w:val="22"/>
                <w:szCs w:val="22"/>
              </w:rPr>
              <w:t>s</w:t>
            </w:r>
            <w:r w:rsidR="006D7A73" w:rsidRPr="009B29B1">
              <w:rPr>
                <w:rFonts w:asciiTheme="minorHAnsi" w:hAnsiTheme="minorHAnsi" w:cstheme="minorHAnsi"/>
                <w:color w:val="auto"/>
                <w:sz w:val="22"/>
                <w:szCs w:val="22"/>
              </w:rPr>
              <w:t>taff and student portals and by periodic email updates</w:t>
            </w:r>
            <w:r w:rsidR="004D4D7E" w:rsidRPr="009B29B1">
              <w:rPr>
                <w:rFonts w:asciiTheme="minorHAnsi" w:hAnsiTheme="minorHAnsi" w:cstheme="minorHAnsi"/>
                <w:color w:val="auto"/>
                <w:sz w:val="22"/>
                <w:szCs w:val="22"/>
              </w:rPr>
              <w:t>/PC home screen/screen saver communications</w:t>
            </w:r>
            <w:r w:rsidRPr="009B29B1">
              <w:rPr>
                <w:rFonts w:asciiTheme="minorHAnsi" w:hAnsiTheme="minorHAnsi" w:cstheme="minorHAnsi"/>
                <w:color w:val="auto"/>
                <w:sz w:val="22"/>
                <w:szCs w:val="22"/>
              </w:rPr>
              <w:t xml:space="preserve"> </w:t>
            </w:r>
            <w:r w:rsidR="00D70B39">
              <w:rPr>
                <w:rFonts w:asciiTheme="minorHAnsi" w:hAnsiTheme="minorHAnsi" w:cstheme="minorHAnsi"/>
                <w:color w:val="365F91" w:themeColor="accent1" w:themeShade="BF"/>
                <w:sz w:val="22"/>
                <w:szCs w:val="22"/>
              </w:rPr>
              <w:t>(OHS, S&amp;S, Marketing</w:t>
            </w:r>
            <w:r w:rsidR="004D4D7E">
              <w:rPr>
                <w:rFonts w:asciiTheme="minorHAnsi" w:hAnsiTheme="minorHAnsi" w:cstheme="minorHAnsi"/>
                <w:color w:val="365F91" w:themeColor="accent1" w:themeShade="BF"/>
                <w:sz w:val="22"/>
                <w:szCs w:val="22"/>
              </w:rPr>
              <w:t>, CLS</w:t>
            </w:r>
            <w:r w:rsidR="00D70B39">
              <w:rPr>
                <w:rFonts w:asciiTheme="minorHAnsi" w:hAnsiTheme="minorHAnsi" w:cstheme="minorHAnsi"/>
                <w:color w:val="365F91" w:themeColor="accent1" w:themeShade="BF"/>
                <w:sz w:val="22"/>
                <w:szCs w:val="22"/>
              </w:rPr>
              <w:t>)</w:t>
            </w:r>
          </w:p>
          <w:p w14:paraId="47CAE2BF" w14:textId="77777777" w:rsidR="00AE58F3" w:rsidRPr="00A7079D"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Arrangements for vulnerable campus users with mobility issues or disabilities to be reviewed in line with new</w:t>
            </w:r>
            <w:r w:rsidR="0096417B">
              <w:rPr>
                <w:rFonts w:asciiTheme="minorHAnsi" w:hAnsiTheme="minorHAnsi" w:cstheme="minorHAnsi"/>
                <w:sz w:val="22"/>
                <w:szCs w:val="22"/>
              </w:rPr>
              <w:t xml:space="preserve"> COVID-19</w:t>
            </w:r>
            <w:r w:rsidRPr="00A7079D">
              <w:rPr>
                <w:rFonts w:asciiTheme="minorHAnsi" w:hAnsiTheme="minorHAnsi" w:cstheme="minorHAnsi"/>
                <w:sz w:val="22"/>
                <w:szCs w:val="22"/>
              </w:rPr>
              <w:t xml:space="preserve"> measures and the PEEP or PSLP to be amended to reflect this</w:t>
            </w:r>
            <w:r w:rsidR="00000E9A">
              <w:rPr>
                <w:rFonts w:asciiTheme="minorHAnsi" w:hAnsiTheme="minorHAnsi" w:cstheme="minorHAnsi"/>
                <w:sz w:val="22"/>
                <w:szCs w:val="22"/>
              </w:rPr>
              <w:t xml:space="preserve"> – liaise with relevant</w:t>
            </w:r>
            <w:r w:rsidR="00CB40AE">
              <w:rPr>
                <w:rFonts w:asciiTheme="minorHAnsi" w:hAnsiTheme="minorHAnsi" w:cstheme="minorHAnsi"/>
                <w:sz w:val="22"/>
                <w:szCs w:val="22"/>
              </w:rPr>
              <w:t xml:space="preserve"> parties</w:t>
            </w:r>
            <w:r w:rsidR="00000E9A">
              <w:rPr>
                <w:rFonts w:asciiTheme="minorHAnsi" w:hAnsiTheme="minorHAnsi" w:cstheme="minorHAnsi"/>
                <w:sz w:val="22"/>
                <w:szCs w:val="22"/>
              </w:rPr>
              <w:t xml:space="preserve"> </w:t>
            </w:r>
            <w:r w:rsidR="00422394" w:rsidRPr="00422394">
              <w:rPr>
                <w:rFonts w:asciiTheme="minorHAnsi" w:hAnsiTheme="minorHAnsi" w:cstheme="minorHAnsi"/>
                <w:color w:val="365F91" w:themeColor="accent1" w:themeShade="BF"/>
                <w:sz w:val="22"/>
                <w:szCs w:val="22"/>
              </w:rPr>
              <w:t>(</w:t>
            </w:r>
            <w:r w:rsidR="00000E9A" w:rsidRPr="00422394">
              <w:rPr>
                <w:rFonts w:asciiTheme="minorHAnsi" w:hAnsiTheme="minorHAnsi" w:cstheme="minorHAnsi"/>
                <w:color w:val="365F91" w:themeColor="accent1" w:themeShade="BF"/>
                <w:sz w:val="22"/>
                <w:szCs w:val="22"/>
              </w:rPr>
              <w:t>Student Services</w:t>
            </w:r>
            <w:r w:rsidR="00404D90" w:rsidRPr="00422394">
              <w:rPr>
                <w:rFonts w:asciiTheme="minorHAnsi" w:hAnsiTheme="minorHAnsi" w:cstheme="minorHAnsi"/>
                <w:color w:val="365F91" w:themeColor="accent1" w:themeShade="BF"/>
                <w:sz w:val="22"/>
                <w:szCs w:val="22"/>
              </w:rPr>
              <w:t>, OHS, S&amp;S</w:t>
            </w:r>
            <w:r w:rsidR="00CB40AE">
              <w:rPr>
                <w:rFonts w:asciiTheme="minorHAnsi" w:hAnsiTheme="minorHAnsi" w:cstheme="minorHAnsi"/>
                <w:color w:val="365F91" w:themeColor="accent1" w:themeShade="BF"/>
                <w:sz w:val="22"/>
                <w:szCs w:val="22"/>
              </w:rPr>
              <w:t>, E&amp;F</w:t>
            </w:r>
            <w:r w:rsidR="00422394" w:rsidRPr="00422394">
              <w:rPr>
                <w:rFonts w:asciiTheme="minorHAnsi" w:hAnsiTheme="minorHAnsi" w:cstheme="minorHAnsi"/>
                <w:color w:val="365F91" w:themeColor="accent1" w:themeShade="BF"/>
                <w:sz w:val="22"/>
                <w:szCs w:val="22"/>
              </w:rPr>
              <w:t>)</w:t>
            </w:r>
          </w:p>
          <w:p w14:paraId="5425A0A1" w14:textId="449EC2ED" w:rsidR="00A10E73" w:rsidRPr="00CB40AE"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Where staff are in a front line ‘’person facing’’ role, suitable arrangements for such protective measures as a protective</w:t>
            </w:r>
            <w:r w:rsidR="00145EC0">
              <w:rPr>
                <w:rFonts w:asciiTheme="minorHAnsi" w:hAnsiTheme="minorHAnsi" w:cstheme="minorHAnsi"/>
                <w:sz w:val="22"/>
                <w:szCs w:val="22"/>
              </w:rPr>
              <w:t>-</w:t>
            </w:r>
            <w:r w:rsidRPr="00A7079D">
              <w:rPr>
                <w:rFonts w:asciiTheme="minorHAnsi" w:hAnsiTheme="minorHAnsi" w:cstheme="minorHAnsi"/>
                <w:sz w:val="22"/>
                <w:szCs w:val="22"/>
              </w:rPr>
              <w:t>screen</w:t>
            </w:r>
            <w:r w:rsidR="00000E9A">
              <w:rPr>
                <w:rFonts w:asciiTheme="minorHAnsi" w:hAnsiTheme="minorHAnsi" w:cstheme="minorHAnsi"/>
                <w:sz w:val="22"/>
                <w:szCs w:val="22"/>
              </w:rPr>
              <w:t>s</w:t>
            </w:r>
            <w:r w:rsidRPr="00A7079D">
              <w:rPr>
                <w:rFonts w:asciiTheme="minorHAnsi" w:hAnsiTheme="minorHAnsi" w:cstheme="minorHAnsi"/>
                <w:sz w:val="22"/>
                <w:szCs w:val="22"/>
              </w:rPr>
              <w:t xml:space="preserve"> to be implemented (e.g.</w:t>
            </w:r>
            <w:r w:rsidR="00A7020C">
              <w:rPr>
                <w:rFonts w:asciiTheme="minorHAnsi" w:hAnsiTheme="minorHAnsi" w:cstheme="minorHAnsi"/>
                <w:sz w:val="22"/>
                <w:szCs w:val="22"/>
              </w:rPr>
              <w:t xml:space="preserve"> </w:t>
            </w:r>
            <w:r w:rsidRPr="00A7079D">
              <w:rPr>
                <w:rFonts w:asciiTheme="minorHAnsi" w:hAnsiTheme="minorHAnsi" w:cstheme="minorHAnsi"/>
                <w:sz w:val="22"/>
                <w:szCs w:val="22"/>
              </w:rPr>
              <w:t>reception, catering and refreshment environments,</w:t>
            </w:r>
            <w:r w:rsidR="00740923">
              <w:rPr>
                <w:rFonts w:asciiTheme="minorHAnsi" w:hAnsiTheme="minorHAnsi" w:cstheme="minorHAnsi"/>
                <w:sz w:val="22"/>
                <w:szCs w:val="22"/>
              </w:rPr>
              <w:t xml:space="preserve"> 1</w:t>
            </w:r>
            <w:r w:rsidR="004D4D7E">
              <w:rPr>
                <w:rFonts w:asciiTheme="minorHAnsi" w:hAnsiTheme="minorHAnsi" w:cstheme="minorHAnsi"/>
                <w:sz w:val="22"/>
                <w:szCs w:val="22"/>
              </w:rPr>
              <w:t>-</w:t>
            </w:r>
            <w:r w:rsidR="00740923">
              <w:rPr>
                <w:rFonts w:asciiTheme="minorHAnsi" w:hAnsiTheme="minorHAnsi" w:cstheme="minorHAnsi"/>
                <w:sz w:val="22"/>
                <w:szCs w:val="22"/>
              </w:rPr>
              <w:t>to</w:t>
            </w:r>
            <w:r w:rsidR="004D4D7E">
              <w:rPr>
                <w:rFonts w:asciiTheme="minorHAnsi" w:hAnsiTheme="minorHAnsi" w:cstheme="minorHAnsi"/>
                <w:sz w:val="22"/>
                <w:szCs w:val="22"/>
              </w:rPr>
              <w:t>-</w:t>
            </w:r>
            <w:r w:rsidR="00740923">
              <w:rPr>
                <w:rFonts w:asciiTheme="minorHAnsi" w:hAnsiTheme="minorHAnsi" w:cstheme="minorHAnsi"/>
                <w:sz w:val="22"/>
                <w:szCs w:val="22"/>
              </w:rPr>
              <w:t>1 rooms/sessions,</w:t>
            </w:r>
            <w:r w:rsidRPr="00A7079D">
              <w:rPr>
                <w:rFonts w:asciiTheme="minorHAnsi" w:hAnsiTheme="minorHAnsi" w:cstheme="minorHAnsi"/>
                <w:sz w:val="22"/>
                <w:szCs w:val="22"/>
              </w:rPr>
              <w:t xml:space="preserve"> etc.)</w:t>
            </w:r>
            <w:r w:rsidR="00404D90">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404D90" w:rsidRPr="00404D90">
              <w:rPr>
                <w:rFonts w:asciiTheme="minorHAnsi" w:hAnsiTheme="minorHAnsi" w:cstheme="minorHAnsi"/>
                <w:color w:val="365F91" w:themeColor="accent1" w:themeShade="BF"/>
                <w:sz w:val="22"/>
                <w:szCs w:val="22"/>
              </w:rPr>
              <w:t>S&amp;S, E</w:t>
            </w:r>
            <w:r w:rsidR="00422394">
              <w:rPr>
                <w:rFonts w:asciiTheme="minorHAnsi" w:hAnsiTheme="minorHAnsi" w:cstheme="minorHAnsi"/>
                <w:color w:val="365F91" w:themeColor="accent1" w:themeShade="BF"/>
                <w:sz w:val="22"/>
                <w:szCs w:val="22"/>
              </w:rPr>
              <w:t>&amp;</w:t>
            </w:r>
            <w:r w:rsidR="006D7A73">
              <w:rPr>
                <w:rFonts w:asciiTheme="minorHAnsi" w:hAnsiTheme="minorHAnsi" w:cstheme="minorHAnsi"/>
                <w:color w:val="365F91" w:themeColor="accent1" w:themeShade="BF"/>
                <w:sz w:val="22"/>
                <w:szCs w:val="22"/>
              </w:rPr>
              <w:t>F OHS support</w:t>
            </w:r>
            <w:r w:rsidR="00422394">
              <w:rPr>
                <w:rFonts w:asciiTheme="minorHAnsi" w:hAnsiTheme="minorHAnsi" w:cstheme="minorHAnsi"/>
                <w:color w:val="365F91" w:themeColor="accent1" w:themeShade="BF"/>
                <w:sz w:val="22"/>
                <w:szCs w:val="22"/>
              </w:rPr>
              <w:t>)</w:t>
            </w:r>
          </w:p>
          <w:p w14:paraId="5F48A4AA" w14:textId="77777777" w:rsidR="00CB40AE" w:rsidRDefault="00CB40AE"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Where possible, replace person facing contact with suitable technology to remove the risk and achieve the same intended outcome e.g. – direct campus users to FAQs, </w:t>
            </w:r>
            <w:r w:rsidR="00CD6609">
              <w:rPr>
                <w:rFonts w:asciiTheme="minorHAnsi" w:hAnsiTheme="minorHAnsi" w:cstheme="minorHAnsi"/>
                <w:sz w:val="22"/>
                <w:szCs w:val="22"/>
              </w:rPr>
              <w:t xml:space="preserve">displayed/online </w:t>
            </w:r>
            <w:r>
              <w:rPr>
                <w:rFonts w:asciiTheme="minorHAnsi" w:hAnsiTheme="minorHAnsi" w:cstheme="minorHAnsi"/>
                <w:sz w:val="22"/>
                <w:szCs w:val="22"/>
              </w:rPr>
              <w:t>campus map, etc</w:t>
            </w:r>
            <w:r w:rsidR="006B1314">
              <w:rPr>
                <w:rFonts w:asciiTheme="minorHAnsi" w:hAnsiTheme="minorHAnsi" w:cstheme="minorHAnsi"/>
                <w:sz w:val="22"/>
                <w:szCs w:val="22"/>
              </w:rPr>
              <w:t xml:space="preserve"> </w:t>
            </w:r>
            <w:r w:rsidR="006B1314" w:rsidRPr="006B1314">
              <w:rPr>
                <w:rFonts w:asciiTheme="minorHAnsi" w:hAnsiTheme="minorHAnsi" w:cstheme="minorHAnsi"/>
                <w:color w:val="365F91" w:themeColor="accent1" w:themeShade="BF"/>
                <w:sz w:val="22"/>
                <w:szCs w:val="22"/>
              </w:rPr>
              <w:t>(Marketing)</w:t>
            </w:r>
          </w:p>
          <w:p w14:paraId="0BF14316" w14:textId="77777777" w:rsidR="006C5AA1" w:rsidRDefault="006C5AA1" w:rsidP="00195720">
            <w:pPr>
              <w:pStyle w:val="Default"/>
              <w:numPr>
                <w:ilvl w:val="0"/>
                <w:numId w:val="5"/>
              </w:numPr>
              <w:rPr>
                <w:rFonts w:asciiTheme="minorHAnsi" w:hAnsiTheme="minorHAnsi" w:cstheme="minorHAnsi"/>
                <w:color w:val="365F91" w:themeColor="accent1" w:themeShade="BF"/>
                <w:sz w:val="22"/>
                <w:szCs w:val="22"/>
              </w:rPr>
            </w:pPr>
            <w:r w:rsidRPr="00FA3412">
              <w:rPr>
                <w:rFonts w:asciiTheme="minorHAnsi" w:hAnsiTheme="minorHAnsi" w:cstheme="minorHAnsi"/>
                <w:color w:val="auto"/>
                <w:sz w:val="22"/>
                <w:szCs w:val="22"/>
              </w:rPr>
              <w:t>Screens between staff desks</w:t>
            </w:r>
            <w:r w:rsidR="00BC0DD5">
              <w:rPr>
                <w:rFonts w:asciiTheme="minorHAnsi" w:hAnsiTheme="minorHAnsi" w:cstheme="minorHAnsi"/>
                <w:color w:val="auto"/>
                <w:sz w:val="22"/>
                <w:szCs w:val="22"/>
              </w:rPr>
              <w:t>,</w:t>
            </w:r>
            <w:r w:rsidRPr="00FA341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or to </w:t>
            </w:r>
            <w:r w:rsidR="00BC0DD5">
              <w:rPr>
                <w:rFonts w:asciiTheme="minorHAnsi" w:hAnsiTheme="minorHAnsi" w:cstheme="minorHAnsi"/>
                <w:color w:val="auto"/>
                <w:sz w:val="22"/>
                <w:szCs w:val="22"/>
              </w:rPr>
              <w:t xml:space="preserve">separate suitably </w:t>
            </w:r>
            <w:r>
              <w:rPr>
                <w:rFonts w:asciiTheme="minorHAnsi" w:hAnsiTheme="minorHAnsi" w:cstheme="minorHAnsi"/>
                <w:color w:val="auto"/>
                <w:sz w:val="22"/>
                <w:szCs w:val="22"/>
              </w:rPr>
              <w:t>spaced areas</w:t>
            </w:r>
            <w:r w:rsidR="00BC0DD5">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FA3412">
              <w:rPr>
                <w:rFonts w:asciiTheme="minorHAnsi" w:hAnsiTheme="minorHAnsi" w:cstheme="minorHAnsi"/>
                <w:color w:val="auto"/>
                <w:sz w:val="22"/>
                <w:szCs w:val="22"/>
              </w:rPr>
              <w:t>to be considered</w:t>
            </w:r>
            <w:r w:rsidR="006B1314">
              <w:rPr>
                <w:rFonts w:asciiTheme="minorHAnsi" w:hAnsiTheme="minorHAnsi" w:cstheme="minorHAnsi"/>
                <w:color w:val="auto"/>
                <w:sz w:val="22"/>
                <w:szCs w:val="22"/>
              </w:rPr>
              <w:t xml:space="preserve">, where 2 </w:t>
            </w:r>
            <w:r w:rsidR="006B1314">
              <w:rPr>
                <w:rFonts w:asciiTheme="minorHAnsi" w:hAnsiTheme="minorHAnsi" w:cstheme="minorHAnsi"/>
                <w:color w:val="auto"/>
                <w:sz w:val="22"/>
                <w:szCs w:val="22"/>
              </w:rPr>
              <w:lastRenderedPageBreak/>
              <w:t>metre distance cannot be achieved</w:t>
            </w:r>
            <w:r w:rsidRPr="00FA3412">
              <w:rPr>
                <w:rFonts w:asciiTheme="minorHAnsi" w:hAnsiTheme="minorHAnsi" w:cstheme="minorHAnsi"/>
                <w:color w:val="auto"/>
                <w:sz w:val="22"/>
                <w:szCs w:val="22"/>
              </w:rPr>
              <w:t xml:space="preserve"> </w:t>
            </w:r>
            <w:r>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xml:space="preserve"> &amp;</w:t>
            </w:r>
            <w:r>
              <w:rPr>
                <w:rFonts w:asciiTheme="minorHAnsi" w:hAnsiTheme="minorHAnsi" w:cstheme="minorHAnsi"/>
                <w:color w:val="365F91" w:themeColor="accent1" w:themeShade="BF"/>
                <w:sz w:val="22"/>
                <w:szCs w:val="22"/>
              </w:rPr>
              <w:t xml:space="preserve"> E&amp;F</w:t>
            </w:r>
            <w:r w:rsidR="006D7A73">
              <w:rPr>
                <w:rFonts w:asciiTheme="minorHAnsi" w:hAnsiTheme="minorHAnsi" w:cstheme="minorHAnsi"/>
                <w:color w:val="365F91" w:themeColor="accent1" w:themeShade="BF"/>
                <w:sz w:val="22"/>
                <w:szCs w:val="22"/>
              </w:rPr>
              <w:t>, OHS support</w:t>
            </w:r>
            <w:r>
              <w:rPr>
                <w:rFonts w:asciiTheme="minorHAnsi" w:hAnsiTheme="minorHAnsi" w:cstheme="minorHAnsi"/>
                <w:color w:val="365F91" w:themeColor="accent1" w:themeShade="BF"/>
                <w:sz w:val="22"/>
                <w:szCs w:val="22"/>
              </w:rPr>
              <w:t>)</w:t>
            </w:r>
          </w:p>
          <w:p w14:paraId="6B72A39A" w14:textId="77777777" w:rsidR="00CD6609" w:rsidRDefault="00CD6609" w:rsidP="00195720">
            <w:pPr>
              <w:pStyle w:val="Default"/>
              <w:numPr>
                <w:ilvl w:val="0"/>
                <w:numId w:val="5"/>
              </w:numPr>
              <w:rPr>
                <w:rFonts w:asciiTheme="minorHAnsi" w:hAnsiTheme="minorHAnsi" w:cstheme="minorHAnsi"/>
                <w:color w:val="365F91" w:themeColor="accent1" w:themeShade="BF"/>
                <w:sz w:val="22"/>
                <w:szCs w:val="22"/>
              </w:rPr>
            </w:pPr>
            <w:r>
              <w:rPr>
                <w:rFonts w:asciiTheme="minorHAnsi" w:hAnsiTheme="minorHAnsi" w:cstheme="minorHAnsi"/>
                <w:color w:val="auto"/>
                <w:sz w:val="22"/>
                <w:szCs w:val="22"/>
              </w:rPr>
              <w:t>Spaces to be configured so that any seating is back-to-back and side-to-side, rather than face to-face</w:t>
            </w:r>
            <w:r w:rsidR="00B80016">
              <w:rPr>
                <w:rFonts w:asciiTheme="minorHAnsi" w:hAnsiTheme="minorHAnsi" w:cstheme="minorHAnsi"/>
                <w:color w:val="auto"/>
                <w:sz w:val="22"/>
                <w:szCs w:val="22"/>
              </w:rPr>
              <w:t xml:space="preserve"> where it is not possible to move </w:t>
            </w:r>
            <w:r w:rsidR="00F130F1">
              <w:rPr>
                <w:rFonts w:asciiTheme="minorHAnsi" w:hAnsiTheme="minorHAnsi" w:cstheme="minorHAnsi"/>
                <w:color w:val="auto"/>
                <w:sz w:val="22"/>
                <w:szCs w:val="22"/>
              </w:rPr>
              <w:t>workstations</w:t>
            </w:r>
            <w:r w:rsidR="00B80016">
              <w:rPr>
                <w:rFonts w:asciiTheme="minorHAnsi" w:hAnsiTheme="minorHAnsi" w:cstheme="minorHAnsi"/>
                <w:color w:val="auto"/>
                <w:sz w:val="22"/>
                <w:szCs w:val="22"/>
              </w:rPr>
              <w:t xml:space="preserve"> further apart for 2 metre distancing</w:t>
            </w:r>
            <w:r>
              <w:rPr>
                <w:rFonts w:asciiTheme="minorHAnsi" w:hAnsiTheme="minorHAnsi" w:cstheme="minorHAnsi"/>
                <w:color w:val="auto"/>
                <w:sz w:val="22"/>
                <w:szCs w:val="22"/>
              </w:rPr>
              <w:t xml:space="preserve"> </w:t>
            </w:r>
            <w:r w:rsidRPr="006B1314">
              <w:rPr>
                <w:rFonts w:asciiTheme="minorHAnsi" w:hAnsiTheme="minorHAnsi" w:cstheme="minorHAnsi"/>
                <w:color w:val="365F91" w:themeColor="accent1" w:themeShade="BF"/>
                <w:sz w:val="22"/>
                <w:szCs w:val="22"/>
              </w:rPr>
              <w:t>(E&amp;F, S&amp;S, OHS Support)</w:t>
            </w:r>
          </w:p>
          <w:p w14:paraId="5971B4D8" w14:textId="77777777" w:rsidR="006C5AA1" w:rsidRPr="006B1314" w:rsidRDefault="006C5AA1" w:rsidP="00195720">
            <w:pPr>
              <w:pStyle w:val="Default"/>
              <w:numPr>
                <w:ilvl w:val="0"/>
                <w:numId w:val="5"/>
              </w:numPr>
              <w:rPr>
                <w:rFonts w:asciiTheme="minorHAnsi" w:hAnsiTheme="minorHAnsi" w:cstheme="minorHAnsi"/>
                <w:color w:val="365F91" w:themeColor="accent1" w:themeShade="BF"/>
                <w:sz w:val="22"/>
                <w:szCs w:val="22"/>
              </w:rPr>
            </w:pPr>
            <w:r w:rsidRPr="006B1314">
              <w:rPr>
                <w:rFonts w:asciiTheme="minorHAnsi" w:hAnsiTheme="minorHAnsi" w:cstheme="minorHAnsi"/>
                <w:sz w:val="22"/>
                <w:szCs w:val="22"/>
              </w:rPr>
              <w:t>Contact time between staff, students</w:t>
            </w:r>
            <w:r w:rsidR="00CD6609" w:rsidRPr="006B1314">
              <w:rPr>
                <w:rFonts w:asciiTheme="minorHAnsi" w:hAnsiTheme="minorHAnsi" w:cstheme="minorHAnsi"/>
                <w:sz w:val="22"/>
                <w:szCs w:val="22"/>
              </w:rPr>
              <w:t xml:space="preserve">, </w:t>
            </w:r>
            <w:r w:rsidRPr="006B1314">
              <w:rPr>
                <w:rFonts w:asciiTheme="minorHAnsi" w:hAnsiTheme="minorHAnsi" w:cstheme="minorHAnsi"/>
                <w:sz w:val="22"/>
                <w:szCs w:val="22"/>
              </w:rPr>
              <w:t>c</w:t>
            </w:r>
            <w:r w:rsidR="00CD6609" w:rsidRPr="006B1314">
              <w:rPr>
                <w:rFonts w:asciiTheme="minorHAnsi" w:hAnsiTheme="minorHAnsi" w:cstheme="minorHAnsi"/>
                <w:sz w:val="22"/>
                <w:szCs w:val="22"/>
              </w:rPr>
              <w:t>ampus users</w:t>
            </w:r>
            <w:r w:rsidRPr="006B1314">
              <w:rPr>
                <w:rFonts w:asciiTheme="minorHAnsi" w:hAnsiTheme="minorHAnsi" w:cstheme="minorHAnsi"/>
                <w:sz w:val="22"/>
                <w:szCs w:val="22"/>
              </w:rPr>
              <w:t xml:space="preserve"> to be limited to where necessary/essential only </w:t>
            </w:r>
            <w:r w:rsidRPr="006B1314">
              <w:rPr>
                <w:rFonts w:asciiTheme="minorHAnsi" w:hAnsiTheme="minorHAnsi" w:cstheme="minorHAnsi"/>
                <w:color w:val="365F91" w:themeColor="accent1" w:themeShade="BF"/>
                <w:sz w:val="22"/>
                <w:szCs w:val="22"/>
              </w:rPr>
              <w:t>(S&amp;S</w:t>
            </w:r>
            <w:r w:rsidR="006D7A73" w:rsidRPr="006B1314">
              <w:rPr>
                <w:rFonts w:asciiTheme="minorHAnsi" w:hAnsiTheme="minorHAnsi" w:cstheme="minorHAnsi"/>
                <w:color w:val="365F91" w:themeColor="accent1" w:themeShade="BF"/>
                <w:sz w:val="22"/>
                <w:szCs w:val="22"/>
              </w:rPr>
              <w:t>, OHS support</w:t>
            </w:r>
            <w:r w:rsidRPr="006B1314">
              <w:rPr>
                <w:rFonts w:asciiTheme="minorHAnsi" w:hAnsiTheme="minorHAnsi" w:cstheme="minorHAnsi"/>
                <w:color w:val="365F91" w:themeColor="accent1" w:themeShade="BF"/>
                <w:sz w:val="22"/>
                <w:szCs w:val="22"/>
              </w:rPr>
              <w:t>)</w:t>
            </w:r>
          </w:p>
          <w:p w14:paraId="2183DE74" w14:textId="214B8C05" w:rsidR="00231A3F" w:rsidRPr="00231A3F" w:rsidRDefault="00231A3F"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Suitable PPE for first aiders to</w:t>
            </w:r>
            <w:r w:rsidR="006B1314">
              <w:rPr>
                <w:rFonts w:asciiTheme="minorHAnsi" w:hAnsiTheme="minorHAnsi" w:cstheme="minorHAnsi"/>
                <w:sz w:val="22"/>
                <w:szCs w:val="22"/>
              </w:rPr>
              <w:t xml:space="preserve"> available from the Control Hub and with first aid kits</w:t>
            </w:r>
            <w:r>
              <w:rPr>
                <w:rFonts w:asciiTheme="minorHAnsi" w:hAnsiTheme="minorHAnsi" w:cstheme="minorHAnsi"/>
                <w:sz w:val="22"/>
                <w:szCs w:val="22"/>
              </w:rPr>
              <w:t xml:space="preserve"> (face masks, gloves, apron, eye protection, suitable waste bag &amp; alcohol-based hand sanitiser)</w:t>
            </w:r>
            <w:r w:rsidR="00A7020C">
              <w:rPr>
                <w:rFonts w:asciiTheme="minorHAnsi" w:hAnsiTheme="minorHAnsi" w:cstheme="minorHAnsi"/>
                <w:sz w:val="22"/>
                <w:szCs w:val="22"/>
              </w:rPr>
              <w:t xml:space="preserve">. </w:t>
            </w:r>
            <w:r w:rsidR="00A7020C">
              <w:t>PPE to be appropriate e.g people who wear turbans, beards, head scarves, gender specific, disabilities</w:t>
            </w:r>
            <w:r>
              <w:rPr>
                <w:rFonts w:asciiTheme="minorHAnsi" w:hAnsiTheme="minorHAnsi" w:cstheme="minorHAnsi"/>
                <w:sz w:val="22"/>
                <w:szCs w:val="22"/>
              </w:rPr>
              <w:t xml:space="preserve"> </w:t>
            </w:r>
            <w:r w:rsidRPr="00422394">
              <w:rPr>
                <w:rFonts w:asciiTheme="minorHAnsi" w:hAnsiTheme="minorHAnsi" w:cstheme="minorHAnsi"/>
                <w:color w:val="365F91" w:themeColor="accent1" w:themeShade="BF"/>
                <w:sz w:val="22"/>
                <w:szCs w:val="22"/>
              </w:rPr>
              <w:t xml:space="preserve">(S&amp;S, </w:t>
            </w:r>
            <w:r>
              <w:rPr>
                <w:rFonts w:asciiTheme="minorHAnsi" w:hAnsiTheme="minorHAnsi" w:cstheme="minorHAnsi"/>
                <w:color w:val="365F91" w:themeColor="accent1" w:themeShade="BF"/>
                <w:sz w:val="22"/>
                <w:szCs w:val="22"/>
              </w:rPr>
              <w:t xml:space="preserve">E&amp;F, </w:t>
            </w:r>
            <w:r w:rsidRPr="00422394">
              <w:rPr>
                <w:rFonts w:asciiTheme="minorHAnsi" w:hAnsiTheme="minorHAnsi" w:cstheme="minorHAnsi"/>
                <w:color w:val="365F91" w:themeColor="accent1" w:themeShade="BF"/>
                <w:sz w:val="22"/>
                <w:szCs w:val="22"/>
              </w:rPr>
              <w:t>OHS)</w:t>
            </w:r>
          </w:p>
          <w:p w14:paraId="44F1003A" w14:textId="6A4767DE" w:rsidR="00AE58F3" w:rsidRPr="00A10E73" w:rsidRDefault="00AE58F3" w:rsidP="00195720">
            <w:pPr>
              <w:pStyle w:val="Default"/>
              <w:numPr>
                <w:ilvl w:val="0"/>
                <w:numId w:val="5"/>
              </w:numPr>
              <w:rPr>
                <w:rFonts w:asciiTheme="minorHAnsi" w:hAnsiTheme="minorHAnsi" w:cstheme="minorHAnsi"/>
                <w:sz w:val="22"/>
                <w:szCs w:val="22"/>
              </w:rPr>
            </w:pPr>
            <w:r w:rsidRPr="00A10E73">
              <w:rPr>
                <w:rFonts w:asciiTheme="minorHAnsi" w:hAnsiTheme="minorHAnsi" w:cstheme="minorHAnsi"/>
                <w:sz w:val="22"/>
                <w:szCs w:val="22"/>
              </w:rPr>
              <w:t>Staff and student campus attendance start</w:t>
            </w:r>
            <w:r w:rsidR="00D52855" w:rsidRPr="00A10E73">
              <w:rPr>
                <w:rFonts w:asciiTheme="minorHAnsi" w:hAnsiTheme="minorHAnsi" w:cstheme="minorHAnsi"/>
                <w:sz w:val="22"/>
                <w:szCs w:val="22"/>
              </w:rPr>
              <w:t>,</w:t>
            </w:r>
            <w:r w:rsidRPr="00A10E73">
              <w:rPr>
                <w:rFonts w:asciiTheme="minorHAnsi" w:hAnsiTheme="minorHAnsi" w:cstheme="minorHAnsi"/>
                <w:sz w:val="22"/>
                <w:szCs w:val="22"/>
              </w:rPr>
              <w:t xml:space="preserve"> finish</w:t>
            </w:r>
            <w:r w:rsidR="00D52855" w:rsidRPr="00A10E73">
              <w:rPr>
                <w:rFonts w:asciiTheme="minorHAnsi" w:hAnsiTheme="minorHAnsi" w:cstheme="minorHAnsi"/>
                <w:sz w:val="22"/>
                <w:szCs w:val="22"/>
              </w:rPr>
              <w:t xml:space="preserve"> and break</w:t>
            </w:r>
            <w:r w:rsidRPr="00A10E73">
              <w:rPr>
                <w:rFonts w:asciiTheme="minorHAnsi" w:hAnsiTheme="minorHAnsi" w:cstheme="minorHAnsi"/>
                <w:sz w:val="22"/>
                <w:szCs w:val="22"/>
              </w:rPr>
              <w:t xml:space="preserve"> times to be co-ordinated across the University as far as possible to facilitate staggering numbers on</w:t>
            </w:r>
            <w:r w:rsidR="00145EC0" w:rsidRPr="00A10E73">
              <w:rPr>
                <w:rFonts w:asciiTheme="minorHAnsi" w:hAnsiTheme="minorHAnsi" w:cstheme="minorHAnsi"/>
                <w:sz w:val="22"/>
                <w:szCs w:val="22"/>
              </w:rPr>
              <w:t>/using</w:t>
            </w:r>
            <w:r w:rsidRPr="00A10E73">
              <w:rPr>
                <w:rFonts w:asciiTheme="minorHAnsi" w:hAnsiTheme="minorHAnsi" w:cstheme="minorHAnsi"/>
                <w:sz w:val="22"/>
                <w:szCs w:val="22"/>
              </w:rPr>
              <w:t xml:space="preserve"> campus to manageable levels to support the control measure arrangements implemented</w:t>
            </w:r>
            <w:r w:rsidR="00404D90" w:rsidRPr="00A10E73">
              <w:rPr>
                <w:rFonts w:asciiTheme="minorHAnsi" w:hAnsiTheme="minorHAnsi" w:cstheme="minorHAnsi"/>
                <w:color w:val="365F91" w:themeColor="accent1" w:themeShade="BF"/>
                <w:sz w:val="22"/>
                <w:szCs w:val="22"/>
              </w:rPr>
              <w:t xml:space="preserve"> </w:t>
            </w:r>
            <w:r w:rsidR="00422394">
              <w:rPr>
                <w:rFonts w:asciiTheme="minorHAnsi" w:hAnsiTheme="minorHAnsi" w:cstheme="minorHAnsi"/>
                <w:color w:val="365F91" w:themeColor="accent1" w:themeShade="BF"/>
                <w:sz w:val="22"/>
                <w:szCs w:val="22"/>
              </w:rPr>
              <w:t>(</w:t>
            </w:r>
            <w:r w:rsidR="006D7A73">
              <w:rPr>
                <w:rFonts w:asciiTheme="minorHAnsi" w:hAnsiTheme="minorHAnsi" w:cstheme="minorHAnsi"/>
                <w:color w:val="365F91" w:themeColor="accent1" w:themeShade="BF"/>
                <w:sz w:val="22"/>
                <w:szCs w:val="22"/>
              </w:rPr>
              <w:t xml:space="preserve">Relevant parties – e.g. </w:t>
            </w:r>
            <w:r w:rsidR="00F5129B">
              <w:rPr>
                <w:rFonts w:asciiTheme="minorHAnsi" w:hAnsiTheme="minorHAnsi" w:cstheme="minorHAnsi"/>
                <w:color w:val="365F91" w:themeColor="accent1" w:themeShade="BF"/>
                <w:sz w:val="22"/>
                <w:szCs w:val="22"/>
              </w:rPr>
              <w:t>U</w:t>
            </w:r>
            <w:r w:rsidR="006D7A73">
              <w:rPr>
                <w:rFonts w:asciiTheme="minorHAnsi" w:hAnsiTheme="minorHAnsi" w:cstheme="minorHAnsi"/>
                <w:color w:val="365F91" w:themeColor="accent1" w:themeShade="BF"/>
                <w:sz w:val="22"/>
                <w:szCs w:val="22"/>
              </w:rPr>
              <w:t>nions</w:t>
            </w:r>
            <w:r w:rsidR="00404D90" w:rsidRPr="00A10E73">
              <w:rPr>
                <w:rFonts w:asciiTheme="minorHAnsi" w:hAnsiTheme="minorHAnsi" w:cstheme="minorHAnsi"/>
                <w:color w:val="365F91" w:themeColor="accent1" w:themeShade="BF"/>
                <w:sz w:val="22"/>
                <w:szCs w:val="22"/>
              </w:rPr>
              <w:t>,</w:t>
            </w:r>
            <w:r w:rsidR="00F5129B">
              <w:rPr>
                <w:rFonts w:asciiTheme="minorHAnsi" w:hAnsiTheme="minorHAnsi" w:cstheme="minorHAnsi"/>
                <w:color w:val="365F91" w:themeColor="accent1" w:themeShade="BF"/>
                <w:sz w:val="22"/>
                <w:szCs w:val="22"/>
              </w:rPr>
              <w:t xml:space="preserve"> BCMG,</w:t>
            </w:r>
            <w:r w:rsidR="00404D90" w:rsidRPr="00A10E73">
              <w:rPr>
                <w:rFonts w:asciiTheme="minorHAnsi" w:hAnsiTheme="minorHAnsi" w:cstheme="minorHAnsi"/>
                <w:color w:val="365F91" w:themeColor="accent1" w:themeShade="BF"/>
                <w:sz w:val="22"/>
                <w:szCs w:val="22"/>
              </w:rPr>
              <w:t xml:space="preserve"> S&amp;S</w:t>
            </w:r>
            <w:r w:rsidR="006D7A73">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30EFF100" w14:textId="77777777" w:rsidR="00AE58F3" w:rsidRPr="00A7079D" w:rsidRDefault="00AE58F3" w:rsidP="00195720">
            <w:pPr>
              <w:pStyle w:val="Default"/>
              <w:numPr>
                <w:ilvl w:val="0"/>
                <w:numId w:val="5"/>
              </w:numPr>
              <w:rPr>
                <w:rFonts w:asciiTheme="minorHAnsi" w:hAnsiTheme="minorHAnsi" w:cstheme="minorHAnsi"/>
                <w:sz w:val="22"/>
                <w:szCs w:val="22"/>
              </w:rPr>
            </w:pPr>
            <w:r w:rsidRPr="00A7079D">
              <w:rPr>
                <w:rFonts w:asciiTheme="minorHAnsi" w:hAnsiTheme="minorHAnsi" w:cstheme="minorHAnsi"/>
                <w:sz w:val="22"/>
                <w:szCs w:val="22"/>
              </w:rPr>
              <w:t>Where possible, staff and student</w:t>
            </w:r>
            <w:r w:rsidR="00000E9A">
              <w:rPr>
                <w:rFonts w:asciiTheme="minorHAnsi" w:hAnsiTheme="minorHAnsi" w:cstheme="minorHAnsi"/>
                <w:sz w:val="22"/>
                <w:szCs w:val="22"/>
              </w:rPr>
              <w:t>s</w:t>
            </w:r>
            <w:r w:rsidRPr="00A7079D">
              <w:rPr>
                <w:rFonts w:asciiTheme="minorHAnsi" w:hAnsiTheme="minorHAnsi" w:cstheme="minorHAnsi"/>
                <w:sz w:val="22"/>
                <w:szCs w:val="22"/>
              </w:rPr>
              <w:t xml:space="preserve"> (where the work/study impact is minimal), to continue to work</w:t>
            </w:r>
            <w:r w:rsidR="00000E9A">
              <w:rPr>
                <w:rFonts w:asciiTheme="minorHAnsi" w:hAnsiTheme="minorHAnsi" w:cstheme="minorHAnsi"/>
                <w:sz w:val="22"/>
                <w:szCs w:val="22"/>
              </w:rPr>
              <w:t>/study</w:t>
            </w:r>
            <w:r w:rsidRPr="00A7079D">
              <w:rPr>
                <w:rFonts w:asciiTheme="minorHAnsi" w:hAnsiTheme="minorHAnsi" w:cstheme="minorHAnsi"/>
                <w:sz w:val="22"/>
                <w:szCs w:val="22"/>
              </w:rPr>
              <w:t xml:space="preserve"> from home as much as possible, with their return to work phased in line with government advice and </w:t>
            </w:r>
            <w:r w:rsidR="00000E9A">
              <w:rPr>
                <w:rFonts w:asciiTheme="minorHAnsi" w:hAnsiTheme="minorHAnsi" w:cstheme="minorHAnsi"/>
                <w:sz w:val="22"/>
                <w:szCs w:val="22"/>
              </w:rPr>
              <w:t xml:space="preserve">virus </w:t>
            </w:r>
            <w:r w:rsidRPr="00A7079D">
              <w:rPr>
                <w:rFonts w:asciiTheme="minorHAnsi" w:hAnsiTheme="minorHAnsi" w:cstheme="minorHAnsi"/>
                <w:sz w:val="22"/>
                <w:szCs w:val="22"/>
              </w:rPr>
              <w:t xml:space="preserve">risk </w:t>
            </w:r>
            <w:r w:rsidR="00CD6609">
              <w:rPr>
                <w:rFonts w:asciiTheme="minorHAnsi" w:hAnsiTheme="minorHAnsi" w:cstheme="minorHAnsi"/>
                <w:sz w:val="22"/>
                <w:szCs w:val="22"/>
              </w:rPr>
              <w:t xml:space="preserve">being suitably managed &amp; </w:t>
            </w:r>
            <w:r w:rsidR="00145EC0">
              <w:rPr>
                <w:rFonts w:asciiTheme="minorHAnsi" w:hAnsiTheme="minorHAnsi" w:cstheme="minorHAnsi"/>
                <w:sz w:val="22"/>
                <w:szCs w:val="22"/>
              </w:rPr>
              <w:t>decreasing</w:t>
            </w:r>
            <w:r w:rsidR="00404D90">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6D7A73">
              <w:rPr>
                <w:rFonts w:asciiTheme="minorHAnsi" w:hAnsiTheme="minorHAnsi" w:cstheme="minorHAnsi"/>
                <w:color w:val="365F91" w:themeColor="accent1" w:themeShade="BF"/>
                <w:sz w:val="22"/>
                <w:szCs w:val="22"/>
              </w:rPr>
              <w:t xml:space="preserve">Relevant parties – e.g. </w:t>
            </w:r>
            <w:r w:rsidR="00F5129B">
              <w:rPr>
                <w:rFonts w:asciiTheme="minorHAnsi" w:hAnsiTheme="minorHAnsi" w:cstheme="minorHAnsi"/>
                <w:color w:val="365F91" w:themeColor="accent1" w:themeShade="BF"/>
                <w:sz w:val="22"/>
                <w:szCs w:val="22"/>
              </w:rPr>
              <w:t>U</w:t>
            </w:r>
            <w:r w:rsidR="006D7A73">
              <w:rPr>
                <w:rFonts w:asciiTheme="minorHAnsi" w:hAnsiTheme="minorHAnsi" w:cstheme="minorHAnsi"/>
                <w:color w:val="365F91" w:themeColor="accent1" w:themeShade="BF"/>
                <w:sz w:val="22"/>
                <w:szCs w:val="22"/>
              </w:rPr>
              <w:t>nions</w:t>
            </w:r>
            <w:r w:rsidR="00404D90" w:rsidRPr="00422394">
              <w:rPr>
                <w:rFonts w:asciiTheme="minorHAnsi" w:hAnsiTheme="minorHAnsi" w:cstheme="minorHAnsi"/>
                <w:color w:val="365F91" w:themeColor="accent1" w:themeShade="BF"/>
                <w:sz w:val="22"/>
                <w:szCs w:val="22"/>
              </w:rPr>
              <w:t xml:space="preserve">, </w:t>
            </w:r>
            <w:r w:rsidR="00F5129B">
              <w:rPr>
                <w:rFonts w:asciiTheme="minorHAnsi" w:hAnsiTheme="minorHAnsi" w:cstheme="minorHAnsi"/>
                <w:color w:val="365F91" w:themeColor="accent1" w:themeShade="BF"/>
                <w:sz w:val="22"/>
                <w:szCs w:val="22"/>
              </w:rPr>
              <w:t xml:space="preserve">BCMG, </w:t>
            </w:r>
            <w:r w:rsidR="00404D90" w:rsidRPr="00422394">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0FC57C1C" w14:textId="77777777" w:rsidR="00AC2161" w:rsidRPr="00AC2161" w:rsidRDefault="00AE58F3" w:rsidP="00195720">
            <w:pPr>
              <w:pStyle w:val="Default"/>
              <w:numPr>
                <w:ilvl w:val="0"/>
                <w:numId w:val="5"/>
              </w:numPr>
              <w:rPr>
                <w:rFonts w:asciiTheme="minorHAnsi" w:hAnsiTheme="minorHAnsi" w:cstheme="minorHAnsi"/>
                <w:color w:val="365F91" w:themeColor="accent1" w:themeShade="BF"/>
                <w:sz w:val="22"/>
                <w:szCs w:val="22"/>
              </w:rPr>
            </w:pPr>
            <w:r w:rsidRPr="00A7079D">
              <w:rPr>
                <w:rFonts w:asciiTheme="minorHAnsi" w:hAnsiTheme="minorHAnsi" w:cstheme="minorHAnsi"/>
                <w:sz w:val="22"/>
                <w:szCs w:val="22"/>
              </w:rPr>
              <w:t xml:space="preserve">Campus users in the Government’s </w:t>
            </w:r>
            <w:r w:rsidR="00AC2161">
              <w:rPr>
                <w:rFonts w:asciiTheme="minorHAnsi" w:hAnsiTheme="minorHAnsi" w:cstheme="minorHAnsi"/>
                <w:sz w:val="22"/>
                <w:szCs w:val="22"/>
              </w:rPr>
              <w:t>extremely clinically vulnerable category have been strongly advised not to work outside their home</w:t>
            </w:r>
            <w:r w:rsidR="00573243" w:rsidRPr="00422394">
              <w:rPr>
                <w:rFonts w:asciiTheme="minorHAnsi" w:hAnsiTheme="minorHAnsi" w:cstheme="minorHAnsi"/>
                <w:color w:val="365F91" w:themeColor="accent1" w:themeShade="BF"/>
                <w:sz w:val="22"/>
                <w:szCs w:val="22"/>
              </w:rPr>
              <w:t xml:space="preserve"> (HR, S&amp;S</w:t>
            </w:r>
            <w:r w:rsidR="00573243">
              <w:rPr>
                <w:rFonts w:asciiTheme="minorHAnsi" w:hAnsiTheme="minorHAnsi" w:cstheme="minorHAnsi"/>
                <w:color w:val="365F91" w:themeColor="accent1" w:themeShade="BF"/>
                <w:sz w:val="22"/>
                <w:szCs w:val="22"/>
              </w:rPr>
              <w:t>, OHS Support</w:t>
            </w:r>
            <w:r w:rsidR="00573243" w:rsidRPr="00422394">
              <w:rPr>
                <w:rFonts w:asciiTheme="minorHAnsi" w:hAnsiTheme="minorHAnsi" w:cstheme="minorHAnsi"/>
                <w:color w:val="365F91" w:themeColor="accent1" w:themeShade="BF"/>
                <w:sz w:val="22"/>
                <w:szCs w:val="22"/>
              </w:rPr>
              <w:t>)</w:t>
            </w:r>
          </w:p>
          <w:p w14:paraId="67FC8AA9" w14:textId="77777777" w:rsidR="00AE58F3" w:rsidRPr="00404D90" w:rsidRDefault="00AC2161" w:rsidP="00195720">
            <w:pPr>
              <w:pStyle w:val="Default"/>
              <w:numPr>
                <w:ilvl w:val="0"/>
                <w:numId w:val="5"/>
              </w:numPr>
              <w:rPr>
                <w:rFonts w:asciiTheme="minorHAnsi" w:hAnsiTheme="minorHAnsi" w:cstheme="minorHAnsi"/>
                <w:color w:val="365F91" w:themeColor="accent1" w:themeShade="BF"/>
                <w:sz w:val="22"/>
                <w:szCs w:val="22"/>
              </w:rPr>
            </w:pPr>
            <w:r>
              <w:rPr>
                <w:rFonts w:asciiTheme="minorHAnsi" w:hAnsiTheme="minorHAnsi" w:cstheme="minorHAnsi"/>
                <w:sz w:val="22"/>
                <w:szCs w:val="22"/>
              </w:rPr>
              <w:t xml:space="preserve">Clinically vulnerable campus users who are at higher risk of severe illness </w:t>
            </w:r>
            <w:r w:rsidRPr="00AC2161">
              <w:rPr>
                <w:rFonts w:asciiTheme="minorHAnsi" w:hAnsiTheme="minorHAnsi" w:cstheme="minorHAnsi"/>
                <w:sz w:val="22"/>
                <w:szCs w:val="22"/>
                <w:lang w:val="en-US"/>
              </w:rPr>
              <w:t xml:space="preserve">have been asked to take extra care in observing social distancing </w:t>
            </w:r>
            <w:r w:rsidRPr="00AC2161">
              <w:rPr>
                <w:rFonts w:asciiTheme="minorHAnsi" w:hAnsiTheme="minorHAnsi" w:cstheme="minorHAnsi"/>
                <w:sz w:val="22"/>
                <w:szCs w:val="22"/>
                <w:lang w:val="en-US"/>
              </w:rPr>
              <w:lastRenderedPageBreak/>
              <w:t>and should be helped to work from home, either in their current role or in an alternative role.</w:t>
            </w:r>
            <w:r w:rsidR="00573243" w:rsidRPr="00573243">
              <w:rPr>
                <w:rFonts w:ascii="Arial" w:hAnsi="Arial" w:cs="Arial"/>
                <w:color w:val="auto"/>
                <w:lang w:val="en-US" w:eastAsia="en-US"/>
              </w:rPr>
              <w:t xml:space="preserve"> </w:t>
            </w:r>
            <w:r w:rsidR="00573243" w:rsidRPr="00573243">
              <w:rPr>
                <w:rFonts w:asciiTheme="minorHAnsi" w:hAnsiTheme="minorHAnsi" w:cstheme="minorHAnsi"/>
                <w:sz w:val="22"/>
                <w:szCs w:val="22"/>
                <w:lang w:val="en-US"/>
              </w:rPr>
              <w:t>If clinically vulnerable (but not extremely clinically vulnerable) individuals cannot work from home, they should be offered the option of the safest available on-site roles, enabling them to stay 2m away from others</w:t>
            </w:r>
            <w:r w:rsidR="00404D90">
              <w:rPr>
                <w:rFonts w:asciiTheme="minorHAnsi" w:hAnsiTheme="minorHAnsi" w:cstheme="minorHAnsi"/>
                <w:sz w:val="22"/>
                <w:szCs w:val="22"/>
              </w:rPr>
              <w:t xml:space="preserve"> </w:t>
            </w:r>
            <w:r w:rsidR="00422394" w:rsidRPr="00422394">
              <w:rPr>
                <w:rFonts w:asciiTheme="minorHAnsi" w:hAnsiTheme="minorHAnsi" w:cstheme="minorHAnsi"/>
                <w:color w:val="365F91" w:themeColor="accent1" w:themeShade="BF"/>
                <w:sz w:val="22"/>
                <w:szCs w:val="22"/>
              </w:rPr>
              <w:t>(</w:t>
            </w:r>
            <w:r w:rsidR="00404D90" w:rsidRPr="00422394">
              <w:rPr>
                <w:rFonts w:asciiTheme="minorHAnsi" w:hAnsiTheme="minorHAnsi" w:cstheme="minorHAnsi"/>
                <w:color w:val="365F91" w:themeColor="accent1" w:themeShade="BF"/>
                <w:sz w:val="22"/>
                <w:szCs w:val="22"/>
              </w:rPr>
              <w:t>HR, S&amp;S</w:t>
            </w:r>
            <w:r w:rsidR="006D7A73">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314D9A79" w14:textId="64B14FAC" w:rsidR="00AE58F3" w:rsidRPr="00404D90" w:rsidRDefault="00AE58F3" w:rsidP="00195720">
            <w:pPr>
              <w:pStyle w:val="Default"/>
              <w:numPr>
                <w:ilvl w:val="0"/>
                <w:numId w:val="5"/>
              </w:numPr>
              <w:rPr>
                <w:rFonts w:asciiTheme="minorHAnsi" w:hAnsiTheme="minorHAnsi" w:cstheme="minorHAnsi"/>
                <w:color w:val="365F91" w:themeColor="accent1" w:themeShade="BF"/>
                <w:sz w:val="22"/>
                <w:szCs w:val="22"/>
              </w:rPr>
            </w:pPr>
            <w:r w:rsidRPr="00A7079D">
              <w:rPr>
                <w:rFonts w:asciiTheme="minorHAnsi" w:hAnsiTheme="minorHAnsi" w:cstheme="minorHAnsi"/>
                <w:sz w:val="22"/>
                <w:szCs w:val="22"/>
              </w:rPr>
              <w:t>Classrooms/learning spaces, communal areas in use, offices</w:t>
            </w:r>
            <w:r w:rsidR="00CD6609">
              <w:rPr>
                <w:rFonts w:asciiTheme="minorHAnsi" w:hAnsiTheme="minorHAnsi" w:cstheme="minorHAnsi"/>
                <w:sz w:val="22"/>
                <w:szCs w:val="22"/>
              </w:rPr>
              <w:t>,</w:t>
            </w:r>
            <w:r w:rsidRPr="00A7079D">
              <w:rPr>
                <w:rFonts w:asciiTheme="minorHAnsi" w:hAnsiTheme="minorHAnsi" w:cstheme="minorHAnsi"/>
                <w:sz w:val="22"/>
                <w:szCs w:val="22"/>
              </w:rPr>
              <w:t xml:space="preserve"> campus study</w:t>
            </w:r>
            <w:r w:rsidR="00CD6609">
              <w:rPr>
                <w:rFonts w:asciiTheme="minorHAnsi" w:hAnsiTheme="minorHAnsi" w:cstheme="minorHAnsi"/>
                <w:sz w:val="22"/>
                <w:szCs w:val="22"/>
              </w:rPr>
              <w:t xml:space="preserve"> areas &amp;</w:t>
            </w:r>
            <w:r w:rsidRPr="00A7079D">
              <w:rPr>
                <w:rFonts w:asciiTheme="minorHAnsi" w:hAnsiTheme="minorHAnsi" w:cstheme="minorHAnsi"/>
                <w:sz w:val="22"/>
                <w:szCs w:val="22"/>
              </w:rPr>
              <w:t xml:space="preserve"> workplaces to be reconfigured to facilitate the </w:t>
            </w:r>
            <w:r w:rsidR="00001769" w:rsidRPr="00A7079D">
              <w:rPr>
                <w:rFonts w:asciiTheme="minorHAnsi" w:hAnsiTheme="minorHAnsi" w:cstheme="minorHAnsi"/>
                <w:sz w:val="22"/>
                <w:szCs w:val="22"/>
              </w:rPr>
              <w:t>2-m</w:t>
            </w:r>
            <w:r w:rsidR="00E5051F">
              <w:rPr>
                <w:rFonts w:asciiTheme="minorHAnsi" w:hAnsiTheme="minorHAnsi" w:cstheme="minorHAnsi"/>
                <w:sz w:val="22"/>
                <w:szCs w:val="22"/>
              </w:rPr>
              <w:t xml:space="preserve">etre </w:t>
            </w:r>
            <w:r w:rsidRPr="00A7079D">
              <w:rPr>
                <w:rFonts w:asciiTheme="minorHAnsi" w:hAnsiTheme="minorHAnsi" w:cstheme="minorHAnsi"/>
                <w:sz w:val="22"/>
                <w:szCs w:val="22"/>
              </w:rPr>
              <w:t>social distance requirement</w:t>
            </w:r>
            <w:r w:rsidR="00CD6609">
              <w:rPr>
                <w:rFonts w:asciiTheme="minorHAnsi" w:hAnsiTheme="minorHAnsi" w:cstheme="minorHAnsi"/>
                <w:sz w:val="22"/>
                <w:szCs w:val="22"/>
              </w:rPr>
              <w:t xml:space="preserve"> and to not have face-to-face arrangement </w:t>
            </w:r>
            <w:r w:rsidR="00422394" w:rsidRPr="00422394">
              <w:rPr>
                <w:rFonts w:asciiTheme="minorHAnsi" w:hAnsiTheme="minorHAnsi" w:cstheme="minorHAnsi"/>
                <w:color w:val="365F91" w:themeColor="accent1" w:themeShade="BF"/>
                <w:sz w:val="22"/>
                <w:szCs w:val="22"/>
              </w:rPr>
              <w:t>(</w:t>
            </w:r>
            <w:r w:rsidR="00404D90" w:rsidRPr="00422394">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13A0593A" w14:textId="77777777" w:rsidR="006C5AA1" w:rsidRPr="00D910E1" w:rsidRDefault="00A10D57" w:rsidP="0019572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Where </w:t>
            </w:r>
            <w:r w:rsidR="002A5D3D">
              <w:rPr>
                <w:rFonts w:asciiTheme="minorHAnsi" w:hAnsiTheme="minorHAnsi" w:cstheme="minorHAnsi"/>
                <w:sz w:val="22"/>
                <w:szCs w:val="22"/>
              </w:rPr>
              <w:t xml:space="preserve">possible and required to facilitate </w:t>
            </w:r>
            <w:proofErr w:type="gramStart"/>
            <w:r w:rsidR="002A5D3D">
              <w:rPr>
                <w:rFonts w:asciiTheme="minorHAnsi" w:hAnsiTheme="minorHAnsi" w:cstheme="minorHAnsi"/>
                <w:sz w:val="22"/>
                <w:szCs w:val="22"/>
              </w:rPr>
              <w:t>sufficient</w:t>
            </w:r>
            <w:proofErr w:type="gramEnd"/>
            <w:r w:rsidR="002A5D3D">
              <w:rPr>
                <w:rFonts w:asciiTheme="minorHAnsi" w:hAnsiTheme="minorHAnsi" w:cstheme="minorHAnsi"/>
                <w:sz w:val="22"/>
                <w:szCs w:val="22"/>
              </w:rPr>
              <w:t xml:space="preserve"> work or learning space</w:t>
            </w:r>
            <w:r w:rsidR="00CD6609">
              <w:rPr>
                <w:rFonts w:asciiTheme="minorHAnsi" w:hAnsiTheme="minorHAnsi" w:cstheme="minorHAnsi"/>
                <w:sz w:val="22"/>
                <w:szCs w:val="22"/>
              </w:rPr>
              <w:t xml:space="preserve"> and 2 metre social distancing</w:t>
            </w:r>
            <w:r w:rsidR="002A5D3D">
              <w:rPr>
                <w:rFonts w:asciiTheme="minorHAnsi" w:hAnsiTheme="minorHAnsi" w:cstheme="minorHAnsi"/>
                <w:sz w:val="22"/>
                <w:szCs w:val="22"/>
              </w:rPr>
              <w:t>, reconfigure shared or communal areas if additional capacity is required</w:t>
            </w:r>
            <w:r w:rsidR="00404D90" w:rsidRPr="00404D90">
              <w:rPr>
                <w:rFonts w:asciiTheme="minorHAnsi" w:hAnsiTheme="minorHAnsi" w:cstheme="minorHAnsi"/>
                <w:color w:val="365F91" w:themeColor="accent1" w:themeShade="BF"/>
                <w:sz w:val="22"/>
                <w:szCs w:val="22"/>
              </w:rPr>
              <w:t xml:space="preserve"> </w:t>
            </w:r>
            <w:r w:rsidR="00422394">
              <w:rPr>
                <w:rFonts w:asciiTheme="minorHAnsi" w:hAnsiTheme="minorHAnsi" w:cstheme="minorHAnsi"/>
                <w:color w:val="365F91" w:themeColor="accent1" w:themeShade="BF"/>
                <w:sz w:val="22"/>
                <w:szCs w:val="22"/>
              </w:rPr>
              <w:t>(</w:t>
            </w:r>
            <w:r w:rsidR="00404D90" w:rsidRPr="00404D90">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6F3E6EE7" w14:textId="3C00B0D8" w:rsidR="00D910E1" w:rsidRPr="006B1314" w:rsidRDefault="00D910E1" w:rsidP="00195720">
            <w:pPr>
              <w:pStyle w:val="Default"/>
              <w:numPr>
                <w:ilvl w:val="0"/>
                <w:numId w:val="5"/>
              </w:numPr>
              <w:rPr>
                <w:rFonts w:asciiTheme="minorHAnsi" w:hAnsiTheme="minorHAnsi" w:cstheme="minorHAnsi"/>
                <w:color w:val="auto"/>
                <w:sz w:val="22"/>
                <w:szCs w:val="22"/>
              </w:rPr>
            </w:pPr>
            <w:r w:rsidRPr="006B1314">
              <w:rPr>
                <w:rFonts w:asciiTheme="minorHAnsi" w:hAnsiTheme="minorHAnsi" w:cstheme="minorHAnsi"/>
                <w:color w:val="auto"/>
                <w:sz w:val="22"/>
                <w:szCs w:val="22"/>
              </w:rPr>
              <w:t xml:space="preserve">At locations using turnstile access, to avoid any congestion, consider </w:t>
            </w:r>
            <w:r w:rsidR="0014354A" w:rsidRPr="006B1314">
              <w:rPr>
                <w:rFonts w:asciiTheme="minorHAnsi" w:hAnsiTheme="minorHAnsi" w:cstheme="minorHAnsi"/>
                <w:color w:val="auto"/>
                <w:sz w:val="22"/>
                <w:szCs w:val="22"/>
              </w:rPr>
              <w:t>access ID being shown to a staff member at a distance and disabling the turnstiles (</w:t>
            </w:r>
            <w:r w:rsidR="00A7020C">
              <w:rPr>
                <w:rFonts w:asciiTheme="minorHAnsi" w:hAnsiTheme="minorHAnsi" w:cstheme="minorHAnsi"/>
                <w:color w:val="auto"/>
                <w:sz w:val="22"/>
                <w:szCs w:val="22"/>
              </w:rPr>
              <w:t xml:space="preserve">e.g. </w:t>
            </w:r>
            <w:r w:rsidR="0014354A" w:rsidRPr="006B1314">
              <w:rPr>
                <w:rFonts w:asciiTheme="minorHAnsi" w:hAnsiTheme="minorHAnsi" w:cstheme="minorHAnsi"/>
                <w:color w:val="auto"/>
                <w:sz w:val="22"/>
                <w:szCs w:val="22"/>
              </w:rPr>
              <w:t>Library)</w:t>
            </w:r>
            <w:r w:rsidR="006B1314">
              <w:rPr>
                <w:rFonts w:asciiTheme="minorHAnsi" w:hAnsiTheme="minorHAnsi" w:cstheme="minorHAnsi"/>
                <w:color w:val="auto"/>
                <w:sz w:val="22"/>
                <w:szCs w:val="22"/>
              </w:rPr>
              <w:t xml:space="preserve"> </w:t>
            </w:r>
            <w:r w:rsidR="006B1314" w:rsidRPr="006B1314">
              <w:rPr>
                <w:rFonts w:asciiTheme="minorHAnsi" w:hAnsiTheme="minorHAnsi" w:cstheme="minorHAnsi"/>
                <w:color w:val="365F91" w:themeColor="accent1" w:themeShade="BF"/>
                <w:sz w:val="22"/>
                <w:szCs w:val="22"/>
              </w:rPr>
              <w:t>(S&amp;S, H&amp;S Support)</w:t>
            </w:r>
          </w:p>
          <w:p w14:paraId="5093981A" w14:textId="77777777" w:rsidR="0014354A" w:rsidRPr="006B1314" w:rsidRDefault="0014354A" w:rsidP="00195720">
            <w:pPr>
              <w:pStyle w:val="Default"/>
              <w:numPr>
                <w:ilvl w:val="0"/>
                <w:numId w:val="5"/>
              </w:numPr>
              <w:rPr>
                <w:rFonts w:asciiTheme="minorHAnsi" w:hAnsiTheme="minorHAnsi" w:cstheme="minorHAnsi"/>
                <w:color w:val="auto"/>
                <w:sz w:val="22"/>
                <w:szCs w:val="22"/>
              </w:rPr>
            </w:pPr>
            <w:r w:rsidRPr="006B1314">
              <w:rPr>
                <w:rFonts w:asciiTheme="minorHAnsi" w:hAnsiTheme="minorHAnsi" w:cstheme="minorHAnsi"/>
                <w:color w:val="auto"/>
                <w:sz w:val="22"/>
                <w:szCs w:val="22"/>
              </w:rPr>
              <w:t>Discourage no</w:t>
            </w:r>
            <w:r w:rsidR="006B1314" w:rsidRPr="006B1314">
              <w:rPr>
                <w:rFonts w:asciiTheme="minorHAnsi" w:hAnsiTheme="minorHAnsi" w:cstheme="minorHAnsi"/>
                <w:color w:val="auto"/>
                <w:sz w:val="22"/>
                <w:szCs w:val="22"/>
              </w:rPr>
              <w:t>n</w:t>
            </w:r>
            <w:r w:rsidRPr="006B1314">
              <w:rPr>
                <w:rFonts w:asciiTheme="minorHAnsi" w:hAnsiTheme="minorHAnsi" w:cstheme="minorHAnsi"/>
                <w:color w:val="auto"/>
                <w:sz w:val="22"/>
                <w:szCs w:val="22"/>
              </w:rPr>
              <w:t>-essential movement around campus</w:t>
            </w:r>
            <w:r w:rsidR="006B1314">
              <w:rPr>
                <w:rFonts w:asciiTheme="minorHAnsi" w:hAnsiTheme="minorHAnsi" w:cstheme="minorHAnsi"/>
                <w:color w:val="auto"/>
                <w:sz w:val="22"/>
                <w:szCs w:val="22"/>
              </w:rPr>
              <w:t xml:space="preserve"> </w:t>
            </w:r>
            <w:r w:rsidR="006B1314" w:rsidRPr="006B1314">
              <w:rPr>
                <w:rFonts w:asciiTheme="minorHAnsi" w:hAnsiTheme="minorHAnsi" w:cstheme="minorHAnsi"/>
                <w:color w:val="365F91" w:themeColor="accent1" w:themeShade="BF"/>
                <w:sz w:val="22"/>
                <w:szCs w:val="22"/>
              </w:rPr>
              <w:t>(E&amp;F, S&amp;S, OHS Support)</w:t>
            </w:r>
          </w:p>
          <w:p w14:paraId="178AA0AE" w14:textId="77777777" w:rsidR="0014354A" w:rsidRPr="006B1314" w:rsidRDefault="0014354A" w:rsidP="00195720">
            <w:pPr>
              <w:pStyle w:val="Default"/>
              <w:numPr>
                <w:ilvl w:val="0"/>
                <w:numId w:val="5"/>
              </w:numPr>
              <w:rPr>
                <w:rFonts w:asciiTheme="minorHAnsi" w:hAnsiTheme="minorHAnsi" w:cstheme="minorHAnsi"/>
                <w:color w:val="365F91" w:themeColor="accent1" w:themeShade="BF"/>
                <w:sz w:val="22"/>
                <w:szCs w:val="22"/>
              </w:rPr>
            </w:pPr>
            <w:r w:rsidRPr="006B1314">
              <w:rPr>
                <w:rFonts w:asciiTheme="minorHAnsi" w:hAnsiTheme="minorHAnsi" w:cstheme="minorHAnsi"/>
                <w:color w:val="auto"/>
                <w:sz w:val="22"/>
                <w:szCs w:val="22"/>
              </w:rPr>
              <w:t>Reduce job &amp; location rotation</w:t>
            </w:r>
            <w:r w:rsidR="006B1314">
              <w:rPr>
                <w:rFonts w:asciiTheme="minorHAnsi" w:hAnsiTheme="minorHAnsi" w:cstheme="minorHAnsi"/>
                <w:color w:val="auto"/>
                <w:sz w:val="22"/>
                <w:szCs w:val="22"/>
              </w:rPr>
              <w:t xml:space="preserve"> </w:t>
            </w:r>
            <w:r w:rsidR="006B1314" w:rsidRPr="006B1314">
              <w:rPr>
                <w:rFonts w:asciiTheme="minorHAnsi" w:hAnsiTheme="minorHAnsi" w:cstheme="minorHAnsi"/>
                <w:color w:val="365F91" w:themeColor="accent1" w:themeShade="BF"/>
                <w:sz w:val="22"/>
                <w:szCs w:val="22"/>
                <w:lang w:val="en-US"/>
              </w:rPr>
              <w:t>(S&amp;S, OHS Support)</w:t>
            </w:r>
          </w:p>
          <w:p w14:paraId="4588668B" w14:textId="77777777" w:rsidR="006C5AA1" w:rsidRPr="0044341F" w:rsidRDefault="00E62E78" w:rsidP="00195720">
            <w:pPr>
              <w:pStyle w:val="Default"/>
              <w:numPr>
                <w:ilvl w:val="0"/>
                <w:numId w:val="5"/>
              </w:numPr>
              <w:rPr>
                <w:rFonts w:asciiTheme="minorHAnsi" w:hAnsiTheme="minorHAnsi" w:cstheme="minorHAnsi"/>
                <w:color w:val="auto"/>
                <w:sz w:val="22"/>
                <w:szCs w:val="22"/>
              </w:rPr>
            </w:pPr>
            <w:r w:rsidRPr="00E62E78">
              <w:rPr>
                <w:rFonts w:asciiTheme="minorHAnsi" w:hAnsiTheme="minorHAnsi" w:cstheme="minorHAnsi"/>
                <w:color w:val="auto"/>
                <w:sz w:val="22"/>
                <w:szCs w:val="22"/>
                <w:lang w:val="en-US"/>
              </w:rPr>
              <w:t xml:space="preserve">In </w:t>
            </w:r>
            <w:r>
              <w:rPr>
                <w:rFonts w:asciiTheme="minorHAnsi" w:hAnsiTheme="minorHAnsi" w:cstheme="minorHAnsi"/>
                <w:color w:val="auto"/>
                <w:sz w:val="22"/>
                <w:szCs w:val="22"/>
                <w:lang w:val="en-US"/>
              </w:rPr>
              <w:t xml:space="preserve">any </w:t>
            </w:r>
            <w:r w:rsidRPr="00E62E78">
              <w:rPr>
                <w:rFonts w:asciiTheme="minorHAnsi" w:hAnsiTheme="minorHAnsi" w:cstheme="minorHAnsi"/>
                <w:color w:val="auto"/>
                <w:sz w:val="22"/>
                <w:szCs w:val="22"/>
                <w:lang w:val="en-US"/>
              </w:rPr>
              <w:t xml:space="preserve">circumstances when social distancing is not possible, equally effective measures must be in place to protect </w:t>
            </w:r>
            <w:r>
              <w:rPr>
                <w:rFonts w:asciiTheme="minorHAnsi" w:hAnsiTheme="minorHAnsi" w:cstheme="minorHAnsi"/>
                <w:color w:val="auto"/>
                <w:sz w:val="22"/>
                <w:szCs w:val="22"/>
                <w:lang w:val="en-US"/>
              </w:rPr>
              <w:t>campus users</w:t>
            </w:r>
            <w:r w:rsidRPr="00E62E78">
              <w:rPr>
                <w:rFonts w:asciiTheme="minorHAnsi" w:hAnsiTheme="minorHAnsi" w:cstheme="minorHAnsi"/>
                <w:color w:val="auto"/>
                <w:sz w:val="22"/>
                <w:szCs w:val="22"/>
                <w:lang w:val="en-US"/>
              </w:rPr>
              <w:t xml:space="preserve"> from virus infection</w:t>
            </w:r>
            <w:r>
              <w:rPr>
                <w:rFonts w:asciiTheme="minorHAnsi" w:hAnsiTheme="minorHAnsi" w:cstheme="minorHAnsi"/>
                <w:color w:val="auto"/>
                <w:sz w:val="22"/>
                <w:szCs w:val="22"/>
                <w:lang w:val="en-US"/>
              </w:rPr>
              <w:t xml:space="preserve"> (</w:t>
            </w:r>
            <w:r w:rsidR="006B1314">
              <w:rPr>
                <w:rFonts w:asciiTheme="minorHAnsi" w:hAnsiTheme="minorHAnsi" w:cstheme="minorHAnsi"/>
                <w:color w:val="auto"/>
                <w:sz w:val="22"/>
                <w:szCs w:val="22"/>
                <w:lang w:val="en-US"/>
              </w:rPr>
              <w:t xml:space="preserve">the </w:t>
            </w:r>
            <w:r w:rsidR="00652BA7">
              <w:rPr>
                <w:rFonts w:asciiTheme="minorHAnsi" w:hAnsiTheme="minorHAnsi" w:cstheme="minorHAnsi"/>
                <w:color w:val="auto"/>
                <w:sz w:val="22"/>
                <w:szCs w:val="22"/>
                <w:lang w:val="en-US"/>
              </w:rPr>
              <w:t xml:space="preserve">broad spectrum of activities means this will be </w:t>
            </w:r>
            <w:r>
              <w:rPr>
                <w:rFonts w:asciiTheme="minorHAnsi" w:hAnsiTheme="minorHAnsi" w:cstheme="minorHAnsi"/>
                <w:color w:val="auto"/>
                <w:sz w:val="22"/>
                <w:szCs w:val="22"/>
                <w:lang w:val="en-US"/>
              </w:rPr>
              <w:t xml:space="preserve">as per </w:t>
            </w:r>
            <w:r w:rsidR="00652BA7">
              <w:rPr>
                <w:rFonts w:asciiTheme="minorHAnsi" w:hAnsiTheme="minorHAnsi" w:cstheme="minorHAnsi"/>
                <w:color w:val="auto"/>
                <w:sz w:val="22"/>
                <w:szCs w:val="22"/>
                <w:lang w:val="en-US"/>
              </w:rPr>
              <w:t>RA</w:t>
            </w:r>
            <w:r w:rsidR="00F5129B">
              <w:rPr>
                <w:rFonts w:asciiTheme="minorHAnsi" w:hAnsiTheme="minorHAnsi" w:cstheme="minorHAnsi"/>
                <w:color w:val="auto"/>
                <w:sz w:val="22"/>
                <w:szCs w:val="22"/>
                <w:lang w:val="en-US"/>
              </w:rPr>
              <w:t xml:space="preserve"> </w:t>
            </w:r>
            <w:r w:rsidR="00CD6609">
              <w:rPr>
                <w:rFonts w:asciiTheme="minorHAnsi" w:hAnsiTheme="minorHAnsi" w:cstheme="minorHAnsi"/>
                <w:color w:val="auto"/>
                <w:sz w:val="22"/>
                <w:szCs w:val="22"/>
                <w:lang w:val="en-US"/>
              </w:rPr>
              <w:t>in</w:t>
            </w:r>
            <w:r w:rsidR="00F5129B">
              <w:rPr>
                <w:rFonts w:asciiTheme="minorHAnsi" w:hAnsiTheme="minorHAnsi" w:cstheme="minorHAnsi"/>
                <w:color w:val="auto"/>
                <w:sz w:val="22"/>
                <w:szCs w:val="22"/>
                <w:lang w:val="en-US"/>
              </w:rPr>
              <w:t xml:space="preserve"> specific</w:t>
            </w:r>
            <w:r w:rsidR="00652BA7">
              <w:rPr>
                <w:rFonts w:asciiTheme="minorHAnsi" w:hAnsiTheme="minorHAnsi" w:cstheme="minorHAnsi"/>
                <w:color w:val="auto"/>
                <w:sz w:val="22"/>
                <w:szCs w:val="22"/>
                <w:lang w:val="en-US"/>
              </w:rPr>
              <w:t xml:space="preserve"> identified</w:t>
            </w:r>
            <w:r w:rsidR="00F5129B">
              <w:rPr>
                <w:rFonts w:asciiTheme="minorHAnsi" w:hAnsiTheme="minorHAnsi" w:cstheme="minorHAnsi"/>
                <w:color w:val="auto"/>
                <w:sz w:val="22"/>
                <w:szCs w:val="22"/>
                <w:lang w:val="en-US"/>
              </w:rPr>
              <w:t xml:space="preserve"> situations</w:t>
            </w:r>
            <w:r w:rsidR="00652BA7">
              <w:rPr>
                <w:rFonts w:asciiTheme="minorHAnsi" w:hAnsiTheme="minorHAnsi" w:cstheme="minorHAnsi"/>
                <w:color w:val="auto"/>
                <w:sz w:val="22"/>
                <w:szCs w:val="22"/>
                <w:lang w:val="en-US"/>
              </w:rPr>
              <w:t>,</w:t>
            </w:r>
            <w:r w:rsidR="00F5129B">
              <w:rPr>
                <w:rFonts w:asciiTheme="minorHAnsi" w:hAnsiTheme="minorHAnsi" w:cstheme="minorHAnsi"/>
                <w:color w:val="auto"/>
                <w:sz w:val="22"/>
                <w:szCs w:val="22"/>
                <w:lang w:val="en-US"/>
              </w:rPr>
              <w:t xml:space="preserve"> where control measures could include</w:t>
            </w:r>
            <w:r w:rsidR="00652BA7">
              <w:rPr>
                <w:rFonts w:asciiTheme="minorHAnsi" w:hAnsiTheme="minorHAnsi" w:cstheme="minorHAnsi"/>
                <w:color w:val="auto"/>
                <w:sz w:val="22"/>
                <w:szCs w:val="22"/>
                <w:lang w:val="en-US"/>
              </w:rPr>
              <w:t xml:space="preserve"> doing the task/arrangement a different way (e.g. technology), reducing contact or potential for contact time, use of shields between people, </w:t>
            </w:r>
            <w:r w:rsidR="00F5129B">
              <w:rPr>
                <w:rFonts w:asciiTheme="minorHAnsi" w:hAnsiTheme="minorHAnsi" w:cstheme="minorHAnsi"/>
                <w:color w:val="auto"/>
                <w:sz w:val="22"/>
                <w:szCs w:val="22"/>
                <w:lang w:val="en-US"/>
              </w:rPr>
              <w:t>PPE, face coverings</w:t>
            </w:r>
            <w:r w:rsidR="00652BA7">
              <w:rPr>
                <w:rFonts w:asciiTheme="minorHAnsi" w:hAnsiTheme="minorHAnsi" w:cstheme="minorHAnsi"/>
                <w:color w:val="auto"/>
                <w:sz w:val="22"/>
                <w:szCs w:val="22"/>
                <w:lang w:val="en-US"/>
              </w:rPr>
              <w:t>, personal responsibility, etc</w:t>
            </w:r>
            <w:r w:rsidR="00CD6609">
              <w:rPr>
                <w:rFonts w:asciiTheme="minorHAnsi" w:hAnsiTheme="minorHAnsi" w:cstheme="minorHAnsi"/>
                <w:color w:val="auto"/>
                <w:sz w:val="22"/>
                <w:szCs w:val="22"/>
                <w:lang w:val="en-US"/>
              </w:rPr>
              <w:t>.</w:t>
            </w:r>
            <w:r>
              <w:rPr>
                <w:rFonts w:asciiTheme="minorHAnsi" w:hAnsiTheme="minorHAnsi" w:cstheme="minorHAnsi"/>
                <w:color w:val="auto"/>
                <w:sz w:val="22"/>
                <w:szCs w:val="22"/>
                <w:lang w:val="en-US"/>
              </w:rPr>
              <w:t>)</w:t>
            </w:r>
            <w:r w:rsidR="006B1314">
              <w:rPr>
                <w:rFonts w:asciiTheme="minorHAnsi" w:hAnsiTheme="minorHAnsi" w:cstheme="minorHAnsi"/>
                <w:color w:val="auto"/>
                <w:sz w:val="22"/>
                <w:szCs w:val="22"/>
                <w:lang w:val="en-US"/>
              </w:rPr>
              <w:t xml:space="preserve"> </w:t>
            </w:r>
            <w:r w:rsidR="00CE10F7" w:rsidRPr="00CE10F7">
              <w:rPr>
                <w:rFonts w:asciiTheme="minorHAnsi" w:hAnsiTheme="minorHAnsi" w:cstheme="minorHAnsi"/>
                <w:color w:val="365F91" w:themeColor="accent1" w:themeShade="BF"/>
                <w:sz w:val="22"/>
                <w:szCs w:val="22"/>
                <w:lang w:val="en-US"/>
              </w:rPr>
              <w:t>(E&amp;F, S&amp;S, OHS Support)</w:t>
            </w:r>
          </w:p>
          <w:p w14:paraId="17CB21DD" w14:textId="77777777" w:rsidR="0044341F" w:rsidRPr="00D7286D" w:rsidRDefault="0044341F" w:rsidP="00195720">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lang w:val="en-US"/>
              </w:rPr>
              <w:lastRenderedPageBreak/>
              <w:t xml:space="preserve">Any driving for work requirements (using University vehicles) to be risk assessed with controls </w:t>
            </w:r>
            <w:r w:rsidR="003A0401">
              <w:rPr>
                <w:rFonts w:asciiTheme="minorHAnsi" w:hAnsiTheme="minorHAnsi" w:cstheme="minorHAnsi"/>
                <w:color w:val="auto"/>
                <w:sz w:val="22"/>
                <w:szCs w:val="22"/>
                <w:lang w:val="en-US"/>
              </w:rPr>
              <w:t>that could be considered including only using vehicles when essential, vehicles being allocated to staff members</w:t>
            </w:r>
            <w:r>
              <w:rPr>
                <w:rFonts w:asciiTheme="minorHAnsi" w:hAnsiTheme="minorHAnsi" w:cstheme="minorHAnsi"/>
                <w:color w:val="auto"/>
                <w:sz w:val="22"/>
                <w:szCs w:val="22"/>
                <w:lang w:val="en-US"/>
              </w:rPr>
              <w:t xml:space="preserve"> and</w:t>
            </w:r>
            <w:r w:rsidR="003A0401">
              <w:rPr>
                <w:rFonts w:asciiTheme="minorHAnsi" w:hAnsiTheme="minorHAnsi" w:cstheme="minorHAnsi"/>
                <w:color w:val="auto"/>
                <w:sz w:val="22"/>
                <w:szCs w:val="22"/>
                <w:lang w:val="en-US"/>
              </w:rPr>
              <w:t xml:space="preserve"> their</w:t>
            </w:r>
            <w:r>
              <w:rPr>
                <w:rFonts w:asciiTheme="minorHAnsi" w:hAnsiTheme="minorHAnsi" w:cstheme="minorHAnsi"/>
                <w:color w:val="auto"/>
                <w:sz w:val="22"/>
                <w:szCs w:val="22"/>
                <w:lang w:val="en-US"/>
              </w:rPr>
              <w:t xml:space="preserve"> being alone </w:t>
            </w:r>
            <w:r w:rsidR="003A0401">
              <w:rPr>
                <w:rFonts w:asciiTheme="minorHAnsi" w:hAnsiTheme="minorHAnsi" w:cstheme="minorHAnsi"/>
                <w:color w:val="auto"/>
                <w:sz w:val="22"/>
                <w:szCs w:val="22"/>
                <w:lang w:val="en-US"/>
              </w:rPr>
              <w:t>while driving</w:t>
            </w:r>
            <w:r>
              <w:rPr>
                <w:rFonts w:asciiTheme="minorHAnsi" w:hAnsiTheme="minorHAnsi" w:cstheme="minorHAnsi"/>
                <w:color w:val="auto"/>
                <w:sz w:val="22"/>
                <w:szCs w:val="22"/>
                <w:lang w:val="en-US"/>
              </w:rPr>
              <w:t xml:space="preserve"> (where 2 metre social distancing is not possible</w:t>
            </w:r>
            <w:r w:rsidR="003A0401">
              <w:rPr>
                <w:rFonts w:asciiTheme="minorHAnsi" w:hAnsiTheme="minorHAnsi" w:cstheme="minorHAnsi"/>
                <w:color w:val="auto"/>
                <w:sz w:val="22"/>
                <w:szCs w:val="22"/>
                <w:lang w:val="en-US"/>
              </w:rPr>
              <w:t>)</w:t>
            </w:r>
            <w:r>
              <w:rPr>
                <w:rFonts w:asciiTheme="minorHAnsi" w:hAnsiTheme="minorHAnsi" w:cstheme="minorHAnsi"/>
                <w:color w:val="auto"/>
                <w:sz w:val="22"/>
                <w:szCs w:val="22"/>
                <w:lang w:val="en-US"/>
              </w:rPr>
              <w:t>, the vehicle being subject to thorough pre</w:t>
            </w:r>
            <w:r w:rsidR="003A0401">
              <w:rPr>
                <w:rFonts w:asciiTheme="minorHAnsi" w:hAnsiTheme="minorHAnsi" w:cstheme="minorHAnsi"/>
                <w:color w:val="auto"/>
                <w:sz w:val="22"/>
                <w:szCs w:val="22"/>
                <w:lang w:val="en-US"/>
              </w:rPr>
              <w:t>-</w:t>
            </w:r>
            <w:r>
              <w:rPr>
                <w:rFonts w:asciiTheme="minorHAnsi" w:hAnsiTheme="minorHAnsi" w:cstheme="minorHAnsi"/>
                <w:color w:val="auto"/>
                <w:sz w:val="22"/>
                <w:szCs w:val="22"/>
                <w:lang w:val="en-US"/>
              </w:rPr>
              <w:t>use and post</w:t>
            </w:r>
            <w:r w:rsidR="003A0401">
              <w:rPr>
                <w:rFonts w:asciiTheme="minorHAnsi" w:hAnsiTheme="minorHAnsi" w:cstheme="minorHAnsi"/>
                <w:color w:val="auto"/>
                <w:sz w:val="22"/>
                <w:szCs w:val="22"/>
                <w:lang w:val="en-US"/>
              </w:rPr>
              <w:t>-</w:t>
            </w:r>
            <w:r>
              <w:rPr>
                <w:rFonts w:asciiTheme="minorHAnsi" w:hAnsiTheme="minorHAnsi" w:cstheme="minorHAnsi"/>
                <w:color w:val="auto"/>
                <w:sz w:val="22"/>
                <w:szCs w:val="22"/>
                <w:lang w:val="en-US"/>
              </w:rPr>
              <w:t>use cleaning</w:t>
            </w:r>
            <w:r w:rsidR="003A0401">
              <w:rPr>
                <w:rFonts w:asciiTheme="minorHAnsi" w:hAnsiTheme="minorHAnsi" w:cstheme="minorHAnsi"/>
                <w:color w:val="auto"/>
                <w:sz w:val="22"/>
                <w:szCs w:val="22"/>
                <w:lang w:val="en-US"/>
              </w:rPr>
              <w:t xml:space="preserve"> with suitable alcohol wipes and equipment,</w:t>
            </w:r>
            <w:r>
              <w:rPr>
                <w:rFonts w:asciiTheme="minorHAnsi" w:hAnsiTheme="minorHAnsi" w:cstheme="minorHAnsi"/>
                <w:color w:val="auto"/>
                <w:sz w:val="22"/>
                <w:szCs w:val="22"/>
                <w:lang w:val="en-US"/>
              </w:rPr>
              <w:t xml:space="preserve"> that is signed off (as is the case for vehicle checks)</w:t>
            </w:r>
            <w:r w:rsidR="003A0401">
              <w:rPr>
                <w:rFonts w:asciiTheme="minorHAnsi" w:hAnsiTheme="minorHAnsi" w:cstheme="minorHAnsi"/>
                <w:color w:val="auto"/>
                <w:sz w:val="22"/>
                <w:szCs w:val="22"/>
                <w:lang w:val="en-US"/>
              </w:rPr>
              <w:t>, keeping the vehicle well ventilated (windows open), etc.</w:t>
            </w:r>
            <w:r w:rsidR="00CE10F7" w:rsidRPr="00CE10F7">
              <w:rPr>
                <w:rFonts w:asciiTheme="minorHAnsi" w:hAnsiTheme="minorHAnsi" w:cstheme="minorHAnsi"/>
                <w:color w:val="365F91" w:themeColor="accent1" w:themeShade="BF"/>
                <w:sz w:val="22"/>
                <w:szCs w:val="22"/>
                <w:lang w:val="en-US" w:eastAsia="en-US"/>
              </w:rPr>
              <w:t xml:space="preserve"> </w:t>
            </w:r>
            <w:r w:rsidR="00CE10F7" w:rsidRPr="00CE10F7">
              <w:rPr>
                <w:rFonts w:asciiTheme="minorHAnsi" w:hAnsiTheme="minorHAnsi" w:cstheme="minorHAnsi"/>
                <w:color w:val="365F91" w:themeColor="accent1" w:themeShade="BF"/>
                <w:sz w:val="22"/>
                <w:szCs w:val="22"/>
                <w:lang w:val="en-US"/>
              </w:rPr>
              <w:t>(E&amp;F, OHS Support)</w:t>
            </w:r>
          </w:p>
          <w:p w14:paraId="12B70757" w14:textId="77777777" w:rsidR="00D7286D" w:rsidRPr="003A0401" w:rsidRDefault="00D7286D" w:rsidP="00195720">
            <w:pPr>
              <w:pStyle w:val="Default"/>
              <w:numPr>
                <w:ilvl w:val="0"/>
                <w:numId w:val="5"/>
              </w:numPr>
              <w:rPr>
                <w:rFonts w:asciiTheme="minorHAnsi" w:hAnsiTheme="minorHAnsi" w:cstheme="minorHAnsi"/>
                <w:color w:val="auto"/>
                <w:sz w:val="22"/>
                <w:szCs w:val="22"/>
              </w:rPr>
            </w:pPr>
            <w:r w:rsidRPr="00D7286D">
              <w:rPr>
                <w:rFonts w:asciiTheme="minorHAnsi" w:hAnsiTheme="minorHAnsi" w:cstheme="minorHAnsi"/>
                <w:color w:val="auto"/>
                <w:sz w:val="22"/>
                <w:szCs w:val="22"/>
                <w:lang w:val="en-US"/>
              </w:rPr>
              <w:t>Regular cleaning of vehicles that workers may take home</w:t>
            </w:r>
            <w:r w:rsidR="00CE10F7">
              <w:rPr>
                <w:rFonts w:asciiTheme="minorHAnsi" w:hAnsiTheme="minorHAnsi" w:cstheme="minorHAnsi"/>
                <w:color w:val="auto"/>
                <w:sz w:val="22"/>
                <w:szCs w:val="22"/>
                <w:lang w:val="en-US"/>
              </w:rPr>
              <w:t xml:space="preserve"> </w:t>
            </w:r>
            <w:r w:rsidR="00CE10F7" w:rsidRPr="00CE10F7">
              <w:rPr>
                <w:rFonts w:asciiTheme="minorHAnsi" w:hAnsiTheme="minorHAnsi" w:cstheme="minorHAnsi"/>
                <w:color w:val="365F91" w:themeColor="accent1" w:themeShade="BF"/>
                <w:sz w:val="22"/>
                <w:szCs w:val="22"/>
                <w:lang w:val="en-US"/>
              </w:rPr>
              <w:t>(E&amp;F, S&amp;S, OHS Support)</w:t>
            </w:r>
          </w:p>
          <w:p w14:paraId="1FC9A87F" w14:textId="77777777" w:rsidR="002D4FE8" w:rsidRPr="002D4FE8" w:rsidRDefault="003A0401" w:rsidP="00195720">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lang w:val="en-US"/>
              </w:rPr>
              <w:t xml:space="preserve">Nonessential work-related travel is currently advised against. As </w:t>
            </w:r>
            <w:r w:rsidR="00761AED">
              <w:rPr>
                <w:rFonts w:asciiTheme="minorHAnsi" w:hAnsiTheme="minorHAnsi" w:cstheme="minorHAnsi"/>
                <w:color w:val="auto"/>
                <w:sz w:val="22"/>
                <w:szCs w:val="22"/>
                <w:lang w:val="en-US"/>
              </w:rPr>
              <w:t>this change</w:t>
            </w:r>
            <w:r>
              <w:rPr>
                <w:rFonts w:asciiTheme="minorHAnsi" w:hAnsiTheme="minorHAnsi" w:cstheme="minorHAnsi"/>
                <w:color w:val="auto"/>
                <w:sz w:val="22"/>
                <w:szCs w:val="22"/>
                <w:lang w:val="en-US"/>
              </w:rPr>
              <w:t xml:space="preserve"> going forward, a risk assessment on use of hire vehicles and public transport for any work activities will be required, in line with government advice and the University position at that point</w:t>
            </w:r>
            <w:r w:rsidR="001C23D3">
              <w:rPr>
                <w:rFonts w:asciiTheme="minorHAnsi" w:hAnsiTheme="minorHAnsi" w:cstheme="minorHAnsi"/>
                <w:color w:val="auto"/>
                <w:sz w:val="22"/>
                <w:szCs w:val="22"/>
                <w:lang w:val="en-US"/>
              </w:rPr>
              <w:t xml:space="preserve"> </w:t>
            </w:r>
            <w:r w:rsidR="001C23D3" w:rsidRPr="001C23D3">
              <w:rPr>
                <w:rFonts w:asciiTheme="minorHAnsi" w:hAnsiTheme="minorHAnsi" w:cstheme="minorHAnsi"/>
                <w:color w:val="365F91" w:themeColor="accent1" w:themeShade="BF"/>
                <w:sz w:val="22"/>
                <w:szCs w:val="22"/>
                <w:lang w:val="en-US"/>
              </w:rPr>
              <w:t>(S&amp;S, BCMG, OHS Support)</w:t>
            </w:r>
          </w:p>
          <w:p w14:paraId="24B513DB" w14:textId="77777777" w:rsidR="002D4FE8" w:rsidRPr="002D4FE8" w:rsidRDefault="002D4FE8" w:rsidP="00195720">
            <w:pPr>
              <w:pStyle w:val="Default"/>
              <w:numPr>
                <w:ilvl w:val="0"/>
                <w:numId w:val="5"/>
              </w:numPr>
              <w:rPr>
                <w:rFonts w:asciiTheme="minorHAnsi" w:hAnsiTheme="minorHAnsi" w:cstheme="minorHAnsi"/>
                <w:color w:val="auto"/>
                <w:sz w:val="22"/>
                <w:szCs w:val="22"/>
              </w:rPr>
            </w:pPr>
            <w:r w:rsidRPr="002D4FE8">
              <w:rPr>
                <w:rFonts w:asciiTheme="minorHAnsi" w:hAnsiTheme="minorHAnsi" w:cstheme="minorHAnsi"/>
                <w:color w:val="auto"/>
                <w:sz w:val="22"/>
                <w:szCs w:val="22"/>
                <w:lang w:val="en-US"/>
              </w:rPr>
              <w:t>Set clear cleaning guidance for toilets to ensure they are kept clean and social distancing is achieved as much as possible</w:t>
            </w:r>
            <w:r w:rsidR="00102160">
              <w:rPr>
                <w:rFonts w:asciiTheme="minorHAnsi" w:hAnsiTheme="minorHAnsi" w:cstheme="minorHAnsi"/>
                <w:color w:val="auto"/>
                <w:sz w:val="22"/>
                <w:szCs w:val="22"/>
                <w:lang w:val="en-US"/>
              </w:rPr>
              <w:t xml:space="preserve"> to access them </w:t>
            </w:r>
            <w:r w:rsidR="00102160" w:rsidRPr="00102160">
              <w:rPr>
                <w:rFonts w:asciiTheme="minorHAnsi" w:hAnsiTheme="minorHAnsi" w:cstheme="minorHAnsi"/>
                <w:color w:val="365F91" w:themeColor="accent1" w:themeShade="BF"/>
                <w:sz w:val="22"/>
                <w:szCs w:val="22"/>
                <w:lang w:val="en-US"/>
              </w:rPr>
              <w:t>(E&amp;F, S&amp;S, OHS Support)</w:t>
            </w:r>
          </w:p>
          <w:p w14:paraId="71E223F2" w14:textId="77777777" w:rsidR="00231A3F" w:rsidRPr="00231A3F" w:rsidRDefault="00231A3F" w:rsidP="00195720">
            <w:pPr>
              <w:pStyle w:val="ListParagraph"/>
              <w:numPr>
                <w:ilvl w:val="0"/>
                <w:numId w:val="5"/>
              </w:numPr>
              <w:spacing w:before="60"/>
              <w:rPr>
                <w:rFonts w:asciiTheme="minorHAnsi" w:hAnsiTheme="minorHAnsi" w:cstheme="minorHAnsi"/>
                <w:sz w:val="22"/>
                <w:szCs w:val="22"/>
                <w:lang w:val="en-GB"/>
              </w:rPr>
            </w:pPr>
            <w:r w:rsidRPr="00102160">
              <w:rPr>
                <w:rFonts w:asciiTheme="minorHAnsi" w:hAnsiTheme="minorHAnsi" w:cstheme="minorHAnsi"/>
                <w:sz w:val="22"/>
                <w:szCs w:val="22"/>
              </w:rPr>
              <w:t xml:space="preserve">Updated instructions to be provided to First Aiders &amp; Fire Marshalls &amp; Wardens </w:t>
            </w:r>
            <w:r>
              <w:rPr>
                <w:rFonts w:asciiTheme="minorHAnsi" w:hAnsiTheme="minorHAnsi" w:cstheme="minorHAnsi"/>
                <w:color w:val="365F91" w:themeColor="accent1" w:themeShade="BF"/>
                <w:sz w:val="22"/>
                <w:szCs w:val="22"/>
              </w:rPr>
              <w:t>(OHS)</w:t>
            </w:r>
          </w:p>
        </w:tc>
      </w:tr>
    </w:tbl>
    <w:p w14:paraId="52E56223" w14:textId="77777777" w:rsidR="00001769" w:rsidRPr="00A7079D" w:rsidRDefault="00001769" w:rsidP="00381407">
      <w:pPr>
        <w:rPr>
          <w:rFonts w:asciiTheme="minorHAnsi" w:hAnsiTheme="minorHAnsi" w:cstheme="minorHAnsi"/>
          <w:b/>
          <w:sz w:val="22"/>
          <w:szCs w:val="22"/>
        </w:rPr>
      </w:pPr>
    </w:p>
    <w:tbl>
      <w:tblPr>
        <w:tblStyle w:val="TableGrid"/>
        <w:tblW w:w="0" w:type="auto"/>
        <w:tblLook w:val="01E0" w:firstRow="1" w:lastRow="1" w:firstColumn="1" w:lastColumn="1" w:noHBand="0" w:noVBand="0"/>
      </w:tblPr>
      <w:tblGrid>
        <w:gridCol w:w="2083"/>
        <w:gridCol w:w="2573"/>
        <w:gridCol w:w="1627"/>
        <w:gridCol w:w="4485"/>
        <w:gridCol w:w="4928"/>
      </w:tblGrid>
      <w:tr w:rsidR="00B5149D" w:rsidRPr="00A7079D" w14:paraId="07547A01" w14:textId="77777777" w:rsidTr="00EE75CA">
        <w:trPr>
          <w:trHeight w:val="397"/>
        </w:trPr>
        <w:tc>
          <w:tcPr>
            <w:tcW w:w="10768" w:type="dxa"/>
            <w:gridSpan w:val="4"/>
            <w:shd w:val="clear" w:color="auto" w:fill="C0C0C0"/>
            <w:vAlign w:val="center"/>
          </w:tcPr>
          <w:p w14:paraId="5043CB0F" w14:textId="77777777" w:rsidR="00B5149D" w:rsidRPr="00A7079D" w:rsidRDefault="00B5149D" w:rsidP="0071034C">
            <w:pPr>
              <w:rPr>
                <w:rFonts w:asciiTheme="minorHAnsi" w:hAnsiTheme="minorHAnsi" w:cstheme="minorHAnsi"/>
                <w:b/>
                <w:sz w:val="22"/>
                <w:szCs w:val="22"/>
              </w:rPr>
            </w:pPr>
          </w:p>
        </w:tc>
        <w:tc>
          <w:tcPr>
            <w:tcW w:w="4928" w:type="dxa"/>
            <w:shd w:val="clear" w:color="auto" w:fill="C0C0C0"/>
          </w:tcPr>
          <w:p w14:paraId="07459315" w14:textId="77777777" w:rsidR="00B5149D" w:rsidRPr="00A7079D" w:rsidRDefault="00B5149D" w:rsidP="0071034C">
            <w:pPr>
              <w:rPr>
                <w:rFonts w:asciiTheme="minorHAnsi" w:hAnsiTheme="minorHAnsi" w:cstheme="minorHAnsi"/>
                <w:b/>
                <w:sz w:val="22"/>
                <w:szCs w:val="22"/>
              </w:rPr>
            </w:pPr>
          </w:p>
        </w:tc>
      </w:tr>
      <w:tr w:rsidR="00EE75CA" w:rsidRPr="00A7079D" w14:paraId="361D4B8F" w14:textId="77777777" w:rsidTr="00EE75CA">
        <w:trPr>
          <w:trHeight w:val="558"/>
        </w:trPr>
        <w:tc>
          <w:tcPr>
            <w:tcW w:w="2083" w:type="dxa"/>
            <w:vAlign w:val="center"/>
          </w:tcPr>
          <w:p w14:paraId="4311EA3A"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73" w:type="dxa"/>
            <w:vAlign w:val="center"/>
          </w:tcPr>
          <w:p w14:paraId="30E637B2"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627" w:type="dxa"/>
            <w:vAlign w:val="center"/>
          </w:tcPr>
          <w:p w14:paraId="0BBE51AA"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485" w:type="dxa"/>
            <w:vAlign w:val="center"/>
          </w:tcPr>
          <w:p w14:paraId="799A95E6"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6537F28F" w14:textId="77777777" w:rsidR="00B5149D" w:rsidRPr="00A7079D" w:rsidRDefault="00B5149D" w:rsidP="0071034C">
            <w:pPr>
              <w:jc w:val="center"/>
              <w:rPr>
                <w:rFonts w:asciiTheme="minorHAnsi" w:hAnsiTheme="minorHAnsi" w:cstheme="minorHAnsi"/>
                <w:b/>
                <w:sz w:val="22"/>
                <w:szCs w:val="22"/>
              </w:rPr>
            </w:pPr>
          </w:p>
          <w:p w14:paraId="11AF4613"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EE75CA" w:rsidRPr="00A7079D" w14:paraId="1558AEAE" w14:textId="77777777" w:rsidTr="002139B7">
        <w:trPr>
          <w:trHeight w:val="558"/>
        </w:trPr>
        <w:tc>
          <w:tcPr>
            <w:tcW w:w="2083" w:type="dxa"/>
          </w:tcPr>
          <w:p w14:paraId="6341D326" w14:textId="77777777" w:rsidR="00B5149D" w:rsidRPr="00A7079D" w:rsidRDefault="00001769" w:rsidP="00B5149D">
            <w:pPr>
              <w:spacing w:before="60"/>
              <w:rPr>
                <w:rFonts w:asciiTheme="minorHAnsi" w:hAnsiTheme="minorHAnsi" w:cstheme="minorHAnsi"/>
                <w:sz w:val="22"/>
                <w:szCs w:val="22"/>
              </w:rPr>
            </w:pPr>
            <w:r>
              <w:rPr>
                <w:rFonts w:asciiTheme="minorHAnsi" w:hAnsiTheme="minorHAnsi" w:cstheme="minorHAnsi"/>
                <w:sz w:val="22"/>
                <w:szCs w:val="22"/>
              </w:rPr>
              <w:t xml:space="preserve">4 - </w:t>
            </w:r>
            <w:r w:rsidR="00B5149D" w:rsidRPr="00A7079D">
              <w:rPr>
                <w:rFonts w:asciiTheme="minorHAnsi" w:hAnsiTheme="minorHAnsi" w:cstheme="minorHAnsi"/>
                <w:sz w:val="22"/>
                <w:szCs w:val="22"/>
              </w:rPr>
              <w:t xml:space="preserve">Contact with </w:t>
            </w:r>
            <w:r w:rsidR="0097369D">
              <w:rPr>
                <w:rFonts w:asciiTheme="minorHAnsi" w:hAnsiTheme="minorHAnsi" w:cstheme="minorHAnsi"/>
                <w:sz w:val="22"/>
                <w:szCs w:val="22"/>
              </w:rPr>
              <w:t>COVID-19</w:t>
            </w:r>
            <w:r w:rsidR="00B5149D" w:rsidRPr="00A7079D">
              <w:rPr>
                <w:rFonts w:asciiTheme="minorHAnsi" w:hAnsiTheme="minorHAnsi" w:cstheme="minorHAnsi"/>
                <w:sz w:val="22"/>
                <w:szCs w:val="22"/>
              </w:rPr>
              <w:t xml:space="preserve"> by touch (e.g. shared resources, </w:t>
            </w:r>
            <w:r w:rsidR="00F42F8D">
              <w:rPr>
                <w:rFonts w:asciiTheme="minorHAnsi" w:hAnsiTheme="minorHAnsi" w:cstheme="minorHAnsi"/>
                <w:sz w:val="22"/>
                <w:szCs w:val="22"/>
              </w:rPr>
              <w:t xml:space="preserve">equipment, </w:t>
            </w:r>
            <w:r w:rsidR="00B5149D" w:rsidRPr="00A7079D">
              <w:rPr>
                <w:rFonts w:asciiTheme="minorHAnsi" w:hAnsiTheme="minorHAnsi" w:cstheme="minorHAnsi"/>
                <w:sz w:val="22"/>
                <w:szCs w:val="22"/>
              </w:rPr>
              <w:lastRenderedPageBreak/>
              <w:t xml:space="preserve">inanimate objects, common touch points, </w:t>
            </w:r>
            <w:r w:rsidR="00305F21" w:rsidRPr="00A7079D">
              <w:rPr>
                <w:rFonts w:asciiTheme="minorHAnsi" w:hAnsiTheme="minorHAnsi" w:cstheme="minorHAnsi"/>
                <w:sz w:val="22"/>
                <w:szCs w:val="22"/>
              </w:rPr>
              <w:t>etc.</w:t>
            </w:r>
            <w:r w:rsidR="00B5149D" w:rsidRPr="00A7079D">
              <w:rPr>
                <w:rFonts w:asciiTheme="minorHAnsi" w:hAnsiTheme="minorHAnsi" w:cstheme="minorHAnsi"/>
                <w:sz w:val="22"/>
                <w:szCs w:val="22"/>
              </w:rPr>
              <w:t>)</w:t>
            </w:r>
          </w:p>
          <w:p w14:paraId="6DFB9E20" w14:textId="77777777" w:rsidR="00B5149D" w:rsidRPr="00A7079D" w:rsidRDefault="00B5149D" w:rsidP="0071034C">
            <w:pPr>
              <w:spacing w:before="60"/>
              <w:rPr>
                <w:rFonts w:asciiTheme="minorHAnsi" w:hAnsiTheme="minorHAnsi" w:cstheme="minorHAnsi"/>
                <w:sz w:val="22"/>
                <w:szCs w:val="22"/>
              </w:rPr>
            </w:pPr>
          </w:p>
        </w:tc>
        <w:tc>
          <w:tcPr>
            <w:tcW w:w="2573" w:type="dxa"/>
          </w:tcPr>
          <w:p w14:paraId="795B7680" w14:textId="77777777" w:rsidR="00B5149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lastRenderedPageBreak/>
              <w:t>COVID-19</w:t>
            </w:r>
            <w:r w:rsidR="00B5149D" w:rsidRPr="00A7079D">
              <w:rPr>
                <w:rFonts w:asciiTheme="minorHAnsi" w:hAnsiTheme="minorHAnsi" w:cstheme="minorHAnsi"/>
                <w:sz w:val="22"/>
                <w:szCs w:val="22"/>
              </w:rPr>
              <w:t xml:space="preserve"> transmission through touch, absorption or ingestion</w:t>
            </w:r>
          </w:p>
          <w:p w14:paraId="09444E74" w14:textId="77777777" w:rsidR="00B5149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B5149D" w:rsidRPr="00A7079D">
              <w:rPr>
                <w:rFonts w:asciiTheme="minorHAnsi" w:hAnsiTheme="minorHAnsi" w:cstheme="minorHAnsi"/>
                <w:sz w:val="22"/>
                <w:szCs w:val="22"/>
              </w:rPr>
              <w:t xml:space="preserve"> infection</w:t>
            </w:r>
          </w:p>
          <w:p w14:paraId="14446468" w14:textId="77777777" w:rsidR="00B5149D" w:rsidRPr="00A7079D" w:rsidRDefault="00B5149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Asymptomatic transmission</w:t>
            </w:r>
          </w:p>
          <w:p w14:paraId="4AB14F40" w14:textId="77777777" w:rsidR="00B5149D" w:rsidRPr="00A7079D" w:rsidRDefault="00B5149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70DF9E56" w14:textId="77777777" w:rsidR="00B5149D" w:rsidRPr="00A7079D" w:rsidRDefault="00B5149D" w:rsidP="0071034C">
            <w:pPr>
              <w:spacing w:before="60"/>
              <w:rPr>
                <w:rFonts w:asciiTheme="minorHAnsi" w:hAnsiTheme="minorHAnsi" w:cstheme="minorHAnsi"/>
                <w:sz w:val="22"/>
                <w:szCs w:val="22"/>
              </w:rPr>
            </w:pPr>
          </w:p>
        </w:tc>
        <w:tc>
          <w:tcPr>
            <w:tcW w:w="1627" w:type="dxa"/>
          </w:tcPr>
          <w:p w14:paraId="5E171712" w14:textId="77777777" w:rsidR="00B5149D" w:rsidRPr="00A7079D" w:rsidRDefault="00B5149D" w:rsidP="00B5149D">
            <w:p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Campus Users including:</w:t>
            </w:r>
          </w:p>
          <w:p w14:paraId="39862544" w14:textId="77777777" w:rsidR="00B5149D" w:rsidRDefault="00B5149D" w:rsidP="00195720">
            <w:pPr>
              <w:pStyle w:val="ListParagraph"/>
              <w:numPr>
                <w:ilvl w:val="0"/>
                <w:numId w:val="4"/>
              </w:numPr>
              <w:spacing w:before="60"/>
              <w:rPr>
                <w:rFonts w:asciiTheme="minorHAnsi" w:hAnsiTheme="minorHAnsi" w:cstheme="minorHAnsi"/>
                <w:sz w:val="22"/>
                <w:szCs w:val="22"/>
              </w:rPr>
            </w:pPr>
            <w:r w:rsidRPr="00A7079D">
              <w:rPr>
                <w:rFonts w:asciiTheme="minorHAnsi" w:hAnsiTheme="minorHAnsi" w:cstheme="minorHAnsi"/>
                <w:sz w:val="22"/>
                <w:szCs w:val="22"/>
              </w:rPr>
              <w:t>Cleaners</w:t>
            </w:r>
          </w:p>
          <w:p w14:paraId="0EB049D8" w14:textId="77777777" w:rsidR="000E145D" w:rsidRPr="00A7079D" w:rsidRDefault="000E145D" w:rsidP="00195720">
            <w:pPr>
              <w:pStyle w:val="ListParagraph"/>
              <w:numPr>
                <w:ilvl w:val="0"/>
                <w:numId w:val="4"/>
              </w:numPr>
              <w:spacing w:before="60"/>
              <w:rPr>
                <w:rFonts w:asciiTheme="minorHAnsi" w:hAnsiTheme="minorHAnsi" w:cstheme="minorHAnsi"/>
                <w:sz w:val="22"/>
                <w:szCs w:val="22"/>
              </w:rPr>
            </w:pPr>
            <w:r>
              <w:rPr>
                <w:rFonts w:asciiTheme="minorHAnsi" w:hAnsiTheme="minorHAnsi" w:cstheme="minorHAnsi"/>
                <w:sz w:val="22"/>
                <w:szCs w:val="22"/>
              </w:rPr>
              <w:t>First aiders</w:t>
            </w:r>
          </w:p>
          <w:p w14:paraId="4D0D8E02"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78A6A7A4"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Students</w:t>
            </w:r>
          </w:p>
          <w:p w14:paraId="08361E18"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5403E2C5"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70645073"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18AAB501"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Contacts of the above</w:t>
            </w:r>
          </w:p>
          <w:p w14:paraId="44E871BC" w14:textId="77777777" w:rsidR="00B5149D" w:rsidRPr="00A7079D" w:rsidRDefault="00B5149D" w:rsidP="0071034C">
            <w:pPr>
              <w:pStyle w:val="ListParagraph"/>
              <w:spacing w:before="60"/>
              <w:ind w:left="360"/>
              <w:rPr>
                <w:rFonts w:asciiTheme="minorHAnsi" w:hAnsiTheme="minorHAnsi" w:cstheme="minorHAnsi"/>
                <w:sz w:val="22"/>
                <w:szCs w:val="22"/>
              </w:rPr>
            </w:pPr>
          </w:p>
        </w:tc>
        <w:tc>
          <w:tcPr>
            <w:tcW w:w="4485" w:type="dxa"/>
          </w:tcPr>
          <w:p w14:paraId="4C6E150F"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lastRenderedPageBreak/>
              <w:t xml:space="preserve">General requirements for hand washing as per PHE to be informed to all campus users and monitored </w:t>
            </w:r>
          </w:p>
          <w:p w14:paraId="6AEB9390"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Enhanced cleaning arrangements centrally (E&amp;F) and locally (S&amp;S)</w:t>
            </w:r>
            <w:r w:rsidR="0056449A">
              <w:rPr>
                <w:rFonts w:asciiTheme="minorHAnsi" w:hAnsiTheme="minorHAnsi" w:cstheme="minorHAnsi"/>
                <w:sz w:val="22"/>
                <w:szCs w:val="22"/>
              </w:rPr>
              <w:t xml:space="preserve"> as per British </w:t>
            </w:r>
            <w:r w:rsidR="0056449A">
              <w:rPr>
                <w:rFonts w:asciiTheme="minorHAnsi" w:hAnsiTheme="minorHAnsi" w:cstheme="minorHAnsi"/>
                <w:sz w:val="22"/>
                <w:szCs w:val="22"/>
              </w:rPr>
              <w:lastRenderedPageBreak/>
              <w:t xml:space="preserve">Institute of Cleaning Science </w:t>
            </w:r>
          </w:p>
          <w:p w14:paraId="3E51AE58"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Catch it, bin it, kill it posters</w:t>
            </w:r>
          </w:p>
          <w:p w14:paraId="40776C88"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Handwashing technique posters</w:t>
            </w:r>
          </w:p>
          <w:p w14:paraId="2C3B658A" w14:textId="77777777" w:rsidR="00E37DA1" w:rsidRPr="00AC0166"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Anti-bac</w:t>
            </w:r>
            <w:r w:rsidR="0056449A">
              <w:rPr>
                <w:rFonts w:asciiTheme="minorHAnsi" w:hAnsiTheme="minorHAnsi" w:cstheme="minorHAnsi"/>
                <w:sz w:val="22"/>
                <w:szCs w:val="22"/>
              </w:rPr>
              <w:t>terial</w:t>
            </w:r>
            <w:r w:rsidRPr="00A7079D">
              <w:rPr>
                <w:rFonts w:asciiTheme="minorHAnsi" w:hAnsiTheme="minorHAnsi" w:cstheme="minorHAnsi"/>
                <w:sz w:val="22"/>
                <w:szCs w:val="22"/>
              </w:rPr>
              <w:t xml:space="preserve"> handwash liquid soap available at all handwash points</w:t>
            </w:r>
            <w:r w:rsidR="00652BA7">
              <w:rPr>
                <w:rFonts w:asciiTheme="minorHAnsi" w:hAnsiTheme="minorHAnsi" w:cstheme="minorHAnsi"/>
                <w:sz w:val="22"/>
                <w:szCs w:val="22"/>
              </w:rPr>
              <w:t xml:space="preserve">. As </w:t>
            </w:r>
            <w:r w:rsidR="0097369D">
              <w:rPr>
                <w:rFonts w:asciiTheme="minorHAnsi" w:hAnsiTheme="minorHAnsi" w:cstheme="minorHAnsi"/>
                <w:sz w:val="22"/>
                <w:szCs w:val="22"/>
              </w:rPr>
              <w:t>COVID-19</w:t>
            </w:r>
            <w:r w:rsidR="00652BA7">
              <w:rPr>
                <w:rFonts w:asciiTheme="minorHAnsi" w:hAnsiTheme="minorHAnsi" w:cstheme="minorHAnsi"/>
                <w:sz w:val="22"/>
                <w:szCs w:val="22"/>
              </w:rPr>
              <w:t xml:space="preserve"> is a virus, this is not a situation where this is killed on contact with this soap. As per PHE advice, wash with soap &amp; warm water for 20 seconds minimum</w:t>
            </w:r>
            <w:r w:rsidR="0056449A">
              <w:rPr>
                <w:rFonts w:asciiTheme="minorHAnsi" w:hAnsiTheme="minorHAnsi" w:cstheme="minorHAnsi"/>
                <w:sz w:val="22"/>
                <w:szCs w:val="22"/>
              </w:rPr>
              <w:t xml:space="preserve"> thoroughly</w:t>
            </w:r>
            <w:r w:rsidR="00652BA7">
              <w:rPr>
                <w:rFonts w:asciiTheme="minorHAnsi" w:hAnsiTheme="minorHAnsi" w:cstheme="minorHAnsi"/>
                <w:sz w:val="22"/>
                <w:szCs w:val="22"/>
              </w:rPr>
              <w:t>. This washes the virus off hands and the soap loosens the chemical bonds of the virus in the process, compromising its onward survival. Anti-bac</w:t>
            </w:r>
            <w:r w:rsidR="0056449A">
              <w:rPr>
                <w:rFonts w:asciiTheme="minorHAnsi" w:hAnsiTheme="minorHAnsi" w:cstheme="minorHAnsi"/>
                <w:sz w:val="22"/>
                <w:szCs w:val="22"/>
              </w:rPr>
              <w:t>terial</w:t>
            </w:r>
            <w:r w:rsidR="00AC0166">
              <w:rPr>
                <w:rFonts w:asciiTheme="minorHAnsi" w:hAnsiTheme="minorHAnsi" w:cstheme="minorHAnsi"/>
                <w:sz w:val="22"/>
                <w:szCs w:val="22"/>
              </w:rPr>
              <w:t xml:space="preserve"> soap the</w:t>
            </w:r>
            <w:r w:rsidR="00652BA7">
              <w:rPr>
                <w:rFonts w:asciiTheme="minorHAnsi" w:hAnsiTheme="minorHAnsi" w:cstheme="minorHAnsi"/>
                <w:sz w:val="22"/>
                <w:szCs w:val="22"/>
              </w:rPr>
              <w:t xml:space="preserve"> best standard for general protection available in the circumstances </w:t>
            </w:r>
          </w:p>
          <w:p w14:paraId="3F1DE77D" w14:textId="77777777" w:rsidR="009E34C0" w:rsidRDefault="000D5458"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Alcohol</w:t>
            </w:r>
            <w:r w:rsidR="003945B5">
              <w:rPr>
                <w:rFonts w:asciiTheme="minorHAnsi" w:hAnsiTheme="minorHAnsi" w:cstheme="minorHAnsi"/>
                <w:sz w:val="22"/>
                <w:szCs w:val="22"/>
              </w:rPr>
              <w:t>-</w:t>
            </w:r>
            <w:r>
              <w:rPr>
                <w:rFonts w:asciiTheme="minorHAnsi" w:hAnsiTheme="minorHAnsi" w:cstheme="minorHAnsi"/>
                <w:sz w:val="22"/>
                <w:szCs w:val="22"/>
              </w:rPr>
              <w:t>based h</w:t>
            </w:r>
            <w:r w:rsidR="009E34C0" w:rsidRPr="006005FA">
              <w:rPr>
                <w:rFonts w:asciiTheme="minorHAnsi" w:hAnsiTheme="minorHAnsi" w:cstheme="minorHAnsi"/>
                <w:sz w:val="22"/>
                <w:szCs w:val="22"/>
              </w:rPr>
              <w:t xml:space="preserve">and </w:t>
            </w:r>
            <w:r>
              <w:rPr>
                <w:rFonts w:asciiTheme="minorHAnsi" w:hAnsiTheme="minorHAnsi" w:cstheme="minorHAnsi"/>
                <w:sz w:val="22"/>
                <w:szCs w:val="22"/>
              </w:rPr>
              <w:t>s</w:t>
            </w:r>
            <w:r w:rsidR="009E34C0" w:rsidRPr="006005FA">
              <w:rPr>
                <w:rFonts w:asciiTheme="minorHAnsi" w:hAnsiTheme="minorHAnsi" w:cstheme="minorHAnsi"/>
                <w:sz w:val="22"/>
                <w:szCs w:val="22"/>
              </w:rPr>
              <w:t xml:space="preserve">anitiser </w:t>
            </w:r>
            <w:r w:rsidR="002000FD">
              <w:rPr>
                <w:rFonts w:asciiTheme="minorHAnsi" w:hAnsiTheme="minorHAnsi" w:cstheme="minorHAnsi"/>
                <w:sz w:val="22"/>
                <w:szCs w:val="22"/>
              </w:rPr>
              <w:t>stations</w:t>
            </w:r>
            <w:r w:rsidR="006005FA" w:rsidRPr="006005FA">
              <w:rPr>
                <w:rFonts w:asciiTheme="minorHAnsi" w:hAnsiTheme="minorHAnsi" w:cstheme="minorHAnsi"/>
                <w:sz w:val="22"/>
                <w:szCs w:val="22"/>
              </w:rPr>
              <w:t xml:space="preserve"> situated across campus </w:t>
            </w:r>
            <w:r w:rsidR="00591CF9">
              <w:rPr>
                <w:rFonts w:asciiTheme="minorHAnsi" w:hAnsiTheme="minorHAnsi" w:cstheme="minorHAnsi"/>
                <w:sz w:val="22"/>
                <w:szCs w:val="22"/>
              </w:rPr>
              <w:t>(as per RA)</w:t>
            </w:r>
          </w:p>
          <w:p w14:paraId="16252123" w14:textId="77777777" w:rsidR="0056449A" w:rsidRDefault="0056449A" w:rsidP="00195720">
            <w:pPr>
              <w:pStyle w:val="ListParagraph"/>
              <w:numPr>
                <w:ilvl w:val="0"/>
                <w:numId w:val="2"/>
              </w:numPr>
              <w:spacing w:before="60" w:after="100" w:afterAutospacing="1"/>
              <w:rPr>
                <w:rFonts w:asciiTheme="minorHAnsi" w:hAnsiTheme="minorHAnsi" w:cstheme="minorHAnsi"/>
                <w:sz w:val="22"/>
                <w:szCs w:val="22"/>
              </w:rPr>
            </w:pPr>
            <w:r>
              <w:rPr>
                <w:rFonts w:asciiTheme="minorHAnsi" w:hAnsiTheme="minorHAnsi" w:cstheme="minorHAnsi"/>
                <w:sz w:val="22"/>
                <w:szCs w:val="22"/>
              </w:rPr>
              <w:t>Work from home unless essential</w:t>
            </w:r>
          </w:p>
          <w:p w14:paraId="3B4F5321" w14:textId="77777777" w:rsidR="0064623D" w:rsidRDefault="0064623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Blended homework</w:t>
            </w:r>
            <w:r w:rsidR="00652BA7">
              <w:rPr>
                <w:rFonts w:asciiTheme="minorHAnsi" w:hAnsiTheme="minorHAnsi" w:cstheme="minorHAnsi"/>
                <w:sz w:val="22"/>
                <w:szCs w:val="22"/>
              </w:rPr>
              <w:t>ing</w:t>
            </w:r>
            <w:r w:rsidRPr="00A7079D">
              <w:rPr>
                <w:rFonts w:asciiTheme="minorHAnsi" w:hAnsiTheme="minorHAnsi" w:cstheme="minorHAnsi"/>
                <w:sz w:val="22"/>
                <w:szCs w:val="22"/>
              </w:rPr>
              <w:t xml:space="preserve"> and home learning approaches as far possible for staff and student circumstances</w:t>
            </w:r>
            <w:r w:rsidR="0056449A">
              <w:rPr>
                <w:rFonts w:asciiTheme="minorHAnsi" w:hAnsiTheme="minorHAnsi" w:cstheme="minorHAnsi"/>
                <w:sz w:val="22"/>
                <w:szCs w:val="22"/>
              </w:rPr>
              <w:t xml:space="preserve"> (3 main scenarios being planned by the </w:t>
            </w:r>
            <w:proofErr w:type="gramStart"/>
            <w:r w:rsidR="0056449A">
              <w:rPr>
                <w:rFonts w:asciiTheme="minorHAnsi" w:hAnsiTheme="minorHAnsi" w:cstheme="minorHAnsi"/>
                <w:sz w:val="22"/>
                <w:szCs w:val="22"/>
              </w:rPr>
              <w:t>University  currently</w:t>
            </w:r>
            <w:proofErr w:type="gramEnd"/>
            <w:r w:rsidR="0056449A">
              <w:rPr>
                <w:rFonts w:asciiTheme="minorHAnsi" w:hAnsiTheme="minorHAnsi" w:cstheme="minorHAnsi"/>
                <w:sz w:val="22"/>
                <w:szCs w:val="22"/>
              </w:rPr>
              <w:t>)</w:t>
            </w:r>
          </w:p>
          <w:p w14:paraId="7A57CD1E" w14:textId="77777777" w:rsidR="009E34C0" w:rsidRDefault="00D16859"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Ceasing hot desking, sharing of equipment where possible and where this is not, a thorough cleaning regime is required between users (</w:t>
            </w:r>
            <w:proofErr w:type="gramStart"/>
            <w:r>
              <w:rPr>
                <w:rFonts w:asciiTheme="minorHAnsi" w:hAnsiTheme="minorHAnsi" w:cstheme="minorHAnsi"/>
                <w:sz w:val="22"/>
                <w:szCs w:val="22"/>
              </w:rPr>
              <w:t>before  &amp;</w:t>
            </w:r>
            <w:proofErr w:type="gramEnd"/>
            <w:r>
              <w:rPr>
                <w:rFonts w:asciiTheme="minorHAnsi" w:hAnsiTheme="minorHAnsi" w:cstheme="minorHAnsi"/>
                <w:sz w:val="22"/>
                <w:szCs w:val="22"/>
              </w:rPr>
              <w:t xml:space="preserve"> after use)</w:t>
            </w:r>
          </w:p>
          <w:p w14:paraId="38EA2E3A" w14:textId="77777777" w:rsidR="006260F2" w:rsidRPr="006260F2" w:rsidRDefault="00593C1C"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Communication of requirement </w:t>
            </w:r>
            <w:r w:rsidR="006260F2">
              <w:rPr>
                <w:rFonts w:asciiTheme="minorHAnsi" w:hAnsiTheme="minorHAnsi" w:cstheme="minorHAnsi"/>
                <w:sz w:val="22"/>
                <w:szCs w:val="22"/>
              </w:rPr>
              <w:t>to wash hand</w:t>
            </w:r>
            <w:r>
              <w:rPr>
                <w:rFonts w:asciiTheme="minorHAnsi" w:hAnsiTheme="minorHAnsi" w:cstheme="minorHAnsi"/>
                <w:sz w:val="22"/>
                <w:szCs w:val="22"/>
              </w:rPr>
              <w:t>s</w:t>
            </w:r>
            <w:r w:rsidR="006260F2">
              <w:rPr>
                <w:rFonts w:asciiTheme="minorHAnsi" w:hAnsiTheme="minorHAnsi" w:cstheme="minorHAnsi"/>
                <w:sz w:val="22"/>
                <w:szCs w:val="22"/>
              </w:rPr>
              <w:t xml:space="preserve"> on arrival on campus, before eating/drinking, following using the toilet, before/following touching any high frequenc</w:t>
            </w:r>
            <w:r w:rsidR="008C6EE6">
              <w:rPr>
                <w:rFonts w:asciiTheme="minorHAnsi" w:hAnsiTheme="minorHAnsi" w:cstheme="minorHAnsi"/>
                <w:sz w:val="22"/>
                <w:szCs w:val="22"/>
              </w:rPr>
              <w:t>y</w:t>
            </w:r>
            <w:r w:rsidR="006260F2">
              <w:rPr>
                <w:rFonts w:asciiTheme="minorHAnsi" w:hAnsiTheme="minorHAnsi" w:cstheme="minorHAnsi"/>
                <w:sz w:val="22"/>
                <w:szCs w:val="22"/>
              </w:rPr>
              <w:t xml:space="preserve"> touch points and when departing campus</w:t>
            </w:r>
            <w:r>
              <w:rPr>
                <w:rFonts w:asciiTheme="minorHAnsi" w:hAnsiTheme="minorHAnsi" w:cstheme="minorHAnsi"/>
                <w:sz w:val="22"/>
                <w:szCs w:val="22"/>
              </w:rPr>
              <w:t>, to be via the various means to inform campus users of the necessity of this (TV screens, email, staff/student hub, at login screen/desktop background, poster, etc).</w:t>
            </w:r>
          </w:p>
        </w:tc>
        <w:tc>
          <w:tcPr>
            <w:tcW w:w="4928" w:type="dxa"/>
          </w:tcPr>
          <w:p w14:paraId="37B80319" w14:textId="77777777" w:rsidR="00B5149D" w:rsidRPr="0056449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lastRenderedPageBreak/>
              <w:t>Message</w:t>
            </w:r>
            <w:r w:rsidR="008C6EE6">
              <w:rPr>
                <w:rFonts w:asciiTheme="minorHAnsi" w:hAnsiTheme="minorHAnsi" w:cstheme="minorHAnsi"/>
                <w:sz w:val="22"/>
                <w:szCs w:val="22"/>
              </w:rPr>
              <w:t xml:space="preserve">/reminders </w:t>
            </w:r>
            <w:r w:rsidRPr="00A7079D">
              <w:rPr>
                <w:rFonts w:asciiTheme="minorHAnsi" w:hAnsiTheme="minorHAnsi" w:cstheme="minorHAnsi"/>
                <w:sz w:val="22"/>
                <w:szCs w:val="22"/>
              </w:rPr>
              <w:t xml:space="preserve">for campus users to wash hands for 20 seconds minimum as per the advised technique reiterated. PPE </w:t>
            </w:r>
            <w:r w:rsidR="0056449A">
              <w:rPr>
                <w:rFonts w:asciiTheme="minorHAnsi" w:hAnsiTheme="minorHAnsi" w:cstheme="minorHAnsi"/>
                <w:sz w:val="22"/>
                <w:szCs w:val="22"/>
              </w:rPr>
              <w:t xml:space="preserve">&amp; paper towel </w:t>
            </w:r>
            <w:r w:rsidRPr="00A7079D">
              <w:rPr>
                <w:rFonts w:asciiTheme="minorHAnsi" w:hAnsiTheme="minorHAnsi" w:cstheme="minorHAnsi"/>
                <w:sz w:val="22"/>
                <w:szCs w:val="22"/>
              </w:rPr>
              <w:t xml:space="preserve">disposal ideally located by handwash area. </w:t>
            </w:r>
            <w:r w:rsidR="00422394" w:rsidRPr="00422394">
              <w:rPr>
                <w:rFonts w:asciiTheme="minorHAnsi" w:hAnsiTheme="minorHAnsi" w:cstheme="minorHAnsi"/>
                <w:color w:val="365F91" w:themeColor="accent1" w:themeShade="BF"/>
                <w:sz w:val="22"/>
                <w:szCs w:val="22"/>
              </w:rPr>
              <w:t>(</w:t>
            </w:r>
            <w:r w:rsidR="00404D90" w:rsidRPr="00422394">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xml:space="preserve"> OHS</w:t>
            </w:r>
            <w:r w:rsidR="00422394" w:rsidRPr="00422394">
              <w:rPr>
                <w:rFonts w:asciiTheme="minorHAnsi" w:hAnsiTheme="minorHAnsi" w:cstheme="minorHAnsi"/>
                <w:color w:val="365F91" w:themeColor="accent1" w:themeShade="BF"/>
                <w:sz w:val="22"/>
                <w:szCs w:val="22"/>
              </w:rPr>
              <w:t>)</w:t>
            </w:r>
          </w:p>
          <w:p w14:paraId="68C4869A" w14:textId="77777777" w:rsidR="0056449A" w:rsidRPr="0056449A" w:rsidRDefault="0056449A"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Schedule of regular emptying of PPE &amp; paper towel bins </w:t>
            </w:r>
            <w:r w:rsidRPr="00422394">
              <w:rPr>
                <w:rFonts w:asciiTheme="minorHAnsi" w:hAnsiTheme="minorHAnsi" w:cstheme="minorHAnsi"/>
                <w:color w:val="365F91" w:themeColor="accent1" w:themeShade="BF"/>
                <w:sz w:val="22"/>
                <w:szCs w:val="22"/>
              </w:rPr>
              <w:t>(S&amp;S, E&amp;F</w:t>
            </w:r>
            <w:r>
              <w:rPr>
                <w:rFonts w:asciiTheme="minorHAnsi" w:hAnsiTheme="minorHAnsi" w:cstheme="minorHAnsi"/>
                <w:color w:val="365F91" w:themeColor="accent1" w:themeShade="BF"/>
                <w:sz w:val="22"/>
                <w:szCs w:val="22"/>
              </w:rPr>
              <w:t>, OHS Support</w:t>
            </w:r>
            <w:r w:rsidRPr="00422394">
              <w:rPr>
                <w:rFonts w:asciiTheme="minorHAnsi" w:hAnsiTheme="minorHAnsi" w:cstheme="minorHAnsi"/>
                <w:color w:val="365F91" w:themeColor="accent1" w:themeShade="BF"/>
                <w:sz w:val="22"/>
                <w:szCs w:val="22"/>
              </w:rPr>
              <w:t>)</w:t>
            </w:r>
          </w:p>
          <w:p w14:paraId="6DDD1E1E"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Schedule of signed off checks that soap has not run out at handwash locations &amp; contact details if it has</w:t>
            </w:r>
            <w:r w:rsidR="00F42F8D">
              <w:rPr>
                <w:rFonts w:asciiTheme="minorHAnsi" w:hAnsiTheme="minorHAnsi" w:cstheme="minorHAnsi"/>
                <w:sz w:val="22"/>
                <w:szCs w:val="22"/>
              </w:rPr>
              <w:t xml:space="preserve"> run out</w:t>
            </w:r>
            <w:r w:rsidR="00A10E73">
              <w:rPr>
                <w:rFonts w:asciiTheme="minorHAnsi" w:hAnsiTheme="minorHAnsi" w:cstheme="minorHAnsi"/>
                <w:sz w:val="22"/>
                <w:szCs w:val="22"/>
              </w:rPr>
              <w:t xml:space="preserve"> </w:t>
            </w:r>
            <w:r w:rsidR="00422394" w:rsidRPr="00422394">
              <w:rPr>
                <w:rFonts w:asciiTheme="minorHAnsi" w:hAnsiTheme="minorHAnsi" w:cstheme="minorHAnsi"/>
                <w:color w:val="365F91" w:themeColor="accent1" w:themeShade="BF"/>
                <w:sz w:val="22"/>
                <w:szCs w:val="22"/>
              </w:rPr>
              <w:t>(</w:t>
            </w:r>
            <w:r w:rsidR="00A10E73" w:rsidRPr="00422394">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570FF130"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Where required additional soap </w:t>
            </w:r>
            <w:r w:rsidR="00591CF9">
              <w:rPr>
                <w:rFonts w:asciiTheme="minorHAnsi" w:hAnsiTheme="minorHAnsi" w:cstheme="minorHAnsi"/>
                <w:sz w:val="22"/>
                <w:szCs w:val="22"/>
              </w:rPr>
              <w:t xml:space="preserve">&amp; </w:t>
            </w:r>
            <w:r w:rsidR="003945B5">
              <w:rPr>
                <w:rFonts w:asciiTheme="minorHAnsi" w:hAnsiTheme="minorHAnsi" w:cstheme="minorHAnsi"/>
                <w:sz w:val="22"/>
                <w:szCs w:val="22"/>
              </w:rPr>
              <w:t>alcohol-based</w:t>
            </w:r>
            <w:r w:rsidR="000D5458">
              <w:rPr>
                <w:rFonts w:asciiTheme="minorHAnsi" w:hAnsiTheme="minorHAnsi" w:cstheme="minorHAnsi"/>
                <w:sz w:val="22"/>
                <w:szCs w:val="22"/>
              </w:rPr>
              <w:t xml:space="preserve"> </w:t>
            </w:r>
            <w:r w:rsidR="00591CF9">
              <w:rPr>
                <w:rFonts w:asciiTheme="minorHAnsi" w:hAnsiTheme="minorHAnsi" w:cstheme="minorHAnsi"/>
                <w:sz w:val="22"/>
                <w:szCs w:val="22"/>
              </w:rPr>
              <w:t xml:space="preserve">hand sanitiser </w:t>
            </w:r>
            <w:r w:rsidRPr="00A7079D">
              <w:rPr>
                <w:rFonts w:asciiTheme="minorHAnsi" w:hAnsiTheme="minorHAnsi" w:cstheme="minorHAnsi"/>
                <w:sz w:val="22"/>
                <w:szCs w:val="22"/>
              </w:rPr>
              <w:t xml:space="preserve">procured to ensure </w:t>
            </w:r>
            <w:proofErr w:type="gramStart"/>
            <w:r w:rsidRPr="00A7079D">
              <w:rPr>
                <w:rFonts w:asciiTheme="minorHAnsi" w:hAnsiTheme="minorHAnsi" w:cstheme="minorHAnsi"/>
                <w:sz w:val="22"/>
                <w:szCs w:val="22"/>
              </w:rPr>
              <w:t>sufficient</w:t>
            </w:r>
            <w:proofErr w:type="gramEnd"/>
            <w:r w:rsidRPr="00A7079D">
              <w:rPr>
                <w:rFonts w:asciiTheme="minorHAnsi" w:hAnsiTheme="minorHAnsi" w:cstheme="minorHAnsi"/>
                <w:sz w:val="22"/>
                <w:szCs w:val="22"/>
              </w:rPr>
              <w:t xml:space="preserve"> stock continuity and this to be a rolling arrangement under continuous assessment</w:t>
            </w:r>
            <w:r w:rsidR="00A10E73">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A10E73" w:rsidRPr="00A10E73">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51095938"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Enhanced cleaning regimes at high traffic touch points (e.g. lift buttons, door handles,</w:t>
            </w:r>
            <w:r w:rsidR="00145EC0">
              <w:rPr>
                <w:rFonts w:asciiTheme="minorHAnsi" w:hAnsiTheme="minorHAnsi" w:cstheme="minorHAnsi"/>
                <w:sz w:val="22"/>
                <w:szCs w:val="22"/>
              </w:rPr>
              <w:t xml:space="preserve"> banisters,</w:t>
            </w:r>
            <w:r w:rsidRPr="00A7079D">
              <w:rPr>
                <w:rFonts w:asciiTheme="minorHAnsi" w:hAnsiTheme="minorHAnsi" w:cstheme="minorHAnsi"/>
                <w:sz w:val="22"/>
                <w:szCs w:val="22"/>
              </w:rPr>
              <w:t xml:space="preserve"> light switches, open access keyboards</w:t>
            </w:r>
            <w:r w:rsidR="00D16859">
              <w:rPr>
                <w:rFonts w:asciiTheme="minorHAnsi" w:hAnsiTheme="minorHAnsi" w:cstheme="minorHAnsi"/>
                <w:sz w:val="22"/>
                <w:szCs w:val="22"/>
              </w:rPr>
              <w:t>, telephones</w:t>
            </w:r>
            <w:r w:rsidRPr="00A7079D">
              <w:rPr>
                <w:rFonts w:asciiTheme="minorHAnsi" w:hAnsiTheme="minorHAnsi" w:cstheme="minorHAnsi"/>
                <w:sz w:val="22"/>
                <w:szCs w:val="22"/>
              </w:rPr>
              <w:t>, printers, toilet locks &amp; flushes, etc)</w:t>
            </w:r>
            <w:r w:rsidR="00A10E73" w:rsidRPr="00A10E73">
              <w:rPr>
                <w:rFonts w:asciiTheme="minorHAnsi" w:hAnsiTheme="minorHAnsi" w:cstheme="minorHAnsi"/>
                <w:color w:val="365F91" w:themeColor="accent1" w:themeShade="BF"/>
                <w:sz w:val="22"/>
                <w:szCs w:val="22"/>
              </w:rPr>
              <w:t xml:space="preserve"> </w:t>
            </w:r>
            <w:r w:rsidR="00422394">
              <w:rPr>
                <w:rFonts w:asciiTheme="minorHAnsi" w:hAnsiTheme="minorHAnsi" w:cstheme="minorHAnsi"/>
                <w:color w:val="365F91" w:themeColor="accent1" w:themeShade="BF"/>
                <w:sz w:val="22"/>
                <w:szCs w:val="22"/>
              </w:rPr>
              <w:t>(</w:t>
            </w:r>
            <w:r w:rsidR="00A10E73" w:rsidRPr="00A10E73">
              <w:rPr>
                <w:rFonts w:asciiTheme="minorHAnsi" w:hAnsiTheme="minorHAnsi" w:cstheme="minorHAnsi"/>
                <w:color w:val="365F91" w:themeColor="accent1" w:themeShade="BF"/>
                <w:sz w:val="22"/>
                <w:szCs w:val="22"/>
              </w:rPr>
              <w:t>S&amp;S, E&amp;F</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29168E88"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Staff </w:t>
            </w:r>
            <w:r w:rsidR="0056449A">
              <w:rPr>
                <w:rFonts w:asciiTheme="minorHAnsi" w:hAnsiTheme="minorHAnsi" w:cstheme="minorHAnsi"/>
                <w:sz w:val="22"/>
                <w:szCs w:val="22"/>
              </w:rPr>
              <w:t xml:space="preserve">advised </w:t>
            </w:r>
            <w:r w:rsidRPr="00A7079D">
              <w:rPr>
                <w:rFonts w:asciiTheme="minorHAnsi" w:hAnsiTheme="minorHAnsi" w:cstheme="minorHAnsi"/>
                <w:sz w:val="22"/>
                <w:szCs w:val="22"/>
              </w:rPr>
              <w:t>to use their own cutlery</w:t>
            </w:r>
            <w:r w:rsidR="00422394">
              <w:rPr>
                <w:rFonts w:asciiTheme="minorHAnsi" w:hAnsiTheme="minorHAnsi" w:cstheme="minorHAnsi"/>
                <w:sz w:val="22"/>
                <w:szCs w:val="22"/>
              </w:rPr>
              <w:t xml:space="preserve"> </w:t>
            </w:r>
            <w:r w:rsidR="00A10E73">
              <w:rPr>
                <w:rFonts w:asciiTheme="minorHAnsi" w:hAnsiTheme="minorHAnsi" w:cstheme="minorHAnsi"/>
                <w:sz w:val="22"/>
                <w:szCs w:val="22"/>
              </w:rPr>
              <w:t>&amp; cro</w:t>
            </w:r>
            <w:r w:rsidRPr="00A7079D">
              <w:rPr>
                <w:rFonts w:asciiTheme="minorHAnsi" w:hAnsiTheme="minorHAnsi" w:cstheme="minorHAnsi"/>
                <w:sz w:val="22"/>
                <w:szCs w:val="22"/>
              </w:rPr>
              <w:t xml:space="preserve">ckery </w:t>
            </w:r>
            <w:r w:rsidR="008C6EE6">
              <w:rPr>
                <w:rFonts w:asciiTheme="minorHAnsi" w:hAnsiTheme="minorHAnsi" w:cstheme="minorHAnsi"/>
                <w:sz w:val="22"/>
                <w:szCs w:val="22"/>
              </w:rPr>
              <w:t>and</w:t>
            </w:r>
            <w:r w:rsidRPr="00A7079D">
              <w:rPr>
                <w:rFonts w:asciiTheme="minorHAnsi" w:hAnsiTheme="minorHAnsi" w:cstheme="minorHAnsi"/>
                <w:sz w:val="22"/>
                <w:szCs w:val="22"/>
              </w:rPr>
              <w:t xml:space="preserve"> bring</w:t>
            </w:r>
            <w:r w:rsidR="008C6EE6">
              <w:rPr>
                <w:rFonts w:asciiTheme="minorHAnsi" w:hAnsiTheme="minorHAnsi" w:cstheme="minorHAnsi"/>
                <w:sz w:val="22"/>
                <w:szCs w:val="22"/>
              </w:rPr>
              <w:t xml:space="preserve"> their</w:t>
            </w:r>
            <w:r w:rsidRPr="00A7079D">
              <w:rPr>
                <w:rFonts w:asciiTheme="minorHAnsi" w:hAnsiTheme="minorHAnsi" w:cstheme="minorHAnsi"/>
                <w:sz w:val="22"/>
                <w:szCs w:val="22"/>
              </w:rPr>
              <w:t xml:space="preserve"> own food/drink to campus</w:t>
            </w:r>
            <w:r w:rsidR="00CE586D">
              <w:rPr>
                <w:rFonts w:asciiTheme="minorHAnsi" w:hAnsiTheme="minorHAnsi" w:cstheme="minorHAnsi"/>
                <w:sz w:val="22"/>
                <w:szCs w:val="22"/>
              </w:rPr>
              <w:t xml:space="preserve"> where possible</w:t>
            </w:r>
            <w:r w:rsidR="00A10E73">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A10E73" w:rsidRPr="00A10E7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241A2AA3"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Shared resources such as water coolers, fridges, microwaves, kettles, etc to be subject to regular cleaning arrangements locally, before and after touch events</w:t>
            </w:r>
            <w:r w:rsidR="0056449A">
              <w:rPr>
                <w:rFonts w:asciiTheme="minorHAnsi" w:hAnsiTheme="minorHAnsi" w:cstheme="minorHAnsi"/>
                <w:sz w:val="22"/>
                <w:szCs w:val="22"/>
              </w:rPr>
              <w:t xml:space="preserve">, as a matter of staff &amp; student personal responsibility, </w:t>
            </w:r>
            <w:proofErr w:type="gramStart"/>
            <w:r w:rsidR="0056449A">
              <w:rPr>
                <w:rFonts w:asciiTheme="minorHAnsi" w:hAnsiTheme="minorHAnsi" w:cstheme="minorHAnsi"/>
                <w:sz w:val="22"/>
                <w:szCs w:val="22"/>
              </w:rPr>
              <w:t>through the use of</w:t>
            </w:r>
            <w:proofErr w:type="gramEnd"/>
            <w:r w:rsidR="0056449A">
              <w:rPr>
                <w:rFonts w:asciiTheme="minorHAnsi" w:hAnsiTheme="minorHAnsi" w:cstheme="minorHAnsi"/>
                <w:sz w:val="22"/>
                <w:szCs w:val="22"/>
              </w:rPr>
              <w:t xml:space="preserve"> alcohol</w:t>
            </w:r>
            <w:r w:rsidR="00B661C7">
              <w:rPr>
                <w:rFonts w:asciiTheme="minorHAnsi" w:hAnsiTheme="minorHAnsi" w:cstheme="minorHAnsi"/>
                <w:sz w:val="22"/>
                <w:szCs w:val="22"/>
              </w:rPr>
              <w:t>-</w:t>
            </w:r>
            <w:r w:rsidR="0056449A">
              <w:rPr>
                <w:rFonts w:asciiTheme="minorHAnsi" w:hAnsiTheme="minorHAnsi" w:cstheme="minorHAnsi"/>
                <w:sz w:val="22"/>
                <w:szCs w:val="22"/>
              </w:rPr>
              <w:t>based wipes</w:t>
            </w:r>
            <w:r w:rsidRPr="00A7079D">
              <w:rPr>
                <w:rFonts w:asciiTheme="minorHAnsi" w:hAnsiTheme="minorHAnsi" w:cstheme="minorHAnsi"/>
                <w:sz w:val="22"/>
                <w:szCs w:val="22"/>
              </w:rPr>
              <w:t xml:space="preserve"> </w:t>
            </w:r>
            <w:r w:rsidR="00422394" w:rsidRPr="00422394">
              <w:rPr>
                <w:rFonts w:asciiTheme="minorHAnsi" w:hAnsiTheme="minorHAnsi" w:cstheme="minorHAnsi"/>
                <w:color w:val="365F91" w:themeColor="accent1" w:themeShade="BF"/>
                <w:sz w:val="22"/>
                <w:szCs w:val="22"/>
              </w:rPr>
              <w:t>(</w:t>
            </w:r>
            <w:r w:rsidR="00A10E73" w:rsidRPr="00422394">
              <w:rPr>
                <w:rFonts w:asciiTheme="minorHAnsi" w:hAnsiTheme="minorHAnsi" w:cstheme="minorHAnsi"/>
                <w:color w:val="365F91" w:themeColor="accent1" w:themeShade="BF"/>
                <w:sz w:val="22"/>
                <w:szCs w:val="22"/>
              </w:rPr>
              <w:t>S&amp;S, E&amp;F</w:t>
            </w:r>
            <w:r w:rsidR="00422394" w:rsidRPr="00422394">
              <w:rPr>
                <w:rFonts w:asciiTheme="minorHAnsi" w:hAnsiTheme="minorHAnsi" w:cstheme="minorHAnsi"/>
                <w:color w:val="365F91" w:themeColor="accent1" w:themeShade="BF"/>
                <w:sz w:val="22"/>
                <w:szCs w:val="22"/>
              </w:rPr>
              <w:t>)</w:t>
            </w:r>
          </w:p>
          <w:p w14:paraId="4FC40566" w14:textId="77777777" w:rsidR="00B5149D" w:rsidRPr="006005FA" w:rsidRDefault="00591CF9"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w:t>
            </w:r>
            <w:r w:rsidR="00B5149D" w:rsidRPr="00A7079D">
              <w:rPr>
                <w:rFonts w:asciiTheme="minorHAnsi" w:hAnsiTheme="minorHAnsi" w:cstheme="minorHAnsi"/>
                <w:sz w:val="22"/>
                <w:szCs w:val="22"/>
              </w:rPr>
              <w:t xml:space="preserve">hared </w:t>
            </w:r>
            <w:r w:rsidR="00D52855">
              <w:rPr>
                <w:rFonts w:asciiTheme="minorHAnsi" w:hAnsiTheme="minorHAnsi" w:cstheme="minorHAnsi"/>
                <w:sz w:val="22"/>
                <w:szCs w:val="22"/>
              </w:rPr>
              <w:t>equipment/</w:t>
            </w:r>
            <w:r w:rsidR="00B5149D" w:rsidRPr="00A7079D">
              <w:rPr>
                <w:rFonts w:asciiTheme="minorHAnsi" w:hAnsiTheme="minorHAnsi" w:cstheme="minorHAnsi"/>
                <w:sz w:val="22"/>
                <w:szCs w:val="22"/>
              </w:rPr>
              <w:t>resources/literature</w:t>
            </w:r>
            <w:r>
              <w:rPr>
                <w:rFonts w:asciiTheme="minorHAnsi" w:hAnsiTheme="minorHAnsi" w:cstheme="minorHAnsi"/>
                <w:sz w:val="22"/>
                <w:szCs w:val="22"/>
              </w:rPr>
              <w:t xml:space="preserve"> (e.g. magazines, books, etc)</w:t>
            </w:r>
            <w:r w:rsidR="00B5149D" w:rsidRPr="00A7079D">
              <w:rPr>
                <w:rFonts w:asciiTheme="minorHAnsi" w:hAnsiTheme="minorHAnsi" w:cstheme="minorHAnsi"/>
                <w:sz w:val="22"/>
                <w:szCs w:val="22"/>
              </w:rPr>
              <w:t xml:space="preserve"> to be removed where not essential (e.g. reception areas) and to be handled using gloves </w:t>
            </w:r>
            <w:r w:rsidR="00145EC0">
              <w:rPr>
                <w:rFonts w:asciiTheme="minorHAnsi" w:hAnsiTheme="minorHAnsi" w:cstheme="minorHAnsi"/>
                <w:sz w:val="22"/>
                <w:szCs w:val="22"/>
              </w:rPr>
              <w:t xml:space="preserve">and subject to pre and post use cleaning </w:t>
            </w:r>
            <w:r w:rsidR="00B5149D" w:rsidRPr="00A7079D">
              <w:rPr>
                <w:rFonts w:asciiTheme="minorHAnsi" w:hAnsiTheme="minorHAnsi" w:cstheme="minorHAnsi"/>
                <w:sz w:val="22"/>
                <w:szCs w:val="22"/>
              </w:rPr>
              <w:t>elsewhere if possible</w:t>
            </w:r>
            <w:r w:rsidR="0056449A">
              <w:rPr>
                <w:rFonts w:asciiTheme="minorHAnsi" w:hAnsiTheme="minorHAnsi" w:cstheme="minorHAnsi"/>
                <w:sz w:val="22"/>
                <w:szCs w:val="22"/>
              </w:rPr>
              <w:t xml:space="preserve">. Agreed periods for any resources to be effectively quarantined and unavailable to the next user to be </w:t>
            </w:r>
            <w:r w:rsidR="008905AC">
              <w:rPr>
                <w:rFonts w:asciiTheme="minorHAnsi" w:hAnsiTheme="minorHAnsi" w:cstheme="minorHAnsi"/>
                <w:sz w:val="22"/>
                <w:szCs w:val="22"/>
              </w:rPr>
              <w:t>considered</w:t>
            </w:r>
            <w:r w:rsidR="0056449A">
              <w:rPr>
                <w:rFonts w:asciiTheme="minorHAnsi" w:hAnsiTheme="minorHAnsi" w:cstheme="minorHAnsi"/>
                <w:sz w:val="22"/>
                <w:szCs w:val="22"/>
              </w:rPr>
              <w:t xml:space="preserve"> </w:t>
            </w:r>
            <w:r w:rsidR="008905AC">
              <w:rPr>
                <w:rFonts w:asciiTheme="minorHAnsi" w:hAnsiTheme="minorHAnsi" w:cstheme="minorHAnsi"/>
                <w:sz w:val="22"/>
                <w:szCs w:val="22"/>
              </w:rPr>
              <w:t>as</w:t>
            </w:r>
            <w:r w:rsidR="0056449A">
              <w:rPr>
                <w:rFonts w:asciiTheme="minorHAnsi" w:hAnsiTheme="minorHAnsi" w:cstheme="minorHAnsi"/>
                <w:sz w:val="22"/>
                <w:szCs w:val="22"/>
              </w:rPr>
              <w:t xml:space="preserve"> an additional control measure to cleaning</w:t>
            </w:r>
            <w:r w:rsidR="008905AC">
              <w:rPr>
                <w:rFonts w:asciiTheme="minorHAnsi" w:hAnsiTheme="minorHAnsi" w:cstheme="minorHAnsi"/>
                <w:sz w:val="22"/>
                <w:szCs w:val="22"/>
              </w:rPr>
              <w:t xml:space="preserve"> though there is limited current knowledge on how long </w:t>
            </w:r>
            <w:r w:rsidR="0097369D">
              <w:rPr>
                <w:rFonts w:asciiTheme="minorHAnsi" w:hAnsiTheme="minorHAnsi" w:cstheme="minorHAnsi"/>
                <w:sz w:val="22"/>
                <w:szCs w:val="22"/>
              </w:rPr>
              <w:t>COVID-19</w:t>
            </w:r>
            <w:r w:rsidR="008905AC">
              <w:rPr>
                <w:rFonts w:asciiTheme="minorHAnsi" w:hAnsiTheme="minorHAnsi" w:cstheme="minorHAnsi"/>
                <w:sz w:val="22"/>
                <w:szCs w:val="22"/>
              </w:rPr>
              <w:t xml:space="preserve"> can survive an</w:t>
            </w:r>
            <w:r w:rsidR="008C6EE6">
              <w:rPr>
                <w:rFonts w:asciiTheme="minorHAnsi" w:hAnsiTheme="minorHAnsi" w:cstheme="minorHAnsi"/>
                <w:sz w:val="22"/>
                <w:szCs w:val="22"/>
              </w:rPr>
              <w:t>d</w:t>
            </w:r>
            <w:r w:rsidR="008905AC">
              <w:rPr>
                <w:rFonts w:asciiTheme="minorHAnsi" w:hAnsiTheme="minorHAnsi" w:cstheme="minorHAnsi"/>
                <w:sz w:val="22"/>
                <w:szCs w:val="22"/>
              </w:rPr>
              <w:t xml:space="preserve"> pose a transmission threat on different surface types </w:t>
            </w:r>
            <w:r w:rsidR="00B5149D" w:rsidRPr="00A7079D">
              <w:rPr>
                <w:rFonts w:asciiTheme="minorHAnsi" w:hAnsiTheme="minorHAnsi" w:cstheme="minorHAnsi"/>
                <w:sz w:val="22"/>
                <w:szCs w:val="22"/>
              </w:rPr>
              <w:t xml:space="preserve"> (e.g. library)</w:t>
            </w:r>
            <w:r w:rsidR="00A10E73" w:rsidRPr="00A10E73">
              <w:rPr>
                <w:rFonts w:asciiTheme="minorHAnsi" w:hAnsiTheme="minorHAnsi" w:cstheme="minorHAnsi"/>
                <w:color w:val="365F91" w:themeColor="accent1" w:themeShade="BF"/>
                <w:sz w:val="22"/>
                <w:szCs w:val="22"/>
              </w:rPr>
              <w:t xml:space="preserve"> </w:t>
            </w:r>
            <w:r w:rsidR="00422394">
              <w:rPr>
                <w:rFonts w:asciiTheme="minorHAnsi" w:hAnsiTheme="minorHAnsi" w:cstheme="minorHAnsi"/>
                <w:color w:val="365F91" w:themeColor="accent1" w:themeShade="BF"/>
                <w:sz w:val="22"/>
                <w:szCs w:val="22"/>
              </w:rPr>
              <w:t>(</w:t>
            </w:r>
            <w:r w:rsidR="00A10E73" w:rsidRPr="00A10E73">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3A06F15E" w14:textId="77777777" w:rsidR="00B5149D" w:rsidRPr="006005FA"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Non-essential communal areas to be out of </w:t>
            </w:r>
            <w:r w:rsidRPr="00A7079D">
              <w:rPr>
                <w:rFonts w:asciiTheme="minorHAnsi" w:hAnsiTheme="minorHAnsi" w:cstheme="minorHAnsi"/>
                <w:sz w:val="22"/>
                <w:szCs w:val="22"/>
              </w:rPr>
              <w:lastRenderedPageBreak/>
              <w:t>use</w:t>
            </w:r>
            <w:r w:rsidR="00145EC0">
              <w:rPr>
                <w:rFonts w:asciiTheme="minorHAnsi" w:hAnsiTheme="minorHAnsi" w:cstheme="minorHAnsi"/>
                <w:sz w:val="22"/>
                <w:szCs w:val="22"/>
              </w:rPr>
              <w:t>/inaccessible</w:t>
            </w:r>
            <w:r w:rsidR="00652BA7">
              <w:rPr>
                <w:rFonts w:asciiTheme="minorHAnsi" w:hAnsiTheme="minorHAnsi" w:cstheme="minorHAnsi"/>
                <w:sz w:val="22"/>
                <w:szCs w:val="22"/>
              </w:rPr>
              <w:t xml:space="preserve"> to avoid unauthorised use</w:t>
            </w:r>
            <w:r w:rsidR="008905AC">
              <w:rPr>
                <w:rFonts w:asciiTheme="minorHAnsi" w:hAnsiTheme="minorHAnsi" w:cstheme="minorHAnsi"/>
                <w:sz w:val="22"/>
                <w:szCs w:val="22"/>
              </w:rPr>
              <w:t xml:space="preserve">, aid campus management </w:t>
            </w:r>
            <w:r w:rsidR="00EC57FB">
              <w:rPr>
                <w:rFonts w:asciiTheme="minorHAnsi" w:hAnsiTheme="minorHAnsi" w:cstheme="minorHAnsi"/>
                <w:sz w:val="22"/>
                <w:szCs w:val="22"/>
              </w:rPr>
              <w:t>and limit the potential for virus spread. Where these areas are identified for repurposing,</w:t>
            </w:r>
            <w:r w:rsidR="008905AC">
              <w:rPr>
                <w:rFonts w:asciiTheme="minorHAnsi" w:hAnsiTheme="minorHAnsi" w:cstheme="minorHAnsi"/>
                <w:sz w:val="22"/>
                <w:szCs w:val="22"/>
              </w:rPr>
              <w:t xml:space="preserve"> they should be risk assessed, </w:t>
            </w:r>
            <w:r w:rsidR="00EC57FB">
              <w:rPr>
                <w:rFonts w:asciiTheme="minorHAnsi" w:hAnsiTheme="minorHAnsi" w:cstheme="minorHAnsi"/>
                <w:sz w:val="22"/>
                <w:szCs w:val="22"/>
              </w:rPr>
              <w:t>their</w:t>
            </w:r>
            <w:r w:rsidR="008905AC">
              <w:rPr>
                <w:rFonts w:asciiTheme="minorHAnsi" w:hAnsiTheme="minorHAnsi" w:cstheme="minorHAnsi"/>
                <w:sz w:val="22"/>
                <w:szCs w:val="22"/>
              </w:rPr>
              <w:t xml:space="preserve"> intended</w:t>
            </w:r>
            <w:r w:rsidR="00EC57FB">
              <w:rPr>
                <w:rFonts w:asciiTheme="minorHAnsi" w:hAnsiTheme="minorHAnsi" w:cstheme="minorHAnsi"/>
                <w:sz w:val="22"/>
                <w:szCs w:val="22"/>
              </w:rPr>
              <w:t xml:space="preserve"> use should be confirmed and then included in arrangements for cleaning activity, </w:t>
            </w:r>
            <w:r w:rsidR="00A50FF0">
              <w:rPr>
                <w:rFonts w:asciiTheme="minorHAnsi" w:hAnsiTheme="minorHAnsi" w:cstheme="minorHAnsi"/>
                <w:sz w:val="22"/>
                <w:szCs w:val="22"/>
              </w:rPr>
              <w:t>one-way</w:t>
            </w:r>
            <w:r w:rsidR="00EC57FB">
              <w:rPr>
                <w:rFonts w:asciiTheme="minorHAnsi" w:hAnsiTheme="minorHAnsi" w:cstheme="minorHAnsi"/>
                <w:sz w:val="22"/>
                <w:szCs w:val="22"/>
              </w:rPr>
              <w:t xml:space="preserve"> systems, configured for </w:t>
            </w:r>
            <w:r w:rsidR="008905AC">
              <w:rPr>
                <w:rFonts w:asciiTheme="minorHAnsi" w:hAnsiTheme="minorHAnsi" w:cstheme="minorHAnsi"/>
                <w:sz w:val="22"/>
                <w:szCs w:val="22"/>
              </w:rPr>
              <w:t xml:space="preserve">2 metre </w:t>
            </w:r>
            <w:r w:rsidR="00EC57FB">
              <w:rPr>
                <w:rFonts w:asciiTheme="minorHAnsi" w:hAnsiTheme="minorHAnsi" w:cstheme="minorHAnsi"/>
                <w:sz w:val="22"/>
                <w:szCs w:val="22"/>
              </w:rPr>
              <w:t>social distancing, etc</w:t>
            </w:r>
            <w:r w:rsidR="00A10E73">
              <w:rPr>
                <w:rFonts w:asciiTheme="minorHAnsi" w:hAnsiTheme="minorHAnsi" w:cstheme="minorHAnsi"/>
                <w:sz w:val="22"/>
                <w:szCs w:val="22"/>
              </w:rPr>
              <w:t xml:space="preserve"> </w:t>
            </w:r>
            <w:r w:rsidR="00422394">
              <w:rPr>
                <w:rFonts w:asciiTheme="minorHAnsi" w:hAnsiTheme="minorHAnsi" w:cstheme="minorHAnsi"/>
                <w:sz w:val="22"/>
                <w:szCs w:val="22"/>
              </w:rPr>
              <w:t>(</w:t>
            </w:r>
            <w:r w:rsidR="00A10E73" w:rsidRPr="00A10E73">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1FFA696B" w14:textId="77777777" w:rsidR="00B5149D" w:rsidRDefault="00B5149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Communal areas in use to be subject to regular documented cleaning</w:t>
            </w:r>
            <w:r w:rsidR="00A10E73">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A10E73" w:rsidRPr="00A10E73">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2E48F6D9" w14:textId="77777777" w:rsidR="00145EC0" w:rsidRPr="006C5AA1" w:rsidRDefault="00145EC0"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Suitable PPE for first aiders to be ensured in all first aid kits (face masks, gloves</w:t>
            </w:r>
            <w:r w:rsidR="00B75C20">
              <w:rPr>
                <w:rFonts w:asciiTheme="minorHAnsi" w:hAnsiTheme="minorHAnsi" w:cstheme="minorHAnsi"/>
                <w:sz w:val="22"/>
                <w:szCs w:val="22"/>
              </w:rPr>
              <w:t>, apron, eye protection, suitable waste bag</w:t>
            </w:r>
            <w:r>
              <w:rPr>
                <w:rFonts w:asciiTheme="minorHAnsi" w:hAnsiTheme="minorHAnsi" w:cstheme="minorHAnsi"/>
                <w:sz w:val="22"/>
                <w:szCs w:val="22"/>
              </w:rPr>
              <w:t xml:space="preserve"> </w:t>
            </w:r>
            <w:r w:rsidR="002139B7">
              <w:rPr>
                <w:rFonts w:asciiTheme="minorHAnsi" w:hAnsiTheme="minorHAnsi" w:cstheme="minorHAnsi"/>
                <w:sz w:val="22"/>
                <w:szCs w:val="22"/>
              </w:rPr>
              <w:t>&amp;</w:t>
            </w:r>
            <w:r w:rsidR="000D5458">
              <w:rPr>
                <w:rFonts w:asciiTheme="minorHAnsi" w:hAnsiTheme="minorHAnsi" w:cstheme="minorHAnsi"/>
                <w:sz w:val="22"/>
                <w:szCs w:val="22"/>
              </w:rPr>
              <w:t xml:space="preserve"> </w:t>
            </w:r>
            <w:r w:rsidR="003945B5">
              <w:rPr>
                <w:rFonts w:asciiTheme="minorHAnsi" w:hAnsiTheme="minorHAnsi" w:cstheme="minorHAnsi"/>
                <w:sz w:val="22"/>
                <w:szCs w:val="22"/>
              </w:rPr>
              <w:t>alcohol-based</w:t>
            </w:r>
            <w:r>
              <w:rPr>
                <w:rFonts w:asciiTheme="minorHAnsi" w:hAnsiTheme="minorHAnsi" w:cstheme="minorHAnsi"/>
                <w:sz w:val="22"/>
                <w:szCs w:val="22"/>
              </w:rPr>
              <w:t xml:space="preserve"> hand sanitiser</w:t>
            </w:r>
            <w:r w:rsidR="00AB7510">
              <w:rPr>
                <w:rFonts w:asciiTheme="minorHAnsi" w:hAnsiTheme="minorHAnsi" w:cstheme="minorHAnsi"/>
                <w:sz w:val="22"/>
                <w:szCs w:val="22"/>
              </w:rPr>
              <w:t>)</w:t>
            </w:r>
            <w:r w:rsidR="00A10E73">
              <w:rPr>
                <w:rFonts w:asciiTheme="minorHAnsi" w:hAnsiTheme="minorHAnsi" w:cstheme="minorHAnsi"/>
                <w:sz w:val="22"/>
                <w:szCs w:val="22"/>
              </w:rPr>
              <w:t xml:space="preserve"> </w:t>
            </w:r>
            <w:r w:rsidR="00422394" w:rsidRPr="00422394">
              <w:rPr>
                <w:rFonts w:asciiTheme="minorHAnsi" w:hAnsiTheme="minorHAnsi" w:cstheme="minorHAnsi"/>
                <w:color w:val="365F91" w:themeColor="accent1" w:themeShade="BF"/>
                <w:sz w:val="22"/>
                <w:szCs w:val="22"/>
              </w:rPr>
              <w:t>(</w:t>
            </w:r>
            <w:r w:rsidR="00A10E73" w:rsidRPr="00422394">
              <w:rPr>
                <w:rFonts w:asciiTheme="minorHAnsi" w:hAnsiTheme="minorHAnsi" w:cstheme="minorHAnsi"/>
                <w:color w:val="365F91" w:themeColor="accent1" w:themeShade="BF"/>
                <w:sz w:val="22"/>
                <w:szCs w:val="22"/>
              </w:rPr>
              <w:t xml:space="preserve">S&amp;S, </w:t>
            </w:r>
            <w:r w:rsidR="00231A3F">
              <w:rPr>
                <w:rFonts w:asciiTheme="minorHAnsi" w:hAnsiTheme="minorHAnsi" w:cstheme="minorHAnsi"/>
                <w:color w:val="365F91" w:themeColor="accent1" w:themeShade="BF"/>
                <w:sz w:val="22"/>
                <w:szCs w:val="22"/>
              </w:rPr>
              <w:t xml:space="preserve">E&amp;F, </w:t>
            </w:r>
            <w:r w:rsidR="00A10E73" w:rsidRPr="00422394">
              <w:rPr>
                <w:rFonts w:asciiTheme="minorHAnsi" w:hAnsiTheme="minorHAnsi" w:cstheme="minorHAnsi"/>
                <w:color w:val="365F91" w:themeColor="accent1" w:themeShade="BF"/>
                <w:sz w:val="22"/>
                <w:szCs w:val="22"/>
              </w:rPr>
              <w:t>OHS</w:t>
            </w:r>
            <w:r w:rsidR="00422394" w:rsidRPr="00422394">
              <w:rPr>
                <w:rFonts w:asciiTheme="minorHAnsi" w:hAnsiTheme="minorHAnsi" w:cstheme="minorHAnsi"/>
                <w:color w:val="365F91" w:themeColor="accent1" w:themeShade="BF"/>
                <w:sz w:val="22"/>
                <w:szCs w:val="22"/>
              </w:rPr>
              <w:t>)</w:t>
            </w:r>
          </w:p>
          <w:p w14:paraId="1F2F9DAA" w14:textId="77777777" w:rsidR="006C5AA1" w:rsidRPr="006C5AA1" w:rsidRDefault="006C5AA1"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Areas where ‘’hot desking’’ was facilitated to be re-evaluated &amp; the pcs/desk areas to be assigned to individuals going forward, for their use only, at a suitable </w:t>
            </w:r>
            <w:r w:rsidR="008C6EE6">
              <w:rPr>
                <w:rFonts w:asciiTheme="minorHAnsi" w:hAnsiTheme="minorHAnsi" w:cstheme="minorHAnsi"/>
                <w:sz w:val="22"/>
                <w:szCs w:val="22"/>
              </w:rPr>
              <w:t xml:space="preserve">2 metre </w:t>
            </w:r>
            <w:r>
              <w:rPr>
                <w:rFonts w:asciiTheme="minorHAnsi" w:hAnsiTheme="minorHAnsi" w:cstheme="minorHAnsi"/>
                <w:sz w:val="22"/>
                <w:szCs w:val="22"/>
              </w:rPr>
              <w:t xml:space="preserve">social distance </w:t>
            </w:r>
            <w:r>
              <w:rPr>
                <w:rFonts w:asciiTheme="minorHAnsi" w:hAnsiTheme="minorHAnsi" w:cstheme="minorHAnsi"/>
                <w:color w:val="365F91" w:themeColor="accent1" w:themeShade="BF"/>
                <w:sz w:val="22"/>
                <w:szCs w:val="22"/>
              </w:rPr>
              <w:t>(</w:t>
            </w:r>
            <w:r w:rsidRPr="00A10E73">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Pr>
                <w:rFonts w:asciiTheme="minorHAnsi" w:hAnsiTheme="minorHAnsi" w:cstheme="minorHAnsi"/>
                <w:color w:val="365F91" w:themeColor="accent1" w:themeShade="BF"/>
                <w:sz w:val="22"/>
                <w:szCs w:val="22"/>
              </w:rPr>
              <w:t>)</w:t>
            </w:r>
          </w:p>
          <w:p w14:paraId="6CA84E3E" w14:textId="77777777" w:rsidR="006C5AA1" w:rsidRPr="00D7286D" w:rsidRDefault="006C5AA1" w:rsidP="00195720">
            <w:pPr>
              <w:pStyle w:val="Default"/>
              <w:numPr>
                <w:ilvl w:val="0"/>
                <w:numId w:val="2"/>
              </w:numPr>
              <w:rPr>
                <w:rFonts w:asciiTheme="minorHAnsi" w:hAnsiTheme="minorHAnsi" w:cstheme="minorHAnsi"/>
                <w:sz w:val="22"/>
                <w:szCs w:val="22"/>
              </w:rPr>
            </w:pPr>
            <w:r w:rsidRPr="006C5AA1">
              <w:rPr>
                <w:rFonts w:asciiTheme="minorHAnsi" w:hAnsiTheme="minorHAnsi" w:cstheme="minorHAnsi"/>
                <w:sz w:val="22"/>
                <w:szCs w:val="22"/>
              </w:rPr>
              <w:t>Clear desk policy as far as possible to be initiated as part of wider good housekeeping arrangements</w:t>
            </w:r>
            <w:r w:rsidR="008C6EE6">
              <w:rPr>
                <w:rFonts w:asciiTheme="minorHAnsi" w:hAnsiTheme="minorHAnsi" w:cstheme="minorHAnsi"/>
                <w:sz w:val="22"/>
                <w:szCs w:val="22"/>
              </w:rPr>
              <w:t>, to aid cleaning</w:t>
            </w:r>
            <w:r w:rsidRPr="006C5AA1">
              <w:rPr>
                <w:rFonts w:asciiTheme="minorHAnsi" w:hAnsiTheme="minorHAnsi" w:cstheme="minorHAnsi"/>
                <w:sz w:val="22"/>
                <w:szCs w:val="22"/>
              </w:rPr>
              <w:t xml:space="preserve"> </w:t>
            </w:r>
            <w:r w:rsidRPr="006C5AA1">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OHS Support</w:t>
            </w:r>
            <w:r w:rsidRPr="006C5AA1">
              <w:rPr>
                <w:rFonts w:asciiTheme="minorHAnsi" w:hAnsiTheme="minorHAnsi" w:cstheme="minorHAnsi"/>
                <w:color w:val="365F91" w:themeColor="accent1" w:themeShade="BF"/>
                <w:sz w:val="22"/>
                <w:szCs w:val="22"/>
              </w:rPr>
              <w:t>)</w:t>
            </w:r>
          </w:p>
          <w:p w14:paraId="551AA204" w14:textId="77777777" w:rsidR="00D7286D" w:rsidRPr="00AC0166" w:rsidRDefault="00D7286D" w:rsidP="00195720">
            <w:pPr>
              <w:pStyle w:val="Default"/>
              <w:numPr>
                <w:ilvl w:val="0"/>
                <w:numId w:val="2"/>
              </w:numPr>
              <w:rPr>
                <w:rFonts w:asciiTheme="minorHAnsi" w:hAnsiTheme="minorHAnsi" w:cstheme="minorHAnsi"/>
                <w:sz w:val="22"/>
                <w:szCs w:val="22"/>
              </w:rPr>
            </w:pPr>
            <w:r w:rsidRPr="00D7286D">
              <w:rPr>
                <w:rFonts w:asciiTheme="minorHAnsi" w:hAnsiTheme="minorHAnsi" w:cstheme="minorHAnsi"/>
                <w:sz w:val="22"/>
                <w:szCs w:val="22"/>
                <w:lang w:val="en-US"/>
              </w:rPr>
              <w:t>Identifying areas where people directly pass things to each other, for example office supplies, and find ways to remove direct contact, such as using drop-off points or transfer zones</w:t>
            </w:r>
            <w:r w:rsidR="008C6EE6">
              <w:rPr>
                <w:rFonts w:asciiTheme="minorHAnsi" w:hAnsiTheme="minorHAnsi" w:cstheme="minorHAnsi"/>
                <w:sz w:val="22"/>
                <w:szCs w:val="22"/>
                <w:lang w:val="en-US"/>
              </w:rPr>
              <w:t xml:space="preserve"> </w:t>
            </w:r>
            <w:r w:rsidR="008C6EE6" w:rsidRPr="008C6EE6">
              <w:rPr>
                <w:rFonts w:asciiTheme="minorHAnsi" w:hAnsiTheme="minorHAnsi" w:cstheme="minorHAnsi"/>
                <w:color w:val="365F91" w:themeColor="accent1" w:themeShade="BF"/>
                <w:sz w:val="22"/>
                <w:szCs w:val="22"/>
                <w:lang w:val="en-US"/>
              </w:rPr>
              <w:t>(S&amp;S, OHS Support)</w:t>
            </w:r>
          </w:p>
          <w:p w14:paraId="21A92337" w14:textId="77777777" w:rsidR="00A91BDF" w:rsidRPr="00A91BDF" w:rsidRDefault="00AC0166" w:rsidP="00195720">
            <w:pPr>
              <w:pStyle w:val="Default"/>
              <w:numPr>
                <w:ilvl w:val="0"/>
                <w:numId w:val="2"/>
              </w:numPr>
              <w:rPr>
                <w:rFonts w:asciiTheme="minorHAnsi" w:hAnsiTheme="minorHAnsi" w:cstheme="minorHAnsi"/>
                <w:color w:val="auto"/>
                <w:sz w:val="22"/>
                <w:szCs w:val="22"/>
              </w:rPr>
            </w:pPr>
            <w:r w:rsidRPr="00A91BDF">
              <w:rPr>
                <w:rFonts w:asciiTheme="minorHAnsi" w:hAnsiTheme="minorHAnsi" w:cstheme="minorHAnsi"/>
                <w:color w:val="auto"/>
                <w:sz w:val="22"/>
                <w:szCs w:val="22"/>
              </w:rPr>
              <w:t xml:space="preserve">Shared telephones and emergency phones to be identified and </w:t>
            </w:r>
            <w:r w:rsidR="00D16859" w:rsidRPr="00A91BDF">
              <w:rPr>
                <w:rFonts w:asciiTheme="minorHAnsi" w:hAnsiTheme="minorHAnsi" w:cstheme="minorHAnsi"/>
                <w:color w:val="auto"/>
                <w:sz w:val="22"/>
                <w:szCs w:val="22"/>
              </w:rPr>
              <w:t>where possible removed/taken out of service</w:t>
            </w:r>
            <w:r w:rsidRPr="00A91BDF">
              <w:rPr>
                <w:rFonts w:asciiTheme="minorHAnsi" w:hAnsiTheme="minorHAnsi" w:cstheme="minorHAnsi"/>
                <w:color w:val="auto"/>
                <w:sz w:val="22"/>
                <w:szCs w:val="22"/>
              </w:rPr>
              <w:t xml:space="preserve">. </w:t>
            </w:r>
            <w:r w:rsidR="00D16859" w:rsidRPr="00A91BDF">
              <w:rPr>
                <w:rFonts w:asciiTheme="minorHAnsi" w:hAnsiTheme="minorHAnsi" w:cstheme="minorHAnsi"/>
                <w:color w:val="auto"/>
                <w:sz w:val="22"/>
                <w:szCs w:val="22"/>
              </w:rPr>
              <w:t>Look at options for providing the users of shared phones with personal phones or alternatives. Options include the addition of</w:t>
            </w:r>
            <w:r w:rsidR="008C6EE6" w:rsidRPr="00A91BDF">
              <w:rPr>
                <w:rFonts w:asciiTheme="minorHAnsi" w:hAnsiTheme="minorHAnsi" w:cstheme="minorHAnsi"/>
                <w:color w:val="auto"/>
                <w:sz w:val="22"/>
                <w:szCs w:val="22"/>
              </w:rPr>
              <w:t xml:space="preserve"> extra </w:t>
            </w:r>
            <w:r w:rsidR="00D16859" w:rsidRPr="00A91BDF">
              <w:rPr>
                <w:rFonts w:asciiTheme="minorHAnsi" w:hAnsiTheme="minorHAnsi" w:cstheme="minorHAnsi"/>
                <w:color w:val="auto"/>
                <w:sz w:val="22"/>
                <w:szCs w:val="22"/>
              </w:rPr>
              <w:t>phone sockets or p</w:t>
            </w:r>
            <w:r w:rsidRPr="00A91BDF">
              <w:rPr>
                <w:rFonts w:asciiTheme="minorHAnsi" w:hAnsiTheme="minorHAnsi" w:cstheme="minorHAnsi"/>
                <w:color w:val="auto"/>
                <w:sz w:val="22"/>
                <w:szCs w:val="22"/>
              </w:rPr>
              <w:t>ersonal issue mobiles</w:t>
            </w:r>
            <w:r w:rsidR="008C6EE6" w:rsidRPr="00A91BDF">
              <w:rPr>
                <w:rFonts w:asciiTheme="minorHAnsi" w:hAnsiTheme="minorHAnsi" w:cstheme="minorHAnsi"/>
                <w:color w:val="auto"/>
                <w:sz w:val="22"/>
                <w:szCs w:val="22"/>
              </w:rPr>
              <w:t xml:space="preserve"> (</w:t>
            </w:r>
            <w:r w:rsidRPr="00A91BDF">
              <w:rPr>
                <w:rFonts w:asciiTheme="minorHAnsi" w:hAnsiTheme="minorHAnsi" w:cstheme="minorHAnsi"/>
                <w:color w:val="auto"/>
                <w:sz w:val="22"/>
                <w:szCs w:val="22"/>
              </w:rPr>
              <w:t>expensive and full number dialling rather than extensions would be required</w:t>
            </w:r>
            <w:r w:rsidR="008C6EE6" w:rsidRPr="00A91BDF">
              <w:rPr>
                <w:rFonts w:asciiTheme="minorHAnsi" w:hAnsiTheme="minorHAnsi" w:cstheme="minorHAnsi"/>
                <w:color w:val="auto"/>
                <w:sz w:val="22"/>
                <w:szCs w:val="22"/>
              </w:rPr>
              <w:t>)</w:t>
            </w:r>
            <w:r w:rsidRPr="00A91BDF">
              <w:rPr>
                <w:rFonts w:asciiTheme="minorHAnsi" w:hAnsiTheme="minorHAnsi" w:cstheme="minorHAnsi"/>
                <w:color w:val="auto"/>
                <w:sz w:val="22"/>
                <w:szCs w:val="22"/>
              </w:rPr>
              <w:t>.</w:t>
            </w:r>
            <w:r w:rsidR="00D16859" w:rsidRPr="00A91BDF">
              <w:rPr>
                <w:rFonts w:asciiTheme="minorHAnsi" w:hAnsiTheme="minorHAnsi" w:cstheme="minorHAnsi"/>
                <w:color w:val="auto"/>
                <w:sz w:val="22"/>
                <w:szCs w:val="22"/>
              </w:rPr>
              <w:t xml:space="preserve"> If there is the facility on a shared phone this could be used on </w:t>
            </w:r>
            <w:r w:rsidR="00D16859" w:rsidRPr="00A91BDF">
              <w:rPr>
                <w:rFonts w:asciiTheme="minorHAnsi" w:hAnsiTheme="minorHAnsi" w:cstheme="minorHAnsi"/>
                <w:color w:val="auto"/>
                <w:sz w:val="22"/>
                <w:szCs w:val="22"/>
              </w:rPr>
              <w:lastRenderedPageBreak/>
              <w:t xml:space="preserve">load speaker, but this could be disruptive to others and has privacy concerns. Personal headsets plugged into a shared phone removes the risk of the shared handset, but there </w:t>
            </w:r>
            <w:r w:rsidR="00761AED" w:rsidRPr="00A91BDF">
              <w:rPr>
                <w:rFonts w:asciiTheme="minorHAnsi" w:hAnsiTheme="minorHAnsi" w:cstheme="minorHAnsi"/>
                <w:color w:val="auto"/>
                <w:sz w:val="22"/>
                <w:szCs w:val="22"/>
              </w:rPr>
              <w:t>are</w:t>
            </w:r>
            <w:r w:rsidR="00D16859" w:rsidRPr="00A91BDF">
              <w:rPr>
                <w:rFonts w:asciiTheme="minorHAnsi" w:hAnsiTheme="minorHAnsi" w:cstheme="minorHAnsi"/>
                <w:color w:val="auto"/>
                <w:sz w:val="22"/>
                <w:szCs w:val="22"/>
              </w:rPr>
              <w:t xml:space="preserve"> still shared contact</w:t>
            </w:r>
            <w:r w:rsidR="008C6EE6" w:rsidRPr="00A91BDF">
              <w:rPr>
                <w:rFonts w:asciiTheme="minorHAnsi" w:hAnsiTheme="minorHAnsi" w:cstheme="minorHAnsi"/>
                <w:color w:val="auto"/>
                <w:sz w:val="22"/>
                <w:szCs w:val="22"/>
              </w:rPr>
              <w:t>/touch points</w:t>
            </w:r>
            <w:r w:rsidR="00D16859" w:rsidRPr="00A91BDF">
              <w:rPr>
                <w:rFonts w:asciiTheme="minorHAnsi" w:hAnsiTheme="minorHAnsi" w:cstheme="minorHAnsi"/>
                <w:color w:val="auto"/>
                <w:sz w:val="22"/>
                <w:szCs w:val="22"/>
              </w:rPr>
              <w:t xml:space="preserve"> with the body of the phone. If possible, email and interaction through Zoom and Microsoft </w:t>
            </w:r>
            <w:r w:rsidR="008C6EE6" w:rsidRPr="00A91BDF">
              <w:rPr>
                <w:rFonts w:asciiTheme="minorHAnsi" w:hAnsiTheme="minorHAnsi" w:cstheme="minorHAnsi"/>
                <w:color w:val="auto"/>
                <w:sz w:val="22"/>
                <w:szCs w:val="22"/>
              </w:rPr>
              <w:t>T</w:t>
            </w:r>
            <w:r w:rsidR="00D16859" w:rsidRPr="00A91BDF">
              <w:rPr>
                <w:rFonts w:asciiTheme="minorHAnsi" w:hAnsiTheme="minorHAnsi" w:cstheme="minorHAnsi"/>
                <w:color w:val="auto"/>
                <w:sz w:val="22"/>
                <w:szCs w:val="22"/>
              </w:rPr>
              <w:t>eams when it is available, can be alternatives to use of a shared phone as means of communication</w:t>
            </w:r>
            <w:r w:rsidR="00A91BDF">
              <w:rPr>
                <w:rFonts w:asciiTheme="minorHAnsi" w:hAnsiTheme="minorHAnsi" w:cstheme="minorHAnsi"/>
                <w:color w:val="auto"/>
                <w:sz w:val="22"/>
                <w:szCs w:val="22"/>
              </w:rPr>
              <w:t xml:space="preserve"> </w:t>
            </w:r>
            <w:r w:rsidR="00A91BDF" w:rsidRPr="00A91BDF">
              <w:rPr>
                <w:rFonts w:asciiTheme="minorHAnsi" w:hAnsiTheme="minorHAnsi" w:cstheme="minorHAnsi"/>
                <w:color w:val="365F91" w:themeColor="accent1" w:themeShade="BF"/>
                <w:sz w:val="22"/>
                <w:szCs w:val="22"/>
                <w:lang w:val="en-US"/>
              </w:rPr>
              <w:t>(CLS, E&amp;F, OHS)</w:t>
            </w:r>
          </w:p>
          <w:p w14:paraId="5BD21376" w14:textId="77777777" w:rsidR="00AC0166" w:rsidRPr="00A7079D" w:rsidRDefault="00D16859" w:rsidP="00195720">
            <w:pPr>
              <w:pStyle w:val="Default"/>
              <w:numPr>
                <w:ilvl w:val="0"/>
                <w:numId w:val="2"/>
              </w:numPr>
              <w:rPr>
                <w:rFonts w:asciiTheme="minorHAnsi" w:hAnsiTheme="minorHAnsi" w:cstheme="minorHAnsi"/>
                <w:sz w:val="22"/>
                <w:szCs w:val="22"/>
              </w:rPr>
            </w:pPr>
            <w:r w:rsidRPr="00A91BDF">
              <w:rPr>
                <w:rFonts w:asciiTheme="minorHAnsi" w:hAnsiTheme="minorHAnsi" w:cstheme="minorHAnsi"/>
                <w:color w:val="auto"/>
                <w:sz w:val="22"/>
                <w:szCs w:val="22"/>
              </w:rPr>
              <w:t xml:space="preserve">Emergency phones are seldom used. These should be on the schedule for touch point cleaning. Additional to the </w:t>
            </w:r>
            <w:r w:rsidR="008C6EE6" w:rsidRPr="00A91BDF">
              <w:rPr>
                <w:rFonts w:asciiTheme="minorHAnsi" w:hAnsiTheme="minorHAnsi" w:cstheme="minorHAnsi"/>
                <w:color w:val="auto"/>
                <w:sz w:val="22"/>
                <w:szCs w:val="22"/>
              </w:rPr>
              <w:t xml:space="preserve">emergency </w:t>
            </w:r>
            <w:r w:rsidRPr="00A91BDF">
              <w:rPr>
                <w:rFonts w:asciiTheme="minorHAnsi" w:hAnsiTheme="minorHAnsi" w:cstheme="minorHAnsi"/>
                <w:color w:val="auto"/>
                <w:sz w:val="22"/>
                <w:szCs w:val="22"/>
              </w:rPr>
              <w:t xml:space="preserve">phone at each location, displaying the emergency number to be contacted </w:t>
            </w:r>
            <w:r w:rsidR="008C6EE6" w:rsidRPr="00A91BDF">
              <w:rPr>
                <w:rFonts w:asciiTheme="minorHAnsi" w:hAnsiTheme="minorHAnsi" w:cstheme="minorHAnsi"/>
                <w:color w:val="auto"/>
                <w:sz w:val="22"/>
                <w:szCs w:val="22"/>
              </w:rPr>
              <w:t>from</w:t>
            </w:r>
            <w:r w:rsidRPr="00A91BDF">
              <w:rPr>
                <w:rFonts w:asciiTheme="minorHAnsi" w:hAnsiTheme="minorHAnsi" w:cstheme="minorHAnsi"/>
                <w:color w:val="auto"/>
                <w:sz w:val="22"/>
                <w:szCs w:val="22"/>
              </w:rPr>
              <w:t xml:space="preserve"> a personal mobile</w:t>
            </w:r>
            <w:r w:rsidR="008C6EE6" w:rsidRPr="00A91BDF">
              <w:rPr>
                <w:rFonts w:asciiTheme="minorHAnsi" w:hAnsiTheme="minorHAnsi" w:cstheme="minorHAnsi"/>
                <w:color w:val="auto"/>
                <w:sz w:val="22"/>
                <w:szCs w:val="22"/>
              </w:rPr>
              <w:t xml:space="preserve"> (rather than an extension)</w:t>
            </w:r>
            <w:r w:rsidRPr="00A91BDF">
              <w:rPr>
                <w:rFonts w:asciiTheme="minorHAnsi" w:hAnsiTheme="minorHAnsi" w:cstheme="minorHAnsi"/>
                <w:color w:val="auto"/>
                <w:sz w:val="22"/>
                <w:szCs w:val="22"/>
              </w:rPr>
              <w:t xml:space="preserve"> </w:t>
            </w:r>
            <w:r w:rsidR="008C6EE6" w:rsidRPr="00A91BDF">
              <w:rPr>
                <w:rFonts w:asciiTheme="minorHAnsi" w:hAnsiTheme="minorHAnsi" w:cstheme="minorHAnsi"/>
                <w:color w:val="auto"/>
                <w:sz w:val="22"/>
                <w:szCs w:val="22"/>
              </w:rPr>
              <w:t>is</w:t>
            </w:r>
            <w:r w:rsidRPr="00A91BDF">
              <w:rPr>
                <w:rFonts w:asciiTheme="minorHAnsi" w:hAnsiTheme="minorHAnsi" w:cstheme="minorHAnsi"/>
                <w:color w:val="auto"/>
                <w:sz w:val="22"/>
                <w:szCs w:val="22"/>
              </w:rPr>
              <w:t xml:space="preserve"> an option instead of </w:t>
            </w:r>
            <w:r w:rsidR="008C6EE6" w:rsidRPr="00A91BDF">
              <w:rPr>
                <w:rFonts w:asciiTheme="minorHAnsi" w:hAnsiTheme="minorHAnsi" w:cstheme="minorHAnsi"/>
                <w:color w:val="auto"/>
                <w:sz w:val="22"/>
                <w:szCs w:val="22"/>
              </w:rPr>
              <w:t xml:space="preserve">using </w:t>
            </w:r>
            <w:r w:rsidRPr="00A91BDF">
              <w:rPr>
                <w:rFonts w:asciiTheme="minorHAnsi" w:hAnsiTheme="minorHAnsi" w:cstheme="minorHAnsi"/>
                <w:color w:val="auto"/>
                <w:sz w:val="22"/>
                <w:szCs w:val="22"/>
              </w:rPr>
              <w:t xml:space="preserve">the fixed handset. </w:t>
            </w:r>
            <w:r w:rsidR="00165450" w:rsidRPr="00A91BDF">
              <w:rPr>
                <w:rFonts w:asciiTheme="minorHAnsi" w:hAnsiTheme="minorHAnsi" w:cstheme="minorHAnsi"/>
                <w:color w:val="auto"/>
                <w:sz w:val="22"/>
                <w:szCs w:val="22"/>
              </w:rPr>
              <w:t>Issuing all campus users with the emergency number to store in their personal mobile phone would also be a measure to help limit the need to use the emergency phones</w:t>
            </w:r>
            <w:r w:rsidR="008C6EE6" w:rsidRPr="00A91BDF">
              <w:rPr>
                <w:rFonts w:asciiTheme="minorHAnsi" w:hAnsiTheme="minorHAnsi" w:cstheme="minorHAnsi"/>
                <w:color w:val="auto"/>
                <w:sz w:val="22"/>
                <w:szCs w:val="22"/>
              </w:rPr>
              <w:t xml:space="preserve">, though their </w:t>
            </w:r>
            <w:r w:rsidR="00A91BDF" w:rsidRPr="00A91BDF">
              <w:rPr>
                <w:rFonts w:asciiTheme="minorHAnsi" w:hAnsiTheme="minorHAnsi" w:cstheme="minorHAnsi"/>
                <w:color w:val="auto"/>
                <w:sz w:val="22"/>
                <w:szCs w:val="22"/>
              </w:rPr>
              <w:t>use</w:t>
            </w:r>
            <w:r w:rsidR="008C6EE6" w:rsidRPr="00A91BDF">
              <w:rPr>
                <w:rFonts w:asciiTheme="minorHAnsi" w:hAnsiTheme="minorHAnsi" w:cstheme="minorHAnsi"/>
                <w:color w:val="auto"/>
                <w:sz w:val="22"/>
                <w:szCs w:val="22"/>
              </w:rPr>
              <w:t xml:space="preserve"> for those with no phone the</w:t>
            </w:r>
            <w:r w:rsidR="00A91BDF" w:rsidRPr="00A91BDF">
              <w:rPr>
                <w:rFonts w:asciiTheme="minorHAnsi" w:hAnsiTheme="minorHAnsi" w:cstheme="minorHAnsi"/>
                <w:color w:val="auto"/>
                <w:sz w:val="22"/>
                <w:szCs w:val="22"/>
              </w:rPr>
              <w:t xml:space="preserve"> main aim </w:t>
            </w:r>
            <w:r w:rsidR="00A91BDF">
              <w:rPr>
                <w:rFonts w:asciiTheme="minorHAnsi" w:hAnsiTheme="minorHAnsi" w:cstheme="minorHAnsi"/>
                <w:color w:val="365F91" w:themeColor="accent1" w:themeShade="BF"/>
                <w:sz w:val="22"/>
                <w:szCs w:val="22"/>
              </w:rPr>
              <w:t>(CLS, E&amp;F, OHS)</w:t>
            </w:r>
          </w:p>
        </w:tc>
      </w:tr>
    </w:tbl>
    <w:p w14:paraId="144A5D23" w14:textId="77777777" w:rsidR="00AE58F3" w:rsidRDefault="00AE58F3" w:rsidP="00381407">
      <w:pPr>
        <w:rPr>
          <w:rFonts w:asciiTheme="minorHAnsi" w:hAnsiTheme="minorHAnsi" w:cstheme="minorHAnsi"/>
          <w:b/>
          <w:sz w:val="22"/>
          <w:szCs w:val="22"/>
        </w:rPr>
      </w:pPr>
    </w:p>
    <w:tbl>
      <w:tblPr>
        <w:tblStyle w:val="TableGrid"/>
        <w:tblW w:w="0" w:type="auto"/>
        <w:tblLook w:val="01E0" w:firstRow="1" w:lastRow="1" w:firstColumn="1" w:lastColumn="1" w:noHBand="0" w:noVBand="0"/>
      </w:tblPr>
      <w:tblGrid>
        <w:gridCol w:w="2263"/>
        <w:gridCol w:w="2410"/>
        <w:gridCol w:w="1701"/>
        <w:gridCol w:w="4394"/>
        <w:gridCol w:w="4928"/>
      </w:tblGrid>
      <w:tr w:rsidR="00853CEA" w:rsidRPr="00A7079D" w14:paraId="738610EB" w14:textId="77777777" w:rsidTr="0071034C">
        <w:trPr>
          <w:trHeight w:val="397"/>
        </w:trPr>
        <w:tc>
          <w:tcPr>
            <w:tcW w:w="10768" w:type="dxa"/>
            <w:gridSpan w:val="4"/>
            <w:shd w:val="clear" w:color="auto" w:fill="C0C0C0"/>
            <w:vAlign w:val="center"/>
          </w:tcPr>
          <w:p w14:paraId="637805D2" w14:textId="77777777" w:rsidR="00853CEA" w:rsidRPr="00A7079D" w:rsidRDefault="00853CEA" w:rsidP="0071034C">
            <w:pPr>
              <w:rPr>
                <w:rFonts w:asciiTheme="minorHAnsi" w:hAnsiTheme="minorHAnsi" w:cstheme="minorHAnsi"/>
                <w:b/>
                <w:sz w:val="22"/>
                <w:szCs w:val="22"/>
              </w:rPr>
            </w:pPr>
          </w:p>
        </w:tc>
        <w:tc>
          <w:tcPr>
            <w:tcW w:w="4928" w:type="dxa"/>
            <w:shd w:val="clear" w:color="auto" w:fill="C0C0C0"/>
          </w:tcPr>
          <w:p w14:paraId="463F29E8" w14:textId="77777777" w:rsidR="00853CEA" w:rsidRPr="00A7079D" w:rsidRDefault="00853CEA" w:rsidP="0071034C">
            <w:pPr>
              <w:rPr>
                <w:rFonts w:asciiTheme="minorHAnsi" w:hAnsiTheme="minorHAnsi" w:cstheme="minorHAnsi"/>
                <w:b/>
                <w:sz w:val="22"/>
                <w:szCs w:val="22"/>
              </w:rPr>
            </w:pPr>
          </w:p>
        </w:tc>
      </w:tr>
      <w:tr w:rsidR="00853CEA" w:rsidRPr="00A7079D" w14:paraId="31956001" w14:textId="77777777" w:rsidTr="0071034C">
        <w:trPr>
          <w:trHeight w:val="558"/>
        </w:trPr>
        <w:tc>
          <w:tcPr>
            <w:tcW w:w="2263" w:type="dxa"/>
            <w:vAlign w:val="center"/>
          </w:tcPr>
          <w:p w14:paraId="5D25E3B5" w14:textId="77777777" w:rsidR="00853CEA" w:rsidRPr="00A7079D" w:rsidRDefault="00853CEA"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410" w:type="dxa"/>
            <w:vAlign w:val="center"/>
          </w:tcPr>
          <w:p w14:paraId="33867AF4" w14:textId="77777777" w:rsidR="00853CEA" w:rsidRPr="00A7079D" w:rsidRDefault="00853CEA"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6898280A" w14:textId="77777777" w:rsidR="00853CEA" w:rsidRPr="00A7079D" w:rsidRDefault="00853CEA"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74CF108E" w14:textId="77777777" w:rsidR="00853CEA" w:rsidRPr="00A7079D" w:rsidRDefault="00853CEA"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3B7B4B86" w14:textId="77777777" w:rsidR="00853CEA" w:rsidRPr="00A7079D" w:rsidRDefault="00853CEA" w:rsidP="0071034C">
            <w:pPr>
              <w:jc w:val="center"/>
              <w:rPr>
                <w:rFonts w:asciiTheme="minorHAnsi" w:hAnsiTheme="minorHAnsi" w:cstheme="minorHAnsi"/>
                <w:b/>
                <w:sz w:val="22"/>
                <w:szCs w:val="22"/>
              </w:rPr>
            </w:pPr>
          </w:p>
          <w:p w14:paraId="6C0A9433" w14:textId="77777777" w:rsidR="00853CEA" w:rsidRPr="00A7079D" w:rsidRDefault="00853CEA"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853CEA" w:rsidRPr="00853CEA" w14:paraId="107A6623" w14:textId="77777777" w:rsidTr="009A31F0">
        <w:trPr>
          <w:trHeight w:val="699"/>
        </w:trPr>
        <w:tc>
          <w:tcPr>
            <w:tcW w:w="2263" w:type="dxa"/>
          </w:tcPr>
          <w:p w14:paraId="4135CD32" w14:textId="77777777" w:rsidR="00853CEA" w:rsidRPr="00A7079D" w:rsidRDefault="009A31F0" w:rsidP="0071034C">
            <w:pPr>
              <w:spacing w:before="60"/>
              <w:rPr>
                <w:rFonts w:asciiTheme="minorHAnsi" w:hAnsiTheme="minorHAnsi" w:cstheme="minorHAnsi"/>
                <w:sz w:val="22"/>
                <w:szCs w:val="22"/>
              </w:rPr>
            </w:pPr>
            <w:r>
              <w:rPr>
                <w:rFonts w:asciiTheme="minorHAnsi" w:hAnsiTheme="minorHAnsi" w:cstheme="minorHAnsi"/>
                <w:color w:val="000000"/>
                <w:sz w:val="22"/>
                <w:szCs w:val="22"/>
              </w:rPr>
              <w:t>5</w:t>
            </w:r>
            <w:r w:rsidR="0071034C">
              <w:rPr>
                <w:rFonts w:asciiTheme="minorHAnsi" w:hAnsiTheme="minorHAnsi" w:cstheme="minorHAnsi"/>
                <w:color w:val="000000"/>
                <w:sz w:val="22"/>
                <w:szCs w:val="22"/>
              </w:rPr>
              <w:t xml:space="preserve"> - </w:t>
            </w:r>
            <w:r w:rsidR="00853CEA" w:rsidRPr="00A7079D">
              <w:rPr>
                <w:rFonts w:asciiTheme="minorHAnsi" w:hAnsiTheme="minorHAnsi" w:cstheme="minorHAnsi"/>
                <w:color w:val="000000"/>
                <w:sz w:val="22"/>
                <w:szCs w:val="22"/>
              </w:rPr>
              <w:t>Confirmed case</w:t>
            </w:r>
            <w:r w:rsidR="00B906A9">
              <w:rPr>
                <w:rFonts w:asciiTheme="minorHAnsi" w:hAnsiTheme="minorHAnsi" w:cstheme="minorHAnsi"/>
                <w:color w:val="000000"/>
                <w:sz w:val="22"/>
                <w:szCs w:val="22"/>
              </w:rPr>
              <w:t>/s</w:t>
            </w:r>
            <w:r w:rsidR="00853CEA" w:rsidRPr="00A7079D">
              <w:rPr>
                <w:rFonts w:asciiTheme="minorHAnsi" w:hAnsiTheme="minorHAnsi" w:cstheme="minorHAnsi"/>
                <w:color w:val="000000"/>
                <w:sz w:val="22"/>
                <w:szCs w:val="22"/>
              </w:rPr>
              <w:t xml:space="preserve"> of </w:t>
            </w:r>
            <w:r w:rsidR="0097369D">
              <w:rPr>
                <w:rFonts w:asciiTheme="minorHAnsi" w:hAnsiTheme="minorHAnsi" w:cstheme="minorHAnsi"/>
                <w:color w:val="000000"/>
                <w:sz w:val="22"/>
                <w:szCs w:val="22"/>
              </w:rPr>
              <w:t>COVID-19</w:t>
            </w:r>
            <w:r w:rsidR="00853CEA" w:rsidRPr="00A7079D">
              <w:rPr>
                <w:rFonts w:asciiTheme="minorHAnsi" w:hAnsiTheme="minorHAnsi" w:cstheme="minorHAnsi"/>
                <w:color w:val="000000"/>
                <w:sz w:val="22"/>
                <w:szCs w:val="22"/>
              </w:rPr>
              <w:t xml:space="preserve"> among staff and/or students</w:t>
            </w:r>
            <w:r w:rsidR="002D6F5E">
              <w:rPr>
                <w:rFonts w:asciiTheme="minorHAnsi" w:hAnsiTheme="minorHAnsi" w:cstheme="minorHAnsi"/>
                <w:color w:val="000000"/>
                <w:sz w:val="22"/>
                <w:szCs w:val="22"/>
              </w:rPr>
              <w:t xml:space="preserve"> </w:t>
            </w:r>
          </w:p>
        </w:tc>
        <w:tc>
          <w:tcPr>
            <w:tcW w:w="2410" w:type="dxa"/>
          </w:tcPr>
          <w:p w14:paraId="03702154" w14:textId="77777777" w:rsidR="002A5D3D" w:rsidRPr="00A7079D" w:rsidRDefault="002A5D3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 xml:space="preserve">Further </w:t>
            </w:r>
            <w:r w:rsidR="0097369D">
              <w:rPr>
                <w:rFonts w:asciiTheme="minorHAnsi" w:hAnsiTheme="minorHAnsi" w:cstheme="minorHAnsi"/>
                <w:sz w:val="22"/>
                <w:szCs w:val="22"/>
              </w:rPr>
              <w:t>COVID-19</w:t>
            </w:r>
            <w:r w:rsidRPr="00A7079D">
              <w:rPr>
                <w:rFonts w:asciiTheme="minorHAnsi" w:hAnsiTheme="minorHAnsi" w:cstheme="minorHAnsi"/>
                <w:sz w:val="22"/>
                <w:szCs w:val="22"/>
              </w:rPr>
              <w:t xml:space="preserve"> transmission through inhalation</w:t>
            </w:r>
            <w:r w:rsidR="00A91BDF">
              <w:rPr>
                <w:rFonts w:asciiTheme="minorHAnsi" w:hAnsiTheme="minorHAnsi" w:cstheme="minorHAnsi"/>
                <w:sz w:val="22"/>
                <w:szCs w:val="22"/>
              </w:rPr>
              <w:t>, ingestion, absorption or touch</w:t>
            </w:r>
          </w:p>
          <w:p w14:paraId="78EC2AA1" w14:textId="77777777" w:rsidR="002A5D3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2A5D3D" w:rsidRPr="00A7079D">
              <w:rPr>
                <w:rFonts w:asciiTheme="minorHAnsi" w:hAnsiTheme="minorHAnsi" w:cstheme="minorHAnsi"/>
                <w:sz w:val="22"/>
                <w:szCs w:val="22"/>
              </w:rPr>
              <w:t xml:space="preserve"> infection</w:t>
            </w:r>
          </w:p>
          <w:p w14:paraId="1A3556A1" w14:textId="77777777" w:rsidR="002A5D3D" w:rsidRPr="00A7079D" w:rsidRDefault="002A5D3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12788F0B" w14:textId="77777777" w:rsidR="002A5D3D" w:rsidRPr="00A7079D" w:rsidRDefault="002A5D3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3A0FF5F2" w14:textId="77777777" w:rsidR="002A5D3D" w:rsidRPr="00A7079D" w:rsidRDefault="002A5D3D" w:rsidP="0071034C">
            <w:pPr>
              <w:spacing w:before="60"/>
              <w:rPr>
                <w:rFonts w:asciiTheme="minorHAnsi" w:hAnsiTheme="minorHAnsi" w:cstheme="minorHAnsi"/>
                <w:sz w:val="22"/>
                <w:szCs w:val="22"/>
              </w:rPr>
            </w:pPr>
          </w:p>
        </w:tc>
        <w:tc>
          <w:tcPr>
            <w:tcW w:w="1701" w:type="dxa"/>
          </w:tcPr>
          <w:p w14:paraId="028BCC90" w14:textId="77777777" w:rsidR="00853CEA" w:rsidRPr="002369FB" w:rsidRDefault="00853CEA" w:rsidP="00195720">
            <w:pPr>
              <w:pStyle w:val="ListParagraph"/>
              <w:numPr>
                <w:ilvl w:val="0"/>
                <w:numId w:val="15"/>
              </w:numPr>
              <w:spacing w:before="60"/>
              <w:rPr>
                <w:rFonts w:asciiTheme="minorHAnsi" w:hAnsiTheme="minorHAnsi" w:cstheme="minorHAnsi"/>
                <w:sz w:val="22"/>
                <w:szCs w:val="22"/>
              </w:rPr>
            </w:pPr>
            <w:r w:rsidRPr="002369FB">
              <w:rPr>
                <w:rFonts w:asciiTheme="minorHAnsi" w:hAnsiTheme="minorHAnsi" w:cstheme="minorHAnsi"/>
                <w:sz w:val="22"/>
                <w:szCs w:val="22"/>
              </w:rPr>
              <w:lastRenderedPageBreak/>
              <w:t>Staff</w:t>
            </w:r>
          </w:p>
          <w:p w14:paraId="10576583" w14:textId="77777777" w:rsidR="00853CEA" w:rsidRPr="002369FB" w:rsidRDefault="00853CEA" w:rsidP="00195720">
            <w:pPr>
              <w:pStyle w:val="ListParagraph"/>
              <w:numPr>
                <w:ilvl w:val="0"/>
                <w:numId w:val="15"/>
              </w:numPr>
              <w:spacing w:before="60"/>
              <w:rPr>
                <w:rFonts w:asciiTheme="minorHAnsi" w:hAnsiTheme="minorHAnsi" w:cstheme="minorHAnsi"/>
                <w:sz w:val="22"/>
                <w:szCs w:val="22"/>
              </w:rPr>
            </w:pPr>
            <w:r w:rsidRPr="002369FB">
              <w:rPr>
                <w:rFonts w:asciiTheme="minorHAnsi" w:hAnsiTheme="minorHAnsi" w:cstheme="minorHAnsi"/>
                <w:sz w:val="22"/>
                <w:szCs w:val="22"/>
              </w:rPr>
              <w:t>Students</w:t>
            </w:r>
          </w:p>
          <w:p w14:paraId="2CE64E82" w14:textId="77777777" w:rsidR="00853CEA" w:rsidRPr="002369FB" w:rsidRDefault="00853CEA" w:rsidP="00195720">
            <w:pPr>
              <w:pStyle w:val="ListParagraph"/>
              <w:numPr>
                <w:ilvl w:val="0"/>
                <w:numId w:val="15"/>
              </w:numPr>
              <w:spacing w:before="60"/>
              <w:rPr>
                <w:rFonts w:asciiTheme="minorHAnsi" w:hAnsiTheme="minorHAnsi" w:cstheme="minorHAnsi"/>
                <w:sz w:val="22"/>
                <w:szCs w:val="22"/>
              </w:rPr>
            </w:pPr>
            <w:r w:rsidRPr="002369FB">
              <w:rPr>
                <w:rFonts w:asciiTheme="minorHAnsi" w:hAnsiTheme="minorHAnsi" w:cstheme="minorHAnsi"/>
                <w:sz w:val="22"/>
                <w:szCs w:val="22"/>
              </w:rPr>
              <w:t>Visitors</w:t>
            </w:r>
          </w:p>
          <w:p w14:paraId="705BC8B7" w14:textId="77777777" w:rsidR="00853CEA" w:rsidRPr="002369FB" w:rsidRDefault="00853CEA" w:rsidP="00195720">
            <w:pPr>
              <w:pStyle w:val="ListParagraph"/>
              <w:numPr>
                <w:ilvl w:val="0"/>
                <w:numId w:val="15"/>
              </w:numPr>
              <w:spacing w:before="60"/>
              <w:rPr>
                <w:rFonts w:asciiTheme="minorHAnsi" w:hAnsiTheme="minorHAnsi" w:cstheme="minorHAnsi"/>
                <w:sz w:val="22"/>
                <w:szCs w:val="22"/>
              </w:rPr>
            </w:pPr>
            <w:r w:rsidRPr="002369FB">
              <w:rPr>
                <w:rFonts w:asciiTheme="minorHAnsi" w:hAnsiTheme="minorHAnsi" w:cstheme="minorHAnsi"/>
                <w:sz w:val="22"/>
                <w:szCs w:val="22"/>
              </w:rPr>
              <w:t>Public</w:t>
            </w:r>
          </w:p>
          <w:p w14:paraId="40526D2C" w14:textId="77777777" w:rsidR="00853CEA" w:rsidRPr="002369FB" w:rsidRDefault="00853CEA" w:rsidP="00195720">
            <w:pPr>
              <w:pStyle w:val="ListParagraph"/>
              <w:numPr>
                <w:ilvl w:val="0"/>
                <w:numId w:val="15"/>
              </w:numPr>
              <w:spacing w:before="60"/>
              <w:rPr>
                <w:rFonts w:asciiTheme="minorHAnsi" w:hAnsiTheme="minorHAnsi" w:cstheme="minorHAnsi"/>
                <w:sz w:val="22"/>
                <w:szCs w:val="22"/>
              </w:rPr>
            </w:pPr>
            <w:r w:rsidRPr="002369FB">
              <w:rPr>
                <w:rFonts w:asciiTheme="minorHAnsi" w:hAnsiTheme="minorHAnsi" w:cstheme="minorHAnsi"/>
                <w:sz w:val="22"/>
                <w:szCs w:val="22"/>
              </w:rPr>
              <w:t>Contacts of infected person</w:t>
            </w:r>
          </w:p>
        </w:tc>
        <w:tc>
          <w:tcPr>
            <w:tcW w:w="4394" w:type="dxa"/>
          </w:tcPr>
          <w:p w14:paraId="72F0ABD6" w14:textId="77777777" w:rsidR="00853CEA" w:rsidRDefault="00853CEA" w:rsidP="00195720">
            <w:pPr>
              <w:pStyle w:val="ListParagraph"/>
              <w:numPr>
                <w:ilvl w:val="0"/>
                <w:numId w:val="15"/>
              </w:numPr>
              <w:spacing w:before="60"/>
              <w:rPr>
                <w:rFonts w:asciiTheme="minorHAnsi" w:hAnsiTheme="minorHAnsi" w:cstheme="minorHAnsi"/>
                <w:sz w:val="22"/>
                <w:szCs w:val="22"/>
              </w:rPr>
            </w:pPr>
            <w:r w:rsidRPr="002369FB">
              <w:rPr>
                <w:rFonts w:asciiTheme="minorHAnsi" w:hAnsiTheme="minorHAnsi" w:cstheme="minorHAnsi"/>
                <w:sz w:val="22"/>
                <w:szCs w:val="22"/>
              </w:rPr>
              <w:t xml:space="preserve">Use of University Communicable Diseases Contact System </w:t>
            </w:r>
            <w:r w:rsidR="00AB7510">
              <w:rPr>
                <w:rFonts w:asciiTheme="minorHAnsi" w:hAnsiTheme="minorHAnsi" w:cstheme="minorHAnsi"/>
                <w:sz w:val="22"/>
                <w:szCs w:val="22"/>
              </w:rPr>
              <w:t xml:space="preserve">(CDCS) </w:t>
            </w:r>
            <w:r w:rsidR="00A91BDF">
              <w:rPr>
                <w:rFonts w:asciiTheme="minorHAnsi" w:hAnsiTheme="minorHAnsi" w:cstheme="minorHAnsi"/>
                <w:sz w:val="22"/>
                <w:szCs w:val="22"/>
              </w:rPr>
              <w:t>in the</w:t>
            </w:r>
            <w:r w:rsidRPr="002369FB">
              <w:rPr>
                <w:rFonts w:asciiTheme="minorHAnsi" w:hAnsiTheme="minorHAnsi" w:cstheme="minorHAnsi"/>
                <w:sz w:val="22"/>
                <w:szCs w:val="22"/>
              </w:rPr>
              <w:t xml:space="preserve"> event of student infection</w:t>
            </w:r>
          </w:p>
          <w:p w14:paraId="4FB403DD" w14:textId="77777777" w:rsidR="00853CEA" w:rsidRDefault="00853CEA"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Local arrangements to contact and inform potential staff contacts of confirmed case</w:t>
            </w:r>
          </w:p>
          <w:p w14:paraId="241E9334" w14:textId="19EDD9A0" w:rsidR="00853CEA" w:rsidRPr="00A7020C" w:rsidRDefault="00ED1322"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 xml:space="preserve">In </w:t>
            </w:r>
            <w:r w:rsidRPr="00A7020C">
              <w:rPr>
                <w:rFonts w:asciiTheme="minorHAnsi" w:hAnsiTheme="minorHAnsi" w:cstheme="minorHAnsi"/>
                <w:sz w:val="22"/>
                <w:szCs w:val="22"/>
              </w:rPr>
              <w:t xml:space="preserve">the limited events of visitors to the campus (where this is deemed essential only currently), a central register of all non-staff or non-student campus visitors working or hosted at the campus, would aid in identifying possible contacts in the event of a known </w:t>
            </w:r>
            <w:r w:rsidR="0097369D" w:rsidRPr="00A7020C">
              <w:rPr>
                <w:rFonts w:asciiTheme="minorHAnsi" w:hAnsiTheme="minorHAnsi" w:cstheme="minorHAnsi"/>
                <w:sz w:val="22"/>
                <w:szCs w:val="22"/>
              </w:rPr>
              <w:t>COVID-19</w:t>
            </w:r>
            <w:r w:rsidRPr="00A7020C">
              <w:rPr>
                <w:rFonts w:asciiTheme="minorHAnsi" w:hAnsiTheme="minorHAnsi" w:cstheme="minorHAnsi"/>
                <w:sz w:val="22"/>
                <w:szCs w:val="22"/>
              </w:rPr>
              <w:t xml:space="preserve"> infection </w:t>
            </w:r>
            <w:r w:rsidRPr="00A7020C">
              <w:rPr>
                <w:rFonts w:asciiTheme="minorHAnsi" w:hAnsiTheme="minorHAnsi" w:cstheme="minorHAnsi"/>
                <w:sz w:val="22"/>
                <w:szCs w:val="22"/>
              </w:rPr>
              <w:lastRenderedPageBreak/>
              <w:t>coming to light</w:t>
            </w:r>
          </w:p>
          <w:p w14:paraId="0E676865" w14:textId="77777777" w:rsidR="00A7020C" w:rsidRPr="00A7020C" w:rsidRDefault="00A7020C" w:rsidP="00A7020C">
            <w:pPr>
              <w:pStyle w:val="CommentText"/>
              <w:numPr>
                <w:ilvl w:val="0"/>
                <w:numId w:val="15"/>
              </w:numPr>
              <w:rPr>
                <w:rFonts w:asciiTheme="minorHAnsi" w:hAnsiTheme="minorHAnsi" w:cstheme="minorHAnsi"/>
                <w:sz w:val="22"/>
                <w:szCs w:val="22"/>
              </w:rPr>
            </w:pPr>
            <w:r w:rsidRPr="00A7020C">
              <w:rPr>
                <w:rFonts w:asciiTheme="minorHAnsi" w:hAnsiTheme="minorHAnsi" w:cstheme="minorHAnsi"/>
                <w:sz w:val="22"/>
                <w:szCs w:val="22"/>
              </w:rPr>
              <w:t xml:space="preserve">Isolate the individual – identify, </w:t>
            </w:r>
            <w:proofErr w:type="gramStart"/>
            <w:r w:rsidRPr="00A7020C">
              <w:rPr>
                <w:rFonts w:asciiTheme="minorHAnsi" w:hAnsiTheme="minorHAnsi" w:cstheme="minorHAnsi"/>
                <w:sz w:val="22"/>
                <w:szCs w:val="22"/>
              </w:rPr>
              <w:t>sign-post</w:t>
            </w:r>
            <w:proofErr w:type="gramEnd"/>
            <w:r w:rsidRPr="00A7020C">
              <w:rPr>
                <w:rFonts w:asciiTheme="minorHAnsi" w:hAnsiTheme="minorHAnsi" w:cstheme="minorHAnsi"/>
                <w:sz w:val="22"/>
                <w:szCs w:val="22"/>
              </w:rPr>
              <w:t xml:space="preserve"> and maintain a dedicated isolation area, arrange for their removal from campus, deep clean isolation area.</w:t>
            </w:r>
          </w:p>
          <w:p w14:paraId="38AC064A" w14:textId="536B7A9F" w:rsidR="00A7020C" w:rsidRPr="00A7020C" w:rsidRDefault="00A7020C" w:rsidP="00A7020C">
            <w:pPr>
              <w:pStyle w:val="CommentText"/>
              <w:numPr>
                <w:ilvl w:val="0"/>
                <w:numId w:val="15"/>
              </w:numPr>
              <w:rPr>
                <w:rFonts w:asciiTheme="minorHAnsi" w:hAnsiTheme="minorHAnsi" w:cstheme="minorHAnsi"/>
                <w:sz w:val="22"/>
                <w:szCs w:val="22"/>
              </w:rPr>
            </w:pPr>
            <w:r w:rsidRPr="00A7020C">
              <w:rPr>
                <w:rFonts w:asciiTheme="minorHAnsi" w:hAnsiTheme="minorHAnsi" w:cstheme="minorHAnsi"/>
                <w:sz w:val="22"/>
                <w:szCs w:val="22"/>
              </w:rPr>
              <w:t>Maintain an incident log</w:t>
            </w:r>
          </w:p>
          <w:p w14:paraId="54C284FF" w14:textId="2599F4CC" w:rsidR="00A7020C" w:rsidRPr="00A7020C" w:rsidRDefault="00A7020C" w:rsidP="00A7020C">
            <w:pPr>
              <w:pStyle w:val="CommentText"/>
              <w:numPr>
                <w:ilvl w:val="0"/>
                <w:numId w:val="15"/>
              </w:numPr>
              <w:rPr>
                <w:rFonts w:asciiTheme="minorHAnsi" w:hAnsiTheme="minorHAnsi" w:cstheme="minorHAnsi"/>
                <w:sz w:val="22"/>
                <w:szCs w:val="22"/>
              </w:rPr>
            </w:pPr>
            <w:r w:rsidRPr="00A7020C">
              <w:rPr>
                <w:rFonts w:asciiTheme="minorHAnsi" w:hAnsiTheme="minorHAnsi" w:cstheme="minorHAnsi"/>
                <w:sz w:val="22"/>
                <w:szCs w:val="22"/>
              </w:rPr>
              <w:t>Temperature checks</w:t>
            </w:r>
            <w:r w:rsidRPr="00A7020C">
              <w:rPr>
                <w:rFonts w:asciiTheme="minorHAnsi" w:hAnsiTheme="minorHAnsi" w:cstheme="minorHAnsi"/>
                <w:sz w:val="22"/>
                <w:szCs w:val="22"/>
              </w:rPr>
              <w:br/>
            </w:r>
          </w:p>
          <w:p w14:paraId="5630AD66" w14:textId="77777777" w:rsidR="00853CEA" w:rsidRPr="00A7079D" w:rsidRDefault="00853CEA" w:rsidP="0071034C">
            <w:pPr>
              <w:spacing w:before="60"/>
              <w:rPr>
                <w:rFonts w:asciiTheme="minorHAnsi" w:hAnsiTheme="minorHAnsi" w:cstheme="minorHAnsi"/>
                <w:sz w:val="22"/>
                <w:szCs w:val="22"/>
              </w:rPr>
            </w:pPr>
          </w:p>
          <w:p w14:paraId="61829076" w14:textId="77777777" w:rsidR="00853CEA" w:rsidRPr="00A7079D" w:rsidRDefault="00853CEA" w:rsidP="0071034C">
            <w:pPr>
              <w:spacing w:before="60"/>
              <w:rPr>
                <w:rFonts w:asciiTheme="minorHAnsi" w:hAnsiTheme="minorHAnsi" w:cstheme="minorHAnsi"/>
                <w:sz w:val="22"/>
                <w:szCs w:val="22"/>
              </w:rPr>
            </w:pPr>
          </w:p>
          <w:p w14:paraId="2BA226A1" w14:textId="77777777" w:rsidR="00853CEA" w:rsidRPr="00A7079D" w:rsidRDefault="00853CEA" w:rsidP="0071034C">
            <w:pPr>
              <w:spacing w:before="60"/>
              <w:rPr>
                <w:rFonts w:asciiTheme="minorHAnsi" w:hAnsiTheme="minorHAnsi" w:cstheme="minorHAnsi"/>
                <w:sz w:val="22"/>
                <w:szCs w:val="22"/>
              </w:rPr>
            </w:pPr>
          </w:p>
        </w:tc>
        <w:tc>
          <w:tcPr>
            <w:tcW w:w="4928" w:type="dxa"/>
          </w:tcPr>
          <w:p w14:paraId="3C46DBC5" w14:textId="77777777" w:rsidR="00231A3F" w:rsidRPr="00A91BDF" w:rsidRDefault="00A91BDF" w:rsidP="00195720">
            <w:pPr>
              <w:pStyle w:val="ListParagraph"/>
              <w:numPr>
                <w:ilvl w:val="0"/>
                <w:numId w:val="15"/>
              </w:numPr>
              <w:rPr>
                <w:rFonts w:asciiTheme="minorHAnsi" w:hAnsiTheme="minorHAnsi" w:cstheme="minorHAnsi"/>
                <w:sz w:val="22"/>
                <w:szCs w:val="22"/>
              </w:rPr>
            </w:pPr>
            <w:r w:rsidRPr="00A91BDF">
              <w:rPr>
                <w:rFonts w:asciiTheme="minorHAnsi" w:hAnsiTheme="minorHAnsi" w:cstheme="minorHAnsi"/>
                <w:sz w:val="22"/>
                <w:szCs w:val="22"/>
              </w:rPr>
              <w:lastRenderedPageBreak/>
              <w:t>Communication and escalation protocol outlining the management, information flow and decision-making in the event of a confirmed case or cluster (e.g. – Line Manager, Dean, HR, OHS, VCO, Student Services) to be confirmed as part of the University COVID-19 Management Strategy</w:t>
            </w:r>
            <w:r>
              <w:rPr>
                <w:rFonts w:asciiTheme="minorHAnsi" w:hAnsiTheme="minorHAnsi" w:cstheme="minorHAnsi"/>
                <w:sz w:val="22"/>
                <w:szCs w:val="22"/>
              </w:rPr>
              <w:t xml:space="preserve"> </w:t>
            </w:r>
            <w:r w:rsidR="00231A3F" w:rsidRPr="00A91BDF">
              <w:rPr>
                <w:rFonts w:asciiTheme="minorHAnsi" w:hAnsiTheme="minorHAnsi" w:cstheme="minorHAnsi"/>
                <w:color w:val="365F91" w:themeColor="accent1" w:themeShade="BF"/>
                <w:sz w:val="22"/>
                <w:szCs w:val="22"/>
              </w:rPr>
              <w:t>(BCMG)</w:t>
            </w:r>
          </w:p>
          <w:p w14:paraId="1BEAFA7A" w14:textId="77777777" w:rsidR="00853CEA" w:rsidRDefault="00853CEA"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 xml:space="preserve">Information flow to </w:t>
            </w:r>
            <w:r w:rsidRPr="005D5F13">
              <w:rPr>
                <w:rFonts w:asciiTheme="minorHAnsi" w:hAnsiTheme="minorHAnsi" w:cstheme="minorHAnsi"/>
                <w:sz w:val="22"/>
                <w:szCs w:val="22"/>
              </w:rPr>
              <w:t xml:space="preserve">OHS and Student Services </w:t>
            </w:r>
            <w:r>
              <w:rPr>
                <w:rFonts w:asciiTheme="minorHAnsi" w:hAnsiTheme="minorHAnsi" w:cstheme="minorHAnsi"/>
                <w:sz w:val="22"/>
                <w:szCs w:val="22"/>
              </w:rPr>
              <w:t>for use of CDCS for student cases</w:t>
            </w:r>
            <w:r w:rsidR="00EC57FB">
              <w:rPr>
                <w:rFonts w:asciiTheme="minorHAnsi" w:hAnsiTheme="minorHAnsi" w:cstheme="minorHAnsi"/>
                <w:sz w:val="22"/>
                <w:szCs w:val="22"/>
              </w:rPr>
              <w:t xml:space="preserve"> to be confirmed and in place</w:t>
            </w:r>
            <w:r w:rsidRPr="00422394">
              <w:rPr>
                <w:rFonts w:asciiTheme="minorHAnsi" w:hAnsiTheme="minorHAnsi" w:cstheme="minorHAnsi"/>
                <w:color w:val="365F91" w:themeColor="accent1" w:themeShade="BF"/>
                <w:sz w:val="22"/>
                <w:szCs w:val="22"/>
              </w:rPr>
              <w:t xml:space="preserve"> </w:t>
            </w:r>
            <w:r w:rsidR="00422394" w:rsidRPr="00422394">
              <w:rPr>
                <w:rFonts w:asciiTheme="minorHAnsi" w:hAnsiTheme="minorHAnsi" w:cstheme="minorHAnsi"/>
                <w:color w:val="365F91" w:themeColor="accent1" w:themeShade="BF"/>
                <w:sz w:val="22"/>
                <w:szCs w:val="22"/>
              </w:rPr>
              <w:t>(</w:t>
            </w:r>
            <w:r w:rsidR="005D5F13" w:rsidRPr="00422394">
              <w:rPr>
                <w:rFonts w:asciiTheme="minorHAnsi" w:hAnsiTheme="minorHAnsi" w:cstheme="minorHAnsi"/>
                <w:color w:val="365F91" w:themeColor="accent1" w:themeShade="BF"/>
                <w:sz w:val="22"/>
                <w:szCs w:val="22"/>
              </w:rPr>
              <w:t>S&amp;S, HR, VCO</w:t>
            </w:r>
            <w:r w:rsidR="006D7A73">
              <w:rPr>
                <w:rFonts w:asciiTheme="minorHAnsi" w:hAnsiTheme="minorHAnsi" w:cstheme="minorHAnsi"/>
                <w:color w:val="365F91" w:themeColor="accent1" w:themeShade="BF"/>
                <w:sz w:val="22"/>
                <w:szCs w:val="22"/>
              </w:rPr>
              <w:t>, OHS Support</w:t>
            </w:r>
            <w:r w:rsidR="00422394" w:rsidRPr="00422394">
              <w:rPr>
                <w:rFonts w:asciiTheme="minorHAnsi" w:hAnsiTheme="minorHAnsi" w:cstheme="minorHAnsi"/>
                <w:color w:val="365F91" w:themeColor="accent1" w:themeShade="BF"/>
                <w:sz w:val="22"/>
                <w:szCs w:val="22"/>
              </w:rPr>
              <w:t>)</w:t>
            </w:r>
          </w:p>
          <w:p w14:paraId="66DA5871" w14:textId="77777777" w:rsidR="00853CEA" w:rsidRDefault="00853CEA"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 xml:space="preserve">Staff contacts to </w:t>
            </w:r>
            <w:r w:rsidR="0071034C">
              <w:rPr>
                <w:rFonts w:asciiTheme="minorHAnsi" w:hAnsiTheme="minorHAnsi" w:cstheme="minorHAnsi"/>
                <w:sz w:val="22"/>
                <w:szCs w:val="22"/>
              </w:rPr>
              <w:t xml:space="preserve">be </w:t>
            </w:r>
            <w:r>
              <w:rPr>
                <w:rFonts w:asciiTheme="minorHAnsi" w:hAnsiTheme="minorHAnsi" w:cstheme="minorHAnsi"/>
                <w:sz w:val="22"/>
                <w:szCs w:val="22"/>
              </w:rPr>
              <w:t xml:space="preserve">identified and informed </w:t>
            </w:r>
            <w:r>
              <w:rPr>
                <w:rFonts w:asciiTheme="minorHAnsi" w:hAnsiTheme="minorHAnsi" w:cstheme="minorHAnsi"/>
                <w:sz w:val="22"/>
                <w:szCs w:val="22"/>
              </w:rPr>
              <w:lastRenderedPageBreak/>
              <w:t xml:space="preserve">locally in </w:t>
            </w:r>
            <w:r w:rsidR="00BC52D9">
              <w:rPr>
                <w:rFonts w:asciiTheme="minorHAnsi" w:hAnsiTheme="minorHAnsi" w:cstheme="minorHAnsi"/>
                <w:sz w:val="22"/>
                <w:szCs w:val="22"/>
              </w:rPr>
              <w:t>S</w:t>
            </w:r>
            <w:r>
              <w:rPr>
                <w:rFonts w:asciiTheme="minorHAnsi" w:hAnsiTheme="minorHAnsi" w:cstheme="minorHAnsi"/>
                <w:sz w:val="22"/>
                <w:szCs w:val="22"/>
              </w:rPr>
              <w:t xml:space="preserve">chools and </w:t>
            </w:r>
            <w:r w:rsidR="00BC52D9">
              <w:rPr>
                <w:rFonts w:asciiTheme="minorHAnsi" w:hAnsiTheme="minorHAnsi" w:cstheme="minorHAnsi"/>
                <w:sz w:val="22"/>
                <w:szCs w:val="22"/>
              </w:rPr>
              <w:t>S</w:t>
            </w:r>
            <w:r>
              <w:rPr>
                <w:rFonts w:asciiTheme="minorHAnsi" w:hAnsiTheme="minorHAnsi" w:cstheme="minorHAnsi"/>
                <w:sz w:val="22"/>
                <w:szCs w:val="22"/>
              </w:rPr>
              <w:t>ervices</w:t>
            </w:r>
            <w:r w:rsidR="005D5F13">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5D5F13" w:rsidRPr="005D5F13">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18178AAD" w14:textId="4296838B" w:rsidR="00853CEA" w:rsidRPr="002B6C76" w:rsidRDefault="00853CEA" w:rsidP="00195720">
            <w:pPr>
              <w:pStyle w:val="ListParagraph"/>
              <w:numPr>
                <w:ilvl w:val="0"/>
                <w:numId w:val="15"/>
              </w:numPr>
              <w:spacing w:before="60"/>
              <w:rPr>
                <w:rFonts w:asciiTheme="minorHAnsi" w:hAnsiTheme="minorHAnsi" w:cstheme="minorHAnsi"/>
                <w:color w:val="244061" w:themeColor="accent1" w:themeShade="80"/>
                <w:sz w:val="22"/>
                <w:szCs w:val="22"/>
              </w:rPr>
            </w:pPr>
            <w:r w:rsidRPr="002369FB">
              <w:rPr>
                <w:rFonts w:asciiTheme="minorHAnsi" w:hAnsiTheme="minorHAnsi" w:cstheme="minorHAnsi"/>
                <w:sz w:val="22"/>
                <w:szCs w:val="22"/>
              </w:rPr>
              <w:t>Use of local investigation and</w:t>
            </w:r>
            <w:r w:rsidR="00B71200">
              <w:rPr>
                <w:rFonts w:asciiTheme="minorHAnsi" w:hAnsiTheme="minorHAnsi" w:cstheme="minorHAnsi"/>
                <w:sz w:val="22"/>
                <w:szCs w:val="22"/>
              </w:rPr>
              <w:t xml:space="preserve"> future</w:t>
            </w:r>
            <w:r w:rsidRPr="002369FB">
              <w:rPr>
                <w:rFonts w:asciiTheme="minorHAnsi" w:hAnsiTheme="minorHAnsi" w:cstheme="minorHAnsi"/>
                <w:sz w:val="22"/>
                <w:szCs w:val="22"/>
              </w:rPr>
              <w:t xml:space="preserve"> </w:t>
            </w:r>
            <w:r w:rsidR="0071034C">
              <w:rPr>
                <w:rFonts w:asciiTheme="minorHAnsi" w:hAnsiTheme="minorHAnsi" w:cstheme="minorHAnsi"/>
                <w:sz w:val="22"/>
                <w:szCs w:val="22"/>
              </w:rPr>
              <w:t>Government</w:t>
            </w:r>
            <w:r w:rsidRPr="002369FB">
              <w:rPr>
                <w:rFonts w:asciiTheme="minorHAnsi" w:hAnsiTheme="minorHAnsi" w:cstheme="minorHAnsi"/>
                <w:sz w:val="22"/>
                <w:szCs w:val="22"/>
              </w:rPr>
              <w:t xml:space="preserve"> tracking app to identify and inform contacts for event of staff infection</w:t>
            </w:r>
            <w:r>
              <w:rPr>
                <w:rFonts w:asciiTheme="minorHAnsi" w:hAnsiTheme="minorHAnsi" w:cstheme="minorHAnsi"/>
                <w:sz w:val="22"/>
                <w:szCs w:val="22"/>
              </w:rPr>
              <w:t xml:space="preserve"> </w:t>
            </w:r>
            <w:r w:rsidR="00D70B39" w:rsidRPr="002B6C76">
              <w:rPr>
                <w:rFonts w:asciiTheme="minorHAnsi" w:hAnsiTheme="minorHAnsi" w:cstheme="minorHAnsi"/>
                <w:color w:val="244061" w:themeColor="accent1" w:themeShade="80"/>
                <w:sz w:val="22"/>
                <w:szCs w:val="22"/>
              </w:rPr>
              <w:t>(</w:t>
            </w:r>
            <w:r w:rsidR="00231A3F" w:rsidRPr="002B6C76">
              <w:rPr>
                <w:rFonts w:asciiTheme="minorHAnsi" w:hAnsiTheme="minorHAnsi" w:cstheme="minorHAnsi"/>
                <w:color w:val="244061" w:themeColor="accent1" w:themeShade="80"/>
                <w:sz w:val="22"/>
                <w:szCs w:val="22"/>
              </w:rPr>
              <w:t>BCMG</w:t>
            </w:r>
            <w:r w:rsidR="00D70B39" w:rsidRPr="002B6C76">
              <w:rPr>
                <w:rFonts w:asciiTheme="minorHAnsi" w:hAnsiTheme="minorHAnsi" w:cstheme="minorHAnsi"/>
                <w:color w:val="244061" w:themeColor="accent1" w:themeShade="80"/>
                <w:sz w:val="22"/>
                <w:szCs w:val="22"/>
              </w:rPr>
              <w:t xml:space="preserve"> OHS, Marketing)</w:t>
            </w:r>
          </w:p>
          <w:p w14:paraId="0E2BD132" w14:textId="77777777" w:rsidR="00853CEA" w:rsidRPr="002369FB" w:rsidRDefault="0071034C"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Communications p</w:t>
            </w:r>
            <w:r w:rsidR="00853CEA" w:rsidRPr="002369FB">
              <w:rPr>
                <w:rFonts w:asciiTheme="minorHAnsi" w:hAnsiTheme="minorHAnsi" w:cstheme="minorHAnsi"/>
                <w:sz w:val="22"/>
                <w:szCs w:val="22"/>
              </w:rPr>
              <w:t xml:space="preserve">rocesses </w:t>
            </w:r>
            <w:r w:rsidR="00853CEA">
              <w:rPr>
                <w:rFonts w:asciiTheme="minorHAnsi" w:hAnsiTheme="minorHAnsi" w:cstheme="minorHAnsi"/>
                <w:sz w:val="22"/>
                <w:szCs w:val="22"/>
              </w:rPr>
              <w:t xml:space="preserve">for </w:t>
            </w:r>
            <w:r w:rsidR="00853CEA" w:rsidRPr="002369FB">
              <w:rPr>
                <w:rFonts w:asciiTheme="minorHAnsi" w:hAnsiTheme="minorHAnsi" w:cstheme="minorHAnsi"/>
                <w:sz w:val="22"/>
                <w:szCs w:val="22"/>
              </w:rPr>
              <w:t>all</w:t>
            </w:r>
            <w:r>
              <w:rPr>
                <w:rFonts w:asciiTheme="minorHAnsi" w:hAnsiTheme="minorHAnsi" w:cstheme="minorHAnsi"/>
                <w:sz w:val="22"/>
                <w:szCs w:val="22"/>
              </w:rPr>
              <w:t xml:space="preserve"> external</w:t>
            </w:r>
            <w:r w:rsidR="00853CEA" w:rsidRPr="002369FB">
              <w:rPr>
                <w:rFonts w:asciiTheme="minorHAnsi" w:hAnsiTheme="minorHAnsi" w:cstheme="minorHAnsi"/>
                <w:sz w:val="22"/>
                <w:szCs w:val="22"/>
              </w:rPr>
              <w:t xml:space="preserve"> stakeholders involved in response to a potential COVID-19 case/outbreak, including:</w:t>
            </w:r>
          </w:p>
          <w:p w14:paraId="00DE557F" w14:textId="77777777" w:rsidR="00853CEA" w:rsidRPr="002369FB" w:rsidRDefault="00853CEA" w:rsidP="0071034C">
            <w:pPr>
              <w:pStyle w:val="ListParagraph"/>
              <w:spacing w:before="60"/>
              <w:ind w:left="360"/>
              <w:rPr>
                <w:rFonts w:asciiTheme="minorHAnsi" w:hAnsiTheme="minorHAnsi" w:cstheme="minorHAnsi"/>
                <w:sz w:val="22"/>
                <w:szCs w:val="22"/>
              </w:rPr>
            </w:pPr>
            <w:r>
              <w:rPr>
                <w:rFonts w:asciiTheme="minorHAnsi" w:hAnsiTheme="minorHAnsi" w:cstheme="minorHAnsi"/>
                <w:sz w:val="22"/>
                <w:szCs w:val="22"/>
              </w:rPr>
              <w:t>-</w:t>
            </w:r>
            <w:r w:rsidRPr="002369FB">
              <w:rPr>
                <w:rFonts w:asciiTheme="minorHAnsi" w:hAnsiTheme="minorHAnsi" w:cstheme="minorHAnsi"/>
                <w:sz w:val="22"/>
                <w:szCs w:val="22"/>
              </w:rPr>
              <w:t>Protocols with health service (local CCG, University Health Centre)</w:t>
            </w:r>
          </w:p>
          <w:p w14:paraId="325E94DD" w14:textId="77777777" w:rsidR="00853CEA" w:rsidRDefault="00853CEA" w:rsidP="0071034C">
            <w:pPr>
              <w:pStyle w:val="ListParagraph"/>
              <w:spacing w:before="60"/>
              <w:ind w:left="360"/>
              <w:rPr>
                <w:rFonts w:asciiTheme="minorHAnsi" w:hAnsiTheme="minorHAnsi" w:cstheme="minorHAnsi"/>
                <w:sz w:val="22"/>
                <w:szCs w:val="22"/>
              </w:rPr>
            </w:pPr>
            <w:r>
              <w:rPr>
                <w:rFonts w:asciiTheme="minorHAnsi" w:hAnsiTheme="minorHAnsi" w:cstheme="minorHAnsi"/>
                <w:sz w:val="22"/>
                <w:szCs w:val="22"/>
              </w:rPr>
              <w:t>-</w:t>
            </w:r>
            <w:r w:rsidRPr="002369FB">
              <w:rPr>
                <w:rFonts w:asciiTheme="minorHAnsi" w:hAnsiTheme="minorHAnsi" w:cstheme="minorHAnsi"/>
                <w:sz w:val="22"/>
                <w:szCs w:val="22"/>
              </w:rPr>
              <w:t>Protocols with local, regional, and national institutions (PHE)</w:t>
            </w:r>
            <w:r>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977401">
              <w:rPr>
                <w:rFonts w:asciiTheme="minorHAnsi" w:hAnsiTheme="minorHAnsi" w:cstheme="minorHAnsi"/>
                <w:color w:val="365F91" w:themeColor="accent1" w:themeShade="BF"/>
                <w:sz w:val="22"/>
                <w:szCs w:val="22"/>
              </w:rPr>
              <w:t>BCMG</w:t>
            </w:r>
            <w:r w:rsidR="00D70B39">
              <w:rPr>
                <w:rFonts w:asciiTheme="minorHAnsi" w:hAnsiTheme="minorHAnsi" w:cstheme="minorHAnsi"/>
                <w:color w:val="365F91" w:themeColor="accent1" w:themeShade="BF"/>
                <w:sz w:val="22"/>
                <w:szCs w:val="22"/>
              </w:rPr>
              <w:t>, Marketing, OHS Support</w:t>
            </w:r>
            <w:r w:rsidR="00422394">
              <w:rPr>
                <w:rFonts w:asciiTheme="minorHAnsi" w:hAnsiTheme="minorHAnsi" w:cstheme="minorHAnsi"/>
                <w:color w:val="365F91" w:themeColor="accent1" w:themeShade="BF"/>
                <w:sz w:val="22"/>
                <w:szCs w:val="22"/>
              </w:rPr>
              <w:t>)</w:t>
            </w:r>
          </w:p>
          <w:p w14:paraId="3A95CAB4" w14:textId="77777777" w:rsidR="0071034C" w:rsidRPr="00A46E29" w:rsidRDefault="0071034C"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 xml:space="preserve">Where </w:t>
            </w:r>
            <w:r w:rsidR="00EC57FB">
              <w:rPr>
                <w:rFonts w:asciiTheme="minorHAnsi" w:hAnsiTheme="minorHAnsi" w:cstheme="minorHAnsi"/>
                <w:sz w:val="22"/>
                <w:szCs w:val="22"/>
              </w:rPr>
              <w:t xml:space="preserve">an </w:t>
            </w:r>
            <w:r w:rsidR="009A31F0">
              <w:rPr>
                <w:rFonts w:asciiTheme="minorHAnsi" w:hAnsiTheme="minorHAnsi" w:cstheme="minorHAnsi"/>
                <w:sz w:val="22"/>
                <w:szCs w:val="22"/>
              </w:rPr>
              <w:t>infec</w:t>
            </w:r>
            <w:r w:rsidR="00EC57FB">
              <w:rPr>
                <w:rFonts w:asciiTheme="minorHAnsi" w:hAnsiTheme="minorHAnsi" w:cstheme="minorHAnsi"/>
                <w:sz w:val="22"/>
                <w:szCs w:val="22"/>
              </w:rPr>
              <w:t>ted campus user (</w:t>
            </w:r>
            <w:r w:rsidR="009065DE">
              <w:rPr>
                <w:rFonts w:asciiTheme="minorHAnsi" w:hAnsiTheme="minorHAnsi" w:cstheme="minorHAnsi"/>
                <w:sz w:val="22"/>
                <w:szCs w:val="22"/>
              </w:rPr>
              <w:t>source</w:t>
            </w:r>
            <w:r w:rsidR="007F2278">
              <w:rPr>
                <w:rFonts w:asciiTheme="minorHAnsi" w:hAnsiTheme="minorHAnsi" w:cstheme="minorHAnsi"/>
                <w:sz w:val="22"/>
                <w:szCs w:val="22"/>
              </w:rPr>
              <w:t xml:space="preserve"> of</w:t>
            </w:r>
            <w:r w:rsidR="00EC57FB">
              <w:rPr>
                <w:rFonts w:asciiTheme="minorHAnsi" w:hAnsiTheme="minorHAnsi" w:cstheme="minorHAnsi"/>
                <w:sz w:val="22"/>
                <w:szCs w:val="22"/>
              </w:rPr>
              <w:t xml:space="preserve"> infection </w:t>
            </w:r>
            <w:r w:rsidR="007F2278">
              <w:rPr>
                <w:rFonts w:asciiTheme="minorHAnsi" w:hAnsiTheme="minorHAnsi" w:cstheme="minorHAnsi"/>
                <w:sz w:val="22"/>
                <w:szCs w:val="22"/>
              </w:rPr>
              <w:t>unconfirmed)</w:t>
            </w:r>
            <w:r w:rsidR="009A31F0">
              <w:rPr>
                <w:rFonts w:asciiTheme="minorHAnsi" w:hAnsiTheme="minorHAnsi" w:cstheme="minorHAnsi"/>
                <w:sz w:val="22"/>
                <w:szCs w:val="22"/>
              </w:rPr>
              <w:t xml:space="preserve"> </w:t>
            </w:r>
            <w:r w:rsidR="00EC57FB">
              <w:rPr>
                <w:rFonts w:asciiTheme="minorHAnsi" w:hAnsiTheme="minorHAnsi" w:cstheme="minorHAnsi"/>
                <w:sz w:val="22"/>
                <w:szCs w:val="22"/>
              </w:rPr>
              <w:t xml:space="preserve">is </w:t>
            </w:r>
            <w:r w:rsidR="007F2278">
              <w:rPr>
                <w:rFonts w:asciiTheme="minorHAnsi" w:hAnsiTheme="minorHAnsi" w:cstheme="minorHAnsi"/>
                <w:sz w:val="22"/>
                <w:szCs w:val="22"/>
              </w:rPr>
              <w:t xml:space="preserve">known to have used a </w:t>
            </w:r>
            <w:r>
              <w:rPr>
                <w:rFonts w:asciiTheme="minorHAnsi" w:hAnsiTheme="minorHAnsi" w:cstheme="minorHAnsi"/>
                <w:sz w:val="22"/>
                <w:szCs w:val="22"/>
              </w:rPr>
              <w:t>specific area (</w:t>
            </w:r>
            <w:r w:rsidR="007F2278">
              <w:rPr>
                <w:rFonts w:asciiTheme="minorHAnsi" w:hAnsiTheme="minorHAnsi" w:cstheme="minorHAnsi"/>
                <w:sz w:val="22"/>
                <w:szCs w:val="22"/>
              </w:rPr>
              <w:t>O</w:t>
            </w:r>
            <w:r>
              <w:rPr>
                <w:rFonts w:asciiTheme="minorHAnsi" w:hAnsiTheme="minorHAnsi" w:cstheme="minorHAnsi"/>
                <w:sz w:val="22"/>
                <w:szCs w:val="22"/>
              </w:rPr>
              <w:t xml:space="preserve">ffice, </w:t>
            </w:r>
            <w:r w:rsidR="00E5051F">
              <w:rPr>
                <w:rFonts w:asciiTheme="minorHAnsi" w:hAnsiTheme="minorHAnsi" w:cstheme="minorHAnsi"/>
                <w:sz w:val="22"/>
                <w:szCs w:val="22"/>
              </w:rPr>
              <w:t>S</w:t>
            </w:r>
            <w:r>
              <w:rPr>
                <w:rFonts w:asciiTheme="minorHAnsi" w:hAnsiTheme="minorHAnsi" w:cstheme="minorHAnsi"/>
                <w:sz w:val="22"/>
                <w:szCs w:val="22"/>
              </w:rPr>
              <w:t xml:space="preserve">chool or </w:t>
            </w:r>
            <w:r w:rsidR="00E5051F">
              <w:rPr>
                <w:rFonts w:asciiTheme="minorHAnsi" w:hAnsiTheme="minorHAnsi" w:cstheme="minorHAnsi"/>
                <w:sz w:val="22"/>
                <w:szCs w:val="22"/>
              </w:rPr>
              <w:t>S</w:t>
            </w:r>
            <w:r>
              <w:rPr>
                <w:rFonts w:asciiTheme="minorHAnsi" w:hAnsiTheme="minorHAnsi" w:cstheme="minorHAnsi"/>
                <w:sz w:val="22"/>
                <w:szCs w:val="22"/>
              </w:rPr>
              <w:t>ervice</w:t>
            </w:r>
            <w:r w:rsidR="007F2278">
              <w:rPr>
                <w:rFonts w:asciiTheme="minorHAnsi" w:hAnsiTheme="minorHAnsi" w:cstheme="minorHAnsi"/>
                <w:sz w:val="22"/>
                <w:szCs w:val="22"/>
              </w:rPr>
              <w:t xml:space="preserve"> location</w:t>
            </w:r>
            <w:r>
              <w:rPr>
                <w:rFonts w:asciiTheme="minorHAnsi" w:hAnsiTheme="minorHAnsi" w:cstheme="minorHAnsi"/>
                <w:sz w:val="22"/>
                <w:szCs w:val="22"/>
              </w:rPr>
              <w:t>)</w:t>
            </w:r>
            <w:r w:rsidR="009A31F0">
              <w:rPr>
                <w:rFonts w:asciiTheme="minorHAnsi" w:hAnsiTheme="minorHAnsi" w:cstheme="minorHAnsi"/>
                <w:sz w:val="22"/>
                <w:szCs w:val="22"/>
              </w:rPr>
              <w:t>,</w:t>
            </w:r>
            <w:r>
              <w:rPr>
                <w:rFonts w:asciiTheme="minorHAnsi" w:hAnsiTheme="minorHAnsi" w:cstheme="minorHAnsi"/>
                <w:sz w:val="22"/>
                <w:szCs w:val="22"/>
              </w:rPr>
              <w:t xml:space="preserve"> review </w:t>
            </w:r>
            <w:r w:rsidR="009A31F0">
              <w:rPr>
                <w:rFonts w:asciiTheme="minorHAnsi" w:hAnsiTheme="minorHAnsi" w:cstheme="minorHAnsi"/>
                <w:sz w:val="22"/>
                <w:szCs w:val="22"/>
              </w:rPr>
              <w:t>RA</w:t>
            </w:r>
            <w:r>
              <w:rPr>
                <w:rFonts w:asciiTheme="minorHAnsi" w:hAnsiTheme="minorHAnsi" w:cstheme="minorHAnsi"/>
                <w:sz w:val="22"/>
                <w:szCs w:val="22"/>
              </w:rPr>
              <w:t xml:space="preserve"> for activities, related local </w:t>
            </w:r>
            <w:r w:rsidR="0097369D">
              <w:rPr>
                <w:rFonts w:asciiTheme="minorHAnsi" w:hAnsiTheme="minorHAnsi" w:cstheme="minorHAnsi"/>
                <w:sz w:val="22"/>
                <w:szCs w:val="22"/>
              </w:rPr>
              <w:t>COVID-19</w:t>
            </w:r>
            <w:r>
              <w:rPr>
                <w:rFonts w:asciiTheme="minorHAnsi" w:hAnsiTheme="minorHAnsi" w:cstheme="minorHAnsi"/>
                <w:sz w:val="22"/>
                <w:szCs w:val="22"/>
              </w:rPr>
              <w:t xml:space="preserve"> precautions (e.g. one-way system)</w:t>
            </w:r>
            <w:r w:rsidR="009A31F0">
              <w:rPr>
                <w:rFonts w:asciiTheme="minorHAnsi" w:hAnsiTheme="minorHAnsi" w:cstheme="minorHAnsi"/>
                <w:sz w:val="22"/>
                <w:szCs w:val="22"/>
              </w:rPr>
              <w:t xml:space="preserve">, </w:t>
            </w:r>
            <w:r>
              <w:rPr>
                <w:rFonts w:asciiTheme="minorHAnsi" w:hAnsiTheme="minorHAnsi" w:cstheme="minorHAnsi"/>
                <w:sz w:val="22"/>
                <w:szCs w:val="22"/>
              </w:rPr>
              <w:t xml:space="preserve">cleaning arrangements, </w:t>
            </w:r>
            <w:r w:rsidR="00305F21">
              <w:rPr>
                <w:rFonts w:asciiTheme="minorHAnsi" w:hAnsiTheme="minorHAnsi" w:cstheme="minorHAnsi"/>
                <w:sz w:val="22"/>
                <w:szCs w:val="22"/>
              </w:rPr>
              <w:t>etc.</w:t>
            </w:r>
            <w:r>
              <w:rPr>
                <w:rFonts w:asciiTheme="minorHAnsi" w:hAnsiTheme="minorHAnsi" w:cstheme="minorHAnsi"/>
                <w:sz w:val="22"/>
                <w:szCs w:val="22"/>
              </w:rPr>
              <w:t xml:space="preserve">, as aspects of </w:t>
            </w:r>
            <w:r w:rsidR="007F2278">
              <w:rPr>
                <w:rFonts w:asciiTheme="minorHAnsi" w:hAnsiTheme="minorHAnsi" w:cstheme="minorHAnsi"/>
                <w:sz w:val="22"/>
                <w:szCs w:val="22"/>
              </w:rPr>
              <w:t>due diligence to reaffirm control measures and arrangements for that area going forward</w:t>
            </w:r>
            <w:r w:rsidR="009065DE">
              <w:rPr>
                <w:rFonts w:asciiTheme="minorHAnsi" w:hAnsiTheme="minorHAnsi" w:cstheme="minorHAnsi"/>
                <w:sz w:val="22"/>
                <w:szCs w:val="22"/>
              </w:rPr>
              <w:t xml:space="preserve">. Cleaning as per decontamination protocol to be enacted for areas of concern identified </w:t>
            </w:r>
            <w:r w:rsidR="00422394">
              <w:rPr>
                <w:rFonts w:asciiTheme="minorHAnsi" w:hAnsiTheme="minorHAnsi" w:cstheme="minorHAnsi"/>
                <w:color w:val="365F91" w:themeColor="accent1" w:themeShade="BF"/>
                <w:sz w:val="22"/>
                <w:szCs w:val="22"/>
              </w:rPr>
              <w:t>(</w:t>
            </w:r>
            <w:r w:rsidR="005D5F13" w:rsidRPr="00A10E73">
              <w:rPr>
                <w:rFonts w:asciiTheme="minorHAnsi" w:hAnsiTheme="minorHAnsi" w:cstheme="minorHAnsi"/>
                <w:color w:val="365F91" w:themeColor="accent1" w:themeShade="BF"/>
                <w:sz w:val="22"/>
                <w:szCs w:val="22"/>
              </w:rPr>
              <w:t>S&amp;S, E&amp;F</w:t>
            </w:r>
            <w:r w:rsidR="005D5F13">
              <w:rPr>
                <w:rFonts w:asciiTheme="minorHAnsi" w:hAnsiTheme="minorHAnsi" w:cstheme="minorHAnsi"/>
                <w:color w:val="365F91" w:themeColor="accent1" w:themeShade="BF"/>
                <w:sz w:val="22"/>
                <w:szCs w:val="22"/>
              </w:rPr>
              <w:t>, OHS</w:t>
            </w:r>
            <w:r w:rsidR="00422394">
              <w:rPr>
                <w:rFonts w:asciiTheme="minorHAnsi" w:hAnsiTheme="minorHAnsi" w:cstheme="minorHAnsi"/>
                <w:color w:val="365F91" w:themeColor="accent1" w:themeShade="BF"/>
                <w:sz w:val="22"/>
                <w:szCs w:val="22"/>
              </w:rPr>
              <w:t>)</w:t>
            </w:r>
          </w:p>
          <w:p w14:paraId="43580C0C" w14:textId="77777777" w:rsidR="00A46E29" w:rsidRDefault="00A46E29" w:rsidP="00195720">
            <w:pPr>
              <w:pStyle w:val="ListParagraph"/>
              <w:numPr>
                <w:ilvl w:val="0"/>
                <w:numId w:val="15"/>
              </w:numPr>
              <w:spacing w:before="60"/>
              <w:rPr>
                <w:rFonts w:asciiTheme="minorHAnsi" w:hAnsiTheme="minorHAnsi" w:cstheme="minorHAnsi"/>
                <w:sz w:val="22"/>
                <w:szCs w:val="22"/>
              </w:rPr>
            </w:pPr>
            <w:r>
              <w:rPr>
                <w:rFonts w:asciiTheme="minorHAnsi" w:hAnsiTheme="minorHAnsi" w:cstheme="minorHAnsi"/>
                <w:sz w:val="22"/>
                <w:szCs w:val="22"/>
              </w:rPr>
              <w:t xml:space="preserve">For campus visitors, the point of sign in (via reception, could be done by staff there from behind a screen) would provide an opportunity to log the details of the person and have their host greet them at a suitable social distance. This could provide a chance to sanitise hands. There could also be information on the University’s </w:t>
            </w:r>
            <w:r w:rsidR="0097369D">
              <w:rPr>
                <w:rFonts w:asciiTheme="minorHAnsi" w:hAnsiTheme="minorHAnsi" w:cstheme="minorHAnsi"/>
                <w:sz w:val="22"/>
                <w:szCs w:val="22"/>
              </w:rPr>
              <w:t>COVID-19</w:t>
            </w:r>
            <w:r>
              <w:rPr>
                <w:rFonts w:asciiTheme="minorHAnsi" w:hAnsiTheme="minorHAnsi" w:cstheme="minorHAnsi"/>
                <w:sz w:val="22"/>
                <w:szCs w:val="22"/>
              </w:rPr>
              <w:t xml:space="preserve"> protection arrangements/expectations on a screen as a brief. The host would then ensure the visitor is escorted as per the University’s one</w:t>
            </w:r>
            <w:r w:rsidR="00B71200">
              <w:rPr>
                <w:rFonts w:asciiTheme="minorHAnsi" w:hAnsiTheme="minorHAnsi" w:cstheme="minorHAnsi"/>
                <w:sz w:val="22"/>
                <w:szCs w:val="22"/>
              </w:rPr>
              <w:t>-</w:t>
            </w:r>
            <w:r>
              <w:rPr>
                <w:rFonts w:asciiTheme="minorHAnsi" w:hAnsiTheme="minorHAnsi" w:cstheme="minorHAnsi"/>
                <w:sz w:val="22"/>
                <w:szCs w:val="22"/>
              </w:rPr>
              <w:t xml:space="preserve">way system, socially distancing and campus locations they attend </w:t>
            </w:r>
            <w:r w:rsidR="00B71200">
              <w:rPr>
                <w:rFonts w:asciiTheme="minorHAnsi" w:hAnsiTheme="minorHAnsi" w:cstheme="minorHAnsi"/>
                <w:sz w:val="22"/>
                <w:szCs w:val="22"/>
              </w:rPr>
              <w:t>will be</w:t>
            </w:r>
            <w:r>
              <w:rPr>
                <w:rFonts w:asciiTheme="minorHAnsi" w:hAnsiTheme="minorHAnsi" w:cstheme="minorHAnsi"/>
                <w:sz w:val="22"/>
                <w:szCs w:val="22"/>
              </w:rPr>
              <w:t xml:space="preserve"> known. On completion the visitor will be signed off campus</w:t>
            </w:r>
            <w:r w:rsidR="00FC6202">
              <w:rPr>
                <w:rFonts w:asciiTheme="minorHAnsi" w:hAnsiTheme="minorHAnsi" w:cstheme="minorHAnsi"/>
                <w:sz w:val="22"/>
                <w:szCs w:val="22"/>
              </w:rPr>
              <w:t xml:space="preserve"> </w:t>
            </w:r>
            <w:r w:rsidR="00FC6202" w:rsidRPr="00FC6202">
              <w:rPr>
                <w:rFonts w:asciiTheme="minorHAnsi" w:hAnsiTheme="minorHAnsi" w:cstheme="minorHAnsi"/>
                <w:color w:val="365F91" w:themeColor="accent1" w:themeShade="BF"/>
                <w:sz w:val="22"/>
                <w:szCs w:val="22"/>
              </w:rPr>
              <w:t>(S&amp;S, E&amp;F, OHS)</w:t>
            </w:r>
          </w:p>
          <w:p w14:paraId="17AD93B2" w14:textId="77777777" w:rsidR="00A46E29" w:rsidRPr="0071034C" w:rsidRDefault="00A46E29" w:rsidP="00A46E29">
            <w:pPr>
              <w:pStyle w:val="ListParagraph"/>
              <w:spacing w:before="60"/>
              <w:ind w:left="360"/>
              <w:rPr>
                <w:rFonts w:asciiTheme="minorHAnsi" w:hAnsiTheme="minorHAnsi" w:cstheme="minorHAnsi"/>
                <w:sz w:val="22"/>
                <w:szCs w:val="22"/>
              </w:rPr>
            </w:pPr>
          </w:p>
        </w:tc>
      </w:tr>
    </w:tbl>
    <w:p w14:paraId="0DE4B5B7" w14:textId="77777777" w:rsidR="005D5F13" w:rsidRDefault="005D5F13" w:rsidP="00381407">
      <w:pPr>
        <w:rPr>
          <w:rFonts w:asciiTheme="minorHAnsi" w:hAnsiTheme="minorHAnsi" w:cstheme="minorHAnsi"/>
          <w:b/>
          <w:sz w:val="22"/>
          <w:szCs w:val="22"/>
        </w:rPr>
      </w:pPr>
    </w:p>
    <w:p w14:paraId="66204FF1" w14:textId="77777777" w:rsidR="005616BE" w:rsidRDefault="005616BE" w:rsidP="00381407">
      <w:pPr>
        <w:rPr>
          <w:rFonts w:asciiTheme="minorHAnsi" w:hAnsiTheme="minorHAnsi" w:cstheme="minorHAnsi"/>
          <w:b/>
          <w:sz w:val="22"/>
          <w:szCs w:val="22"/>
        </w:rPr>
      </w:pPr>
    </w:p>
    <w:p w14:paraId="2DBF0D7D" w14:textId="77777777" w:rsidR="005616BE" w:rsidRDefault="005616BE" w:rsidP="00381407">
      <w:pPr>
        <w:rPr>
          <w:rFonts w:asciiTheme="minorHAnsi" w:hAnsiTheme="minorHAnsi" w:cstheme="minorHAnsi"/>
          <w:b/>
          <w:sz w:val="22"/>
          <w:szCs w:val="22"/>
        </w:rPr>
      </w:pPr>
    </w:p>
    <w:tbl>
      <w:tblPr>
        <w:tblStyle w:val="TableGrid"/>
        <w:tblW w:w="15697" w:type="dxa"/>
        <w:tblLayout w:type="fixed"/>
        <w:tblLook w:val="01E0" w:firstRow="1" w:lastRow="1" w:firstColumn="1" w:lastColumn="1" w:noHBand="0" w:noVBand="0"/>
      </w:tblPr>
      <w:tblGrid>
        <w:gridCol w:w="2121"/>
        <w:gridCol w:w="2551"/>
        <w:gridCol w:w="1702"/>
        <w:gridCol w:w="4394"/>
        <w:gridCol w:w="4929"/>
      </w:tblGrid>
      <w:tr w:rsidR="0064623D" w:rsidRPr="00A7079D" w14:paraId="6B62F1B3" w14:textId="77777777" w:rsidTr="0071034C">
        <w:trPr>
          <w:trHeight w:val="397"/>
        </w:trPr>
        <w:tc>
          <w:tcPr>
            <w:tcW w:w="10768" w:type="dxa"/>
            <w:gridSpan w:val="4"/>
            <w:shd w:val="clear" w:color="auto" w:fill="C0C0C0"/>
            <w:vAlign w:val="center"/>
          </w:tcPr>
          <w:p w14:paraId="02F2C34E" w14:textId="77777777" w:rsidR="0064623D" w:rsidRPr="00A7079D" w:rsidRDefault="0064623D" w:rsidP="0071034C">
            <w:pPr>
              <w:rPr>
                <w:rFonts w:asciiTheme="minorHAnsi" w:hAnsiTheme="minorHAnsi" w:cstheme="minorHAnsi"/>
                <w:b/>
                <w:sz w:val="22"/>
                <w:szCs w:val="22"/>
              </w:rPr>
            </w:pPr>
            <w:bookmarkStart w:id="2" w:name="_Hlk40004768"/>
          </w:p>
        </w:tc>
        <w:tc>
          <w:tcPr>
            <w:tcW w:w="4929" w:type="dxa"/>
            <w:shd w:val="clear" w:color="auto" w:fill="C0C0C0"/>
          </w:tcPr>
          <w:p w14:paraId="680A4E5D" w14:textId="77777777" w:rsidR="0064623D" w:rsidRPr="00A7079D" w:rsidRDefault="0064623D" w:rsidP="0071034C">
            <w:pPr>
              <w:rPr>
                <w:rFonts w:asciiTheme="minorHAnsi" w:hAnsiTheme="minorHAnsi" w:cstheme="minorHAnsi"/>
                <w:b/>
                <w:sz w:val="22"/>
                <w:szCs w:val="22"/>
              </w:rPr>
            </w:pPr>
          </w:p>
        </w:tc>
      </w:tr>
      <w:tr w:rsidR="0064623D" w:rsidRPr="00A7079D" w14:paraId="39CC6078" w14:textId="77777777" w:rsidTr="0071034C">
        <w:trPr>
          <w:trHeight w:val="558"/>
        </w:trPr>
        <w:tc>
          <w:tcPr>
            <w:tcW w:w="2121" w:type="dxa"/>
            <w:vAlign w:val="center"/>
          </w:tcPr>
          <w:p w14:paraId="64197600"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51" w:type="dxa"/>
            <w:vAlign w:val="center"/>
          </w:tcPr>
          <w:p w14:paraId="0D0BF4E5"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2" w:type="dxa"/>
            <w:vAlign w:val="center"/>
          </w:tcPr>
          <w:p w14:paraId="5270180F"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21BD5766"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9" w:type="dxa"/>
          </w:tcPr>
          <w:p w14:paraId="19219836" w14:textId="77777777" w:rsidR="0064623D" w:rsidRPr="00A7079D" w:rsidRDefault="0064623D" w:rsidP="0071034C">
            <w:pPr>
              <w:jc w:val="center"/>
              <w:rPr>
                <w:rFonts w:asciiTheme="minorHAnsi" w:hAnsiTheme="minorHAnsi" w:cstheme="minorHAnsi"/>
                <w:b/>
                <w:sz w:val="22"/>
                <w:szCs w:val="22"/>
              </w:rPr>
            </w:pPr>
          </w:p>
          <w:p w14:paraId="2B95D4D7"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64623D" w:rsidRPr="00A7079D" w14:paraId="36833CBC" w14:textId="77777777" w:rsidTr="0071034C">
        <w:trPr>
          <w:trHeight w:val="2987"/>
        </w:trPr>
        <w:tc>
          <w:tcPr>
            <w:tcW w:w="2121" w:type="dxa"/>
          </w:tcPr>
          <w:p w14:paraId="5B5A7072" w14:textId="77777777" w:rsidR="0064623D" w:rsidRPr="00A7079D" w:rsidRDefault="009A31F0" w:rsidP="0071034C">
            <w:pPr>
              <w:spacing w:before="60"/>
              <w:rPr>
                <w:rFonts w:asciiTheme="minorHAnsi" w:hAnsiTheme="minorHAnsi" w:cstheme="minorHAnsi"/>
                <w:sz w:val="22"/>
                <w:szCs w:val="22"/>
              </w:rPr>
            </w:pPr>
            <w:r>
              <w:rPr>
                <w:rFonts w:asciiTheme="minorHAnsi" w:hAnsiTheme="minorHAnsi" w:cstheme="minorHAnsi"/>
                <w:sz w:val="22"/>
                <w:szCs w:val="22"/>
              </w:rPr>
              <w:t>6</w:t>
            </w:r>
            <w:r w:rsidR="00001769">
              <w:rPr>
                <w:rFonts w:asciiTheme="minorHAnsi" w:hAnsiTheme="minorHAnsi" w:cstheme="minorHAnsi"/>
                <w:sz w:val="22"/>
                <w:szCs w:val="22"/>
              </w:rPr>
              <w:t xml:space="preserve"> - </w:t>
            </w:r>
            <w:r w:rsidR="0064623D">
              <w:rPr>
                <w:rFonts w:asciiTheme="minorHAnsi" w:hAnsiTheme="minorHAnsi" w:cstheme="minorHAnsi"/>
                <w:sz w:val="22"/>
                <w:szCs w:val="22"/>
              </w:rPr>
              <w:t>I</w:t>
            </w:r>
            <w:r w:rsidR="0064623D" w:rsidRPr="00A7079D">
              <w:rPr>
                <w:rFonts w:asciiTheme="minorHAnsi" w:hAnsiTheme="minorHAnsi" w:cstheme="minorHAnsi"/>
                <w:sz w:val="22"/>
                <w:szCs w:val="22"/>
              </w:rPr>
              <w:t>ncorrect or ineffective use of PPE</w:t>
            </w:r>
          </w:p>
          <w:p w14:paraId="296FEF7D" w14:textId="77777777" w:rsidR="0064623D" w:rsidRPr="00A7079D" w:rsidRDefault="0064623D" w:rsidP="0071034C">
            <w:pPr>
              <w:spacing w:before="60"/>
              <w:rPr>
                <w:rFonts w:asciiTheme="minorHAnsi" w:hAnsiTheme="minorHAnsi" w:cstheme="minorHAnsi"/>
                <w:sz w:val="22"/>
                <w:szCs w:val="22"/>
              </w:rPr>
            </w:pPr>
          </w:p>
        </w:tc>
        <w:tc>
          <w:tcPr>
            <w:tcW w:w="2551" w:type="dxa"/>
          </w:tcPr>
          <w:p w14:paraId="1505EE33" w14:textId="77777777" w:rsidR="0064623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64623D" w:rsidRPr="00A7079D">
              <w:rPr>
                <w:rFonts w:asciiTheme="minorHAnsi" w:hAnsiTheme="minorHAnsi" w:cstheme="minorHAnsi"/>
                <w:sz w:val="22"/>
                <w:szCs w:val="22"/>
              </w:rPr>
              <w:t xml:space="preserve"> transmission through touch, absorption, ingestion or inhalation</w:t>
            </w:r>
          </w:p>
          <w:p w14:paraId="6366F315" w14:textId="77777777" w:rsidR="0064623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64623D" w:rsidRPr="00A7079D">
              <w:rPr>
                <w:rFonts w:asciiTheme="minorHAnsi" w:hAnsiTheme="minorHAnsi" w:cstheme="minorHAnsi"/>
                <w:sz w:val="22"/>
                <w:szCs w:val="22"/>
              </w:rPr>
              <w:t xml:space="preserve"> infection</w:t>
            </w:r>
          </w:p>
          <w:p w14:paraId="4820D129" w14:textId="77777777" w:rsidR="0064623D" w:rsidRPr="00A7079D" w:rsidRDefault="0064623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46041F60" w14:textId="77777777" w:rsidR="0064623D" w:rsidRDefault="0064623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7194DBDC" w14:textId="77777777" w:rsidR="0064623D" w:rsidRDefault="0064623D" w:rsidP="0071034C">
            <w:pPr>
              <w:pStyle w:val="ListParagraph"/>
              <w:spacing w:before="60"/>
              <w:ind w:left="360"/>
              <w:rPr>
                <w:rFonts w:asciiTheme="minorHAnsi" w:hAnsiTheme="minorHAnsi" w:cstheme="minorHAnsi"/>
                <w:sz w:val="22"/>
                <w:szCs w:val="22"/>
              </w:rPr>
            </w:pPr>
          </w:p>
          <w:p w14:paraId="769D0D3C" w14:textId="77777777" w:rsidR="0064623D" w:rsidRPr="00591CF9" w:rsidRDefault="0064623D" w:rsidP="0071034C">
            <w:pPr>
              <w:pStyle w:val="ListParagraph"/>
              <w:spacing w:before="60"/>
              <w:ind w:left="360"/>
              <w:rPr>
                <w:rFonts w:asciiTheme="minorHAnsi" w:hAnsiTheme="minorHAnsi" w:cstheme="minorHAnsi"/>
                <w:sz w:val="22"/>
                <w:szCs w:val="22"/>
              </w:rPr>
            </w:pPr>
          </w:p>
        </w:tc>
        <w:tc>
          <w:tcPr>
            <w:tcW w:w="1702" w:type="dxa"/>
          </w:tcPr>
          <w:p w14:paraId="04FCE139" w14:textId="77777777" w:rsidR="0064623D" w:rsidRPr="00A7079D" w:rsidRDefault="0064623D" w:rsidP="0071034C">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153D1C73"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2F138E8D"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629E857B"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5FBE4023"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448DBDC6" w14:textId="77777777" w:rsidR="0064623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1C39F7DB" w14:textId="77777777" w:rsidR="0064623D" w:rsidRPr="009E34C0" w:rsidRDefault="0064623D" w:rsidP="00195720">
            <w:pPr>
              <w:pStyle w:val="ListParagraph"/>
              <w:numPr>
                <w:ilvl w:val="0"/>
                <w:numId w:val="2"/>
              </w:numPr>
              <w:spacing w:before="60"/>
              <w:rPr>
                <w:rFonts w:asciiTheme="minorHAnsi" w:hAnsiTheme="minorHAnsi" w:cstheme="minorHAnsi"/>
                <w:sz w:val="22"/>
                <w:szCs w:val="22"/>
              </w:rPr>
            </w:pPr>
            <w:r w:rsidRPr="009E34C0">
              <w:rPr>
                <w:rFonts w:asciiTheme="minorHAnsi" w:hAnsiTheme="minorHAnsi" w:cstheme="minorHAnsi"/>
                <w:sz w:val="22"/>
                <w:szCs w:val="22"/>
              </w:rPr>
              <w:t>Contacts of the above</w:t>
            </w:r>
          </w:p>
          <w:p w14:paraId="54CD245A" w14:textId="77777777" w:rsidR="0064623D" w:rsidRPr="00A7079D" w:rsidRDefault="0064623D" w:rsidP="0071034C">
            <w:pPr>
              <w:pStyle w:val="ListParagraph"/>
              <w:spacing w:before="60"/>
              <w:ind w:left="360"/>
              <w:rPr>
                <w:rFonts w:asciiTheme="minorHAnsi" w:hAnsiTheme="minorHAnsi" w:cstheme="minorHAnsi"/>
                <w:sz w:val="22"/>
                <w:szCs w:val="22"/>
              </w:rPr>
            </w:pPr>
          </w:p>
        </w:tc>
        <w:tc>
          <w:tcPr>
            <w:tcW w:w="4394" w:type="dxa"/>
          </w:tcPr>
          <w:p w14:paraId="68071CA1" w14:textId="77777777" w:rsidR="0064623D" w:rsidRPr="00A7079D" w:rsidRDefault="0064623D" w:rsidP="0071034C">
            <w:pPr>
              <w:pStyle w:val="Default"/>
              <w:rPr>
                <w:rFonts w:asciiTheme="minorHAnsi" w:hAnsiTheme="minorHAnsi" w:cstheme="minorHAnsi"/>
                <w:sz w:val="22"/>
                <w:szCs w:val="22"/>
              </w:rPr>
            </w:pPr>
            <w:r w:rsidRPr="00A7079D">
              <w:rPr>
                <w:rFonts w:asciiTheme="minorHAnsi" w:hAnsiTheme="minorHAnsi" w:cstheme="minorHAnsi"/>
                <w:sz w:val="22"/>
                <w:szCs w:val="22"/>
              </w:rPr>
              <w:t>Training, information</w:t>
            </w:r>
            <w:r>
              <w:rPr>
                <w:rFonts w:asciiTheme="minorHAnsi" w:hAnsiTheme="minorHAnsi" w:cstheme="minorHAnsi"/>
                <w:sz w:val="22"/>
                <w:szCs w:val="22"/>
              </w:rPr>
              <w:t>, instruction</w:t>
            </w:r>
            <w:r w:rsidRPr="00A7079D">
              <w:rPr>
                <w:rFonts w:asciiTheme="minorHAnsi" w:hAnsiTheme="minorHAnsi" w:cstheme="minorHAnsi"/>
                <w:sz w:val="22"/>
                <w:szCs w:val="22"/>
              </w:rPr>
              <w:t xml:space="preserve"> and arrangements for fitting, wearing and using PPE as well as safe removal, sanitizing, storing and disposal </w:t>
            </w:r>
          </w:p>
          <w:p w14:paraId="1231BE67" w14:textId="77777777" w:rsidR="0064623D" w:rsidRPr="00A7079D" w:rsidRDefault="0064623D" w:rsidP="0071034C">
            <w:pPr>
              <w:spacing w:before="60"/>
              <w:rPr>
                <w:rFonts w:asciiTheme="minorHAnsi" w:hAnsiTheme="minorHAnsi" w:cstheme="minorHAnsi"/>
                <w:sz w:val="22"/>
                <w:szCs w:val="22"/>
              </w:rPr>
            </w:pPr>
          </w:p>
        </w:tc>
        <w:tc>
          <w:tcPr>
            <w:tcW w:w="4929" w:type="dxa"/>
          </w:tcPr>
          <w:p w14:paraId="2B0F72CF" w14:textId="77777777" w:rsidR="0064623D" w:rsidRPr="005D5F13" w:rsidRDefault="0064623D" w:rsidP="00A7020C">
            <w:pPr>
              <w:pStyle w:val="Default"/>
              <w:numPr>
                <w:ilvl w:val="0"/>
                <w:numId w:val="7"/>
              </w:numPr>
              <w:rPr>
                <w:rFonts w:asciiTheme="minorHAnsi" w:hAnsiTheme="minorHAnsi" w:cstheme="minorHAnsi"/>
                <w:sz w:val="22"/>
                <w:szCs w:val="22"/>
              </w:rPr>
            </w:pPr>
            <w:r w:rsidRPr="005D5F13">
              <w:rPr>
                <w:rFonts w:asciiTheme="minorHAnsi" w:hAnsiTheme="minorHAnsi" w:cstheme="minorHAnsi"/>
                <w:sz w:val="22"/>
                <w:szCs w:val="22"/>
              </w:rPr>
              <w:t xml:space="preserve">PPE for specific tasks (e.g. cleaning) to be identified &amp; reviewed (for </w:t>
            </w:r>
            <w:r w:rsidR="0097369D">
              <w:rPr>
                <w:rFonts w:asciiTheme="minorHAnsi" w:hAnsiTheme="minorHAnsi" w:cstheme="minorHAnsi"/>
                <w:sz w:val="22"/>
                <w:szCs w:val="22"/>
              </w:rPr>
              <w:t>COVID-19</w:t>
            </w:r>
            <w:r w:rsidRPr="005D5F13">
              <w:rPr>
                <w:rFonts w:asciiTheme="minorHAnsi" w:hAnsiTheme="minorHAnsi" w:cstheme="minorHAnsi"/>
                <w:sz w:val="22"/>
                <w:szCs w:val="22"/>
              </w:rPr>
              <w:t xml:space="preserve"> hazard &amp; controls) in local risk assessments. PPE procured &amp; issued/available for users</w:t>
            </w:r>
            <w:r w:rsidR="005D5F13">
              <w:rPr>
                <w:rFonts w:asciiTheme="minorHAnsi" w:hAnsiTheme="minorHAnsi" w:cstheme="minorHAnsi"/>
                <w:sz w:val="22"/>
                <w:szCs w:val="22"/>
              </w:rPr>
              <w:t xml:space="preserve"> </w:t>
            </w:r>
            <w:r w:rsidR="00422394">
              <w:rPr>
                <w:rFonts w:asciiTheme="minorHAnsi" w:hAnsiTheme="minorHAnsi" w:cstheme="minorHAnsi"/>
                <w:color w:val="365F91" w:themeColor="accent1" w:themeShade="BF"/>
                <w:sz w:val="22"/>
                <w:szCs w:val="22"/>
              </w:rPr>
              <w:t>(</w:t>
            </w:r>
            <w:r w:rsidR="005D5F13" w:rsidRPr="00A10E7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3B5E632E" w14:textId="1772E3EC" w:rsidR="0064623D" w:rsidRPr="00A7020C" w:rsidRDefault="0064623D" w:rsidP="00A7020C">
            <w:pPr>
              <w:pStyle w:val="Default"/>
              <w:numPr>
                <w:ilvl w:val="0"/>
                <w:numId w:val="7"/>
              </w:numPr>
              <w:rPr>
                <w:rFonts w:asciiTheme="minorHAnsi" w:hAnsiTheme="minorHAnsi" w:cstheme="minorHAnsi"/>
                <w:sz w:val="22"/>
                <w:szCs w:val="22"/>
              </w:rPr>
            </w:pPr>
            <w:r w:rsidRPr="00A7079D">
              <w:rPr>
                <w:rFonts w:asciiTheme="minorHAnsi" w:hAnsiTheme="minorHAnsi" w:cstheme="minorHAnsi"/>
                <w:sz w:val="22"/>
                <w:szCs w:val="22"/>
              </w:rPr>
              <w:t>As per manufacturers usage instructions &amp; in accordance with local RAs, documented training &amp; information in the use</w:t>
            </w:r>
            <w:r>
              <w:rPr>
                <w:rFonts w:asciiTheme="minorHAnsi" w:hAnsiTheme="minorHAnsi" w:cstheme="minorHAnsi"/>
                <w:sz w:val="22"/>
                <w:szCs w:val="22"/>
              </w:rPr>
              <w:t xml:space="preserve"> of PPE to be provided to campus </w:t>
            </w:r>
            <w:r w:rsidR="005D5F13" w:rsidRPr="005616BE">
              <w:rPr>
                <w:rFonts w:asciiTheme="minorHAnsi" w:hAnsiTheme="minorHAnsi" w:cstheme="minorHAnsi"/>
                <w:color w:val="auto"/>
                <w:sz w:val="22"/>
                <w:szCs w:val="22"/>
              </w:rPr>
              <w:t xml:space="preserve">users </w:t>
            </w:r>
            <w:r w:rsidR="005616BE" w:rsidRPr="005616BE">
              <w:rPr>
                <w:rFonts w:asciiTheme="minorHAnsi" w:hAnsiTheme="minorHAnsi" w:cstheme="minorHAnsi"/>
                <w:color w:val="auto"/>
                <w:sz w:val="22"/>
                <w:szCs w:val="22"/>
              </w:rPr>
              <w:t xml:space="preserve">where applicable </w:t>
            </w:r>
            <w:r w:rsidR="00422394">
              <w:rPr>
                <w:rFonts w:asciiTheme="minorHAnsi" w:hAnsiTheme="minorHAnsi" w:cstheme="minorHAnsi"/>
                <w:color w:val="365F91" w:themeColor="accent1" w:themeShade="BF"/>
                <w:sz w:val="22"/>
                <w:szCs w:val="22"/>
              </w:rPr>
              <w:t>(</w:t>
            </w:r>
            <w:r w:rsidR="005D5F13" w:rsidRPr="00A10E7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422394">
              <w:rPr>
                <w:rFonts w:asciiTheme="minorHAnsi" w:hAnsiTheme="minorHAnsi" w:cstheme="minorHAnsi"/>
                <w:color w:val="365F91" w:themeColor="accent1" w:themeShade="BF"/>
                <w:sz w:val="22"/>
                <w:szCs w:val="22"/>
              </w:rPr>
              <w:t>)</w:t>
            </w:r>
          </w:p>
          <w:p w14:paraId="2D9E84C4" w14:textId="25C3E93C" w:rsidR="00A7020C" w:rsidRPr="00A7020C" w:rsidRDefault="00A7020C" w:rsidP="00A7020C">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Ensure </w:t>
            </w:r>
            <w:r>
              <w:t>PPE is appropriate e.g people who wear turbans, beards, head scarves, gender specific, disabilities</w:t>
            </w:r>
            <w:r>
              <w:rPr>
                <w:rFonts w:asciiTheme="minorHAnsi" w:hAnsiTheme="minorHAnsi" w:cstheme="minorHAnsi"/>
                <w:sz w:val="22"/>
                <w:szCs w:val="22"/>
              </w:rPr>
              <w:t xml:space="preserve"> </w:t>
            </w:r>
            <w:r w:rsidR="002B6C76">
              <w:rPr>
                <w:rFonts w:asciiTheme="minorHAnsi" w:hAnsiTheme="minorHAnsi" w:cstheme="minorHAnsi"/>
                <w:sz w:val="22"/>
                <w:szCs w:val="22"/>
              </w:rPr>
              <w:t xml:space="preserve">etc. </w:t>
            </w:r>
            <w:proofErr w:type="gramStart"/>
            <w:r w:rsidRPr="00422394">
              <w:rPr>
                <w:rFonts w:asciiTheme="minorHAnsi" w:hAnsiTheme="minorHAnsi" w:cstheme="minorHAnsi"/>
                <w:color w:val="365F91" w:themeColor="accent1" w:themeShade="BF"/>
                <w:sz w:val="22"/>
                <w:szCs w:val="22"/>
              </w:rPr>
              <w:t>(</w:t>
            </w:r>
            <w:proofErr w:type="gramEnd"/>
            <w:r w:rsidRPr="00422394">
              <w:rPr>
                <w:rFonts w:asciiTheme="minorHAnsi" w:hAnsiTheme="minorHAnsi" w:cstheme="minorHAnsi"/>
                <w:color w:val="365F91" w:themeColor="accent1" w:themeShade="BF"/>
                <w:sz w:val="22"/>
                <w:szCs w:val="22"/>
              </w:rPr>
              <w:t xml:space="preserve">S&amp;S, </w:t>
            </w:r>
            <w:r>
              <w:rPr>
                <w:rFonts w:asciiTheme="minorHAnsi" w:hAnsiTheme="minorHAnsi" w:cstheme="minorHAnsi"/>
                <w:color w:val="365F91" w:themeColor="accent1" w:themeShade="BF"/>
                <w:sz w:val="22"/>
                <w:szCs w:val="22"/>
              </w:rPr>
              <w:t xml:space="preserve">E&amp;F, </w:t>
            </w:r>
            <w:r w:rsidRPr="00422394">
              <w:rPr>
                <w:rFonts w:asciiTheme="minorHAnsi" w:hAnsiTheme="minorHAnsi" w:cstheme="minorHAnsi"/>
                <w:color w:val="365F91" w:themeColor="accent1" w:themeShade="BF"/>
                <w:sz w:val="22"/>
                <w:szCs w:val="22"/>
              </w:rPr>
              <w:t>OHS)</w:t>
            </w:r>
          </w:p>
          <w:p w14:paraId="38CC043F" w14:textId="67D76255" w:rsidR="0064623D" w:rsidRPr="008C34B0" w:rsidRDefault="0064623D" w:rsidP="00A7020C">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Arrangements for suitable stock management documented in S&amp;S for their PPE requirements</w:t>
            </w:r>
            <w:r w:rsidR="005D5F13" w:rsidRPr="005D5F13">
              <w:rPr>
                <w:rFonts w:asciiTheme="minorHAnsi" w:hAnsiTheme="minorHAnsi" w:cstheme="minorHAnsi"/>
                <w:color w:val="365F91" w:themeColor="accent1" w:themeShade="BF"/>
                <w:sz w:val="22"/>
                <w:szCs w:val="22"/>
              </w:rPr>
              <w:t xml:space="preserve"> </w:t>
            </w:r>
            <w:r w:rsidR="0027765C">
              <w:rPr>
                <w:rFonts w:asciiTheme="minorHAnsi" w:hAnsiTheme="minorHAnsi" w:cstheme="minorHAnsi"/>
                <w:color w:val="365F91" w:themeColor="accent1" w:themeShade="BF"/>
                <w:sz w:val="22"/>
                <w:szCs w:val="22"/>
              </w:rPr>
              <w:t>(</w:t>
            </w:r>
            <w:r w:rsidR="005D5F13" w:rsidRPr="005D5F1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27765C">
              <w:rPr>
                <w:rFonts w:asciiTheme="minorHAnsi" w:hAnsiTheme="minorHAnsi" w:cstheme="minorHAnsi"/>
                <w:color w:val="365F91" w:themeColor="accent1" w:themeShade="BF"/>
                <w:sz w:val="22"/>
                <w:szCs w:val="22"/>
              </w:rPr>
              <w:t>)</w:t>
            </w:r>
          </w:p>
          <w:p w14:paraId="54C50550" w14:textId="77777777" w:rsidR="008C34B0" w:rsidRPr="00A7079D" w:rsidRDefault="00977401" w:rsidP="00A7020C">
            <w:pPr>
              <w:pStyle w:val="Default"/>
              <w:numPr>
                <w:ilvl w:val="0"/>
                <w:numId w:val="7"/>
              </w:numPr>
              <w:rPr>
                <w:rFonts w:asciiTheme="minorHAnsi" w:hAnsiTheme="minorHAnsi" w:cstheme="minorHAnsi"/>
                <w:sz w:val="22"/>
                <w:szCs w:val="22"/>
              </w:rPr>
            </w:pPr>
            <w:r>
              <w:rPr>
                <w:rFonts w:asciiTheme="minorHAnsi" w:hAnsiTheme="minorHAnsi" w:cstheme="minorHAnsi"/>
                <w:color w:val="auto"/>
                <w:sz w:val="22"/>
                <w:szCs w:val="22"/>
              </w:rPr>
              <w:t>Business Continuity pl</w:t>
            </w:r>
            <w:r w:rsidR="008C34B0" w:rsidRPr="008C34B0">
              <w:rPr>
                <w:rFonts w:asciiTheme="minorHAnsi" w:hAnsiTheme="minorHAnsi" w:cstheme="minorHAnsi"/>
                <w:color w:val="auto"/>
                <w:sz w:val="22"/>
                <w:szCs w:val="22"/>
              </w:rPr>
              <w:t>ans for the event of shortage or unavailability of PPE in current circumstances</w:t>
            </w:r>
            <w:r w:rsidR="008C34B0">
              <w:rPr>
                <w:rFonts w:asciiTheme="minorHAnsi" w:hAnsiTheme="minorHAnsi" w:cstheme="minorHAnsi"/>
                <w:color w:val="auto"/>
                <w:sz w:val="22"/>
                <w:szCs w:val="22"/>
              </w:rPr>
              <w:t xml:space="preserve"> </w:t>
            </w:r>
            <w:r w:rsidR="008C34B0" w:rsidRPr="008C34B0">
              <w:rPr>
                <w:rFonts w:asciiTheme="minorHAnsi" w:hAnsiTheme="minorHAnsi" w:cstheme="minorHAnsi"/>
                <w:color w:val="365F91" w:themeColor="accent1" w:themeShade="BF"/>
                <w:sz w:val="22"/>
                <w:szCs w:val="22"/>
              </w:rPr>
              <w:t>(</w:t>
            </w:r>
            <w:r>
              <w:rPr>
                <w:rFonts w:asciiTheme="minorHAnsi" w:hAnsiTheme="minorHAnsi" w:cstheme="minorHAnsi"/>
                <w:color w:val="365F91" w:themeColor="accent1" w:themeShade="BF"/>
                <w:sz w:val="22"/>
                <w:szCs w:val="22"/>
              </w:rPr>
              <w:t xml:space="preserve">BCMG, </w:t>
            </w:r>
            <w:r w:rsidR="008C34B0" w:rsidRPr="008C34B0">
              <w:rPr>
                <w:rFonts w:asciiTheme="minorHAnsi" w:hAnsiTheme="minorHAnsi" w:cstheme="minorHAnsi"/>
                <w:color w:val="365F91" w:themeColor="accent1" w:themeShade="BF"/>
                <w:sz w:val="22"/>
                <w:szCs w:val="22"/>
              </w:rPr>
              <w:t>E&amp;F</w:t>
            </w:r>
            <w:r>
              <w:rPr>
                <w:rFonts w:asciiTheme="minorHAnsi" w:hAnsiTheme="minorHAnsi" w:cstheme="minorHAnsi"/>
                <w:color w:val="365F91" w:themeColor="accent1" w:themeShade="BF"/>
                <w:sz w:val="22"/>
                <w:szCs w:val="22"/>
              </w:rPr>
              <w:t>,</w:t>
            </w:r>
            <w:r w:rsidR="008C34B0" w:rsidRPr="008C34B0">
              <w:rPr>
                <w:rFonts w:asciiTheme="minorHAnsi" w:hAnsiTheme="minorHAnsi" w:cstheme="minorHAnsi"/>
                <w:color w:val="365F91" w:themeColor="accent1" w:themeShade="BF"/>
                <w:sz w:val="22"/>
                <w:szCs w:val="22"/>
              </w:rPr>
              <w:t xml:space="preserve"> S&amp;S</w:t>
            </w:r>
            <w:r w:rsidR="00D70B39">
              <w:rPr>
                <w:rFonts w:asciiTheme="minorHAnsi" w:hAnsiTheme="minorHAnsi" w:cstheme="minorHAnsi"/>
                <w:color w:val="365F91" w:themeColor="accent1" w:themeShade="BF"/>
                <w:sz w:val="22"/>
                <w:szCs w:val="22"/>
              </w:rPr>
              <w:t>, OHS</w:t>
            </w:r>
            <w:r w:rsidR="008C34B0" w:rsidRPr="008C34B0">
              <w:rPr>
                <w:rFonts w:asciiTheme="minorHAnsi" w:hAnsiTheme="minorHAnsi" w:cstheme="minorHAnsi"/>
                <w:color w:val="365F91" w:themeColor="accent1" w:themeShade="BF"/>
                <w:sz w:val="22"/>
                <w:szCs w:val="22"/>
              </w:rPr>
              <w:t>)</w:t>
            </w:r>
          </w:p>
        </w:tc>
      </w:tr>
      <w:bookmarkEnd w:id="2"/>
    </w:tbl>
    <w:p w14:paraId="36FEB5B0" w14:textId="77777777" w:rsidR="00977401" w:rsidRPr="00A7079D" w:rsidRDefault="00977401" w:rsidP="0064623D">
      <w:pPr>
        <w:rPr>
          <w:rFonts w:asciiTheme="minorHAnsi" w:hAnsiTheme="minorHAnsi" w:cstheme="minorHAnsi"/>
          <w:b/>
          <w:sz w:val="22"/>
          <w:szCs w:val="22"/>
        </w:rPr>
      </w:pPr>
    </w:p>
    <w:tbl>
      <w:tblPr>
        <w:tblStyle w:val="TableGrid"/>
        <w:tblW w:w="0" w:type="auto"/>
        <w:tblLook w:val="01E0" w:firstRow="1" w:lastRow="1" w:firstColumn="1" w:lastColumn="1" w:noHBand="0" w:noVBand="0"/>
      </w:tblPr>
      <w:tblGrid>
        <w:gridCol w:w="2115"/>
        <w:gridCol w:w="2544"/>
        <w:gridCol w:w="1627"/>
        <w:gridCol w:w="4482"/>
        <w:gridCol w:w="4928"/>
      </w:tblGrid>
      <w:tr w:rsidR="0064623D" w:rsidRPr="00A7079D" w14:paraId="30D7AA69" w14:textId="77777777" w:rsidTr="0071034C">
        <w:trPr>
          <w:trHeight w:val="397"/>
        </w:trPr>
        <w:tc>
          <w:tcPr>
            <w:tcW w:w="10768" w:type="dxa"/>
            <w:gridSpan w:val="4"/>
            <w:shd w:val="clear" w:color="auto" w:fill="C0C0C0"/>
            <w:vAlign w:val="center"/>
          </w:tcPr>
          <w:p w14:paraId="7196D064" w14:textId="77777777" w:rsidR="0064623D" w:rsidRPr="00A7079D" w:rsidRDefault="0064623D" w:rsidP="0071034C">
            <w:pPr>
              <w:rPr>
                <w:rFonts w:asciiTheme="minorHAnsi" w:hAnsiTheme="minorHAnsi" w:cstheme="minorHAnsi"/>
                <w:b/>
                <w:sz w:val="22"/>
                <w:szCs w:val="22"/>
              </w:rPr>
            </w:pPr>
            <w:bookmarkStart w:id="3" w:name="_Hlk40006448"/>
          </w:p>
        </w:tc>
        <w:tc>
          <w:tcPr>
            <w:tcW w:w="4928" w:type="dxa"/>
            <w:shd w:val="clear" w:color="auto" w:fill="C0C0C0"/>
          </w:tcPr>
          <w:p w14:paraId="34FF1C98" w14:textId="77777777" w:rsidR="0064623D" w:rsidRPr="00A7079D" w:rsidRDefault="0064623D" w:rsidP="0071034C">
            <w:pPr>
              <w:rPr>
                <w:rFonts w:asciiTheme="minorHAnsi" w:hAnsiTheme="minorHAnsi" w:cstheme="minorHAnsi"/>
                <w:b/>
                <w:sz w:val="22"/>
                <w:szCs w:val="22"/>
              </w:rPr>
            </w:pPr>
          </w:p>
        </w:tc>
      </w:tr>
      <w:tr w:rsidR="0064623D" w:rsidRPr="00A7079D" w14:paraId="5665C40A" w14:textId="77777777" w:rsidTr="0071034C">
        <w:trPr>
          <w:trHeight w:val="558"/>
        </w:trPr>
        <w:tc>
          <w:tcPr>
            <w:tcW w:w="2115" w:type="dxa"/>
            <w:vAlign w:val="center"/>
          </w:tcPr>
          <w:p w14:paraId="108CBC50"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44" w:type="dxa"/>
            <w:vAlign w:val="center"/>
          </w:tcPr>
          <w:p w14:paraId="26EE5A8B"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627" w:type="dxa"/>
            <w:vAlign w:val="center"/>
          </w:tcPr>
          <w:p w14:paraId="5A8E33A7"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482" w:type="dxa"/>
            <w:vAlign w:val="center"/>
          </w:tcPr>
          <w:p w14:paraId="03A0AB9E"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6D072C0D" w14:textId="77777777" w:rsidR="0064623D" w:rsidRPr="00A7079D" w:rsidRDefault="0064623D" w:rsidP="0071034C">
            <w:pPr>
              <w:jc w:val="center"/>
              <w:rPr>
                <w:rFonts w:asciiTheme="minorHAnsi" w:hAnsiTheme="minorHAnsi" w:cstheme="minorHAnsi"/>
                <w:b/>
                <w:sz w:val="22"/>
                <w:szCs w:val="22"/>
              </w:rPr>
            </w:pPr>
          </w:p>
          <w:p w14:paraId="4ED1B6C6" w14:textId="77777777" w:rsidR="0064623D" w:rsidRPr="00A7079D" w:rsidRDefault="0064623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64623D" w:rsidRPr="00A7079D" w14:paraId="5660B0F7" w14:textId="77777777" w:rsidTr="00CA4738">
        <w:trPr>
          <w:trHeight w:val="834"/>
        </w:trPr>
        <w:tc>
          <w:tcPr>
            <w:tcW w:w="2115" w:type="dxa"/>
          </w:tcPr>
          <w:p w14:paraId="667B3C47" w14:textId="77777777" w:rsidR="0064623D" w:rsidRPr="00A7079D" w:rsidRDefault="009A31F0" w:rsidP="0071034C">
            <w:pPr>
              <w:spacing w:before="60"/>
              <w:rPr>
                <w:rFonts w:asciiTheme="minorHAnsi" w:hAnsiTheme="minorHAnsi" w:cstheme="minorHAnsi"/>
                <w:sz w:val="22"/>
                <w:szCs w:val="22"/>
              </w:rPr>
            </w:pPr>
            <w:r>
              <w:rPr>
                <w:rFonts w:asciiTheme="minorHAnsi" w:hAnsiTheme="minorHAnsi" w:cstheme="minorHAnsi"/>
                <w:sz w:val="22"/>
                <w:szCs w:val="22"/>
              </w:rPr>
              <w:t>7</w:t>
            </w:r>
            <w:r w:rsidR="00001769">
              <w:rPr>
                <w:rFonts w:asciiTheme="minorHAnsi" w:hAnsiTheme="minorHAnsi" w:cstheme="minorHAnsi"/>
                <w:sz w:val="22"/>
                <w:szCs w:val="22"/>
              </w:rPr>
              <w:t xml:space="preserve"> - </w:t>
            </w:r>
            <w:r w:rsidR="0064623D" w:rsidRPr="00A7079D">
              <w:rPr>
                <w:rFonts w:asciiTheme="minorHAnsi" w:hAnsiTheme="minorHAnsi" w:cstheme="minorHAnsi"/>
                <w:sz w:val="22"/>
                <w:szCs w:val="22"/>
              </w:rPr>
              <w:t>Contact with contaminated PPE</w:t>
            </w:r>
          </w:p>
          <w:p w14:paraId="48A21919" w14:textId="77777777" w:rsidR="0064623D" w:rsidRPr="00A7079D" w:rsidRDefault="0064623D" w:rsidP="0071034C">
            <w:pPr>
              <w:spacing w:before="60"/>
              <w:rPr>
                <w:rFonts w:asciiTheme="minorHAnsi" w:hAnsiTheme="minorHAnsi" w:cstheme="minorHAnsi"/>
                <w:sz w:val="22"/>
                <w:szCs w:val="22"/>
              </w:rPr>
            </w:pPr>
          </w:p>
        </w:tc>
        <w:tc>
          <w:tcPr>
            <w:tcW w:w="2544" w:type="dxa"/>
          </w:tcPr>
          <w:p w14:paraId="641D390F" w14:textId="77777777" w:rsidR="0064623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64623D" w:rsidRPr="00A7079D">
              <w:rPr>
                <w:rFonts w:asciiTheme="minorHAnsi" w:hAnsiTheme="minorHAnsi" w:cstheme="minorHAnsi"/>
                <w:sz w:val="22"/>
                <w:szCs w:val="22"/>
              </w:rPr>
              <w:t xml:space="preserve"> transmission through touch, absorption</w:t>
            </w:r>
            <w:r w:rsidR="0064623D">
              <w:rPr>
                <w:rFonts w:asciiTheme="minorHAnsi" w:hAnsiTheme="minorHAnsi" w:cstheme="minorHAnsi"/>
                <w:sz w:val="22"/>
                <w:szCs w:val="22"/>
              </w:rPr>
              <w:t xml:space="preserve"> or</w:t>
            </w:r>
            <w:r w:rsidR="0064623D" w:rsidRPr="00A7079D">
              <w:rPr>
                <w:rFonts w:asciiTheme="minorHAnsi" w:hAnsiTheme="minorHAnsi" w:cstheme="minorHAnsi"/>
                <w:sz w:val="22"/>
                <w:szCs w:val="22"/>
              </w:rPr>
              <w:t xml:space="preserve"> ingestion</w:t>
            </w:r>
          </w:p>
          <w:p w14:paraId="58C3D252" w14:textId="77777777" w:rsidR="0064623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64623D" w:rsidRPr="00A7079D">
              <w:rPr>
                <w:rFonts w:asciiTheme="minorHAnsi" w:hAnsiTheme="minorHAnsi" w:cstheme="minorHAnsi"/>
                <w:sz w:val="22"/>
                <w:szCs w:val="22"/>
              </w:rPr>
              <w:t xml:space="preserve"> infection</w:t>
            </w:r>
          </w:p>
          <w:p w14:paraId="1A591FB7" w14:textId="77777777" w:rsidR="0064623D" w:rsidRPr="00A7079D" w:rsidRDefault="0064623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5CF8D9FD" w14:textId="77777777" w:rsidR="0064623D" w:rsidRPr="00A7079D" w:rsidRDefault="0064623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Ill health or death to campus users and their contacts</w:t>
            </w:r>
          </w:p>
          <w:p w14:paraId="6BD18F9B" w14:textId="77777777" w:rsidR="0064623D" w:rsidRPr="00A7079D" w:rsidRDefault="0064623D" w:rsidP="0071034C">
            <w:pPr>
              <w:spacing w:before="60"/>
              <w:rPr>
                <w:rFonts w:asciiTheme="minorHAnsi" w:hAnsiTheme="minorHAnsi" w:cstheme="minorHAnsi"/>
                <w:sz w:val="22"/>
                <w:szCs w:val="22"/>
              </w:rPr>
            </w:pPr>
          </w:p>
        </w:tc>
        <w:tc>
          <w:tcPr>
            <w:tcW w:w="1627" w:type="dxa"/>
          </w:tcPr>
          <w:p w14:paraId="48FC092F" w14:textId="77777777" w:rsidR="0064623D" w:rsidRPr="00A7079D" w:rsidRDefault="0064623D" w:rsidP="0071034C">
            <w:p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Campus Users including:</w:t>
            </w:r>
          </w:p>
          <w:p w14:paraId="22C1FF72" w14:textId="77777777" w:rsidR="0064623D" w:rsidRPr="00A7079D" w:rsidRDefault="0064623D" w:rsidP="00195720">
            <w:pPr>
              <w:pStyle w:val="ListParagraph"/>
              <w:numPr>
                <w:ilvl w:val="0"/>
                <w:numId w:val="4"/>
              </w:numPr>
              <w:spacing w:before="60"/>
              <w:rPr>
                <w:rFonts w:asciiTheme="minorHAnsi" w:hAnsiTheme="minorHAnsi" w:cstheme="minorHAnsi"/>
                <w:sz w:val="22"/>
                <w:szCs w:val="22"/>
              </w:rPr>
            </w:pPr>
            <w:r w:rsidRPr="00A7079D">
              <w:rPr>
                <w:rFonts w:asciiTheme="minorHAnsi" w:hAnsiTheme="minorHAnsi" w:cstheme="minorHAnsi"/>
                <w:sz w:val="22"/>
                <w:szCs w:val="22"/>
              </w:rPr>
              <w:t>Cleaners</w:t>
            </w:r>
          </w:p>
          <w:p w14:paraId="27E2CE84"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33D11AE9"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49EF4AB8"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0ED8609B"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Contractors</w:t>
            </w:r>
          </w:p>
          <w:p w14:paraId="3F4E0388"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4DE95200" w14:textId="77777777" w:rsidR="0064623D" w:rsidRPr="00A7079D" w:rsidRDefault="0064623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Contacts of the above</w:t>
            </w:r>
          </w:p>
          <w:p w14:paraId="238601FE" w14:textId="77777777" w:rsidR="0064623D" w:rsidRPr="00A7079D" w:rsidRDefault="0064623D" w:rsidP="0071034C">
            <w:pPr>
              <w:pStyle w:val="ListParagraph"/>
              <w:spacing w:before="60"/>
              <w:ind w:left="360"/>
              <w:rPr>
                <w:rFonts w:asciiTheme="minorHAnsi" w:hAnsiTheme="minorHAnsi" w:cstheme="minorHAnsi"/>
                <w:sz w:val="22"/>
                <w:szCs w:val="22"/>
              </w:rPr>
            </w:pPr>
          </w:p>
        </w:tc>
        <w:tc>
          <w:tcPr>
            <w:tcW w:w="4482" w:type="dxa"/>
          </w:tcPr>
          <w:p w14:paraId="2C39D8F9" w14:textId="77777777" w:rsidR="0064623D" w:rsidRPr="006005FA" w:rsidRDefault="0064623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lastRenderedPageBreak/>
              <w:t>Campus users dispose of PPE designed for single use with care as instructed, to ensure protection &amp; prevent cross contamination (e.g. some face masks may be designed for single use)</w:t>
            </w:r>
          </w:p>
          <w:p w14:paraId="31DAAE53" w14:textId="77777777" w:rsidR="0064623D" w:rsidRPr="006005FA" w:rsidRDefault="0064623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Cleaners emptying PPE disposal points do so as per a risk assessment and safe system </w:t>
            </w:r>
            <w:r w:rsidRPr="00A7079D">
              <w:rPr>
                <w:rFonts w:asciiTheme="minorHAnsi" w:hAnsiTheme="minorHAnsi" w:cstheme="minorHAnsi"/>
                <w:sz w:val="22"/>
                <w:szCs w:val="22"/>
              </w:rPr>
              <w:lastRenderedPageBreak/>
              <w:t>of work</w:t>
            </w:r>
          </w:p>
          <w:p w14:paraId="2D741582" w14:textId="77777777" w:rsidR="0064623D" w:rsidRDefault="0064623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After removing PPE, campus users wash their hands immediately using the correct technique</w:t>
            </w:r>
            <w:r w:rsidR="00977401">
              <w:rPr>
                <w:rFonts w:asciiTheme="minorHAnsi" w:hAnsiTheme="minorHAnsi" w:cstheme="minorHAnsi"/>
                <w:sz w:val="22"/>
                <w:szCs w:val="22"/>
              </w:rPr>
              <w:t xml:space="preserve"> and dry with paper towels provided</w:t>
            </w:r>
          </w:p>
          <w:p w14:paraId="0F3CABC7" w14:textId="77777777" w:rsidR="0064623D" w:rsidRPr="00A7079D" w:rsidRDefault="0064623D" w:rsidP="00977401">
            <w:pPr>
              <w:pStyle w:val="Default"/>
              <w:ind w:left="360"/>
              <w:rPr>
                <w:rFonts w:asciiTheme="minorHAnsi" w:hAnsiTheme="minorHAnsi" w:cstheme="minorHAnsi"/>
                <w:sz w:val="22"/>
                <w:szCs w:val="22"/>
              </w:rPr>
            </w:pPr>
          </w:p>
        </w:tc>
        <w:tc>
          <w:tcPr>
            <w:tcW w:w="4928" w:type="dxa"/>
          </w:tcPr>
          <w:p w14:paraId="16C95653" w14:textId="77777777" w:rsidR="0064623D" w:rsidRPr="000063B8" w:rsidRDefault="0064623D" w:rsidP="00195720">
            <w:pPr>
              <w:pStyle w:val="Default"/>
              <w:numPr>
                <w:ilvl w:val="0"/>
                <w:numId w:val="6"/>
              </w:numPr>
              <w:rPr>
                <w:rFonts w:asciiTheme="minorHAnsi" w:hAnsiTheme="minorHAnsi" w:cstheme="minorHAnsi"/>
                <w:sz w:val="22"/>
                <w:szCs w:val="22"/>
              </w:rPr>
            </w:pPr>
            <w:r w:rsidRPr="00A7079D">
              <w:rPr>
                <w:rFonts w:asciiTheme="minorHAnsi" w:hAnsiTheme="minorHAnsi" w:cstheme="minorHAnsi"/>
                <w:sz w:val="22"/>
                <w:szCs w:val="22"/>
              </w:rPr>
              <w:lastRenderedPageBreak/>
              <w:t>Campus users to be aware of what is single use PPE and which PPE can be sanitised &amp; reused</w:t>
            </w:r>
            <w:r w:rsidR="00BB7D39">
              <w:rPr>
                <w:rFonts w:asciiTheme="minorHAnsi" w:hAnsiTheme="minorHAnsi" w:cstheme="minorHAnsi"/>
                <w:sz w:val="22"/>
                <w:szCs w:val="22"/>
              </w:rPr>
              <w:t>. PPE for work or study requirements will be provided by the University and as such, will be risk assessed to be suitable for the activity</w:t>
            </w:r>
            <w:r w:rsidR="00977401">
              <w:rPr>
                <w:rFonts w:asciiTheme="minorHAnsi" w:hAnsiTheme="minorHAnsi" w:cstheme="minorHAnsi"/>
                <w:sz w:val="22"/>
                <w:szCs w:val="22"/>
              </w:rPr>
              <w:t xml:space="preserve"> (COSHH assessment &amp; material safety data sheets required where applicable)</w:t>
            </w:r>
            <w:r w:rsidR="00BB7D39">
              <w:rPr>
                <w:rFonts w:asciiTheme="minorHAnsi" w:hAnsiTheme="minorHAnsi" w:cstheme="minorHAnsi"/>
                <w:sz w:val="22"/>
                <w:szCs w:val="22"/>
              </w:rPr>
              <w:t xml:space="preserve">. Staff and </w:t>
            </w:r>
            <w:r w:rsidR="00BB7D39">
              <w:rPr>
                <w:rFonts w:asciiTheme="minorHAnsi" w:hAnsiTheme="minorHAnsi" w:cstheme="minorHAnsi"/>
                <w:sz w:val="22"/>
                <w:szCs w:val="22"/>
              </w:rPr>
              <w:lastRenderedPageBreak/>
              <w:t>students should therefore not use their own PPE, unless this is assessed as meeting the required standard</w:t>
            </w:r>
            <w:r w:rsidR="00977401">
              <w:rPr>
                <w:rFonts w:asciiTheme="minorHAnsi" w:hAnsiTheme="minorHAnsi" w:cstheme="minorHAnsi"/>
                <w:sz w:val="22"/>
                <w:szCs w:val="22"/>
              </w:rPr>
              <w:t xml:space="preserve"> for the intended protection</w:t>
            </w:r>
            <w:r w:rsidR="00BB7D39">
              <w:rPr>
                <w:rFonts w:asciiTheme="minorHAnsi" w:hAnsiTheme="minorHAnsi" w:cstheme="minorHAnsi"/>
                <w:sz w:val="22"/>
                <w:szCs w:val="22"/>
              </w:rPr>
              <w:t xml:space="preserve"> </w:t>
            </w:r>
            <w:r w:rsidR="00977401">
              <w:rPr>
                <w:rFonts w:asciiTheme="minorHAnsi" w:hAnsiTheme="minorHAnsi" w:cstheme="minorHAnsi"/>
                <w:sz w:val="22"/>
                <w:szCs w:val="22"/>
              </w:rPr>
              <w:t>&amp;</w:t>
            </w:r>
            <w:r w:rsidR="00BB7D39">
              <w:rPr>
                <w:rFonts w:asciiTheme="minorHAnsi" w:hAnsiTheme="minorHAnsi" w:cstheme="minorHAnsi"/>
                <w:sz w:val="22"/>
                <w:szCs w:val="22"/>
              </w:rPr>
              <w:t xml:space="preserve"> is authorised </w:t>
            </w:r>
            <w:r w:rsidR="0027765C">
              <w:rPr>
                <w:rFonts w:asciiTheme="minorHAnsi" w:hAnsiTheme="minorHAnsi" w:cstheme="minorHAnsi"/>
                <w:color w:val="365F91" w:themeColor="accent1" w:themeShade="BF"/>
                <w:sz w:val="22"/>
                <w:szCs w:val="22"/>
              </w:rPr>
              <w:t>(</w:t>
            </w:r>
            <w:r w:rsidR="005D5F13" w:rsidRPr="00A10E73">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OHS Support</w:t>
            </w:r>
            <w:r w:rsidR="0027765C">
              <w:rPr>
                <w:rFonts w:asciiTheme="minorHAnsi" w:hAnsiTheme="minorHAnsi" w:cstheme="minorHAnsi"/>
                <w:color w:val="365F91" w:themeColor="accent1" w:themeShade="BF"/>
                <w:sz w:val="22"/>
                <w:szCs w:val="22"/>
              </w:rPr>
              <w:t>)</w:t>
            </w:r>
          </w:p>
          <w:p w14:paraId="257DAD1B" w14:textId="4CE45848" w:rsidR="0064623D" w:rsidRPr="00A7079D" w:rsidRDefault="0064623D" w:rsidP="00195720">
            <w:pPr>
              <w:pStyle w:val="Default"/>
              <w:numPr>
                <w:ilvl w:val="0"/>
                <w:numId w:val="6"/>
              </w:numPr>
              <w:rPr>
                <w:rFonts w:asciiTheme="minorHAnsi" w:hAnsiTheme="minorHAnsi" w:cstheme="minorHAnsi"/>
                <w:sz w:val="22"/>
                <w:szCs w:val="22"/>
              </w:rPr>
            </w:pPr>
            <w:r w:rsidRPr="00A7079D">
              <w:rPr>
                <w:rFonts w:asciiTheme="minorHAnsi" w:hAnsiTheme="minorHAnsi" w:cstheme="minorHAnsi"/>
                <w:sz w:val="22"/>
                <w:szCs w:val="22"/>
              </w:rPr>
              <w:t xml:space="preserve">Suitable, identified PPE disposal points provided to campus </w:t>
            </w:r>
            <w:r w:rsidR="005D5F13" w:rsidRPr="00A7079D">
              <w:rPr>
                <w:rFonts w:asciiTheme="minorHAnsi" w:hAnsiTheme="minorHAnsi" w:cstheme="minorHAnsi"/>
                <w:sz w:val="22"/>
                <w:szCs w:val="22"/>
              </w:rPr>
              <w:t>users</w:t>
            </w:r>
            <w:r w:rsidR="005D5F13" w:rsidRPr="00A10E73">
              <w:rPr>
                <w:rFonts w:asciiTheme="minorHAnsi" w:hAnsiTheme="minorHAnsi" w:cstheme="minorHAnsi"/>
                <w:color w:val="365F91" w:themeColor="accent1" w:themeShade="BF"/>
                <w:sz w:val="22"/>
                <w:szCs w:val="22"/>
              </w:rPr>
              <w:t xml:space="preserve"> </w:t>
            </w:r>
            <w:r w:rsidR="0027765C" w:rsidRPr="0027765C">
              <w:rPr>
                <w:rFonts w:asciiTheme="minorHAnsi" w:hAnsiTheme="minorHAnsi" w:cstheme="minorHAnsi"/>
                <w:color w:val="365F91" w:themeColor="accent1" w:themeShade="BF"/>
                <w:sz w:val="22"/>
                <w:szCs w:val="22"/>
              </w:rPr>
              <w:t>(</w:t>
            </w:r>
            <w:r w:rsidR="005D5F13" w:rsidRPr="0027765C">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2021AB82" w14:textId="77777777" w:rsidR="0064623D" w:rsidRPr="00A7079D" w:rsidRDefault="0064623D" w:rsidP="00195720">
            <w:pPr>
              <w:pStyle w:val="Default"/>
              <w:numPr>
                <w:ilvl w:val="0"/>
                <w:numId w:val="6"/>
              </w:numPr>
              <w:rPr>
                <w:rFonts w:asciiTheme="minorHAnsi" w:hAnsiTheme="minorHAnsi" w:cstheme="minorHAnsi"/>
                <w:sz w:val="22"/>
                <w:szCs w:val="22"/>
              </w:rPr>
            </w:pPr>
            <w:r w:rsidRPr="00A7079D">
              <w:rPr>
                <w:rFonts w:asciiTheme="minorHAnsi" w:hAnsiTheme="minorHAnsi" w:cstheme="minorHAnsi"/>
                <w:sz w:val="22"/>
                <w:szCs w:val="22"/>
              </w:rPr>
              <w:t xml:space="preserve">PPE instruction &amp; training to be provided </w:t>
            </w:r>
            <w:r w:rsidR="0027765C" w:rsidRPr="0027765C">
              <w:rPr>
                <w:rFonts w:asciiTheme="minorHAnsi" w:hAnsiTheme="minorHAnsi" w:cstheme="minorHAnsi"/>
                <w:color w:val="365F91" w:themeColor="accent1" w:themeShade="BF"/>
                <w:sz w:val="22"/>
                <w:szCs w:val="22"/>
              </w:rPr>
              <w:t>(</w:t>
            </w:r>
            <w:r w:rsidR="005D5F13" w:rsidRPr="0027765C">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13375B27" w14:textId="77777777" w:rsidR="0064623D" w:rsidRPr="00A7079D" w:rsidRDefault="0064623D" w:rsidP="00195720">
            <w:pPr>
              <w:pStyle w:val="Default"/>
              <w:numPr>
                <w:ilvl w:val="0"/>
                <w:numId w:val="6"/>
              </w:numPr>
              <w:rPr>
                <w:rFonts w:asciiTheme="minorHAnsi" w:hAnsiTheme="minorHAnsi" w:cstheme="minorHAnsi"/>
                <w:sz w:val="22"/>
                <w:szCs w:val="22"/>
              </w:rPr>
            </w:pPr>
            <w:r w:rsidRPr="00A7079D">
              <w:rPr>
                <w:rFonts w:asciiTheme="minorHAnsi" w:hAnsiTheme="minorHAnsi" w:cstheme="minorHAnsi"/>
                <w:sz w:val="22"/>
                <w:szCs w:val="22"/>
              </w:rPr>
              <w:t xml:space="preserve">In accordance with local RAs and training arrangements for safe cleaning &amp; storage of reusable PPE, </w:t>
            </w:r>
            <w:r w:rsidR="00323DAD">
              <w:rPr>
                <w:rFonts w:asciiTheme="minorHAnsi" w:hAnsiTheme="minorHAnsi" w:cstheme="minorHAnsi"/>
                <w:sz w:val="22"/>
                <w:szCs w:val="22"/>
              </w:rPr>
              <w:t xml:space="preserve">suitable </w:t>
            </w:r>
            <w:r w:rsidRPr="00A7079D">
              <w:rPr>
                <w:rFonts w:asciiTheme="minorHAnsi" w:hAnsiTheme="minorHAnsi" w:cstheme="minorHAnsi"/>
                <w:sz w:val="22"/>
                <w:szCs w:val="22"/>
              </w:rPr>
              <w:t>arrangements to be made and adhered to</w:t>
            </w:r>
            <w:r w:rsidR="005D5F13">
              <w:rPr>
                <w:rFonts w:asciiTheme="minorHAnsi" w:hAnsiTheme="minorHAnsi" w:cstheme="minorHAnsi"/>
                <w:sz w:val="22"/>
                <w:szCs w:val="22"/>
              </w:rPr>
              <w:t xml:space="preserve"> </w:t>
            </w:r>
            <w:r w:rsidR="0027765C" w:rsidRPr="0027765C">
              <w:rPr>
                <w:rFonts w:asciiTheme="minorHAnsi" w:hAnsiTheme="minorHAnsi" w:cstheme="minorHAnsi"/>
                <w:color w:val="365F91" w:themeColor="accent1" w:themeShade="BF"/>
                <w:sz w:val="22"/>
                <w:szCs w:val="22"/>
              </w:rPr>
              <w:t>(</w:t>
            </w:r>
            <w:r w:rsidR="005D5F13" w:rsidRPr="0027765C">
              <w:rPr>
                <w:rFonts w:asciiTheme="minorHAnsi" w:hAnsiTheme="minorHAnsi" w:cstheme="minorHAnsi"/>
                <w:color w:val="365F91" w:themeColor="accent1" w:themeShade="BF"/>
                <w:sz w:val="22"/>
                <w:szCs w:val="22"/>
              </w:rPr>
              <w:t>S&amp;S</w:t>
            </w:r>
            <w:r w:rsidR="006D7A73">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4CB90DF5" w14:textId="77777777" w:rsidR="0064623D" w:rsidRPr="00BB7D39" w:rsidRDefault="0064623D" w:rsidP="00195720">
            <w:pPr>
              <w:pStyle w:val="Default"/>
              <w:numPr>
                <w:ilvl w:val="0"/>
                <w:numId w:val="6"/>
              </w:numPr>
              <w:rPr>
                <w:rFonts w:asciiTheme="minorHAnsi" w:hAnsiTheme="minorHAnsi" w:cstheme="minorHAnsi"/>
                <w:sz w:val="22"/>
                <w:szCs w:val="22"/>
              </w:rPr>
            </w:pPr>
            <w:r w:rsidRPr="00A7079D">
              <w:rPr>
                <w:rFonts w:asciiTheme="minorHAnsi" w:hAnsiTheme="minorHAnsi" w:cstheme="minorHAnsi"/>
                <w:sz w:val="22"/>
                <w:szCs w:val="22"/>
              </w:rPr>
              <w:t xml:space="preserve">Cleaners instructed on requirements for </w:t>
            </w:r>
            <w:r>
              <w:rPr>
                <w:rFonts w:asciiTheme="minorHAnsi" w:hAnsiTheme="minorHAnsi" w:cstheme="minorHAnsi"/>
                <w:sz w:val="22"/>
                <w:szCs w:val="22"/>
              </w:rPr>
              <w:t>safe disposal of single use PPE</w:t>
            </w:r>
            <w:r w:rsidRPr="00A7079D">
              <w:rPr>
                <w:rFonts w:asciiTheme="minorHAnsi" w:hAnsiTheme="minorHAnsi" w:cstheme="minorHAnsi"/>
                <w:sz w:val="22"/>
                <w:szCs w:val="22"/>
              </w:rPr>
              <w:t xml:space="preserve"> as per risk assessment controls and a safe system of work</w:t>
            </w:r>
            <w:r w:rsidR="005D5F13">
              <w:rPr>
                <w:rFonts w:asciiTheme="minorHAnsi" w:hAnsiTheme="minorHAnsi" w:cstheme="minorHAnsi"/>
                <w:sz w:val="22"/>
                <w:szCs w:val="22"/>
              </w:rPr>
              <w:t xml:space="preserve"> </w:t>
            </w:r>
            <w:r w:rsidR="0027765C" w:rsidRPr="0027765C">
              <w:rPr>
                <w:rFonts w:asciiTheme="minorHAnsi" w:hAnsiTheme="minorHAnsi" w:cstheme="minorHAnsi"/>
                <w:color w:val="365F91" w:themeColor="accent1" w:themeShade="BF"/>
                <w:sz w:val="22"/>
                <w:szCs w:val="22"/>
              </w:rPr>
              <w:t>(</w:t>
            </w:r>
            <w:r w:rsidR="005D5F13" w:rsidRPr="0027765C">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2ECCCE5D" w14:textId="77777777" w:rsidR="00BB7D39" w:rsidRPr="000063B8" w:rsidRDefault="00BB7D39" w:rsidP="00195720">
            <w:pPr>
              <w:pStyle w:val="Default"/>
              <w:numPr>
                <w:ilvl w:val="0"/>
                <w:numId w:val="6"/>
              </w:numPr>
              <w:rPr>
                <w:rFonts w:asciiTheme="minorHAnsi" w:hAnsiTheme="minorHAnsi" w:cstheme="minorHAnsi"/>
                <w:sz w:val="22"/>
                <w:szCs w:val="22"/>
              </w:rPr>
            </w:pPr>
            <w:r w:rsidRPr="00CE4B13">
              <w:rPr>
                <w:rFonts w:asciiTheme="minorHAnsi" w:hAnsiTheme="minorHAnsi" w:cstheme="minorHAnsi"/>
                <w:color w:val="auto"/>
                <w:sz w:val="22"/>
                <w:szCs w:val="22"/>
              </w:rPr>
              <w:t xml:space="preserve">Campus users using their own PPE on </w:t>
            </w:r>
            <w:r w:rsidR="00CE4B13">
              <w:rPr>
                <w:rFonts w:asciiTheme="minorHAnsi" w:hAnsiTheme="minorHAnsi" w:cstheme="minorHAnsi"/>
                <w:color w:val="auto"/>
                <w:sz w:val="22"/>
                <w:szCs w:val="22"/>
              </w:rPr>
              <w:t>site</w:t>
            </w:r>
            <w:r w:rsidRPr="00CE4B13">
              <w:rPr>
                <w:rFonts w:asciiTheme="minorHAnsi" w:hAnsiTheme="minorHAnsi" w:cstheme="minorHAnsi"/>
                <w:color w:val="auto"/>
                <w:sz w:val="22"/>
                <w:szCs w:val="22"/>
              </w:rPr>
              <w:t xml:space="preserve"> to counter the risks of potential </w:t>
            </w:r>
            <w:r w:rsidR="0097369D" w:rsidRPr="00CE4B13">
              <w:rPr>
                <w:rFonts w:asciiTheme="minorHAnsi" w:hAnsiTheme="minorHAnsi" w:cstheme="minorHAnsi"/>
                <w:color w:val="auto"/>
                <w:sz w:val="22"/>
                <w:szCs w:val="22"/>
              </w:rPr>
              <w:t>COVID-19</w:t>
            </w:r>
            <w:r w:rsidRPr="00CE4B13">
              <w:rPr>
                <w:rFonts w:asciiTheme="minorHAnsi" w:hAnsiTheme="minorHAnsi" w:cstheme="minorHAnsi"/>
                <w:color w:val="auto"/>
                <w:sz w:val="22"/>
                <w:szCs w:val="22"/>
              </w:rPr>
              <w:t xml:space="preserve"> transmission while in circulation or shared areas, should take any advice from Government/PHE (can be reiterated by the University in FAQs and other communication means)</w:t>
            </w:r>
            <w:r w:rsidRPr="000063B8">
              <w:rPr>
                <w:rFonts w:asciiTheme="minorHAnsi" w:hAnsiTheme="minorHAnsi" w:cstheme="minorHAnsi"/>
                <w:color w:val="365F91" w:themeColor="accent1" w:themeShade="BF"/>
                <w:sz w:val="22"/>
                <w:szCs w:val="22"/>
              </w:rPr>
              <w:t xml:space="preserve"> </w:t>
            </w:r>
            <w:r w:rsidR="00977401">
              <w:rPr>
                <w:rFonts w:asciiTheme="minorHAnsi" w:hAnsiTheme="minorHAnsi" w:cstheme="minorHAnsi"/>
                <w:color w:val="365F91" w:themeColor="accent1" w:themeShade="BF"/>
                <w:sz w:val="22"/>
                <w:szCs w:val="22"/>
              </w:rPr>
              <w:t>(OHS, S&amp;S, Marketing)</w:t>
            </w:r>
          </w:p>
          <w:p w14:paraId="1F29CE56" w14:textId="77777777" w:rsidR="000063B8" w:rsidRPr="000063B8" w:rsidRDefault="000063B8" w:rsidP="00195720">
            <w:pPr>
              <w:pStyle w:val="Default"/>
              <w:numPr>
                <w:ilvl w:val="0"/>
                <w:numId w:val="6"/>
              </w:numPr>
              <w:rPr>
                <w:rFonts w:asciiTheme="minorHAnsi" w:hAnsiTheme="minorHAnsi" w:cstheme="minorHAnsi"/>
                <w:sz w:val="22"/>
                <w:szCs w:val="22"/>
              </w:rPr>
            </w:pPr>
            <w:r w:rsidRPr="00CE4B13">
              <w:rPr>
                <w:rFonts w:asciiTheme="minorHAnsi" w:hAnsiTheme="minorHAnsi" w:cstheme="minorHAnsi"/>
                <w:color w:val="auto"/>
                <w:sz w:val="22"/>
                <w:szCs w:val="22"/>
              </w:rPr>
              <w:t xml:space="preserve">Hypo-allergenic PPE to be provided where possible to mitigate against any potential user allergies. This should be covered during relevant inductions, training provided on PPE and in any </w:t>
            </w:r>
            <w:r w:rsidR="00977401" w:rsidRPr="00CE4B13">
              <w:rPr>
                <w:rFonts w:asciiTheme="minorHAnsi" w:hAnsiTheme="minorHAnsi" w:cstheme="minorHAnsi"/>
                <w:color w:val="auto"/>
                <w:sz w:val="22"/>
                <w:szCs w:val="22"/>
              </w:rPr>
              <w:t xml:space="preserve">PPE </w:t>
            </w:r>
            <w:r w:rsidRPr="00CE4B13">
              <w:rPr>
                <w:rFonts w:asciiTheme="minorHAnsi" w:hAnsiTheme="minorHAnsi" w:cstheme="minorHAnsi"/>
                <w:color w:val="auto"/>
                <w:sz w:val="22"/>
                <w:szCs w:val="22"/>
              </w:rPr>
              <w:t xml:space="preserve">manufacturer data sheets and instructions, which should be incorporated into usage. Also, could be captured in PLSPs for students with known allergies </w:t>
            </w:r>
            <w:r w:rsidR="00977401">
              <w:rPr>
                <w:rFonts w:asciiTheme="minorHAnsi" w:hAnsiTheme="minorHAnsi" w:cstheme="minorHAnsi"/>
                <w:color w:val="365F91" w:themeColor="accent1" w:themeShade="BF"/>
                <w:sz w:val="22"/>
                <w:szCs w:val="22"/>
              </w:rPr>
              <w:t>(S&amp;S, OHS)</w:t>
            </w:r>
          </w:p>
        </w:tc>
      </w:tr>
      <w:bookmarkEnd w:id="3"/>
    </w:tbl>
    <w:p w14:paraId="5B08B5D1" w14:textId="77777777" w:rsidR="005D5F13" w:rsidRPr="00A7079D" w:rsidRDefault="005D5F13" w:rsidP="00381407">
      <w:pPr>
        <w:rPr>
          <w:rFonts w:asciiTheme="minorHAnsi" w:hAnsiTheme="minorHAnsi" w:cstheme="minorHAnsi"/>
          <w:b/>
          <w:sz w:val="22"/>
          <w:szCs w:val="22"/>
        </w:rPr>
      </w:pPr>
    </w:p>
    <w:tbl>
      <w:tblPr>
        <w:tblStyle w:val="TableGrid"/>
        <w:tblW w:w="0" w:type="auto"/>
        <w:tblLook w:val="01E0" w:firstRow="1" w:lastRow="1" w:firstColumn="1" w:lastColumn="1" w:noHBand="0" w:noVBand="0"/>
      </w:tblPr>
      <w:tblGrid>
        <w:gridCol w:w="2049"/>
        <w:gridCol w:w="2624"/>
        <w:gridCol w:w="1701"/>
        <w:gridCol w:w="4394"/>
        <w:gridCol w:w="4928"/>
      </w:tblGrid>
      <w:tr w:rsidR="00B5149D" w:rsidRPr="00A7079D" w14:paraId="16DEB4AB" w14:textId="77777777" w:rsidTr="00D73E4B">
        <w:trPr>
          <w:trHeight w:val="397"/>
        </w:trPr>
        <w:tc>
          <w:tcPr>
            <w:tcW w:w="10768" w:type="dxa"/>
            <w:gridSpan w:val="4"/>
            <w:shd w:val="clear" w:color="auto" w:fill="C0C0C0"/>
            <w:vAlign w:val="center"/>
          </w:tcPr>
          <w:p w14:paraId="0AD9C6F4" w14:textId="77777777" w:rsidR="00B5149D" w:rsidRPr="00A7079D" w:rsidRDefault="00B5149D" w:rsidP="0071034C">
            <w:pPr>
              <w:rPr>
                <w:rFonts w:asciiTheme="minorHAnsi" w:hAnsiTheme="minorHAnsi" w:cstheme="minorHAnsi"/>
                <w:b/>
                <w:sz w:val="22"/>
                <w:szCs w:val="22"/>
              </w:rPr>
            </w:pPr>
          </w:p>
        </w:tc>
        <w:tc>
          <w:tcPr>
            <w:tcW w:w="4928" w:type="dxa"/>
            <w:shd w:val="clear" w:color="auto" w:fill="C0C0C0"/>
          </w:tcPr>
          <w:p w14:paraId="4B1F511A" w14:textId="77777777" w:rsidR="00B5149D" w:rsidRPr="00A7079D" w:rsidRDefault="00B5149D" w:rsidP="0071034C">
            <w:pPr>
              <w:rPr>
                <w:rFonts w:asciiTheme="minorHAnsi" w:hAnsiTheme="minorHAnsi" w:cstheme="minorHAnsi"/>
                <w:b/>
                <w:sz w:val="22"/>
                <w:szCs w:val="22"/>
              </w:rPr>
            </w:pPr>
          </w:p>
        </w:tc>
      </w:tr>
      <w:tr w:rsidR="00D73E4B" w:rsidRPr="00A7079D" w14:paraId="7A4867AA" w14:textId="77777777" w:rsidTr="00D73E4B">
        <w:trPr>
          <w:trHeight w:val="558"/>
        </w:trPr>
        <w:tc>
          <w:tcPr>
            <w:tcW w:w="2049" w:type="dxa"/>
            <w:vAlign w:val="center"/>
          </w:tcPr>
          <w:p w14:paraId="1F4B0B0E"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624" w:type="dxa"/>
            <w:vAlign w:val="center"/>
          </w:tcPr>
          <w:p w14:paraId="0C97E243"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42B94C4C"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3FB5B53A"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65F9C3DC" w14:textId="77777777" w:rsidR="00B5149D" w:rsidRPr="00A7079D" w:rsidRDefault="00B5149D" w:rsidP="0071034C">
            <w:pPr>
              <w:jc w:val="center"/>
              <w:rPr>
                <w:rFonts w:asciiTheme="minorHAnsi" w:hAnsiTheme="minorHAnsi" w:cstheme="minorHAnsi"/>
                <w:b/>
                <w:sz w:val="22"/>
                <w:szCs w:val="22"/>
              </w:rPr>
            </w:pPr>
          </w:p>
          <w:p w14:paraId="6D4A954C" w14:textId="77777777" w:rsidR="00B5149D" w:rsidRPr="00A7079D" w:rsidRDefault="00B5149D"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D73E4B" w:rsidRPr="00A7079D" w14:paraId="0A8F0DC2" w14:textId="77777777" w:rsidTr="00D73E4B">
        <w:trPr>
          <w:trHeight w:val="1701"/>
        </w:trPr>
        <w:tc>
          <w:tcPr>
            <w:tcW w:w="2049" w:type="dxa"/>
          </w:tcPr>
          <w:p w14:paraId="454BB541" w14:textId="77777777" w:rsidR="00B5149D" w:rsidRPr="00A7079D" w:rsidRDefault="009A31F0" w:rsidP="00B5149D">
            <w:pPr>
              <w:spacing w:before="60"/>
              <w:rPr>
                <w:rFonts w:asciiTheme="minorHAnsi" w:hAnsiTheme="minorHAnsi" w:cstheme="minorHAnsi"/>
                <w:sz w:val="22"/>
                <w:szCs w:val="22"/>
              </w:rPr>
            </w:pPr>
            <w:r>
              <w:rPr>
                <w:rFonts w:asciiTheme="minorHAnsi" w:hAnsiTheme="minorHAnsi" w:cstheme="minorHAnsi"/>
                <w:sz w:val="22"/>
                <w:szCs w:val="22"/>
              </w:rPr>
              <w:lastRenderedPageBreak/>
              <w:t>8</w:t>
            </w:r>
            <w:r w:rsidR="00001769">
              <w:rPr>
                <w:rFonts w:asciiTheme="minorHAnsi" w:hAnsiTheme="minorHAnsi" w:cstheme="minorHAnsi"/>
                <w:sz w:val="22"/>
                <w:szCs w:val="22"/>
              </w:rPr>
              <w:t xml:space="preserve"> - </w:t>
            </w:r>
            <w:r w:rsidR="0097369D">
              <w:rPr>
                <w:rFonts w:asciiTheme="minorHAnsi" w:hAnsiTheme="minorHAnsi" w:cstheme="minorHAnsi"/>
                <w:sz w:val="22"/>
                <w:szCs w:val="22"/>
              </w:rPr>
              <w:t>COVID-19</w:t>
            </w:r>
            <w:r w:rsidR="00B5149D" w:rsidRPr="00A7079D">
              <w:rPr>
                <w:rFonts w:asciiTheme="minorHAnsi" w:hAnsiTheme="minorHAnsi" w:cstheme="minorHAnsi"/>
                <w:sz w:val="22"/>
                <w:szCs w:val="22"/>
              </w:rPr>
              <w:t xml:space="preserve"> </w:t>
            </w:r>
            <w:r w:rsidR="0064058C">
              <w:rPr>
                <w:rFonts w:asciiTheme="minorHAnsi" w:hAnsiTheme="minorHAnsi" w:cstheme="minorHAnsi"/>
                <w:sz w:val="22"/>
                <w:szCs w:val="22"/>
              </w:rPr>
              <w:t>c</w:t>
            </w:r>
            <w:r w:rsidR="00B5149D" w:rsidRPr="00A7079D">
              <w:rPr>
                <w:rFonts w:asciiTheme="minorHAnsi" w:hAnsiTheme="minorHAnsi" w:cstheme="minorHAnsi"/>
                <w:sz w:val="22"/>
                <w:szCs w:val="22"/>
              </w:rPr>
              <w:t xml:space="preserve">ontamination on hands prior to arrival at Campus (e.g. public transport) </w:t>
            </w:r>
            <w:r w:rsidR="002D6F5E">
              <w:rPr>
                <w:rFonts w:asciiTheme="minorHAnsi" w:hAnsiTheme="minorHAnsi" w:cstheme="minorHAnsi"/>
                <w:sz w:val="22"/>
                <w:szCs w:val="22"/>
              </w:rPr>
              <w:t xml:space="preserve"> </w:t>
            </w:r>
          </w:p>
          <w:p w14:paraId="5023141B" w14:textId="77777777" w:rsidR="00B5149D" w:rsidRPr="00A7079D" w:rsidRDefault="00B5149D" w:rsidP="0071034C">
            <w:pPr>
              <w:spacing w:before="60"/>
              <w:rPr>
                <w:rFonts w:asciiTheme="minorHAnsi" w:hAnsiTheme="minorHAnsi" w:cstheme="minorHAnsi"/>
                <w:sz w:val="22"/>
                <w:szCs w:val="22"/>
              </w:rPr>
            </w:pPr>
          </w:p>
        </w:tc>
        <w:tc>
          <w:tcPr>
            <w:tcW w:w="2624" w:type="dxa"/>
          </w:tcPr>
          <w:p w14:paraId="7828488C" w14:textId="1B5A4F14" w:rsidR="00B5149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B5149D" w:rsidRPr="00A7079D">
              <w:rPr>
                <w:rFonts w:asciiTheme="minorHAnsi" w:hAnsiTheme="minorHAnsi" w:cstheme="minorHAnsi"/>
                <w:sz w:val="22"/>
                <w:szCs w:val="22"/>
              </w:rPr>
              <w:t xml:space="preserve"> transmission through touch, absorption or ingestion</w:t>
            </w:r>
            <w:r w:rsidR="00A7020C">
              <w:rPr>
                <w:rFonts w:asciiTheme="minorHAnsi" w:hAnsiTheme="minorHAnsi" w:cstheme="minorHAnsi"/>
                <w:sz w:val="22"/>
                <w:szCs w:val="22"/>
              </w:rPr>
              <w:t xml:space="preserve"> and airborne</w:t>
            </w:r>
          </w:p>
          <w:p w14:paraId="18706FD5" w14:textId="77777777" w:rsidR="00B5149D"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B5149D" w:rsidRPr="00A7079D">
              <w:rPr>
                <w:rFonts w:asciiTheme="minorHAnsi" w:hAnsiTheme="minorHAnsi" w:cstheme="minorHAnsi"/>
                <w:sz w:val="22"/>
                <w:szCs w:val="22"/>
              </w:rPr>
              <w:t xml:space="preserve"> infection</w:t>
            </w:r>
          </w:p>
          <w:p w14:paraId="70E8A0BA" w14:textId="77777777" w:rsidR="00B5149D" w:rsidRPr="00A7079D" w:rsidRDefault="00B5149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45F4A43E" w14:textId="77777777" w:rsidR="00B5149D" w:rsidRPr="00A7079D" w:rsidRDefault="00B5149D"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1F3B1409" w14:textId="77777777" w:rsidR="00B5149D" w:rsidRPr="00A7079D" w:rsidRDefault="00B5149D" w:rsidP="00B5149D">
            <w:pPr>
              <w:jc w:val="center"/>
              <w:rPr>
                <w:rFonts w:asciiTheme="minorHAnsi" w:hAnsiTheme="minorHAnsi" w:cstheme="minorHAnsi"/>
                <w:sz w:val="22"/>
                <w:szCs w:val="22"/>
              </w:rPr>
            </w:pPr>
          </w:p>
        </w:tc>
        <w:tc>
          <w:tcPr>
            <w:tcW w:w="1701" w:type="dxa"/>
          </w:tcPr>
          <w:p w14:paraId="1448CE40" w14:textId="77777777" w:rsidR="00B5149D" w:rsidRPr="00A7079D" w:rsidRDefault="00B5149D" w:rsidP="00B5149D">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1BC975EB"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6B1EDFE1"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797E036C"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3F2B6F51"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1EC31EB7"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422C3CE3" w14:textId="77777777" w:rsidR="00B5149D" w:rsidRPr="00A7079D" w:rsidRDefault="00B5149D"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Contacts of the above</w:t>
            </w:r>
          </w:p>
          <w:p w14:paraId="562C75D1" w14:textId="77777777" w:rsidR="00B5149D" w:rsidRPr="00A7079D" w:rsidRDefault="00B5149D" w:rsidP="0071034C">
            <w:pPr>
              <w:pStyle w:val="ListParagraph"/>
              <w:spacing w:before="60"/>
              <w:ind w:left="360"/>
              <w:rPr>
                <w:rFonts w:asciiTheme="minorHAnsi" w:hAnsiTheme="minorHAnsi" w:cstheme="minorHAnsi"/>
                <w:sz w:val="22"/>
                <w:szCs w:val="22"/>
              </w:rPr>
            </w:pPr>
          </w:p>
        </w:tc>
        <w:tc>
          <w:tcPr>
            <w:tcW w:w="4394" w:type="dxa"/>
          </w:tcPr>
          <w:p w14:paraId="0835BA60" w14:textId="77777777" w:rsidR="00591CF9" w:rsidRDefault="00591CF9"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Arrangements to</w:t>
            </w:r>
            <w:r w:rsidRPr="00A7079D">
              <w:rPr>
                <w:rFonts w:asciiTheme="minorHAnsi" w:hAnsiTheme="minorHAnsi" w:cstheme="minorHAnsi"/>
                <w:sz w:val="22"/>
                <w:szCs w:val="22"/>
              </w:rPr>
              <w:t xml:space="preserve"> clean hands at earliest opportunity</w:t>
            </w:r>
            <w:r>
              <w:rPr>
                <w:rFonts w:asciiTheme="minorHAnsi" w:hAnsiTheme="minorHAnsi" w:cstheme="minorHAnsi"/>
                <w:sz w:val="22"/>
                <w:szCs w:val="22"/>
              </w:rPr>
              <w:t xml:space="preserve"> on arrival to campus</w:t>
            </w:r>
          </w:p>
          <w:p w14:paraId="18AAB0AA" w14:textId="77777777" w:rsidR="00076A13" w:rsidRPr="006005FA" w:rsidRDefault="00076A13"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Alcohol</w:t>
            </w:r>
            <w:r w:rsidR="003945B5">
              <w:rPr>
                <w:rFonts w:asciiTheme="minorHAnsi" w:hAnsiTheme="minorHAnsi" w:cstheme="minorHAnsi"/>
                <w:sz w:val="22"/>
                <w:szCs w:val="22"/>
              </w:rPr>
              <w:t>-</w:t>
            </w:r>
            <w:r w:rsidRPr="00A7079D">
              <w:rPr>
                <w:rFonts w:asciiTheme="minorHAnsi" w:hAnsiTheme="minorHAnsi" w:cstheme="minorHAnsi"/>
                <w:sz w:val="22"/>
                <w:szCs w:val="22"/>
              </w:rPr>
              <w:t>based hand sanitiser</w:t>
            </w:r>
            <w:r w:rsidR="002000FD">
              <w:rPr>
                <w:rFonts w:asciiTheme="minorHAnsi" w:hAnsiTheme="minorHAnsi" w:cstheme="minorHAnsi"/>
                <w:sz w:val="22"/>
                <w:szCs w:val="22"/>
              </w:rPr>
              <w:t xml:space="preserve"> stations</w:t>
            </w:r>
            <w:r w:rsidRPr="00A7079D">
              <w:rPr>
                <w:rFonts w:asciiTheme="minorHAnsi" w:hAnsiTheme="minorHAnsi" w:cstheme="minorHAnsi"/>
                <w:sz w:val="22"/>
                <w:szCs w:val="22"/>
              </w:rPr>
              <w:t xml:space="preserve"> available at identified key locations including entrances &amp; exits</w:t>
            </w:r>
          </w:p>
          <w:p w14:paraId="5F8B2E26" w14:textId="77777777" w:rsidR="00076A13" w:rsidRDefault="00076A13"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Signage to identify nearest hand washing facility</w:t>
            </w:r>
          </w:p>
          <w:p w14:paraId="6786D4E1" w14:textId="77777777" w:rsidR="009556C8" w:rsidRDefault="009556C8"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Staff work</w:t>
            </w:r>
            <w:r w:rsidR="00CE4B13">
              <w:rPr>
                <w:rFonts w:asciiTheme="minorHAnsi" w:hAnsiTheme="minorHAnsi" w:cstheme="minorHAnsi"/>
                <w:sz w:val="22"/>
                <w:szCs w:val="22"/>
              </w:rPr>
              <w:t xml:space="preserve"> from home</w:t>
            </w:r>
            <w:r>
              <w:rPr>
                <w:rFonts w:asciiTheme="minorHAnsi" w:hAnsiTheme="minorHAnsi" w:cstheme="minorHAnsi"/>
                <w:sz w:val="22"/>
                <w:szCs w:val="22"/>
              </w:rPr>
              <w:t xml:space="preserve"> where possible to do so</w:t>
            </w:r>
          </w:p>
          <w:p w14:paraId="3ECCE2B1" w14:textId="72987D44" w:rsidR="0064623D" w:rsidRDefault="0064623D"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Blended homework and home learning approaches </w:t>
            </w:r>
            <w:r w:rsidR="00CE4B13">
              <w:rPr>
                <w:rFonts w:asciiTheme="minorHAnsi" w:hAnsiTheme="minorHAnsi" w:cstheme="minorHAnsi"/>
                <w:sz w:val="22"/>
                <w:szCs w:val="22"/>
              </w:rPr>
              <w:t>being planned</w:t>
            </w:r>
            <w:r w:rsidRPr="00A7079D">
              <w:rPr>
                <w:rFonts w:asciiTheme="minorHAnsi" w:hAnsiTheme="minorHAnsi" w:cstheme="minorHAnsi"/>
                <w:sz w:val="22"/>
                <w:szCs w:val="22"/>
              </w:rPr>
              <w:t xml:space="preserve"> for staff and student circumstances</w:t>
            </w:r>
            <w:r w:rsidR="009556C8">
              <w:rPr>
                <w:rFonts w:asciiTheme="minorHAnsi" w:hAnsiTheme="minorHAnsi" w:cstheme="minorHAnsi"/>
                <w:sz w:val="22"/>
                <w:szCs w:val="22"/>
              </w:rPr>
              <w:t xml:space="preserve"> being planned (3 main scenarios)</w:t>
            </w:r>
          </w:p>
          <w:p w14:paraId="5F0A9316" w14:textId="24C866B8" w:rsidR="00A7020C" w:rsidRPr="00A7079D" w:rsidRDefault="00A7020C" w:rsidP="0019572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Identify which staff and students use public transport to get to campus and provide them with suitable facemasks. Ensure disposal facilities available for disposable face masks on arrival at campus. </w:t>
            </w:r>
          </w:p>
          <w:p w14:paraId="664355AD" w14:textId="77777777" w:rsidR="0064623D" w:rsidRPr="00A7079D" w:rsidRDefault="0064623D" w:rsidP="0064623D">
            <w:pPr>
              <w:pStyle w:val="Default"/>
              <w:ind w:left="360"/>
              <w:rPr>
                <w:rFonts w:asciiTheme="minorHAnsi" w:hAnsiTheme="minorHAnsi" w:cstheme="minorHAnsi"/>
                <w:sz w:val="22"/>
                <w:szCs w:val="22"/>
              </w:rPr>
            </w:pPr>
          </w:p>
          <w:p w14:paraId="1A965116" w14:textId="77777777" w:rsidR="00B5149D" w:rsidRPr="00A7079D" w:rsidRDefault="00B5149D" w:rsidP="0071034C">
            <w:pPr>
              <w:spacing w:before="60"/>
              <w:rPr>
                <w:rFonts w:asciiTheme="minorHAnsi" w:hAnsiTheme="minorHAnsi" w:cstheme="minorHAnsi"/>
                <w:sz w:val="22"/>
                <w:szCs w:val="22"/>
              </w:rPr>
            </w:pPr>
          </w:p>
        </w:tc>
        <w:tc>
          <w:tcPr>
            <w:tcW w:w="4928" w:type="dxa"/>
          </w:tcPr>
          <w:p w14:paraId="0655DDFE" w14:textId="77777777" w:rsidR="00076A13" w:rsidRPr="00A7079D" w:rsidRDefault="00076A13"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lang w:val="en-US"/>
              </w:rPr>
              <w:t xml:space="preserve">RAs to be carried out on alcohol-based hand sanitiser, including type &amp; locations of dispensers, storage of stock, disposal of used containers/dispensers and expired stock, considering risks of fire. </w:t>
            </w:r>
            <w:r w:rsidRPr="00A7079D">
              <w:rPr>
                <w:rFonts w:asciiTheme="minorHAnsi" w:hAnsiTheme="minorHAnsi" w:cstheme="minorHAnsi"/>
                <w:sz w:val="22"/>
                <w:szCs w:val="22"/>
              </w:rPr>
              <w:t xml:space="preserve">Information &amp; instruction on </w:t>
            </w:r>
            <w:r w:rsidR="003945B5">
              <w:rPr>
                <w:rFonts w:asciiTheme="minorHAnsi" w:hAnsiTheme="minorHAnsi" w:cstheme="minorHAnsi"/>
                <w:sz w:val="22"/>
                <w:szCs w:val="22"/>
              </w:rPr>
              <w:t xml:space="preserve">alcohol-based </w:t>
            </w:r>
            <w:r w:rsidRPr="00A7079D">
              <w:rPr>
                <w:rFonts w:asciiTheme="minorHAnsi" w:hAnsiTheme="minorHAnsi" w:cstheme="minorHAnsi"/>
                <w:sz w:val="22"/>
                <w:szCs w:val="22"/>
              </w:rPr>
              <w:t>hand sanitiser use to be provided at dispensers &amp; through other available m</w:t>
            </w:r>
            <w:r w:rsidR="004C07C4">
              <w:rPr>
                <w:rFonts w:asciiTheme="minorHAnsi" w:hAnsiTheme="minorHAnsi" w:cstheme="minorHAnsi"/>
                <w:sz w:val="22"/>
                <w:szCs w:val="22"/>
              </w:rPr>
              <w:t>ethod</w:t>
            </w:r>
            <w:r w:rsidRPr="00A7079D">
              <w:rPr>
                <w:rFonts w:asciiTheme="minorHAnsi" w:hAnsiTheme="minorHAnsi" w:cstheme="minorHAnsi"/>
                <w:sz w:val="22"/>
                <w:szCs w:val="22"/>
              </w:rPr>
              <w:t>s</w:t>
            </w:r>
            <w:r w:rsidR="005D5F13">
              <w:rPr>
                <w:rFonts w:asciiTheme="minorHAnsi" w:hAnsiTheme="minorHAnsi" w:cstheme="minorHAnsi"/>
                <w:sz w:val="22"/>
                <w:szCs w:val="22"/>
              </w:rPr>
              <w:t xml:space="preserve"> </w:t>
            </w:r>
            <w:r w:rsidR="0027765C" w:rsidRPr="0027765C">
              <w:rPr>
                <w:rFonts w:asciiTheme="minorHAnsi" w:hAnsiTheme="minorHAnsi" w:cstheme="minorHAnsi"/>
                <w:color w:val="365F91" w:themeColor="accent1" w:themeShade="BF"/>
                <w:sz w:val="22"/>
                <w:szCs w:val="22"/>
              </w:rPr>
              <w:t>(</w:t>
            </w:r>
            <w:r w:rsidR="005D5F13" w:rsidRPr="0027765C">
              <w:rPr>
                <w:rFonts w:asciiTheme="minorHAnsi" w:hAnsiTheme="minorHAnsi" w:cstheme="minorHAnsi"/>
                <w:color w:val="365F91" w:themeColor="accent1" w:themeShade="BF"/>
                <w:sz w:val="22"/>
                <w:szCs w:val="22"/>
              </w:rPr>
              <w:t>S&amp;S, E&amp;F, OHS</w:t>
            </w:r>
            <w:r w:rsidR="0027765C" w:rsidRPr="0027765C">
              <w:rPr>
                <w:rFonts w:asciiTheme="minorHAnsi" w:hAnsiTheme="minorHAnsi" w:cstheme="minorHAnsi"/>
                <w:color w:val="365F91" w:themeColor="accent1" w:themeShade="BF"/>
                <w:sz w:val="22"/>
                <w:szCs w:val="22"/>
              </w:rPr>
              <w:t>)</w:t>
            </w:r>
          </w:p>
          <w:p w14:paraId="700ADA70" w14:textId="77777777" w:rsidR="00076A13" w:rsidRPr="001660DD" w:rsidRDefault="00076A13" w:rsidP="00195720">
            <w:pPr>
              <w:pStyle w:val="Default"/>
              <w:numPr>
                <w:ilvl w:val="0"/>
                <w:numId w:val="2"/>
              </w:numPr>
              <w:rPr>
                <w:rFonts w:asciiTheme="minorHAnsi" w:hAnsiTheme="minorHAnsi" w:cstheme="minorHAnsi"/>
                <w:sz w:val="22"/>
                <w:szCs w:val="22"/>
                <w:lang w:val="en-US"/>
              </w:rPr>
            </w:pPr>
            <w:r w:rsidRPr="00A7079D">
              <w:rPr>
                <w:rFonts w:asciiTheme="minorHAnsi" w:hAnsiTheme="minorHAnsi" w:cstheme="minorHAnsi"/>
                <w:sz w:val="22"/>
                <w:szCs w:val="22"/>
              </w:rPr>
              <w:t xml:space="preserve">Issues to consider include using </w:t>
            </w:r>
            <w:r w:rsidR="001660DD">
              <w:rPr>
                <w:rFonts w:asciiTheme="minorHAnsi" w:hAnsiTheme="minorHAnsi" w:cstheme="minorHAnsi"/>
                <w:sz w:val="22"/>
                <w:szCs w:val="22"/>
              </w:rPr>
              <w:t>alcohol-based hand sanitiser</w:t>
            </w:r>
            <w:r w:rsidRPr="00A7079D">
              <w:rPr>
                <w:rFonts w:asciiTheme="minorHAnsi" w:hAnsiTheme="minorHAnsi" w:cstheme="minorHAnsi"/>
                <w:sz w:val="22"/>
                <w:szCs w:val="22"/>
              </w:rPr>
              <w:t xml:space="preserve"> with </w:t>
            </w:r>
            <w:r w:rsidRPr="00A7079D">
              <w:rPr>
                <w:rFonts w:asciiTheme="minorHAnsi" w:hAnsiTheme="minorHAnsi" w:cstheme="minorHAnsi"/>
                <w:sz w:val="22"/>
                <w:szCs w:val="22"/>
                <w:lang w:val="en-US"/>
              </w:rPr>
              <w:t>emollients to prevent dermatitis and if required, alternatives for anyone with dermatitis or relevant allergy</w:t>
            </w:r>
            <w:r w:rsidR="005D5F13">
              <w:rPr>
                <w:rFonts w:asciiTheme="minorHAnsi" w:hAnsiTheme="minorHAnsi" w:cstheme="minorHAnsi"/>
                <w:sz w:val="22"/>
                <w:szCs w:val="22"/>
                <w:lang w:val="en-US"/>
              </w:rPr>
              <w:t xml:space="preserve"> </w:t>
            </w:r>
            <w:r w:rsidR="0027765C" w:rsidRPr="0027765C">
              <w:rPr>
                <w:rFonts w:asciiTheme="minorHAnsi" w:hAnsiTheme="minorHAnsi" w:cstheme="minorHAnsi"/>
                <w:color w:val="365F91" w:themeColor="accent1" w:themeShade="BF"/>
                <w:sz w:val="22"/>
                <w:szCs w:val="22"/>
                <w:lang w:val="en-US"/>
              </w:rPr>
              <w:t>(</w:t>
            </w:r>
            <w:r w:rsidR="005D5F13" w:rsidRPr="0027765C">
              <w:rPr>
                <w:rFonts w:asciiTheme="minorHAnsi" w:hAnsiTheme="minorHAnsi" w:cstheme="minorHAnsi"/>
                <w:color w:val="365F91" w:themeColor="accent1" w:themeShade="BF"/>
                <w:sz w:val="22"/>
                <w:szCs w:val="22"/>
              </w:rPr>
              <w:t>S&amp;S, E&amp;F, OHS</w:t>
            </w:r>
            <w:r w:rsidR="0027765C" w:rsidRPr="0027765C">
              <w:rPr>
                <w:rFonts w:asciiTheme="minorHAnsi" w:hAnsiTheme="minorHAnsi" w:cstheme="minorHAnsi"/>
                <w:color w:val="365F91" w:themeColor="accent1" w:themeShade="BF"/>
                <w:sz w:val="22"/>
                <w:szCs w:val="22"/>
              </w:rPr>
              <w:t>)</w:t>
            </w:r>
          </w:p>
          <w:p w14:paraId="46CCF902" w14:textId="77777777" w:rsidR="001660DD" w:rsidRDefault="001660DD" w:rsidP="00195720">
            <w:pPr>
              <w:pStyle w:val="Default"/>
              <w:numPr>
                <w:ilvl w:val="0"/>
                <w:numId w:val="2"/>
              </w:numPr>
              <w:rPr>
                <w:rFonts w:asciiTheme="minorHAnsi" w:hAnsiTheme="minorHAnsi" w:cstheme="minorHAnsi"/>
                <w:sz w:val="22"/>
                <w:szCs w:val="22"/>
                <w:lang w:val="en-US"/>
              </w:rPr>
            </w:pPr>
            <w:r w:rsidRPr="001660DD">
              <w:rPr>
                <w:rFonts w:asciiTheme="minorHAnsi" w:hAnsiTheme="minorHAnsi" w:cstheme="minorHAnsi"/>
                <w:sz w:val="22"/>
                <w:szCs w:val="22"/>
                <w:lang w:val="en-US"/>
              </w:rPr>
              <w:t>Alcohol</w:t>
            </w:r>
            <w:r w:rsidR="00B661C7">
              <w:rPr>
                <w:rFonts w:asciiTheme="minorHAnsi" w:hAnsiTheme="minorHAnsi" w:cstheme="minorHAnsi"/>
                <w:sz w:val="22"/>
                <w:szCs w:val="22"/>
                <w:lang w:val="en-US"/>
              </w:rPr>
              <w:t>-</w:t>
            </w:r>
            <w:r w:rsidRPr="001660DD">
              <w:rPr>
                <w:rFonts w:asciiTheme="minorHAnsi" w:hAnsiTheme="minorHAnsi" w:cstheme="minorHAnsi"/>
                <w:sz w:val="22"/>
                <w:szCs w:val="22"/>
                <w:lang w:val="en-US"/>
              </w:rPr>
              <w:t xml:space="preserve">based </w:t>
            </w:r>
            <w:r>
              <w:rPr>
                <w:rFonts w:asciiTheme="minorHAnsi" w:hAnsiTheme="minorHAnsi" w:cstheme="minorHAnsi"/>
                <w:sz w:val="22"/>
                <w:szCs w:val="22"/>
                <w:lang w:val="en-US"/>
              </w:rPr>
              <w:t>hand</w:t>
            </w:r>
            <w:r w:rsidR="00761AED">
              <w:rPr>
                <w:rFonts w:asciiTheme="minorHAnsi" w:hAnsiTheme="minorHAnsi" w:cstheme="minorHAnsi"/>
                <w:sz w:val="22"/>
                <w:szCs w:val="22"/>
                <w:lang w:val="en-US"/>
              </w:rPr>
              <w:t xml:space="preserve"> </w:t>
            </w:r>
            <w:r w:rsidRPr="001660DD">
              <w:rPr>
                <w:rFonts w:asciiTheme="minorHAnsi" w:hAnsiTheme="minorHAnsi" w:cstheme="minorHAnsi"/>
                <w:sz w:val="22"/>
                <w:szCs w:val="22"/>
                <w:lang w:val="en-US"/>
              </w:rPr>
              <w:t>sanitisers and Muslim community - permitted, due to not being intoxicating</w:t>
            </w:r>
            <w:r>
              <w:rPr>
                <w:rFonts w:asciiTheme="minorHAnsi" w:hAnsiTheme="minorHAnsi" w:cstheme="minorHAnsi"/>
                <w:sz w:val="22"/>
                <w:szCs w:val="22"/>
                <w:lang w:val="en-US"/>
              </w:rPr>
              <w:t xml:space="preserve"> </w:t>
            </w:r>
            <w:r w:rsidRPr="001660DD">
              <w:rPr>
                <w:rFonts w:asciiTheme="minorHAnsi" w:hAnsiTheme="minorHAnsi" w:cstheme="minorHAnsi"/>
                <w:color w:val="365F91" w:themeColor="accent1" w:themeShade="BF"/>
                <w:sz w:val="22"/>
                <w:szCs w:val="22"/>
                <w:lang w:val="en-US"/>
              </w:rPr>
              <w:t>(Student Services)</w:t>
            </w:r>
          </w:p>
          <w:p w14:paraId="2BA0318F" w14:textId="77777777" w:rsidR="0064623D" w:rsidRPr="006005FA" w:rsidRDefault="0064623D" w:rsidP="00195720">
            <w:pPr>
              <w:pStyle w:val="Default"/>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Provision of suitable </w:t>
            </w:r>
            <w:r w:rsidR="003945B5">
              <w:rPr>
                <w:rFonts w:asciiTheme="minorHAnsi" w:hAnsiTheme="minorHAnsi" w:cstheme="minorHAnsi"/>
                <w:sz w:val="22"/>
                <w:szCs w:val="22"/>
                <w:lang w:val="en-US"/>
              </w:rPr>
              <w:t xml:space="preserve">alcohol-based </w:t>
            </w:r>
            <w:r>
              <w:rPr>
                <w:rFonts w:asciiTheme="minorHAnsi" w:hAnsiTheme="minorHAnsi" w:cstheme="minorHAnsi"/>
                <w:sz w:val="22"/>
                <w:szCs w:val="22"/>
                <w:lang w:val="en-US"/>
              </w:rPr>
              <w:t>hand saniti</w:t>
            </w:r>
            <w:r w:rsidR="00425665">
              <w:rPr>
                <w:rFonts w:asciiTheme="minorHAnsi" w:hAnsiTheme="minorHAnsi" w:cstheme="minorHAnsi"/>
                <w:sz w:val="22"/>
                <w:szCs w:val="22"/>
                <w:lang w:val="en-US"/>
              </w:rPr>
              <w:t>s</w:t>
            </w:r>
            <w:r>
              <w:rPr>
                <w:rFonts w:asciiTheme="minorHAnsi" w:hAnsiTheme="minorHAnsi" w:cstheme="minorHAnsi"/>
                <w:sz w:val="22"/>
                <w:szCs w:val="22"/>
                <w:lang w:val="en-US"/>
              </w:rPr>
              <w:t xml:space="preserve">er </w:t>
            </w:r>
            <w:r w:rsidR="002000FD">
              <w:rPr>
                <w:rFonts w:asciiTheme="minorHAnsi" w:hAnsiTheme="minorHAnsi" w:cstheme="minorHAnsi"/>
                <w:sz w:val="22"/>
                <w:szCs w:val="22"/>
                <w:lang w:val="en-US"/>
              </w:rPr>
              <w:t>stations</w:t>
            </w:r>
            <w:r w:rsidR="005D5F13">
              <w:rPr>
                <w:rFonts w:asciiTheme="minorHAnsi" w:hAnsiTheme="minorHAnsi" w:cstheme="minorHAnsi"/>
                <w:sz w:val="22"/>
                <w:szCs w:val="22"/>
                <w:lang w:val="en-US"/>
              </w:rPr>
              <w:t xml:space="preserve"> </w:t>
            </w:r>
            <w:r w:rsidR="0027765C" w:rsidRPr="0027765C">
              <w:rPr>
                <w:rFonts w:asciiTheme="minorHAnsi" w:hAnsiTheme="minorHAnsi" w:cstheme="minorHAnsi"/>
                <w:color w:val="365F91" w:themeColor="accent1" w:themeShade="BF"/>
                <w:sz w:val="22"/>
                <w:szCs w:val="22"/>
                <w:lang w:val="en-US"/>
              </w:rPr>
              <w:t>(</w:t>
            </w:r>
            <w:r w:rsidR="005D5F13" w:rsidRPr="0027765C">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746B303D" w14:textId="77777777" w:rsidR="0027765C" w:rsidRPr="0027765C" w:rsidRDefault="00076A13" w:rsidP="00195720">
            <w:pPr>
              <w:pStyle w:val="Default"/>
              <w:numPr>
                <w:ilvl w:val="0"/>
                <w:numId w:val="2"/>
              </w:numPr>
              <w:rPr>
                <w:rFonts w:asciiTheme="minorHAnsi" w:hAnsiTheme="minorHAnsi" w:cstheme="minorHAnsi"/>
                <w:sz w:val="22"/>
                <w:szCs w:val="22"/>
                <w:lang w:val="en-US"/>
              </w:rPr>
            </w:pPr>
            <w:r w:rsidRPr="00A7079D">
              <w:rPr>
                <w:rFonts w:asciiTheme="minorHAnsi" w:hAnsiTheme="minorHAnsi" w:cstheme="minorHAnsi"/>
                <w:sz w:val="22"/>
                <w:szCs w:val="22"/>
                <w:lang w:val="en-US"/>
              </w:rPr>
              <w:t>Signage to identify</w:t>
            </w:r>
            <w:r w:rsidR="003945B5">
              <w:rPr>
                <w:rFonts w:asciiTheme="minorHAnsi" w:hAnsiTheme="minorHAnsi" w:cstheme="minorHAnsi"/>
                <w:sz w:val="22"/>
                <w:szCs w:val="22"/>
                <w:lang w:val="en-US"/>
              </w:rPr>
              <w:t xml:space="preserve"> alcohol-based</w:t>
            </w:r>
            <w:r w:rsidRPr="00A7079D">
              <w:rPr>
                <w:rFonts w:asciiTheme="minorHAnsi" w:hAnsiTheme="minorHAnsi" w:cstheme="minorHAnsi"/>
                <w:sz w:val="22"/>
                <w:szCs w:val="22"/>
                <w:lang w:val="en-US"/>
              </w:rPr>
              <w:t xml:space="preserve"> </w:t>
            </w:r>
            <w:r w:rsidR="00E713F0" w:rsidRPr="00A7079D">
              <w:rPr>
                <w:rFonts w:asciiTheme="minorHAnsi" w:hAnsiTheme="minorHAnsi" w:cstheme="minorHAnsi"/>
                <w:sz w:val="22"/>
                <w:szCs w:val="22"/>
                <w:lang w:val="en-US"/>
              </w:rPr>
              <w:t>h</w:t>
            </w:r>
            <w:r w:rsidRPr="00A7079D">
              <w:rPr>
                <w:rFonts w:asciiTheme="minorHAnsi" w:hAnsiTheme="minorHAnsi" w:cstheme="minorHAnsi"/>
                <w:sz w:val="22"/>
                <w:szCs w:val="22"/>
                <w:lang w:val="en-US"/>
              </w:rPr>
              <w:t>and saniti</w:t>
            </w:r>
            <w:r w:rsidR="00425665">
              <w:rPr>
                <w:rFonts w:asciiTheme="minorHAnsi" w:hAnsiTheme="minorHAnsi" w:cstheme="minorHAnsi"/>
                <w:sz w:val="22"/>
                <w:szCs w:val="22"/>
                <w:lang w:val="en-US"/>
              </w:rPr>
              <w:t>s</w:t>
            </w:r>
            <w:r w:rsidRPr="00A7079D">
              <w:rPr>
                <w:rFonts w:asciiTheme="minorHAnsi" w:hAnsiTheme="minorHAnsi" w:cstheme="minorHAnsi"/>
                <w:sz w:val="22"/>
                <w:szCs w:val="22"/>
                <w:lang w:val="en-US"/>
              </w:rPr>
              <w:t xml:space="preserve">er and hand wash </w:t>
            </w:r>
            <w:r w:rsidR="002000FD">
              <w:rPr>
                <w:rFonts w:asciiTheme="minorHAnsi" w:hAnsiTheme="minorHAnsi" w:cstheme="minorHAnsi"/>
                <w:sz w:val="22"/>
                <w:szCs w:val="22"/>
                <w:lang w:val="en-US"/>
              </w:rPr>
              <w:t>stations/</w:t>
            </w:r>
            <w:r w:rsidRPr="00A7079D">
              <w:rPr>
                <w:rFonts w:asciiTheme="minorHAnsi" w:hAnsiTheme="minorHAnsi" w:cstheme="minorHAnsi"/>
                <w:sz w:val="22"/>
                <w:szCs w:val="22"/>
                <w:lang w:val="en-US"/>
              </w:rPr>
              <w:t xml:space="preserve">facilities </w:t>
            </w:r>
            <w:r w:rsidR="0027765C" w:rsidRPr="0027765C">
              <w:rPr>
                <w:rFonts w:asciiTheme="minorHAnsi" w:hAnsiTheme="minorHAnsi" w:cstheme="minorHAnsi"/>
                <w:color w:val="365F91" w:themeColor="accent1" w:themeShade="BF"/>
                <w:sz w:val="22"/>
                <w:szCs w:val="22"/>
                <w:lang w:val="en-US"/>
              </w:rPr>
              <w:t>(</w:t>
            </w:r>
            <w:r w:rsidR="0027765C" w:rsidRPr="0027765C">
              <w:rPr>
                <w:rFonts w:asciiTheme="minorHAnsi" w:hAnsiTheme="minorHAnsi" w:cstheme="minorHAnsi"/>
                <w:color w:val="365F91" w:themeColor="accent1" w:themeShade="BF"/>
                <w:sz w:val="22"/>
                <w:szCs w:val="22"/>
              </w:rPr>
              <w:t>S&amp;S, E&amp;F</w:t>
            </w:r>
            <w:r w:rsidR="006D7A73">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1B0342E7" w14:textId="77777777" w:rsidR="00B5149D" w:rsidRPr="009556C8" w:rsidRDefault="0064623D" w:rsidP="00195720">
            <w:pPr>
              <w:pStyle w:val="Default"/>
              <w:numPr>
                <w:ilvl w:val="0"/>
                <w:numId w:val="2"/>
              </w:numPr>
              <w:rPr>
                <w:rFonts w:asciiTheme="minorHAnsi" w:hAnsiTheme="minorHAnsi" w:cstheme="minorHAnsi"/>
                <w:sz w:val="22"/>
                <w:szCs w:val="22"/>
                <w:lang w:val="en-US"/>
              </w:rPr>
            </w:pPr>
            <w:r w:rsidRPr="0027765C">
              <w:rPr>
                <w:rFonts w:asciiTheme="minorHAnsi" w:hAnsiTheme="minorHAnsi" w:cstheme="minorHAnsi"/>
                <w:sz w:val="22"/>
                <w:szCs w:val="22"/>
              </w:rPr>
              <w:t>Ensuring suitable</w:t>
            </w:r>
            <w:r w:rsidR="00CE4B13">
              <w:rPr>
                <w:rFonts w:asciiTheme="minorHAnsi" w:hAnsiTheme="minorHAnsi" w:cstheme="minorHAnsi"/>
                <w:sz w:val="22"/>
                <w:szCs w:val="22"/>
              </w:rPr>
              <w:t xml:space="preserve"> anti-bacterial</w:t>
            </w:r>
            <w:r w:rsidRPr="0027765C">
              <w:rPr>
                <w:rFonts w:asciiTheme="minorHAnsi" w:hAnsiTheme="minorHAnsi" w:cstheme="minorHAnsi"/>
                <w:sz w:val="22"/>
                <w:szCs w:val="22"/>
              </w:rPr>
              <w:t xml:space="preserve"> soap &amp; </w:t>
            </w:r>
            <w:r w:rsidR="003945B5">
              <w:rPr>
                <w:rFonts w:asciiTheme="minorHAnsi" w:hAnsiTheme="minorHAnsi" w:cstheme="minorHAnsi"/>
                <w:sz w:val="22"/>
                <w:szCs w:val="22"/>
              </w:rPr>
              <w:t xml:space="preserve">alcohol-based hand </w:t>
            </w:r>
            <w:r w:rsidRPr="0027765C">
              <w:rPr>
                <w:rFonts w:asciiTheme="minorHAnsi" w:hAnsiTheme="minorHAnsi" w:cstheme="minorHAnsi"/>
                <w:sz w:val="22"/>
                <w:szCs w:val="22"/>
              </w:rPr>
              <w:t>sanitiser stock</w:t>
            </w:r>
            <w:r w:rsidR="0027765C">
              <w:rPr>
                <w:rFonts w:asciiTheme="minorHAnsi" w:hAnsiTheme="minorHAnsi" w:cstheme="minorHAnsi"/>
                <w:sz w:val="22"/>
                <w:szCs w:val="22"/>
              </w:rPr>
              <w:t xml:space="preserve"> </w:t>
            </w:r>
            <w:r w:rsidR="0027765C" w:rsidRPr="0027765C">
              <w:rPr>
                <w:rFonts w:asciiTheme="minorHAnsi" w:hAnsiTheme="minorHAnsi" w:cstheme="minorHAnsi"/>
                <w:color w:val="365F91" w:themeColor="accent1" w:themeShade="BF"/>
                <w:sz w:val="22"/>
                <w:szCs w:val="22"/>
              </w:rPr>
              <w:t>(S&amp;S</w:t>
            </w:r>
            <w:r w:rsidR="0027765C" w:rsidRPr="00A10E73">
              <w:rPr>
                <w:rFonts w:asciiTheme="minorHAnsi" w:hAnsiTheme="minorHAnsi" w:cstheme="minorHAnsi"/>
                <w:color w:val="365F91" w:themeColor="accent1" w:themeShade="BF"/>
                <w:sz w:val="22"/>
                <w:szCs w:val="22"/>
              </w:rPr>
              <w:t>, E&amp;F</w:t>
            </w:r>
            <w:r w:rsidR="0027765C">
              <w:rPr>
                <w:rFonts w:asciiTheme="minorHAnsi" w:hAnsiTheme="minorHAnsi" w:cstheme="minorHAnsi"/>
                <w:color w:val="365F91" w:themeColor="accent1" w:themeShade="BF"/>
                <w:sz w:val="22"/>
                <w:szCs w:val="22"/>
              </w:rPr>
              <w:t>, OHS)</w:t>
            </w:r>
          </w:p>
          <w:p w14:paraId="4000966A" w14:textId="77777777" w:rsidR="009556C8" w:rsidRPr="009556C8" w:rsidRDefault="009556C8" w:rsidP="00195720">
            <w:pPr>
              <w:pStyle w:val="Default"/>
              <w:numPr>
                <w:ilvl w:val="0"/>
                <w:numId w:val="2"/>
              </w:numPr>
              <w:rPr>
                <w:rFonts w:asciiTheme="minorHAnsi" w:hAnsiTheme="minorHAnsi" w:cstheme="minorHAnsi"/>
                <w:sz w:val="22"/>
                <w:szCs w:val="22"/>
                <w:lang w:val="en-US"/>
              </w:rPr>
            </w:pPr>
            <w:r w:rsidRPr="00CE4B13">
              <w:rPr>
                <w:rFonts w:asciiTheme="minorHAnsi" w:hAnsiTheme="minorHAnsi" w:cstheme="minorHAnsi"/>
                <w:color w:val="auto"/>
                <w:sz w:val="22"/>
                <w:szCs w:val="22"/>
                <w:lang w:val="en-US"/>
              </w:rPr>
              <w:t xml:space="preserve">Locations of wall mounted hand sanitisers to be away from electrical points (switches, sockets, </w:t>
            </w:r>
            <w:r w:rsidR="00CE4B13" w:rsidRPr="00CE4B13">
              <w:rPr>
                <w:rFonts w:asciiTheme="minorHAnsi" w:hAnsiTheme="minorHAnsi" w:cstheme="minorHAnsi"/>
                <w:color w:val="auto"/>
                <w:sz w:val="22"/>
                <w:szCs w:val="22"/>
                <w:lang w:val="en-US"/>
              </w:rPr>
              <w:t>etc.</w:t>
            </w:r>
            <w:r w:rsidRPr="00CE4B13">
              <w:rPr>
                <w:rFonts w:asciiTheme="minorHAnsi" w:hAnsiTheme="minorHAnsi" w:cstheme="minorHAnsi"/>
                <w:color w:val="auto"/>
                <w:sz w:val="22"/>
                <w:szCs w:val="22"/>
                <w:lang w:val="en-US"/>
              </w:rPr>
              <w:t xml:space="preserve">) </w:t>
            </w:r>
            <w:r w:rsidRPr="009556C8">
              <w:rPr>
                <w:rFonts w:asciiTheme="minorHAnsi" w:hAnsiTheme="minorHAnsi" w:cstheme="minorHAnsi"/>
                <w:color w:val="365F91" w:themeColor="accent1" w:themeShade="BF"/>
                <w:sz w:val="22"/>
                <w:szCs w:val="22"/>
                <w:lang w:val="en-US"/>
              </w:rPr>
              <w:t>(E&amp;F, S&amp;S</w:t>
            </w:r>
            <w:r>
              <w:rPr>
                <w:rFonts w:asciiTheme="minorHAnsi" w:hAnsiTheme="minorHAnsi" w:cstheme="minorHAnsi"/>
                <w:color w:val="365F91" w:themeColor="accent1" w:themeShade="BF"/>
                <w:sz w:val="22"/>
                <w:szCs w:val="22"/>
                <w:lang w:val="en-US"/>
              </w:rPr>
              <w:t xml:space="preserve"> support from </w:t>
            </w:r>
            <w:r w:rsidRPr="009556C8">
              <w:rPr>
                <w:rFonts w:asciiTheme="minorHAnsi" w:hAnsiTheme="minorHAnsi" w:cstheme="minorHAnsi"/>
                <w:color w:val="365F91" w:themeColor="accent1" w:themeShade="BF"/>
                <w:sz w:val="22"/>
                <w:szCs w:val="22"/>
                <w:lang w:val="en-US"/>
              </w:rPr>
              <w:t>OHS)</w:t>
            </w:r>
          </w:p>
          <w:p w14:paraId="10F4AA60" w14:textId="77777777" w:rsidR="009556C8" w:rsidRPr="008C34B0" w:rsidRDefault="009556C8" w:rsidP="00195720">
            <w:pPr>
              <w:pStyle w:val="Default"/>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Where possible hand sanitizer dispensers to have drip trays to avoid spillage &amp; potential slip hazards on hard floors. Where not equipped with a drip tray, alternative arrangements to capture drips to be explored (drip shields that can be added to dispensers for example) </w:t>
            </w:r>
            <w:r w:rsidRPr="009556C8">
              <w:rPr>
                <w:rFonts w:asciiTheme="minorHAnsi" w:hAnsiTheme="minorHAnsi" w:cstheme="minorHAnsi"/>
                <w:color w:val="365F91" w:themeColor="accent1" w:themeShade="BF"/>
                <w:sz w:val="22"/>
                <w:szCs w:val="22"/>
                <w:lang w:val="en-US"/>
              </w:rPr>
              <w:t>(E&amp;F, S&amp;S</w:t>
            </w:r>
            <w:r>
              <w:rPr>
                <w:rFonts w:asciiTheme="minorHAnsi" w:hAnsiTheme="minorHAnsi" w:cstheme="minorHAnsi"/>
                <w:color w:val="365F91" w:themeColor="accent1" w:themeShade="BF"/>
                <w:sz w:val="22"/>
                <w:szCs w:val="22"/>
                <w:lang w:val="en-US"/>
              </w:rPr>
              <w:t xml:space="preserve">, support from </w:t>
            </w:r>
            <w:r w:rsidRPr="009556C8">
              <w:rPr>
                <w:rFonts w:asciiTheme="minorHAnsi" w:hAnsiTheme="minorHAnsi" w:cstheme="minorHAnsi"/>
                <w:color w:val="365F91" w:themeColor="accent1" w:themeShade="BF"/>
                <w:sz w:val="22"/>
                <w:szCs w:val="22"/>
                <w:lang w:val="en-US"/>
              </w:rPr>
              <w:t>OHS)</w:t>
            </w:r>
          </w:p>
          <w:p w14:paraId="47C0622D" w14:textId="77777777" w:rsidR="008C34B0" w:rsidRPr="002F4307" w:rsidRDefault="008C34B0" w:rsidP="00195720">
            <w:pPr>
              <w:pStyle w:val="Default"/>
              <w:numPr>
                <w:ilvl w:val="0"/>
                <w:numId w:val="2"/>
              </w:numPr>
              <w:rPr>
                <w:rFonts w:asciiTheme="minorHAnsi" w:hAnsiTheme="minorHAnsi" w:cstheme="minorHAnsi"/>
                <w:sz w:val="22"/>
                <w:szCs w:val="22"/>
                <w:lang w:val="en-US"/>
              </w:rPr>
            </w:pPr>
            <w:r w:rsidRPr="008C34B0">
              <w:rPr>
                <w:rFonts w:asciiTheme="minorHAnsi" w:hAnsiTheme="minorHAnsi" w:cstheme="minorHAnsi"/>
                <w:color w:val="auto"/>
                <w:sz w:val="22"/>
                <w:szCs w:val="22"/>
              </w:rPr>
              <w:t xml:space="preserve">Plans for the event of shortage or unavailability of </w:t>
            </w:r>
            <w:r w:rsidR="00CE4B13">
              <w:rPr>
                <w:rFonts w:asciiTheme="minorHAnsi" w:hAnsiTheme="minorHAnsi" w:cstheme="minorHAnsi"/>
                <w:color w:val="auto"/>
                <w:sz w:val="22"/>
                <w:szCs w:val="22"/>
              </w:rPr>
              <w:t xml:space="preserve">liquid anti-bacterial </w:t>
            </w:r>
            <w:r w:rsidRPr="008C34B0">
              <w:rPr>
                <w:rFonts w:asciiTheme="minorHAnsi" w:hAnsiTheme="minorHAnsi" w:cstheme="minorHAnsi"/>
                <w:color w:val="auto"/>
                <w:sz w:val="22"/>
                <w:szCs w:val="22"/>
              </w:rPr>
              <w:t>soap,</w:t>
            </w:r>
            <w:r w:rsidR="009556C8">
              <w:rPr>
                <w:rFonts w:asciiTheme="minorHAnsi" w:hAnsiTheme="minorHAnsi" w:cstheme="minorHAnsi"/>
                <w:color w:val="auto"/>
                <w:sz w:val="22"/>
                <w:szCs w:val="22"/>
              </w:rPr>
              <w:t xml:space="preserve"> </w:t>
            </w:r>
            <w:r w:rsidR="003945B5">
              <w:rPr>
                <w:rFonts w:asciiTheme="minorHAnsi" w:hAnsiTheme="minorHAnsi" w:cstheme="minorHAnsi"/>
                <w:color w:val="auto"/>
                <w:sz w:val="22"/>
                <w:szCs w:val="22"/>
              </w:rPr>
              <w:t>alcohol-based hand</w:t>
            </w:r>
            <w:r w:rsidRPr="008C34B0">
              <w:rPr>
                <w:rFonts w:asciiTheme="minorHAnsi" w:hAnsiTheme="minorHAnsi" w:cstheme="minorHAnsi"/>
                <w:color w:val="auto"/>
                <w:sz w:val="22"/>
                <w:szCs w:val="22"/>
              </w:rPr>
              <w:t xml:space="preserve"> sanitiser and other supplies in current circumstances</w:t>
            </w:r>
            <w:r>
              <w:rPr>
                <w:rFonts w:asciiTheme="minorHAnsi" w:hAnsiTheme="minorHAnsi" w:cstheme="minorHAnsi"/>
                <w:color w:val="auto"/>
                <w:sz w:val="22"/>
                <w:szCs w:val="22"/>
              </w:rPr>
              <w:t xml:space="preserve"> </w:t>
            </w:r>
            <w:r w:rsidRPr="008C34B0">
              <w:rPr>
                <w:rFonts w:asciiTheme="minorHAnsi" w:hAnsiTheme="minorHAnsi" w:cstheme="minorHAnsi"/>
                <w:color w:val="365F91" w:themeColor="accent1" w:themeShade="BF"/>
                <w:sz w:val="22"/>
                <w:szCs w:val="22"/>
              </w:rPr>
              <w:t>(</w:t>
            </w:r>
            <w:r w:rsidR="009556C8">
              <w:rPr>
                <w:rFonts w:asciiTheme="minorHAnsi" w:hAnsiTheme="minorHAnsi" w:cstheme="minorHAnsi"/>
                <w:color w:val="365F91" w:themeColor="accent1" w:themeShade="BF"/>
                <w:sz w:val="22"/>
                <w:szCs w:val="22"/>
              </w:rPr>
              <w:t xml:space="preserve">BCMG, </w:t>
            </w:r>
            <w:r w:rsidRPr="008C34B0">
              <w:rPr>
                <w:rFonts w:asciiTheme="minorHAnsi" w:hAnsiTheme="minorHAnsi" w:cstheme="minorHAnsi"/>
                <w:color w:val="365F91" w:themeColor="accent1" w:themeShade="BF"/>
                <w:sz w:val="22"/>
                <w:szCs w:val="22"/>
              </w:rPr>
              <w:t>E&amp;F, S&amp;S</w:t>
            </w:r>
            <w:r w:rsidR="00D70B39">
              <w:rPr>
                <w:rFonts w:asciiTheme="minorHAnsi" w:hAnsiTheme="minorHAnsi" w:cstheme="minorHAnsi"/>
                <w:color w:val="365F91" w:themeColor="accent1" w:themeShade="BF"/>
                <w:sz w:val="22"/>
                <w:szCs w:val="22"/>
              </w:rPr>
              <w:t>, OHS Support</w:t>
            </w:r>
            <w:r w:rsidRPr="008C34B0">
              <w:rPr>
                <w:rFonts w:asciiTheme="minorHAnsi" w:hAnsiTheme="minorHAnsi" w:cstheme="minorHAnsi"/>
                <w:color w:val="365F91" w:themeColor="accent1" w:themeShade="BF"/>
                <w:sz w:val="22"/>
                <w:szCs w:val="22"/>
              </w:rPr>
              <w:t>)</w:t>
            </w:r>
          </w:p>
          <w:p w14:paraId="78243818" w14:textId="1199251B" w:rsidR="002F4307" w:rsidRPr="0027765C" w:rsidRDefault="002F4307" w:rsidP="00195720">
            <w:pPr>
              <w:pStyle w:val="Default"/>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Provision of </w:t>
            </w:r>
            <w:proofErr w:type="gramStart"/>
            <w:r>
              <w:rPr>
                <w:rFonts w:asciiTheme="minorHAnsi" w:hAnsiTheme="minorHAnsi" w:cstheme="minorHAnsi"/>
                <w:sz w:val="22"/>
                <w:szCs w:val="22"/>
                <w:lang w:val="en-US"/>
              </w:rPr>
              <w:t>sufficient</w:t>
            </w:r>
            <w:proofErr w:type="gramEnd"/>
            <w:r>
              <w:rPr>
                <w:rFonts w:asciiTheme="minorHAnsi" w:hAnsiTheme="minorHAnsi" w:cstheme="minorHAnsi"/>
                <w:sz w:val="22"/>
                <w:szCs w:val="22"/>
                <w:lang w:val="en-US"/>
              </w:rPr>
              <w:t xml:space="preserve"> face masks and disposal </w:t>
            </w:r>
            <w:r>
              <w:rPr>
                <w:rFonts w:asciiTheme="minorHAnsi" w:hAnsiTheme="minorHAnsi" w:cstheme="minorHAnsi"/>
                <w:sz w:val="22"/>
                <w:szCs w:val="22"/>
                <w:lang w:val="en-US"/>
              </w:rPr>
              <w:lastRenderedPageBreak/>
              <w:t xml:space="preserve">facilities. </w:t>
            </w:r>
            <w:r w:rsidRPr="0027765C">
              <w:rPr>
                <w:rFonts w:asciiTheme="minorHAnsi" w:hAnsiTheme="minorHAnsi" w:cstheme="minorHAnsi"/>
                <w:color w:val="365F91" w:themeColor="accent1" w:themeShade="BF"/>
                <w:sz w:val="22"/>
                <w:szCs w:val="22"/>
                <w:lang w:val="en-US"/>
              </w:rPr>
              <w:t>(</w:t>
            </w:r>
            <w:r w:rsidRPr="0027765C">
              <w:rPr>
                <w:rFonts w:asciiTheme="minorHAnsi" w:hAnsiTheme="minorHAnsi" w:cstheme="minorHAnsi"/>
                <w:color w:val="365F91" w:themeColor="accent1" w:themeShade="BF"/>
                <w:sz w:val="22"/>
                <w:szCs w:val="22"/>
              </w:rPr>
              <w:t>S&amp;S, E&amp;F</w:t>
            </w:r>
            <w:r>
              <w:rPr>
                <w:rFonts w:asciiTheme="minorHAnsi" w:hAnsiTheme="minorHAnsi" w:cstheme="minorHAnsi"/>
                <w:color w:val="365F91" w:themeColor="accent1" w:themeShade="BF"/>
                <w:sz w:val="22"/>
                <w:szCs w:val="22"/>
              </w:rPr>
              <w:t>, OHS Support</w:t>
            </w:r>
            <w:r w:rsidRPr="0027765C">
              <w:rPr>
                <w:rFonts w:asciiTheme="minorHAnsi" w:hAnsiTheme="minorHAnsi" w:cstheme="minorHAnsi"/>
                <w:color w:val="365F91" w:themeColor="accent1" w:themeShade="BF"/>
                <w:sz w:val="22"/>
                <w:szCs w:val="22"/>
              </w:rPr>
              <w:t>)</w:t>
            </w:r>
          </w:p>
        </w:tc>
      </w:tr>
    </w:tbl>
    <w:p w14:paraId="7DF4E37C" w14:textId="77777777" w:rsidR="00C41913" w:rsidRPr="00A7079D" w:rsidRDefault="00C41913" w:rsidP="00381407">
      <w:pPr>
        <w:rPr>
          <w:rFonts w:asciiTheme="minorHAnsi" w:hAnsiTheme="minorHAnsi" w:cstheme="minorHAnsi"/>
          <w:b/>
          <w:sz w:val="22"/>
          <w:szCs w:val="22"/>
        </w:rPr>
      </w:pPr>
    </w:p>
    <w:tbl>
      <w:tblPr>
        <w:tblStyle w:val="TableGrid"/>
        <w:tblW w:w="0" w:type="auto"/>
        <w:tblLook w:val="01E0" w:firstRow="1" w:lastRow="1" w:firstColumn="1" w:lastColumn="1" w:noHBand="0" w:noVBand="0"/>
      </w:tblPr>
      <w:tblGrid>
        <w:gridCol w:w="2122"/>
        <w:gridCol w:w="2551"/>
        <w:gridCol w:w="1701"/>
        <w:gridCol w:w="4394"/>
        <w:gridCol w:w="4928"/>
      </w:tblGrid>
      <w:tr w:rsidR="00E713F0" w:rsidRPr="00A7079D" w14:paraId="44FB30F8" w14:textId="77777777" w:rsidTr="00D73E4B">
        <w:trPr>
          <w:trHeight w:val="397"/>
        </w:trPr>
        <w:tc>
          <w:tcPr>
            <w:tcW w:w="10768" w:type="dxa"/>
            <w:gridSpan w:val="4"/>
            <w:shd w:val="clear" w:color="auto" w:fill="C0C0C0"/>
            <w:vAlign w:val="center"/>
          </w:tcPr>
          <w:p w14:paraId="1DA6542E" w14:textId="77777777" w:rsidR="00E713F0" w:rsidRPr="00A7079D" w:rsidRDefault="00E713F0" w:rsidP="0071034C">
            <w:pPr>
              <w:rPr>
                <w:rFonts w:asciiTheme="minorHAnsi" w:hAnsiTheme="minorHAnsi" w:cstheme="minorHAnsi"/>
                <w:b/>
                <w:sz w:val="22"/>
                <w:szCs w:val="22"/>
              </w:rPr>
            </w:pPr>
          </w:p>
        </w:tc>
        <w:tc>
          <w:tcPr>
            <w:tcW w:w="4928" w:type="dxa"/>
            <w:shd w:val="clear" w:color="auto" w:fill="C0C0C0"/>
          </w:tcPr>
          <w:p w14:paraId="3041E394" w14:textId="77777777" w:rsidR="00E713F0" w:rsidRPr="00A7079D" w:rsidRDefault="00E713F0" w:rsidP="0071034C">
            <w:pPr>
              <w:rPr>
                <w:rFonts w:asciiTheme="minorHAnsi" w:hAnsiTheme="minorHAnsi" w:cstheme="minorHAnsi"/>
                <w:b/>
                <w:sz w:val="22"/>
                <w:szCs w:val="22"/>
              </w:rPr>
            </w:pPr>
          </w:p>
        </w:tc>
      </w:tr>
      <w:tr w:rsidR="00E713F0" w:rsidRPr="00A7079D" w14:paraId="6BA8194E" w14:textId="77777777" w:rsidTr="004A1202">
        <w:trPr>
          <w:trHeight w:val="558"/>
        </w:trPr>
        <w:tc>
          <w:tcPr>
            <w:tcW w:w="2122" w:type="dxa"/>
            <w:vAlign w:val="center"/>
          </w:tcPr>
          <w:p w14:paraId="2A83E904" w14:textId="77777777" w:rsidR="00E713F0" w:rsidRPr="00A7079D" w:rsidRDefault="00E713F0"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51" w:type="dxa"/>
            <w:vAlign w:val="center"/>
          </w:tcPr>
          <w:p w14:paraId="2DDD6C83" w14:textId="77777777" w:rsidR="00E713F0" w:rsidRPr="00A7079D" w:rsidRDefault="00E713F0"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01FA2FC2" w14:textId="77777777" w:rsidR="00E713F0" w:rsidRPr="00A7079D" w:rsidRDefault="00E713F0" w:rsidP="0071034C">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20C25053" w14:textId="77777777" w:rsidR="00E713F0" w:rsidRPr="00A7079D" w:rsidRDefault="00E713F0" w:rsidP="0071034C">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722B00AE" w14:textId="77777777" w:rsidR="00E713F0" w:rsidRPr="00A7079D" w:rsidRDefault="00E713F0" w:rsidP="0071034C">
            <w:pPr>
              <w:jc w:val="center"/>
              <w:rPr>
                <w:rFonts w:asciiTheme="minorHAnsi" w:hAnsiTheme="minorHAnsi" w:cstheme="minorHAnsi"/>
                <w:b/>
                <w:sz w:val="22"/>
                <w:szCs w:val="22"/>
              </w:rPr>
            </w:pPr>
          </w:p>
          <w:p w14:paraId="6AF0D9B7" w14:textId="77777777" w:rsidR="00E713F0" w:rsidRPr="00A7079D" w:rsidRDefault="00E713F0" w:rsidP="0071034C">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E713F0" w:rsidRPr="00A7079D" w14:paraId="305D4B01" w14:textId="77777777" w:rsidTr="0064058C">
        <w:trPr>
          <w:trHeight w:val="50"/>
        </w:trPr>
        <w:tc>
          <w:tcPr>
            <w:tcW w:w="2122" w:type="dxa"/>
          </w:tcPr>
          <w:p w14:paraId="76279EE4" w14:textId="77777777" w:rsidR="00E713F0" w:rsidRPr="00A7079D" w:rsidRDefault="009A31F0" w:rsidP="00E713F0">
            <w:pPr>
              <w:spacing w:before="60"/>
              <w:rPr>
                <w:rFonts w:asciiTheme="minorHAnsi" w:hAnsiTheme="minorHAnsi" w:cstheme="minorHAnsi"/>
                <w:sz w:val="22"/>
                <w:szCs w:val="22"/>
              </w:rPr>
            </w:pPr>
            <w:r>
              <w:rPr>
                <w:rFonts w:asciiTheme="minorHAnsi" w:hAnsiTheme="minorHAnsi" w:cstheme="minorHAnsi"/>
                <w:sz w:val="22"/>
                <w:szCs w:val="22"/>
              </w:rPr>
              <w:t>9</w:t>
            </w:r>
            <w:r w:rsidR="00001769">
              <w:rPr>
                <w:rFonts w:asciiTheme="minorHAnsi" w:hAnsiTheme="minorHAnsi" w:cstheme="minorHAnsi"/>
                <w:sz w:val="22"/>
                <w:szCs w:val="22"/>
              </w:rPr>
              <w:t xml:space="preserve"> - </w:t>
            </w:r>
            <w:r w:rsidR="0097369D">
              <w:rPr>
                <w:rFonts w:asciiTheme="minorHAnsi" w:hAnsiTheme="minorHAnsi" w:cstheme="minorHAnsi"/>
                <w:sz w:val="22"/>
                <w:szCs w:val="22"/>
              </w:rPr>
              <w:t>COVID-19</w:t>
            </w:r>
            <w:r w:rsidR="00E713F0" w:rsidRPr="00A7079D">
              <w:rPr>
                <w:rFonts w:asciiTheme="minorHAnsi" w:hAnsiTheme="minorHAnsi" w:cstheme="minorHAnsi"/>
                <w:sz w:val="22"/>
                <w:szCs w:val="22"/>
              </w:rPr>
              <w:t xml:space="preserve"> arrangements and normal safe working practice</w:t>
            </w:r>
            <w:r w:rsidR="004C07C4">
              <w:rPr>
                <w:rFonts w:asciiTheme="minorHAnsi" w:hAnsiTheme="minorHAnsi" w:cstheme="minorHAnsi"/>
                <w:sz w:val="22"/>
                <w:szCs w:val="22"/>
              </w:rPr>
              <w:t>s</w:t>
            </w:r>
          </w:p>
          <w:p w14:paraId="42C6D796" w14:textId="77777777" w:rsidR="00E713F0" w:rsidRPr="00A7079D" w:rsidRDefault="00E713F0" w:rsidP="0071034C">
            <w:pPr>
              <w:spacing w:before="60"/>
              <w:rPr>
                <w:rFonts w:asciiTheme="minorHAnsi" w:hAnsiTheme="minorHAnsi" w:cstheme="minorHAnsi"/>
                <w:sz w:val="22"/>
                <w:szCs w:val="22"/>
              </w:rPr>
            </w:pPr>
          </w:p>
        </w:tc>
        <w:tc>
          <w:tcPr>
            <w:tcW w:w="2551" w:type="dxa"/>
          </w:tcPr>
          <w:p w14:paraId="7BD401DA" w14:textId="77777777" w:rsidR="00001769" w:rsidRPr="00A7079D" w:rsidRDefault="00001769" w:rsidP="0071034C">
            <w:pPr>
              <w:rPr>
                <w:rFonts w:asciiTheme="minorHAnsi" w:hAnsiTheme="minorHAnsi" w:cstheme="minorHAnsi"/>
                <w:sz w:val="22"/>
                <w:szCs w:val="22"/>
              </w:rPr>
            </w:pPr>
            <w:r>
              <w:rPr>
                <w:rFonts w:asciiTheme="minorHAnsi" w:hAnsiTheme="minorHAnsi" w:cstheme="minorHAnsi"/>
                <w:sz w:val="22"/>
                <w:szCs w:val="22"/>
              </w:rPr>
              <w:t xml:space="preserve">Where measures for </w:t>
            </w:r>
            <w:r w:rsidR="0097369D">
              <w:rPr>
                <w:rFonts w:asciiTheme="minorHAnsi" w:hAnsiTheme="minorHAnsi" w:cstheme="minorHAnsi"/>
                <w:sz w:val="22"/>
                <w:szCs w:val="22"/>
              </w:rPr>
              <w:t>COVID-19</w:t>
            </w:r>
            <w:r>
              <w:rPr>
                <w:rFonts w:asciiTheme="minorHAnsi" w:hAnsiTheme="minorHAnsi" w:cstheme="minorHAnsi"/>
                <w:sz w:val="22"/>
                <w:szCs w:val="22"/>
              </w:rPr>
              <w:t xml:space="preserve"> have not been considered in relation to </w:t>
            </w:r>
            <w:r w:rsidR="0071034C">
              <w:rPr>
                <w:rFonts w:asciiTheme="minorHAnsi" w:hAnsiTheme="minorHAnsi" w:cstheme="minorHAnsi"/>
                <w:sz w:val="22"/>
                <w:szCs w:val="22"/>
              </w:rPr>
              <w:t xml:space="preserve">interface with </w:t>
            </w:r>
            <w:r>
              <w:rPr>
                <w:rFonts w:asciiTheme="minorHAnsi" w:hAnsiTheme="minorHAnsi" w:cstheme="minorHAnsi"/>
                <w:sz w:val="22"/>
                <w:szCs w:val="22"/>
              </w:rPr>
              <w:t xml:space="preserve">usual safe working practices and arrangements and any omissions </w:t>
            </w:r>
            <w:r w:rsidR="0071034C">
              <w:rPr>
                <w:rFonts w:asciiTheme="minorHAnsi" w:hAnsiTheme="minorHAnsi" w:cstheme="minorHAnsi"/>
                <w:sz w:val="22"/>
                <w:szCs w:val="22"/>
              </w:rPr>
              <w:t xml:space="preserve">potentially </w:t>
            </w:r>
            <w:r>
              <w:rPr>
                <w:rFonts w:asciiTheme="minorHAnsi" w:hAnsiTheme="minorHAnsi" w:cstheme="minorHAnsi"/>
                <w:sz w:val="22"/>
                <w:szCs w:val="22"/>
              </w:rPr>
              <w:t>result</w:t>
            </w:r>
            <w:r w:rsidR="0071034C">
              <w:rPr>
                <w:rFonts w:asciiTheme="minorHAnsi" w:hAnsiTheme="minorHAnsi" w:cstheme="minorHAnsi"/>
                <w:sz w:val="22"/>
                <w:szCs w:val="22"/>
              </w:rPr>
              <w:t>ing</w:t>
            </w:r>
            <w:r>
              <w:rPr>
                <w:rFonts w:asciiTheme="minorHAnsi" w:hAnsiTheme="minorHAnsi" w:cstheme="minorHAnsi"/>
                <w:sz w:val="22"/>
                <w:szCs w:val="22"/>
              </w:rPr>
              <w:t xml:space="preserve"> in accident or incident</w:t>
            </w:r>
          </w:p>
        </w:tc>
        <w:tc>
          <w:tcPr>
            <w:tcW w:w="1701" w:type="dxa"/>
          </w:tcPr>
          <w:p w14:paraId="46E31C46" w14:textId="77777777" w:rsidR="00001769" w:rsidRPr="00A7079D" w:rsidRDefault="00001769" w:rsidP="00001769">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406BF9A9" w14:textId="77777777" w:rsidR="00001769" w:rsidRPr="00A7079D" w:rsidRDefault="00001769"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3A47BFF0" w14:textId="77777777" w:rsidR="00001769" w:rsidRPr="00A7079D" w:rsidRDefault="00001769"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63FA369C" w14:textId="77777777" w:rsidR="00001769" w:rsidRPr="00A7079D" w:rsidRDefault="00001769"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7ECA635C" w14:textId="77777777" w:rsidR="00001769" w:rsidRDefault="00001769"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4257B734" w14:textId="77777777" w:rsidR="009556C8" w:rsidRDefault="009556C8"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First Aiders</w:t>
            </w:r>
          </w:p>
          <w:p w14:paraId="5DBFD404" w14:textId="77777777" w:rsidR="009556C8" w:rsidRDefault="009556C8"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Fire Marshalls</w:t>
            </w:r>
          </w:p>
          <w:p w14:paraId="7E18678E" w14:textId="77777777" w:rsidR="009556C8" w:rsidRPr="009556C8" w:rsidRDefault="009556C8" w:rsidP="009556C8">
            <w:pPr>
              <w:pStyle w:val="ListParagraph"/>
              <w:spacing w:before="60"/>
              <w:ind w:left="360"/>
              <w:rPr>
                <w:rFonts w:asciiTheme="minorHAnsi" w:hAnsiTheme="minorHAnsi" w:cstheme="minorHAnsi"/>
                <w:sz w:val="22"/>
                <w:szCs w:val="22"/>
              </w:rPr>
            </w:pPr>
            <w:r>
              <w:rPr>
                <w:rFonts w:asciiTheme="minorHAnsi" w:hAnsiTheme="minorHAnsi" w:cstheme="minorHAnsi"/>
                <w:sz w:val="22"/>
                <w:szCs w:val="22"/>
              </w:rPr>
              <w:t>/Wardens</w:t>
            </w:r>
          </w:p>
          <w:p w14:paraId="73C80499" w14:textId="77777777" w:rsidR="00001769" w:rsidRPr="00A7079D" w:rsidRDefault="00001769"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4F5510EE" w14:textId="77777777" w:rsidR="00E713F0" w:rsidRPr="00001769" w:rsidRDefault="00001769"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Contacts of the above</w:t>
            </w:r>
          </w:p>
        </w:tc>
        <w:tc>
          <w:tcPr>
            <w:tcW w:w="4394" w:type="dxa"/>
          </w:tcPr>
          <w:p w14:paraId="47B2BB6E" w14:textId="77777777" w:rsidR="000B5C7A" w:rsidRPr="00E5051F" w:rsidRDefault="00E713F0" w:rsidP="00195720">
            <w:pPr>
              <w:pStyle w:val="Default"/>
              <w:numPr>
                <w:ilvl w:val="0"/>
                <w:numId w:val="2"/>
              </w:numPr>
              <w:rPr>
                <w:rFonts w:asciiTheme="minorHAnsi" w:hAnsiTheme="minorHAnsi" w:cstheme="minorHAnsi"/>
                <w:sz w:val="22"/>
                <w:szCs w:val="22"/>
              </w:rPr>
            </w:pPr>
            <w:r w:rsidRPr="00A7079D">
              <w:rPr>
                <w:rFonts w:asciiTheme="minorHAnsi" w:hAnsiTheme="minorHAnsi" w:cstheme="minorHAnsi"/>
                <w:sz w:val="22"/>
                <w:szCs w:val="22"/>
              </w:rPr>
              <w:t xml:space="preserve">Campus users to follow all applicable safety practices for usual work activities, referring to existing regulatory requirements, policies, procedures and risk assessments in place in the </w:t>
            </w:r>
            <w:r w:rsidR="00E5051F">
              <w:rPr>
                <w:rFonts w:asciiTheme="minorHAnsi" w:hAnsiTheme="minorHAnsi" w:cstheme="minorHAnsi"/>
                <w:sz w:val="22"/>
                <w:szCs w:val="22"/>
              </w:rPr>
              <w:t>S</w:t>
            </w:r>
            <w:r w:rsidRPr="00A7079D">
              <w:rPr>
                <w:rFonts w:asciiTheme="minorHAnsi" w:hAnsiTheme="minorHAnsi" w:cstheme="minorHAnsi"/>
                <w:sz w:val="22"/>
                <w:szCs w:val="22"/>
              </w:rPr>
              <w:t xml:space="preserve">chool or </w:t>
            </w:r>
            <w:r w:rsidR="00E5051F">
              <w:rPr>
                <w:rFonts w:asciiTheme="minorHAnsi" w:hAnsiTheme="minorHAnsi" w:cstheme="minorHAnsi"/>
                <w:sz w:val="22"/>
                <w:szCs w:val="22"/>
              </w:rPr>
              <w:t>S</w:t>
            </w:r>
            <w:r w:rsidRPr="00E5051F">
              <w:rPr>
                <w:rFonts w:asciiTheme="minorHAnsi" w:hAnsiTheme="minorHAnsi" w:cstheme="minorHAnsi"/>
                <w:sz w:val="22"/>
                <w:szCs w:val="22"/>
              </w:rPr>
              <w:t>ervice</w:t>
            </w:r>
            <w:r w:rsidR="000B5C7A" w:rsidRPr="00E5051F">
              <w:rPr>
                <w:rFonts w:asciiTheme="minorHAnsi" w:hAnsiTheme="minorHAnsi" w:cstheme="minorHAnsi"/>
                <w:sz w:val="22"/>
                <w:szCs w:val="22"/>
              </w:rPr>
              <w:t xml:space="preserve">, with </w:t>
            </w:r>
            <w:r w:rsidR="0097369D">
              <w:rPr>
                <w:rFonts w:asciiTheme="minorHAnsi" w:hAnsiTheme="minorHAnsi" w:cstheme="minorHAnsi"/>
                <w:sz w:val="22"/>
                <w:szCs w:val="22"/>
              </w:rPr>
              <w:t>COVID-19</w:t>
            </w:r>
            <w:r w:rsidR="000B5C7A" w:rsidRPr="00E5051F">
              <w:rPr>
                <w:rFonts w:asciiTheme="minorHAnsi" w:hAnsiTheme="minorHAnsi" w:cstheme="minorHAnsi"/>
                <w:sz w:val="22"/>
                <w:szCs w:val="22"/>
              </w:rPr>
              <w:t xml:space="preserve"> requirements included as per review</w:t>
            </w:r>
            <w:r w:rsidR="009556C8">
              <w:rPr>
                <w:rFonts w:asciiTheme="minorHAnsi" w:hAnsiTheme="minorHAnsi" w:cstheme="minorHAnsi"/>
                <w:sz w:val="22"/>
                <w:szCs w:val="22"/>
              </w:rPr>
              <w:t xml:space="preserve"> of risk assessments in their area</w:t>
            </w:r>
            <w:r w:rsidR="00CE4B13">
              <w:rPr>
                <w:rFonts w:asciiTheme="minorHAnsi" w:hAnsiTheme="minorHAnsi" w:cstheme="minorHAnsi"/>
                <w:sz w:val="22"/>
                <w:szCs w:val="22"/>
              </w:rPr>
              <w:t xml:space="preserve">. Advice and guidance </w:t>
            </w:r>
            <w:r w:rsidR="00761AED">
              <w:rPr>
                <w:rFonts w:asciiTheme="minorHAnsi" w:hAnsiTheme="minorHAnsi" w:cstheme="minorHAnsi"/>
                <w:sz w:val="22"/>
                <w:szCs w:val="22"/>
              </w:rPr>
              <w:t>are</w:t>
            </w:r>
            <w:r w:rsidR="00CE4B13">
              <w:rPr>
                <w:rFonts w:asciiTheme="minorHAnsi" w:hAnsiTheme="minorHAnsi" w:cstheme="minorHAnsi"/>
                <w:sz w:val="22"/>
                <w:szCs w:val="22"/>
              </w:rPr>
              <w:t xml:space="preserve"> available from OHS</w:t>
            </w:r>
          </w:p>
          <w:p w14:paraId="6FB1D05E" w14:textId="77777777" w:rsidR="000B5C7A" w:rsidRPr="000B5C7A" w:rsidRDefault="0097369D" w:rsidP="00195720">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COVID-19</w:t>
            </w:r>
            <w:r w:rsidR="000B5C7A">
              <w:rPr>
                <w:rFonts w:asciiTheme="minorHAnsi" w:hAnsiTheme="minorHAnsi" w:cstheme="minorHAnsi"/>
                <w:sz w:val="22"/>
                <w:szCs w:val="22"/>
              </w:rPr>
              <w:t xml:space="preserve"> related changes and standalone measures to campus arrangements to be</w:t>
            </w:r>
            <w:r w:rsidR="009556C8">
              <w:rPr>
                <w:rFonts w:asciiTheme="minorHAnsi" w:hAnsiTheme="minorHAnsi" w:cstheme="minorHAnsi"/>
                <w:sz w:val="22"/>
                <w:szCs w:val="22"/>
              </w:rPr>
              <w:t xml:space="preserve"> communicated to and</w:t>
            </w:r>
            <w:r w:rsidR="000B5C7A">
              <w:rPr>
                <w:rFonts w:asciiTheme="minorHAnsi" w:hAnsiTheme="minorHAnsi" w:cstheme="minorHAnsi"/>
                <w:sz w:val="22"/>
                <w:szCs w:val="22"/>
              </w:rPr>
              <w:t xml:space="preserve"> adhered to by all</w:t>
            </w:r>
            <w:r w:rsidR="009556C8">
              <w:rPr>
                <w:rFonts w:asciiTheme="minorHAnsi" w:hAnsiTheme="minorHAnsi" w:cstheme="minorHAnsi"/>
                <w:sz w:val="22"/>
                <w:szCs w:val="22"/>
              </w:rPr>
              <w:t xml:space="preserve"> </w:t>
            </w:r>
            <w:r w:rsidR="00CE4B13">
              <w:rPr>
                <w:rFonts w:asciiTheme="minorHAnsi" w:hAnsiTheme="minorHAnsi" w:cstheme="minorHAnsi"/>
                <w:sz w:val="22"/>
                <w:szCs w:val="22"/>
              </w:rPr>
              <w:t>c</w:t>
            </w:r>
            <w:r w:rsidR="009556C8">
              <w:rPr>
                <w:rFonts w:asciiTheme="minorHAnsi" w:hAnsiTheme="minorHAnsi" w:cstheme="minorHAnsi"/>
                <w:sz w:val="22"/>
                <w:szCs w:val="22"/>
              </w:rPr>
              <w:t xml:space="preserve">ampus </w:t>
            </w:r>
            <w:r w:rsidR="00CE4B13">
              <w:rPr>
                <w:rFonts w:asciiTheme="minorHAnsi" w:hAnsiTheme="minorHAnsi" w:cstheme="minorHAnsi"/>
                <w:sz w:val="22"/>
                <w:szCs w:val="22"/>
              </w:rPr>
              <w:t>u</w:t>
            </w:r>
            <w:r w:rsidR="009556C8">
              <w:rPr>
                <w:rFonts w:asciiTheme="minorHAnsi" w:hAnsiTheme="minorHAnsi" w:cstheme="minorHAnsi"/>
                <w:sz w:val="22"/>
                <w:szCs w:val="22"/>
              </w:rPr>
              <w:t>sers</w:t>
            </w:r>
          </w:p>
          <w:p w14:paraId="6E1831B3" w14:textId="77777777" w:rsidR="00E713F0" w:rsidRPr="00A7079D" w:rsidRDefault="00E713F0" w:rsidP="0071034C">
            <w:pPr>
              <w:spacing w:before="60"/>
              <w:rPr>
                <w:rFonts w:asciiTheme="minorHAnsi" w:hAnsiTheme="minorHAnsi" w:cstheme="minorHAnsi"/>
                <w:sz w:val="22"/>
                <w:szCs w:val="22"/>
              </w:rPr>
            </w:pPr>
          </w:p>
        </w:tc>
        <w:tc>
          <w:tcPr>
            <w:tcW w:w="4928" w:type="dxa"/>
          </w:tcPr>
          <w:p w14:paraId="18818F3D" w14:textId="77777777" w:rsidR="0071034C" w:rsidRDefault="00094B98" w:rsidP="00195720">
            <w:pPr>
              <w:pStyle w:val="Default"/>
              <w:numPr>
                <w:ilvl w:val="0"/>
                <w:numId w:val="8"/>
              </w:numPr>
              <w:rPr>
                <w:rFonts w:asciiTheme="minorHAnsi" w:hAnsiTheme="minorHAnsi" w:cstheme="minorHAnsi"/>
                <w:sz w:val="22"/>
                <w:szCs w:val="22"/>
              </w:rPr>
            </w:pPr>
            <w:r w:rsidRPr="0071034C">
              <w:rPr>
                <w:rFonts w:asciiTheme="minorHAnsi" w:hAnsiTheme="minorHAnsi" w:cstheme="minorHAnsi"/>
                <w:sz w:val="22"/>
                <w:szCs w:val="22"/>
              </w:rPr>
              <w:t xml:space="preserve">Consider any changes that may be necessary as a result of </w:t>
            </w:r>
            <w:r w:rsidR="0097369D">
              <w:rPr>
                <w:rFonts w:asciiTheme="minorHAnsi" w:hAnsiTheme="minorHAnsi" w:cstheme="minorHAnsi"/>
                <w:sz w:val="22"/>
                <w:szCs w:val="22"/>
              </w:rPr>
              <w:t>COVID-19</w:t>
            </w:r>
            <w:r w:rsidRPr="0071034C">
              <w:rPr>
                <w:rFonts w:asciiTheme="minorHAnsi" w:hAnsiTheme="minorHAnsi" w:cstheme="minorHAnsi"/>
                <w:sz w:val="22"/>
                <w:szCs w:val="22"/>
              </w:rPr>
              <w:t xml:space="preserve"> control measures within the building and update local HS documentation to reflect this, d</w:t>
            </w:r>
            <w:r w:rsidR="00F82092">
              <w:rPr>
                <w:rFonts w:asciiTheme="minorHAnsi" w:hAnsiTheme="minorHAnsi" w:cstheme="minorHAnsi"/>
                <w:sz w:val="22"/>
                <w:szCs w:val="22"/>
              </w:rPr>
              <w:t>etailing</w:t>
            </w:r>
            <w:r w:rsidRPr="0071034C">
              <w:rPr>
                <w:rFonts w:asciiTheme="minorHAnsi" w:hAnsiTheme="minorHAnsi" w:cstheme="minorHAnsi"/>
                <w:sz w:val="22"/>
                <w:szCs w:val="22"/>
              </w:rPr>
              <w:t xml:space="preserve"> how equivalent risk management is attained where changes are necessary</w:t>
            </w:r>
            <w:r w:rsidR="0027765C">
              <w:rPr>
                <w:rFonts w:asciiTheme="minorHAnsi" w:hAnsiTheme="minorHAnsi" w:cstheme="minorHAnsi"/>
                <w:sz w:val="22"/>
                <w:szCs w:val="22"/>
              </w:rPr>
              <w:t xml:space="preserve"> </w:t>
            </w:r>
            <w:r w:rsidR="0027765C" w:rsidRPr="0027765C">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5EA9DECE" w14:textId="77777777" w:rsidR="000B5C7A" w:rsidRDefault="000B5C7A" w:rsidP="00195720">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Review and update risk assessments</w:t>
            </w:r>
            <w:r w:rsidR="0027765C">
              <w:rPr>
                <w:rFonts w:asciiTheme="minorHAnsi" w:hAnsiTheme="minorHAnsi" w:cstheme="minorHAnsi"/>
                <w:sz w:val="22"/>
                <w:szCs w:val="22"/>
              </w:rPr>
              <w:t xml:space="preserve"> </w:t>
            </w:r>
            <w:r w:rsidR="0027765C" w:rsidRPr="0027765C">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27765C" w:rsidRPr="0027765C">
              <w:rPr>
                <w:rFonts w:asciiTheme="minorHAnsi" w:hAnsiTheme="minorHAnsi" w:cstheme="minorHAnsi"/>
                <w:color w:val="365F91" w:themeColor="accent1" w:themeShade="BF"/>
                <w:sz w:val="22"/>
                <w:szCs w:val="22"/>
              </w:rPr>
              <w:t>)</w:t>
            </w:r>
          </w:p>
          <w:p w14:paraId="5472BDC0" w14:textId="77777777" w:rsidR="0071034C" w:rsidRPr="0071034C" w:rsidRDefault="0071034C" w:rsidP="00195720">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Inform all relevant campus users of any </w:t>
            </w:r>
            <w:r w:rsidR="000B5C7A">
              <w:rPr>
                <w:rFonts w:asciiTheme="minorHAnsi" w:hAnsiTheme="minorHAnsi" w:cstheme="minorHAnsi"/>
                <w:sz w:val="22"/>
                <w:szCs w:val="22"/>
              </w:rPr>
              <w:t>changes to risk assessments or safe systems of work</w:t>
            </w:r>
            <w:r w:rsidR="0027765C" w:rsidRPr="00A10E73">
              <w:rPr>
                <w:rFonts w:asciiTheme="minorHAnsi" w:hAnsiTheme="minorHAnsi" w:cstheme="minorHAnsi"/>
                <w:color w:val="365F91" w:themeColor="accent1" w:themeShade="BF"/>
                <w:sz w:val="22"/>
                <w:szCs w:val="22"/>
              </w:rPr>
              <w:t xml:space="preserve"> </w:t>
            </w:r>
            <w:r w:rsidR="0027765C">
              <w:rPr>
                <w:rFonts w:asciiTheme="minorHAnsi" w:hAnsiTheme="minorHAnsi" w:cstheme="minorHAnsi"/>
                <w:color w:val="365F91" w:themeColor="accent1" w:themeShade="BF"/>
                <w:sz w:val="22"/>
                <w:szCs w:val="22"/>
              </w:rPr>
              <w:t>(</w:t>
            </w:r>
            <w:r w:rsidR="0027765C" w:rsidRPr="00A10E7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27765C">
              <w:rPr>
                <w:rFonts w:asciiTheme="minorHAnsi" w:hAnsiTheme="minorHAnsi" w:cstheme="minorHAnsi"/>
                <w:color w:val="365F91" w:themeColor="accent1" w:themeShade="BF"/>
                <w:sz w:val="22"/>
                <w:szCs w:val="22"/>
              </w:rPr>
              <w:t>)</w:t>
            </w:r>
          </w:p>
          <w:p w14:paraId="58C56E78" w14:textId="77777777" w:rsidR="00E713F0" w:rsidRPr="00F82092" w:rsidRDefault="00094B98" w:rsidP="00195720">
            <w:pPr>
              <w:pStyle w:val="Default"/>
              <w:numPr>
                <w:ilvl w:val="0"/>
                <w:numId w:val="8"/>
              </w:numPr>
              <w:rPr>
                <w:rFonts w:asciiTheme="minorHAnsi" w:hAnsiTheme="minorHAnsi" w:cstheme="minorHAnsi"/>
                <w:sz w:val="22"/>
                <w:szCs w:val="22"/>
              </w:rPr>
            </w:pPr>
            <w:r w:rsidRPr="0071034C">
              <w:rPr>
                <w:rFonts w:asciiTheme="minorHAnsi" w:hAnsiTheme="minorHAnsi" w:cstheme="minorHAnsi"/>
                <w:sz w:val="22"/>
                <w:szCs w:val="22"/>
              </w:rPr>
              <w:t xml:space="preserve">Where there is any resultant </w:t>
            </w:r>
            <w:r w:rsidR="00CD1A72">
              <w:rPr>
                <w:rFonts w:asciiTheme="minorHAnsi" w:hAnsiTheme="minorHAnsi" w:cstheme="minorHAnsi"/>
                <w:sz w:val="22"/>
                <w:szCs w:val="22"/>
              </w:rPr>
              <w:t xml:space="preserve">significant </w:t>
            </w:r>
            <w:r w:rsidRPr="0071034C">
              <w:rPr>
                <w:rFonts w:asciiTheme="minorHAnsi" w:hAnsiTheme="minorHAnsi" w:cstheme="minorHAnsi"/>
                <w:sz w:val="22"/>
                <w:szCs w:val="22"/>
              </w:rPr>
              <w:t>lone work</w:t>
            </w:r>
            <w:r w:rsidR="00CD1A72">
              <w:rPr>
                <w:rFonts w:asciiTheme="minorHAnsi" w:hAnsiTheme="minorHAnsi" w:cstheme="minorHAnsi"/>
                <w:sz w:val="22"/>
                <w:szCs w:val="22"/>
              </w:rPr>
              <w:t xml:space="preserve"> (given requirements for distancing and potential differences to work practices going forward)</w:t>
            </w:r>
            <w:r w:rsidRPr="0071034C">
              <w:rPr>
                <w:rFonts w:asciiTheme="minorHAnsi" w:hAnsiTheme="minorHAnsi" w:cstheme="minorHAnsi"/>
                <w:sz w:val="22"/>
                <w:szCs w:val="22"/>
              </w:rPr>
              <w:t xml:space="preserve"> a risk assessment to be completed first</w:t>
            </w:r>
            <w:r w:rsidR="00CD1A72">
              <w:rPr>
                <w:rFonts w:asciiTheme="minorHAnsi" w:hAnsiTheme="minorHAnsi" w:cstheme="minorHAnsi"/>
                <w:sz w:val="22"/>
                <w:szCs w:val="22"/>
              </w:rPr>
              <w:t xml:space="preserve"> and authorised as a requirement for such activities</w:t>
            </w:r>
            <w:r w:rsidR="00F82092">
              <w:rPr>
                <w:rFonts w:asciiTheme="minorHAnsi" w:hAnsiTheme="minorHAnsi" w:cstheme="minorHAnsi"/>
                <w:sz w:val="22"/>
                <w:szCs w:val="22"/>
              </w:rPr>
              <w:t>, as per the arrangements for this initiated on campus closure</w:t>
            </w:r>
            <w:r w:rsidR="0027765C" w:rsidRPr="00A10E73">
              <w:rPr>
                <w:rFonts w:asciiTheme="minorHAnsi" w:hAnsiTheme="minorHAnsi" w:cstheme="minorHAnsi"/>
                <w:color w:val="365F91" w:themeColor="accent1" w:themeShade="BF"/>
                <w:sz w:val="22"/>
                <w:szCs w:val="22"/>
              </w:rPr>
              <w:t xml:space="preserve"> </w:t>
            </w:r>
            <w:r w:rsidR="0027765C">
              <w:rPr>
                <w:rFonts w:asciiTheme="minorHAnsi" w:hAnsiTheme="minorHAnsi" w:cstheme="minorHAnsi"/>
                <w:color w:val="365F91" w:themeColor="accent1" w:themeShade="BF"/>
                <w:sz w:val="22"/>
                <w:szCs w:val="22"/>
              </w:rPr>
              <w:t>(</w:t>
            </w:r>
            <w:r w:rsidR="0027765C" w:rsidRPr="00A10E73">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27765C">
              <w:rPr>
                <w:rFonts w:asciiTheme="minorHAnsi" w:hAnsiTheme="minorHAnsi" w:cstheme="minorHAnsi"/>
                <w:color w:val="365F91" w:themeColor="accent1" w:themeShade="BF"/>
                <w:sz w:val="22"/>
                <w:szCs w:val="22"/>
              </w:rPr>
              <w:t>)</w:t>
            </w:r>
          </w:p>
          <w:p w14:paraId="54E11D2A" w14:textId="77777777" w:rsidR="00F82092" w:rsidRPr="00B70A6B" w:rsidRDefault="00F82092" w:rsidP="00F82092">
            <w:pPr>
              <w:pStyle w:val="Default"/>
              <w:rPr>
                <w:rFonts w:asciiTheme="minorHAnsi" w:hAnsiTheme="minorHAnsi" w:cstheme="minorHAnsi"/>
                <w:sz w:val="22"/>
                <w:szCs w:val="22"/>
              </w:rPr>
            </w:pPr>
          </w:p>
        </w:tc>
      </w:tr>
      <w:tr w:rsidR="00BF67D4" w:rsidRPr="00A7079D" w14:paraId="31126E5D" w14:textId="77777777" w:rsidTr="004A1202">
        <w:trPr>
          <w:trHeight w:val="397"/>
        </w:trPr>
        <w:tc>
          <w:tcPr>
            <w:tcW w:w="10768" w:type="dxa"/>
            <w:gridSpan w:val="4"/>
            <w:shd w:val="clear" w:color="auto" w:fill="C0C0C0"/>
            <w:vAlign w:val="center"/>
          </w:tcPr>
          <w:p w14:paraId="2DE403A5" w14:textId="77777777" w:rsidR="00BF67D4" w:rsidRPr="00A7079D" w:rsidRDefault="00BF67D4" w:rsidP="00484601">
            <w:pPr>
              <w:rPr>
                <w:rFonts w:asciiTheme="minorHAnsi" w:hAnsiTheme="minorHAnsi" w:cstheme="minorHAnsi"/>
                <w:b/>
                <w:sz w:val="22"/>
                <w:szCs w:val="22"/>
              </w:rPr>
            </w:pPr>
          </w:p>
        </w:tc>
        <w:tc>
          <w:tcPr>
            <w:tcW w:w="4928" w:type="dxa"/>
            <w:shd w:val="clear" w:color="auto" w:fill="C0C0C0"/>
          </w:tcPr>
          <w:p w14:paraId="62431CDC" w14:textId="77777777" w:rsidR="00BF67D4" w:rsidRPr="00A7079D" w:rsidRDefault="00BF67D4" w:rsidP="00484601">
            <w:pPr>
              <w:rPr>
                <w:rFonts w:asciiTheme="minorHAnsi" w:hAnsiTheme="minorHAnsi" w:cstheme="minorHAnsi"/>
                <w:b/>
                <w:sz w:val="22"/>
                <w:szCs w:val="22"/>
              </w:rPr>
            </w:pPr>
          </w:p>
        </w:tc>
      </w:tr>
      <w:tr w:rsidR="002D285B" w:rsidRPr="00A7079D" w14:paraId="53F9FEAB" w14:textId="77777777" w:rsidTr="004A1202">
        <w:trPr>
          <w:trHeight w:val="558"/>
        </w:trPr>
        <w:tc>
          <w:tcPr>
            <w:tcW w:w="2122" w:type="dxa"/>
            <w:vAlign w:val="center"/>
          </w:tcPr>
          <w:p w14:paraId="47E7F50A" w14:textId="77777777" w:rsidR="00BF67D4" w:rsidRPr="00A7079D" w:rsidRDefault="00BF67D4"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51" w:type="dxa"/>
            <w:vAlign w:val="center"/>
          </w:tcPr>
          <w:p w14:paraId="4C51CC8E" w14:textId="77777777" w:rsidR="00BF67D4" w:rsidRPr="00A7079D" w:rsidRDefault="00BF67D4"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7F380DEC" w14:textId="77777777" w:rsidR="00BF67D4" w:rsidRPr="00A7079D" w:rsidRDefault="00BF67D4" w:rsidP="00484601">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r w:rsidR="004F6810" w:rsidRPr="00A7079D">
              <w:rPr>
                <w:rFonts w:asciiTheme="minorHAnsi" w:hAnsiTheme="minorHAnsi" w:cstheme="minorHAnsi"/>
                <w:b/>
                <w:sz w:val="22"/>
                <w:szCs w:val="22"/>
              </w:rPr>
              <w:t xml:space="preserve"> &amp; how</w:t>
            </w:r>
          </w:p>
        </w:tc>
        <w:tc>
          <w:tcPr>
            <w:tcW w:w="4394" w:type="dxa"/>
            <w:vAlign w:val="center"/>
          </w:tcPr>
          <w:p w14:paraId="6125DEA6" w14:textId="77777777" w:rsidR="00BF67D4" w:rsidRPr="00A7079D" w:rsidRDefault="00BF67D4"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49E398E2" w14:textId="77777777" w:rsidR="00094B98" w:rsidRPr="00A7079D" w:rsidRDefault="00094B98" w:rsidP="00484601">
            <w:pPr>
              <w:jc w:val="center"/>
              <w:rPr>
                <w:rFonts w:asciiTheme="minorHAnsi" w:hAnsiTheme="minorHAnsi" w:cstheme="minorHAnsi"/>
                <w:b/>
                <w:sz w:val="22"/>
                <w:szCs w:val="22"/>
              </w:rPr>
            </w:pPr>
          </w:p>
          <w:p w14:paraId="6A3CB7D5" w14:textId="77777777" w:rsidR="00BF67D4" w:rsidRPr="00A7079D" w:rsidRDefault="00094B98"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2D285B" w:rsidRPr="00A7079D" w14:paraId="2F57BF4E" w14:textId="77777777" w:rsidTr="00C16DA7">
        <w:trPr>
          <w:trHeight w:val="1125"/>
        </w:trPr>
        <w:tc>
          <w:tcPr>
            <w:tcW w:w="2122" w:type="dxa"/>
          </w:tcPr>
          <w:p w14:paraId="3D829F96" w14:textId="77777777" w:rsidR="00BF67D4" w:rsidRPr="00A7079D" w:rsidRDefault="000B5C7A" w:rsidP="000B5EC2">
            <w:pPr>
              <w:spacing w:before="60"/>
              <w:rPr>
                <w:rFonts w:asciiTheme="minorHAnsi" w:hAnsiTheme="minorHAnsi" w:cstheme="minorHAnsi"/>
                <w:sz w:val="22"/>
                <w:szCs w:val="22"/>
              </w:rPr>
            </w:pPr>
            <w:r>
              <w:rPr>
                <w:rFonts w:asciiTheme="minorHAnsi" w:hAnsiTheme="minorHAnsi" w:cstheme="minorHAnsi"/>
                <w:color w:val="000000"/>
                <w:sz w:val="22"/>
                <w:szCs w:val="22"/>
                <w:lang w:val="en-GB"/>
              </w:rPr>
              <w:t>1</w:t>
            </w:r>
            <w:r w:rsidR="009A31F0">
              <w:rPr>
                <w:rFonts w:asciiTheme="minorHAnsi" w:hAnsiTheme="minorHAnsi" w:cstheme="minorHAnsi"/>
                <w:color w:val="000000"/>
                <w:sz w:val="22"/>
                <w:szCs w:val="22"/>
                <w:lang w:val="en-GB"/>
              </w:rPr>
              <w:t>0</w:t>
            </w:r>
            <w:r>
              <w:rPr>
                <w:rFonts w:asciiTheme="minorHAnsi" w:hAnsiTheme="minorHAnsi" w:cstheme="minorHAnsi"/>
                <w:color w:val="000000"/>
                <w:sz w:val="22"/>
                <w:szCs w:val="22"/>
                <w:lang w:val="en-GB"/>
              </w:rPr>
              <w:t xml:space="preserve">- </w:t>
            </w:r>
            <w:r w:rsidR="00001769">
              <w:rPr>
                <w:rFonts w:asciiTheme="minorHAnsi" w:hAnsiTheme="minorHAnsi" w:cstheme="minorHAnsi"/>
                <w:color w:val="000000"/>
                <w:sz w:val="22"/>
                <w:szCs w:val="22"/>
                <w:lang w:val="en-GB"/>
              </w:rPr>
              <w:t>Issues</w:t>
            </w:r>
            <w:r w:rsidR="004415C5" w:rsidRPr="00A7079D">
              <w:rPr>
                <w:rFonts w:asciiTheme="minorHAnsi" w:hAnsiTheme="minorHAnsi" w:cstheme="minorHAnsi"/>
                <w:color w:val="000000"/>
                <w:sz w:val="22"/>
                <w:szCs w:val="22"/>
                <w:lang w:val="en-GB"/>
              </w:rPr>
              <w:t xml:space="preserve"> with</w:t>
            </w:r>
            <w:r w:rsidR="00BF67D4" w:rsidRPr="00A7079D">
              <w:rPr>
                <w:rFonts w:asciiTheme="minorHAnsi" w:hAnsiTheme="minorHAnsi" w:cstheme="minorHAnsi"/>
                <w:color w:val="000000"/>
                <w:sz w:val="22"/>
                <w:szCs w:val="22"/>
                <w:lang w:val="en-GB"/>
              </w:rPr>
              <w:t xml:space="preserve"> supply chain for cleaning equipment</w:t>
            </w:r>
            <w:r w:rsidR="00001769">
              <w:rPr>
                <w:rFonts w:asciiTheme="minorHAnsi" w:hAnsiTheme="minorHAnsi" w:cstheme="minorHAnsi"/>
                <w:color w:val="000000"/>
                <w:sz w:val="22"/>
                <w:szCs w:val="22"/>
                <w:lang w:val="en-GB"/>
              </w:rPr>
              <w:t xml:space="preserve">, </w:t>
            </w:r>
            <w:r w:rsidR="00BF67D4" w:rsidRPr="00A7079D">
              <w:rPr>
                <w:rFonts w:asciiTheme="minorHAnsi" w:hAnsiTheme="minorHAnsi" w:cstheme="minorHAnsi"/>
                <w:color w:val="000000"/>
                <w:sz w:val="22"/>
                <w:szCs w:val="22"/>
                <w:lang w:val="en-GB"/>
              </w:rPr>
              <w:t>cleaning materials stock</w:t>
            </w:r>
            <w:r w:rsidR="00F82092">
              <w:rPr>
                <w:rFonts w:asciiTheme="minorHAnsi" w:hAnsiTheme="minorHAnsi" w:cstheme="minorHAnsi"/>
                <w:color w:val="000000"/>
                <w:sz w:val="22"/>
                <w:szCs w:val="22"/>
                <w:lang w:val="en-GB"/>
              </w:rPr>
              <w:t>,</w:t>
            </w:r>
            <w:r w:rsidR="00001769">
              <w:rPr>
                <w:rFonts w:asciiTheme="minorHAnsi" w:hAnsiTheme="minorHAnsi" w:cstheme="minorHAnsi"/>
                <w:color w:val="000000"/>
                <w:sz w:val="22"/>
                <w:szCs w:val="22"/>
                <w:lang w:val="en-GB"/>
              </w:rPr>
              <w:t xml:space="preserve"> PPE</w:t>
            </w:r>
            <w:r w:rsidR="00AA2F1A">
              <w:rPr>
                <w:rFonts w:asciiTheme="minorHAnsi" w:hAnsiTheme="minorHAnsi" w:cstheme="minorHAnsi"/>
                <w:color w:val="000000"/>
                <w:sz w:val="22"/>
                <w:szCs w:val="22"/>
                <w:lang w:val="en-GB"/>
              </w:rPr>
              <w:t xml:space="preserve"> </w:t>
            </w:r>
            <w:r w:rsidR="00F82092">
              <w:rPr>
                <w:rFonts w:asciiTheme="minorHAnsi" w:hAnsiTheme="minorHAnsi" w:cstheme="minorHAnsi"/>
                <w:color w:val="000000"/>
                <w:sz w:val="22"/>
                <w:szCs w:val="22"/>
                <w:lang w:val="en-GB"/>
              </w:rPr>
              <w:t xml:space="preserve">or </w:t>
            </w:r>
            <w:r w:rsidR="00F82092">
              <w:rPr>
                <w:rFonts w:asciiTheme="minorHAnsi" w:hAnsiTheme="minorHAnsi" w:cstheme="minorHAnsi"/>
                <w:color w:val="000000"/>
                <w:sz w:val="22"/>
                <w:szCs w:val="22"/>
                <w:lang w:val="en-GB"/>
              </w:rPr>
              <w:lastRenderedPageBreak/>
              <w:t>equipment</w:t>
            </w:r>
            <w:r w:rsidR="000C0179">
              <w:rPr>
                <w:rFonts w:asciiTheme="minorHAnsi" w:hAnsiTheme="minorHAnsi" w:cstheme="minorHAnsi"/>
                <w:color w:val="000000"/>
                <w:sz w:val="22"/>
                <w:szCs w:val="22"/>
                <w:lang w:val="en-GB"/>
              </w:rPr>
              <w:t xml:space="preserve"> required in</w:t>
            </w:r>
            <w:r w:rsidR="00F82092">
              <w:rPr>
                <w:rFonts w:asciiTheme="minorHAnsi" w:hAnsiTheme="minorHAnsi" w:cstheme="minorHAnsi"/>
                <w:color w:val="000000"/>
                <w:sz w:val="22"/>
                <w:szCs w:val="22"/>
                <w:lang w:val="en-GB"/>
              </w:rPr>
              <w:t xml:space="preserve"> support</w:t>
            </w:r>
            <w:r w:rsidR="000C0179">
              <w:rPr>
                <w:rFonts w:asciiTheme="minorHAnsi" w:hAnsiTheme="minorHAnsi" w:cstheme="minorHAnsi"/>
                <w:color w:val="000000"/>
                <w:sz w:val="22"/>
                <w:szCs w:val="22"/>
                <w:lang w:val="en-GB"/>
              </w:rPr>
              <w:t xml:space="preserve"> of</w:t>
            </w:r>
            <w:r w:rsidR="00F82092">
              <w:rPr>
                <w:rFonts w:asciiTheme="minorHAnsi" w:hAnsiTheme="minorHAnsi" w:cstheme="minorHAnsi"/>
                <w:color w:val="000000"/>
                <w:sz w:val="22"/>
                <w:szCs w:val="22"/>
                <w:lang w:val="en-GB"/>
              </w:rPr>
              <w:t xml:space="preserve"> control measures </w:t>
            </w:r>
            <w:r w:rsidR="002369FB">
              <w:rPr>
                <w:rFonts w:asciiTheme="minorHAnsi" w:hAnsiTheme="minorHAnsi" w:cstheme="minorHAnsi"/>
                <w:color w:val="000000"/>
                <w:sz w:val="22"/>
                <w:szCs w:val="22"/>
                <w:lang w:val="en-GB"/>
              </w:rPr>
              <w:t>due to</w:t>
            </w:r>
            <w:r w:rsidR="00AA2F1A">
              <w:rPr>
                <w:rFonts w:asciiTheme="minorHAnsi" w:hAnsiTheme="minorHAnsi" w:cstheme="minorHAnsi"/>
                <w:color w:val="000000"/>
                <w:sz w:val="22"/>
                <w:szCs w:val="22"/>
                <w:lang w:val="en-GB"/>
              </w:rPr>
              <w:t xml:space="preserve"> </w:t>
            </w:r>
            <w:r w:rsidR="0097369D">
              <w:rPr>
                <w:rFonts w:asciiTheme="minorHAnsi" w:hAnsiTheme="minorHAnsi" w:cstheme="minorHAnsi"/>
                <w:color w:val="000000"/>
                <w:sz w:val="22"/>
                <w:szCs w:val="22"/>
                <w:lang w:val="en-GB"/>
              </w:rPr>
              <w:t>COVID-19</w:t>
            </w:r>
            <w:r w:rsidR="002369FB">
              <w:rPr>
                <w:rFonts w:asciiTheme="minorHAnsi" w:hAnsiTheme="minorHAnsi" w:cstheme="minorHAnsi"/>
                <w:color w:val="000000"/>
                <w:sz w:val="22"/>
                <w:szCs w:val="22"/>
                <w:lang w:val="en-GB"/>
              </w:rPr>
              <w:t xml:space="preserve"> related </w:t>
            </w:r>
            <w:r w:rsidR="00AA2F1A">
              <w:rPr>
                <w:rFonts w:asciiTheme="minorHAnsi" w:hAnsiTheme="minorHAnsi" w:cstheme="minorHAnsi"/>
                <w:color w:val="000000"/>
                <w:sz w:val="22"/>
                <w:szCs w:val="22"/>
                <w:lang w:val="en-GB"/>
              </w:rPr>
              <w:t>increased demand</w:t>
            </w:r>
          </w:p>
        </w:tc>
        <w:tc>
          <w:tcPr>
            <w:tcW w:w="2551" w:type="dxa"/>
          </w:tcPr>
          <w:p w14:paraId="2DA192A9" w14:textId="77777777" w:rsidR="00BF67D4" w:rsidRPr="0064058C" w:rsidRDefault="0097369D" w:rsidP="00195720">
            <w:pPr>
              <w:pStyle w:val="ListParagraph"/>
              <w:numPr>
                <w:ilvl w:val="0"/>
                <w:numId w:val="11"/>
              </w:numPr>
              <w:spacing w:before="60"/>
              <w:rPr>
                <w:rFonts w:asciiTheme="minorHAnsi" w:hAnsiTheme="minorHAnsi" w:cstheme="minorHAnsi"/>
                <w:sz w:val="22"/>
                <w:szCs w:val="22"/>
              </w:rPr>
            </w:pPr>
            <w:r>
              <w:rPr>
                <w:rFonts w:asciiTheme="minorHAnsi" w:hAnsiTheme="minorHAnsi" w:cstheme="minorHAnsi"/>
                <w:sz w:val="22"/>
                <w:szCs w:val="22"/>
              </w:rPr>
              <w:lastRenderedPageBreak/>
              <w:t>COVID-19</w:t>
            </w:r>
            <w:r w:rsidR="00BF67D4" w:rsidRPr="0064058C">
              <w:rPr>
                <w:rFonts w:asciiTheme="minorHAnsi" w:hAnsiTheme="minorHAnsi" w:cstheme="minorHAnsi"/>
                <w:sz w:val="22"/>
                <w:szCs w:val="22"/>
              </w:rPr>
              <w:t xml:space="preserve"> transmission from </w:t>
            </w:r>
            <w:r w:rsidR="00AA2F1A">
              <w:rPr>
                <w:rFonts w:asciiTheme="minorHAnsi" w:hAnsiTheme="minorHAnsi" w:cstheme="minorHAnsi"/>
                <w:sz w:val="22"/>
                <w:szCs w:val="22"/>
              </w:rPr>
              <w:t xml:space="preserve">any compromised cleaning provisions due to lack of </w:t>
            </w:r>
            <w:r w:rsidR="00AA2F1A">
              <w:rPr>
                <w:rFonts w:asciiTheme="minorHAnsi" w:hAnsiTheme="minorHAnsi" w:cstheme="minorHAnsi"/>
                <w:sz w:val="22"/>
                <w:szCs w:val="22"/>
              </w:rPr>
              <w:lastRenderedPageBreak/>
              <w:t>materials</w:t>
            </w:r>
          </w:p>
          <w:p w14:paraId="30D78ADE" w14:textId="77777777" w:rsidR="00BF67D4" w:rsidRDefault="00BF67D4" w:rsidP="00195720">
            <w:pPr>
              <w:pStyle w:val="ListParagraph"/>
              <w:numPr>
                <w:ilvl w:val="0"/>
                <w:numId w:val="11"/>
              </w:numPr>
              <w:spacing w:before="60"/>
              <w:rPr>
                <w:rFonts w:asciiTheme="minorHAnsi" w:hAnsiTheme="minorHAnsi" w:cstheme="minorHAnsi"/>
                <w:sz w:val="22"/>
                <w:szCs w:val="22"/>
              </w:rPr>
            </w:pPr>
            <w:r w:rsidRPr="0064058C">
              <w:rPr>
                <w:rFonts w:asciiTheme="minorHAnsi" w:hAnsiTheme="minorHAnsi" w:cstheme="minorHAnsi"/>
                <w:sz w:val="22"/>
                <w:szCs w:val="22"/>
              </w:rPr>
              <w:t>Harm to cleaners in event of</w:t>
            </w:r>
            <w:r w:rsidR="00AA2F1A">
              <w:rPr>
                <w:rFonts w:asciiTheme="minorHAnsi" w:hAnsiTheme="minorHAnsi" w:cstheme="minorHAnsi"/>
                <w:sz w:val="22"/>
                <w:szCs w:val="22"/>
              </w:rPr>
              <w:t xml:space="preserve"> lack of or </w:t>
            </w:r>
            <w:r w:rsidRPr="0064058C">
              <w:rPr>
                <w:rFonts w:asciiTheme="minorHAnsi" w:hAnsiTheme="minorHAnsi" w:cstheme="minorHAnsi"/>
                <w:sz w:val="22"/>
                <w:szCs w:val="22"/>
              </w:rPr>
              <w:t xml:space="preserve">incorrect use of equipment or </w:t>
            </w:r>
            <w:r w:rsidR="00AA2F1A">
              <w:rPr>
                <w:rFonts w:asciiTheme="minorHAnsi" w:hAnsiTheme="minorHAnsi" w:cstheme="minorHAnsi"/>
                <w:sz w:val="22"/>
                <w:szCs w:val="22"/>
              </w:rPr>
              <w:t>PPE (e.g. - unsuitable attempts to improvise outside of normal safe system of work)</w:t>
            </w:r>
          </w:p>
          <w:p w14:paraId="1D5F4BBD" w14:textId="77777777" w:rsidR="00AA2F1A" w:rsidRPr="0064058C" w:rsidRDefault="0097369D" w:rsidP="00195720">
            <w:pPr>
              <w:pStyle w:val="ListParagraph"/>
              <w:numPr>
                <w:ilvl w:val="0"/>
                <w:numId w:val="11"/>
              </w:numPr>
              <w:spacing w:before="60"/>
              <w:rPr>
                <w:rFonts w:asciiTheme="minorHAnsi" w:hAnsiTheme="minorHAnsi" w:cstheme="minorHAnsi"/>
                <w:sz w:val="22"/>
                <w:szCs w:val="22"/>
              </w:rPr>
            </w:pPr>
            <w:r>
              <w:rPr>
                <w:rFonts w:asciiTheme="minorHAnsi" w:hAnsiTheme="minorHAnsi" w:cstheme="minorHAnsi"/>
                <w:sz w:val="22"/>
                <w:szCs w:val="22"/>
              </w:rPr>
              <w:t>COVID-19</w:t>
            </w:r>
            <w:r w:rsidR="00AA2F1A">
              <w:rPr>
                <w:rFonts w:asciiTheme="minorHAnsi" w:hAnsiTheme="minorHAnsi" w:cstheme="minorHAnsi"/>
                <w:sz w:val="22"/>
                <w:szCs w:val="22"/>
              </w:rPr>
              <w:t xml:space="preserve"> transmission</w:t>
            </w:r>
            <w:r w:rsidR="00DB2948">
              <w:rPr>
                <w:rFonts w:asciiTheme="minorHAnsi" w:hAnsiTheme="minorHAnsi" w:cstheme="minorHAnsi"/>
                <w:sz w:val="22"/>
                <w:szCs w:val="22"/>
              </w:rPr>
              <w:t xml:space="preserve"> to campus users</w:t>
            </w:r>
            <w:r w:rsidR="00AA2F1A">
              <w:rPr>
                <w:rFonts w:asciiTheme="minorHAnsi" w:hAnsiTheme="minorHAnsi" w:cstheme="minorHAnsi"/>
                <w:sz w:val="22"/>
                <w:szCs w:val="22"/>
              </w:rPr>
              <w:t xml:space="preserve"> from lack of required PP</w:t>
            </w:r>
            <w:r w:rsidR="00F82092">
              <w:rPr>
                <w:rFonts w:asciiTheme="minorHAnsi" w:hAnsiTheme="minorHAnsi" w:cstheme="minorHAnsi"/>
                <w:sz w:val="22"/>
                <w:szCs w:val="22"/>
              </w:rPr>
              <w:t>E, cleaning materials/equipment</w:t>
            </w:r>
            <w:r w:rsidR="000C0179">
              <w:rPr>
                <w:rFonts w:asciiTheme="minorHAnsi" w:hAnsiTheme="minorHAnsi" w:cstheme="minorHAnsi"/>
                <w:sz w:val="22"/>
                <w:szCs w:val="22"/>
              </w:rPr>
              <w:t xml:space="preserve"> required to support identified control </w:t>
            </w:r>
            <w:r w:rsidR="00F82092">
              <w:rPr>
                <w:rFonts w:asciiTheme="minorHAnsi" w:hAnsiTheme="minorHAnsi" w:cstheme="minorHAnsi"/>
                <w:sz w:val="22"/>
                <w:szCs w:val="22"/>
              </w:rPr>
              <w:t>measure</w:t>
            </w:r>
            <w:r w:rsidR="000C0179">
              <w:rPr>
                <w:rFonts w:asciiTheme="minorHAnsi" w:hAnsiTheme="minorHAnsi" w:cstheme="minorHAnsi"/>
                <w:sz w:val="22"/>
                <w:szCs w:val="22"/>
              </w:rPr>
              <w:t>s</w:t>
            </w:r>
            <w:r w:rsidR="00F82092">
              <w:rPr>
                <w:rFonts w:asciiTheme="minorHAnsi" w:hAnsiTheme="minorHAnsi" w:cstheme="minorHAnsi"/>
                <w:sz w:val="22"/>
                <w:szCs w:val="22"/>
              </w:rPr>
              <w:t xml:space="preserve"> (e.g. signs), </w:t>
            </w:r>
            <w:r w:rsidR="00F75285">
              <w:rPr>
                <w:rFonts w:asciiTheme="minorHAnsi" w:hAnsiTheme="minorHAnsi" w:cstheme="minorHAnsi"/>
                <w:sz w:val="22"/>
                <w:szCs w:val="22"/>
              </w:rPr>
              <w:t xml:space="preserve">resulting in COVID-19 </w:t>
            </w:r>
            <w:r w:rsidR="00BB6302">
              <w:rPr>
                <w:rFonts w:asciiTheme="minorHAnsi" w:hAnsiTheme="minorHAnsi" w:cstheme="minorHAnsi"/>
                <w:sz w:val="22"/>
                <w:szCs w:val="22"/>
              </w:rPr>
              <w:t>spread</w:t>
            </w:r>
          </w:p>
        </w:tc>
        <w:tc>
          <w:tcPr>
            <w:tcW w:w="1701" w:type="dxa"/>
          </w:tcPr>
          <w:p w14:paraId="3F7E67AD" w14:textId="77777777" w:rsidR="00BF67D4" w:rsidRDefault="00BF67D4" w:rsidP="00195720">
            <w:pPr>
              <w:pStyle w:val="ListParagraph"/>
              <w:numPr>
                <w:ilvl w:val="0"/>
                <w:numId w:val="10"/>
              </w:numPr>
              <w:spacing w:before="60"/>
              <w:rPr>
                <w:rFonts w:asciiTheme="minorHAnsi" w:hAnsiTheme="minorHAnsi" w:cstheme="minorHAnsi"/>
                <w:sz w:val="22"/>
                <w:szCs w:val="22"/>
              </w:rPr>
            </w:pPr>
            <w:r w:rsidRPr="0064058C">
              <w:rPr>
                <w:rFonts w:asciiTheme="minorHAnsi" w:hAnsiTheme="minorHAnsi" w:cstheme="minorHAnsi"/>
                <w:sz w:val="22"/>
                <w:szCs w:val="22"/>
              </w:rPr>
              <w:lastRenderedPageBreak/>
              <w:t>Staff</w:t>
            </w:r>
          </w:p>
          <w:p w14:paraId="02689707" w14:textId="77777777" w:rsidR="004C07C4" w:rsidRDefault="004C07C4" w:rsidP="00195720">
            <w:pPr>
              <w:pStyle w:val="ListParagraph"/>
              <w:numPr>
                <w:ilvl w:val="0"/>
                <w:numId w:val="10"/>
              </w:numPr>
              <w:spacing w:before="60"/>
              <w:rPr>
                <w:rFonts w:asciiTheme="minorHAnsi" w:hAnsiTheme="minorHAnsi" w:cstheme="minorHAnsi"/>
                <w:sz w:val="22"/>
                <w:szCs w:val="22"/>
              </w:rPr>
            </w:pPr>
            <w:r>
              <w:rPr>
                <w:rFonts w:asciiTheme="minorHAnsi" w:hAnsiTheme="minorHAnsi" w:cstheme="minorHAnsi"/>
                <w:sz w:val="22"/>
                <w:szCs w:val="22"/>
              </w:rPr>
              <w:t>Cleaners</w:t>
            </w:r>
          </w:p>
          <w:p w14:paraId="4D0B044E" w14:textId="77777777" w:rsidR="004C07C4" w:rsidRPr="0064058C" w:rsidRDefault="004C07C4" w:rsidP="00195720">
            <w:pPr>
              <w:pStyle w:val="ListParagraph"/>
              <w:numPr>
                <w:ilvl w:val="0"/>
                <w:numId w:val="10"/>
              </w:numPr>
              <w:spacing w:before="60"/>
              <w:rPr>
                <w:rFonts w:asciiTheme="minorHAnsi" w:hAnsiTheme="minorHAnsi" w:cstheme="minorHAnsi"/>
                <w:sz w:val="22"/>
                <w:szCs w:val="22"/>
              </w:rPr>
            </w:pPr>
            <w:r>
              <w:rPr>
                <w:rFonts w:asciiTheme="minorHAnsi" w:hAnsiTheme="minorHAnsi" w:cstheme="minorHAnsi"/>
                <w:sz w:val="22"/>
                <w:szCs w:val="22"/>
              </w:rPr>
              <w:t>First Aiders</w:t>
            </w:r>
          </w:p>
          <w:p w14:paraId="7B440201" w14:textId="77777777" w:rsidR="00BF67D4" w:rsidRPr="0064058C" w:rsidRDefault="00BF67D4" w:rsidP="00195720">
            <w:pPr>
              <w:pStyle w:val="ListParagraph"/>
              <w:numPr>
                <w:ilvl w:val="0"/>
                <w:numId w:val="10"/>
              </w:numPr>
              <w:spacing w:before="60"/>
              <w:rPr>
                <w:rFonts w:asciiTheme="minorHAnsi" w:hAnsiTheme="minorHAnsi" w:cstheme="minorHAnsi"/>
                <w:sz w:val="22"/>
                <w:szCs w:val="22"/>
              </w:rPr>
            </w:pPr>
            <w:r w:rsidRPr="0064058C">
              <w:rPr>
                <w:rFonts w:asciiTheme="minorHAnsi" w:hAnsiTheme="minorHAnsi" w:cstheme="minorHAnsi"/>
                <w:sz w:val="22"/>
                <w:szCs w:val="22"/>
              </w:rPr>
              <w:t>Students</w:t>
            </w:r>
          </w:p>
          <w:p w14:paraId="40794161" w14:textId="77777777" w:rsidR="00BF67D4" w:rsidRPr="0064058C" w:rsidRDefault="00BF67D4" w:rsidP="00195720">
            <w:pPr>
              <w:pStyle w:val="ListParagraph"/>
              <w:numPr>
                <w:ilvl w:val="0"/>
                <w:numId w:val="10"/>
              </w:numPr>
              <w:spacing w:before="60"/>
              <w:rPr>
                <w:rFonts w:asciiTheme="minorHAnsi" w:hAnsiTheme="minorHAnsi" w:cstheme="minorHAnsi"/>
                <w:sz w:val="22"/>
                <w:szCs w:val="22"/>
              </w:rPr>
            </w:pPr>
            <w:r w:rsidRPr="0064058C">
              <w:rPr>
                <w:rFonts w:asciiTheme="minorHAnsi" w:hAnsiTheme="minorHAnsi" w:cstheme="minorHAnsi"/>
                <w:sz w:val="22"/>
                <w:szCs w:val="22"/>
              </w:rPr>
              <w:t>Visitors</w:t>
            </w:r>
          </w:p>
          <w:p w14:paraId="4CD5245C" w14:textId="77777777" w:rsidR="00BF67D4" w:rsidRPr="0064058C" w:rsidRDefault="00BF67D4" w:rsidP="00195720">
            <w:pPr>
              <w:pStyle w:val="ListParagraph"/>
              <w:numPr>
                <w:ilvl w:val="0"/>
                <w:numId w:val="10"/>
              </w:numPr>
              <w:spacing w:before="60"/>
              <w:rPr>
                <w:rFonts w:asciiTheme="minorHAnsi" w:hAnsiTheme="minorHAnsi" w:cstheme="minorHAnsi"/>
                <w:sz w:val="22"/>
                <w:szCs w:val="22"/>
              </w:rPr>
            </w:pPr>
            <w:r w:rsidRPr="0064058C">
              <w:rPr>
                <w:rFonts w:asciiTheme="minorHAnsi" w:hAnsiTheme="minorHAnsi" w:cstheme="minorHAnsi"/>
                <w:sz w:val="22"/>
                <w:szCs w:val="22"/>
              </w:rPr>
              <w:lastRenderedPageBreak/>
              <w:t>Public</w:t>
            </w:r>
          </w:p>
          <w:p w14:paraId="066F81C0" w14:textId="77777777" w:rsidR="00BF67D4" w:rsidRPr="0064058C" w:rsidRDefault="00BF67D4" w:rsidP="00195720">
            <w:pPr>
              <w:pStyle w:val="ListParagraph"/>
              <w:numPr>
                <w:ilvl w:val="0"/>
                <w:numId w:val="10"/>
              </w:numPr>
              <w:spacing w:before="60"/>
              <w:rPr>
                <w:rFonts w:asciiTheme="minorHAnsi" w:hAnsiTheme="minorHAnsi" w:cstheme="minorHAnsi"/>
                <w:sz w:val="22"/>
                <w:szCs w:val="22"/>
              </w:rPr>
            </w:pPr>
            <w:r w:rsidRPr="0064058C">
              <w:rPr>
                <w:rFonts w:asciiTheme="minorHAnsi" w:hAnsiTheme="minorHAnsi" w:cstheme="minorHAnsi"/>
                <w:sz w:val="22"/>
                <w:szCs w:val="22"/>
              </w:rPr>
              <w:t>Contacts of the above</w:t>
            </w:r>
          </w:p>
        </w:tc>
        <w:tc>
          <w:tcPr>
            <w:tcW w:w="4394" w:type="dxa"/>
          </w:tcPr>
          <w:p w14:paraId="2067F2A0" w14:textId="77777777" w:rsidR="000C7954" w:rsidRDefault="000C7954" w:rsidP="00195720">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lastRenderedPageBreak/>
              <w:t>Inventory of cleaning chemicals</w:t>
            </w:r>
          </w:p>
          <w:p w14:paraId="7815C9D9" w14:textId="77777777" w:rsidR="000C7954" w:rsidRDefault="000C7954" w:rsidP="00195720">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Arrangements for </w:t>
            </w:r>
            <w:r w:rsidR="000C0179">
              <w:rPr>
                <w:rFonts w:asciiTheme="minorHAnsi" w:hAnsiTheme="minorHAnsi" w:cstheme="minorHAnsi"/>
                <w:sz w:val="22"/>
                <w:szCs w:val="22"/>
              </w:rPr>
              <w:t xml:space="preserve">applicable </w:t>
            </w:r>
            <w:r>
              <w:rPr>
                <w:rFonts w:asciiTheme="minorHAnsi" w:hAnsiTheme="minorHAnsi" w:cstheme="minorHAnsi"/>
                <w:sz w:val="22"/>
                <w:szCs w:val="22"/>
              </w:rPr>
              <w:t>COSHH safety data sheets and</w:t>
            </w:r>
            <w:r w:rsidR="000C0179">
              <w:rPr>
                <w:rFonts w:asciiTheme="minorHAnsi" w:hAnsiTheme="minorHAnsi" w:cstheme="minorHAnsi"/>
                <w:sz w:val="22"/>
                <w:szCs w:val="22"/>
              </w:rPr>
              <w:t xml:space="preserve"> COSHH</w:t>
            </w:r>
            <w:r>
              <w:rPr>
                <w:rFonts w:asciiTheme="minorHAnsi" w:hAnsiTheme="minorHAnsi" w:cstheme="minorHAnsi"/>
                <w:sz w:val="22"/>
                <w:szCs w:val="22"/>
              </w:rPr>
              <w:t xml:space="preserve"> assessments for </w:t>
            </w:r>
            <w:r w:rsidR="00F75285">
              <w:rPr>
                <w:rFonts w:asciiTheme="minorHAnsi" w:hAnsiTheme="minorHAnsi" w:cstheme="minorHAnsi"/>
                <w:sz w:val="22"/>
                <w:szCs w:val="22"/>
              </w:rPr>
              <w:t xml:space="preserve">cleaning </w:t>
            </w:r>
            <w:r>
              <w:rPr>
                <w:rFonts w:asciiTheme="minorHAnsi" w:hAnsiTheme="minorHAnsi" w:cstheme="minorHAnsi"/>
                <w:sz w:val="22"/>
                <w:szCs w:val="22"/>
              </w:rPr>
              <w:t>product use</w:t>
            </w:r>
          </w:p>
          <w:p w14:paraId="0B354329" w14:textId="77777777" w:rsidR="000C7954" w:rsidRDefault="000C7954" w:rsidP="00195720">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Provision of cleaning equipment</w:t>
            </w:r>
            <w:r w:rsidR="00F75285">
              <w:rPr>
                <w:rFonts w:asciiTheme="minorHAnsi" w:hAnsiTheme="minorHAnsi" w:cstheme="minorHAnsi"/>
                <w:sz w:val="22"/>
                <w:szCs w:val="22"/>
              </w:rPr>
              <w:t xml:space="preserve">, </w:t>
            </w:r>
            <w:r w:rsidR="000C0179">
              <w:rPr>
                <w:rFonts w:asciiTheme="minorHAnsi" w:hAnsiTheme="minorHAnsi" w:cstheme="minorHAnsi"/>
                <w:sz w:val="22"/>
                <w:szCs w:val="22"/>
              </w:rPr>
              <w:lastRenderedPageBreak/>
              <w:t xml:space="preserve">materials and arrangements to re-order as used (in volumes appropriate in current circumstances to ensue </w:t>
            </w:r>
            <w:r w:rsidR="00BB6302">
              <w:rPr>
                <w:rFonts w:asciiTheme="minorHAnsi" w:hAnsiTheme="minorHAnsi" w:cstheme="minorHAnsi"/>
                <w:sz w:val="22"/>
                <w:szCs w:val="22"/>
              </w:rPr>
              <w:t xml:space="preserve">suitable </w:t>
            </w:r>
            <w:r w:rsidR="000C0179">
              <w:rPr>
                <w:rFonts w:asciiTheme="minorHAnsi" w:hAnsiTheme="minorHAnsi" w:cstheme="minorHAnsi"/>
                <w:sz w:val="22"/>
                <w:szCs w:val="22"/>
              </w:rPr>
              <w:t>stock)</w:t>
            </w:r>
          </w:p>
          <w:p w14:paraId="47E96ED8" w14:textId="77777777" w:rsidR="000C7954" w:rsidRPr="00D10675" w:rsidRDefault="000C7954" w:rsidP="00195720">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Cleaning staff trained</w:t>
            </w:r>
            <w:r w:rsidR="00D10675">
              <w:rPr>
                <w:rFonts w:asciiTheme="minorHAnsi" w:hAnsiTheme="minorHAnsi" w:cstheme="minorHAnsi"/>
                <w:sz w:val="22"/>
                <w:szCs w:val="22"/>
              </w:rPr>
              <w:t xml:space="preserve"> and updated on any enhanced requirements for </w:t>
            </w:r>
            <w:r w:rsidR="0097369D">
              <w:rPr>
                <w:rFonts w:asciiTheme="minorHAnsi" w:hAnsiTheme="minorHAnsi" w:cstheme="minorHAnsi"/>
                <w:sz w:val="22"/>
                <w:szCs w:val="22"/>
              </w:rPr>
              <w:t>COVID-19</w:t>
            </w:r>
            <w:r w:rsidR="000C0179">
              <w:rPr>
                <w:rFonts w:asciiTheme="minorHAnsi" w:hAnsiTheme="minorHAnsi" w:cstheme="minorHAnsi"/>
                <w:sz w:val="22"/>
                <w:szCs w:val="22"/>
              </w:rPr>
              <w:t xml:space="preserve"> (e.g. correct use of PPE</w:t>
            </w:r>
            <w:r w:rsidR="00BB6302">
              <w:rPr>
                <w:rFonts w:asciiTheme="minorHAnsi" w:hAnsiTheme="minorHAnsi" w:cstheme="minorHAnsi"/>
                <w:sz w:val="22"/>
                <w:szCs w:val="22"/>
              </w:rPr>
              <w:t>, decontamination duties, etc</w:t>
            </w:r>
            <w:r w:rsidR="000C0179">
              <w:rPr>
                <w:rFonts w:asciiTheme="minorHAnsi" w:hAnsiTheme="minorHAnsi" w:cstheme="minorHAnsi"/>
                <w:sz w:val="22"/>
                <w:szCs w:val="22"/>
              </w:rPr>
              <w:t>)</w:t>
            </w:r>
          </w:p>
          <w:p w14:paraId="12B08899" w14:textId="77777777" w:rsidR="00BF67D4" w:rsidRDefault="00BF67D4" w:rsidP="00195720">
            <w:pPr>
              <w:pStyle w:val="Default"/>
              <w:numPr>
                <w:ilvl w:val="0"/>
                <w:numId w:val="9"/>
              </w:numPr>
              <w:rPr>
                <w:rFonts w:asciiTheme="minorHAnsi" w:hAnsiTheme="minorHAnsi" w:cstheme="minorHAnsi"/>
                <w:sz w:val="22"/>
                <w:szCs w:val="22"/>
              </w:rPr>
            </w:pPr>
            <w:r w:rsidRPr="0064058C">
              <w:rPr>
                <w:rFonts w:asciiTheme="minorHAnsi" w:hAnsiTheme="minorHAnsi" w:cstheme="minorHAnsi"/>
                <w:sz w:val="22"/>
                <w:szCs w:val="22"/>
              </w:rPr>
              <w:t xml:space="preserve">After use, </w:t>
            </w:r>
            <w:r w:rsidR="000C0179">
              <w:rPr>
                <w:rFonts w:asciiTheme="minorHAnsi" w:hAnsiTheme="minorHAnsi" w:cstheme="minorHAnsi"/>
                <w:sz w:val="22"/>
                <w:szCs w:val="22"/>
              </w:rPr>
              <w:t>cleaners</w:t>
            </w:r>
            <w:r w:rsidRPr="0064058C">
              <w:rPr>
                <w:rFonts w:asciiTheme="minorHAnsi" w:hAnsiTheme="minorHAnsi" w:cstheme="minorHAnsi"/>
                <w:sz w:val="22"/>
                <w:szCs w:val="22"/>
              </w:rPr>
              <w:t xml:space="preserve"> properly dispose of or sanitize PP</w:t>
            </w:r>
            <w:r w:rsidR="002369FB">
              <w:rPr>
                <w:rFonts w:asciiTheme="minorHAnsi" w:hAnsiTheme="minorHAnsi" w:cstheme="minorHAnsi"/>
                <w:sz w:val="22"/>
                <w:szCs w:val="22"/>
              </w:rPr>
              <w:t>E</w:t>
            </w:r>
            <w:r w:rsidR="004C07C4">
              <w:rPr>
                <w:rFonts w:asciiTheme="minorHAnsi" w:hAnsiTheme="minorHAnsi" w:cstheme="minorHAnsi"/>
                <w:sz w:val="22"/>
                <w:szCs w:val="22"/>
              </w:rPr>
              <w:t xml:space="preserve"> where applicable</w:t>
            </w:r>
            <w:r w:rsidR="000C0179">
              <w:rPr>
                <w:rFonts w:asciiTheme="minorHAnsi" w:hAnsiTheme="minorHAnsi" w:cstheme="minorHAnsi"/>
                <w:sz w:val="22"/>
                <w:szCs w:val="22"/>
              </w:rPr>
              <w:t xml:space="preserve"> as instructed</w:t>
            </w:r>
          </w:p>
          <w:p w14:paraId="0B6FA93C" w14:textId="77777777" w:rsidR="00C16DA7" w:rsidRDefault="00C16DA7" w:rsidP="00195720">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Where PPE, cleaning materials or equipment are not available, cleaners to report this immediately to their Line Manager</w:t>
            </w:r>
          </w:p>
          <w:p w14:paraId="16287F21" w14:textId="77777777" w:rsidR="00D10675" w:rsidRPr="002369FB" w:rsidRDefault="00D10675" w:rsidP="00D10675">
            <w:pPr>
              <w:pStyle w:val="Default"/>
              <w:ind w:left="360"/>
              <w:rPr>
                <w:rFonts w:asciiTheme="minorHAnsi" w:hAnsiTheme="minorHAnsi" w:cstheme="minorHAnsi"/>
                <w:sz w:val="22"/>
                <w:szCs w:val="22"/>
              </w:rPr>
            </w:pPr>
          </w:p>
          <w:p w14:paraId="5BE93A62" w14:textId="77777777" w:rsidR="0064058C" w:rsidRDefault="0064058C" w:rsidP="000B5EC2">
            <w:pPr>
              <w:spacing w:before="60"/>
              <w:rPr>
                <w:rFonts w:asciiTheme="minorHAnsi" w:hAnsiTheme="minorHAnsi" w:cstheme="minorHAnsi"/>
                <w:sz w:val="22"/>
                <w:szCs w:val="22"/>
              </w:rPr>
            </w:pPr>
          </w:p>
          <w:p w14:paraId="384BA73E" w14:textId="77777777" w:rsidR="0074456B" w:rsidRDefault="0074456B" w:rsidP="000B5EC2">
            <w:pPr>
              <w:spacing w:before="60"/>
              <w:rPr>
                <w:rFonts w:asciiTheme="minorHAnsi" w:hAnsiTheme="minorHAnsi" w:cstheme="minorHAnsi"/>
                <w:sz w:val="22"/>
                <w:szCs w:val="22"/>
              </w:rPr>
            </w:pPr>
          </w:p>
          <w:p w14:paraId="34B3F2EB" w14:textId="77777777" w:rsidR="0074456B" w:rsidRPr="00A7079D" w:rsidRDefault="0074456B" w:rsidP="000B5EC2">
            <w:pPr>
              <w:spacing w:before="60"/>
              <w:rPr>
                <w:rFonts w:asciiTheme="minorHAnsi" w:hAnsiTheme="minorHAnsi" w:cstheme="minorHAnsi"/>
                <w:sz w:val="22"/>
                <w:szCs w:val="22"/>
              </w:rPr>
            </w:pPr>
          </w:p>
        </w:tc>
        <w:tc>
          <w:tcPr>
            <w:tcW w:w="4928" w:type="dxa"/>
          </w:tcPr>
          <w:p w14:paraId="2A2A1157" w14:textId="77777777" w:rsidR="000C7954" w:rsidRPr="00A7079D" w:rsidRDefault="000C7954" w:rsidP="00195720">
            <w:pPr>
              <w:pStyle w:val="Default"/>
              <w:numPr>
                <w:ilvl w:val="0"/>
                <w:numId w:val="9"/>
              </w:numPr>
              <w:rPr>
                <w:rFonts w:asciiTheme="minorHAnsi" w:hAnsiTheme="minorHAnsi" w:cstheme="minorHAnsi"/>
                <w:sz w:val="22"/>
                <w:szCs w:val="22"/>
              </w:rPr>
            </w:pPr>
            <w:r w:rsidRPr="00A7079D">
              <w:rPr>
                <w:rFonts w:asciiTheme="minorHAnsi" w:hAnsiTheme="minorHAnsi" w:cstheme="minorHAnsi"/>
                <w:sz w:val="22"/>
                <w:szCs w:val="22"/>
              </w:rPr>
              <w:lastRenderedPageBreak/>
              <w:t xml:space="preserve">Review </w:t>
            </w:r>
            <w:r w:rsidR="00A50FF0">
              <w:rPr>
                <w:rFonts w:asciiTheme="minorHAnsi" w:hAnsiTheme="minorHAnsi" w:cstheme="minorHAnsi"/>
                <w:sz w:val="22"/>
                <w:szCs w:val="22"/>
              </w:rPr>
              <w:t>campus</w:t>
            </w:r>
            <w:r w:rsidRPr="00A7079D">
              <w:rPr>
                <w:rFonts w:asciiTheme="minorHAnsi" w:hAnsiTheme="minorHAnsi" w:cstheme="minorHAnsi"/>
                <w:sz w:val="22"/>
                <w:szCs w:val="22"/>
              </w:rPr>
              <w:t xml:space="preserve"> inventory of cleaning chemicals, materials, and consumables to ensure inventory levels are aligned with forecasted building occupan</w:t>
            </w:r>
            <w:r>
              <w:rPr>
                <w:rFonts w:asciiTheme="minorHAnsi" w:hAnsiTheme="minorHAnsi" w:cstheme="minorHAnsi"/>
                <w:sz w:val="22"/>
                <w:szCs w:val="22"/>
              </w:rPr>
              <w:t>cies and the requirements of any enhanced cleaning requirements/regimes</w:t>
            </w:r>
            <w:r w:rsidR="0027765C" w:rsidRPr="00A10E73">
              <w:rPr>
                <w:rFonts w:asciiTheme="minorHAnsi" w:hAnsiTheme="minorHAnsi" w:cstheme="minorHAnsi"/>
                <w:color w:val="365F91" w:themeColor="accent1" w:themeShade="BF"/>
                <w:sz w:val="22"/>
                <w:szCs w:val="22"/>
              </w:rPr>
              <w:t xml:space="preserve"> </w:t>
            </w:r>
            <w:r w:rsidR="0027765C">
              <w:rPr>
                <w:rFonts w:asciiTheme="minorHAnsi" w:hAnsiTheme="minorHAnsi" w:cstheme="minorHAnsi"/>
                <w:color w:val="365F91" w:themeColor="accent1" w:themeShade="BF"/>
                <w:sz w:val="22"/>
                <w:szCs w:val="22"/>
              </w:rPr>
              <w:t>(</w:t>
            </w:r>
            <w:r w:rsidR="0027765C" w:rsidRPr="00A10E73">
              <w:rPr>
                <w:rFonts w:asciiTheme="minorHAnsi" w:hAnsiTheme="minorHAnsi" w:cstheme="minorHAnsi"/>
                <w:color w:val="365F91" w:themeColor="accent1" w:themeShade="BF"/>
                <w:sz w:val="22"/>
                <w:szCs w:val="22"/>
              </w:rPr>
              <w:t>S&amp;S</w:t>
            </w:r>
            <w:r w:rsidR="0027765C">
              <w:rPr>
                <w:rFonts w:asciiTheme="minorHAnsi" w:hAnsiTheme="minorHAnsi" w:cstheme="minorHAnsi"/>
                <w:color w:val="365F91" w:themeColor="accent1" w:themeShade="BF"/>
                <w:sz w:val="22"/>
                <w:szCs w:val="22"/>
              </w:rPr>
              <w:t xml:space="preserve"> </w:t>
            </w:r>
            <w:r w:rsidR="0027765C">
              <w:rPr>
                <w:rFonts w:asciiTheme="minorHAnsi" w:hAnsiTheme="minorHAnsi" w:cstheme="minorHAnsi"/>
                <w:color w:val="365F91" w:themeColor="accent1" w:themeShade="BF"/>
                <w:sz w:val="22"/>
                <w:szCs w:val="22"/>
              </w:rPr>
              <w:lastRenderedPageBreak/>
              <w:t>&amp; E&amp;F</w:t>
            </w:r>
            <w:r w:rsidR="00D70B39">
              <w:rPr>
                <w:rFonts w:asciiTheme="minorHAnsi" w:hAnsiTheme="minorHAnsi" w:cstheme="minorHAnsi"/>
                <w:color w:val="365F91" w:themeColor="accent1" w:themeShade="BF"/>
                <w:sz w:val="22"/>
                <w:szCs w:val="22"/>
              </w:rPr>
              <w:t>, OHS Support</w:t>
            </w:r>
            <w:r w:rsidR="0027765C">
              <w:rPr>
                <w:rFonts w:asciiTheme="minorHAnsi" w:hAnsiTheme="minorHAnsi" w:cstheme="minorHAnsi"/>
                <w:color w:val="365F91" w:themeColor="accent1" w:themeShade="BF"/>
                <w:sz w:val="22"/>
                <w:szCs w:val="22"/>
              </w:rPr>
              <w:t>)</w:t>
            </w:r>
          </w:p>
          <w:p w14:paraId="2B808A34" w14:textId="77777777" w:rsidR="000C7954" w:rsidRDefault="000C7954" w:rsidP="00195720">
            <w:pPr>
              <w:pStyle w:val="Default"/>
              <w:numPr>
                <w:ilvl w:val="0"/>
                <w:numId w:val="9"/>
              </w:numPr>
              <w:rPr>
                <w:rFonts w:asciiTheme="minorHAnsi" w:hAnsiTheme="minorHAnsi" w:cstheme="minorHAnsi"/>
                <w:sz w:val="22"/>
                <w:szCs w:val="22"/>
              </w:rPr>
            </w:pPr>
            <w:r w:rsidRPr="00A7079D">
              <w:rPr>
                <w:rFonts w:asciiTheme="minorHAnsi" w:hAnsiTheme="minorHAnsi" w:cstheme="minorHAnsi"/>
                <w:sz w:val="22"/>
                <w:szCs w:val="22"/>
              </w:rPr>
              <w:t xml:space="preserve">Ensure a </w:t>
            </w:r>
            <w:r w:rsidR="00C16DA7">
              <w:rPr>
                <w:rFonts w:asciiTheme="minorHAnsi" w:hAnsiTheme="minorHAnsi" w:cstheme="minorHAnsi"/>
                <w:sz w:val="22"/>
                <w:szCs w:val="22"/>
              </w:rPr>
              <w:t xml:space="preserve">material </w:t>
            </w:r>
            <w:r w:rsidRPr="00A7079D">
              <w:rPr>
                <w:rFonts w:asciiTheme="minorHAnsi" w:hAnsiTheme="minorHAnsi" w:cstheme="minorHAnsi"/>
                <w:sz w:val="22"/>
                <w:szCs w:val="22"/>
              </w:rPr>
              <w:t>safety data sheet</w:t>
            </w:r>
            <w:r w:rsidR="004C07C4">
              <w:rPr>
                <w:rFonts w:asciiTheme="minorHAnsi" w:hAnsiTheme="minorHAnsi" w:cstheme="minorHAnsi"/>
                <w:sz w:val="22"/>
                <w:szCs w:val="22"/>
              </w:rPr>
              <w:t>s</w:t>
            </w:r>
            <w:r w:rsidRPr="00A7079D">
              <w:rPr>
                <w:rFonts w:asciiTheme="minorHAnsi" w:hAnsiTheme="minorHAnsi" w:cstheme="minorHAnsi"/>
                <w:sz w:val="22"/>
                <w:szCs w:val="22"/>
              </w:rPr>
              <w:t xml:space="preserve"> </w:t>
            </w:r>
            <w:r w:rsidR="004C07C4">
              <w:rPr>
                <w:rFonts w:asciiTheme="minorHAnsi" w:hAnsiTheme="minorHAnsi" w:cstheme="minorHAnsi"/>
                <w:sz w:val="22"/>
                <w:szCs w:val="22"/>
              </w:rPr>
              <w:t>are</w:t>
            </w:r>
            <w:r w:rsidRPr="00A7079D">
              <w:rPr>
                <w:rFonts w:asciiTheme="minorHAnsi" w:hAnsiTheme="minorHAnsi" w:cstheme="minorHAnsi"/>
                <w:sz w:val="22"/>
                <w:szCs w:val="22"/>
              </w:rPr>
              <w:t xml:space="preserve"> available for</w:t>
            </w:r>
            <w:r>
              <w:rPr>
                <w:rFonts w:asciiTheme="minorHAnsi" w:hAnsiTheme="minorHAnsi" w:cstheme="minorHAnsi"/>
                <w:sz w:val="22"/>
                <w:szCs w:val="22"/>
              </w:rPr>
              <w:t xml:space="preserve"> </w:t>
            </w:r>
            <w:r w:rsidRPr="00A7079D">
              <w:rPr>
                <w:rFonts w:asciiTheme="minorHAnsi" w:hAnsiTheme="minorHAnsi" w:cstheme="minorHAnsi"/>
                <w:sz w:val="22"/>
                <w:szCs w:val="22"/>
              </w:rPr>
              <w:t>all chemicals and requirements for safe use are followed</w:t>
            </w:r>
            <w:r w:rsidR="00C16DA7">
              <w:rPr>
                <w:rFonts w:asciiTheme="minorHAnsi" w:hAnsiTheme="minorHAnsi" w:cstheme="minorHAnsi"/>
                <w:sz w:val="22"/>
                <w:szCs w:val="22"/>
              </w:rPr>
              <w:t xml:space="preserve"> and applied in COSHH assessments</w:t>
            </w:r>
            <w:r w:rsidRPr="00A7079D">
              <w:rPr>
                <w:rFonts w:asciiTheme="minorHAnsi" w:hAnsiTheme="minorHAnsi" w:cstheme="minorHAnsi"/>
                <w:sz w:val="22"/>
                <w:szCs w:val="22"/>
              </w:rPr>
              <w:t xml:space="preserve"> </w:t>
            </w:r>
            <w:r w:rsidR="0027765C" w:rsidRPr="00212738">
              <w:rPr>
                <w:rFonts w:asciiTheme="minorHAnsi" w:hAnsiTheme="minorHAnsi" w:cstheme="minorHAnsi"/>
                <w:color w:val="365F91" w:themeColor="accent1" w:themeShade="BF"/>
                <w:sz w:val="22"/>
                <w:szCs w:val="22"/>
              </w:rPr>
              <w:t>(S&amp;S &amp; E&amp;F</w:t>
            </w:r>
            <w:r w:rsidR="00D70B39">
              <w:rPr>
                <w:rFonts w:asciiTheme="minorHAnsi" w:hAnsiTheme="minorHAnsi" w:cstheme="minorHAnsi"/>
                <w:color w:val="365F91" w:themeColor="accent1" w:themeShade="BF"/>
                <w:sz w:val="22"/>
                <w:szCs w:val="22"/>
              </w:rPr>
              <w:t>, OHS Support</w:t>
            </w:r>
            <w:r w:rsidR="0027765C" w:rsidRPr="00212738">
              <w:rPr>
                <w:rFonts w:asciiTheme="minorHAnsi" w:hAnsiTheme="minorHAnsi" w:cstheme="minorHAnsi"/>
                <w:color w:val="365F91" w:themeColor="accent1" w:themeShade="BF"/>
                <w:sz w:val="22"/>
                <w:szCs w:val="22"/>
              </w:rPr>
              <w:t>)</w:t>
            </w:r>
          </w:p>
          <w:p w14:paraId="21A86F29" w14:textId="77777777" w:rsidR="000C7954" w:rsidRDefault="000C7954" w:rsidP="00195720">
            <w:pPr>
              <w:pStyle w:val="Default"/>
              <w:numPr>
                <w:ilvl w:val="0"/>
                <w:numId w:val="9"/>
              </w:numPr>
              <w:rPr>
                <w:rFonts w:asciiTheme="minorHAnsi" w:hAnsiTheme="minorHAnsi" w:cstheme="minorHAnsi"/>
                <w:sz w:val="22"/>
                <w:szCs w:val="22"/>
              </w:rPr>
            </w:pPr>
            <w:r w:rsidRPr="0064058C">
              <w:rPr>
                <w:rFonts w:asciiTheme="minorHAnsi" w:hAnsiTheme="minorHAnsi" w:cstheme="minorHAnsi"/>
                <w:sz w:val="22"/>
                <w:szCs w:val="22"/>
              </w:rPr>
              <w:t xml:space="preserve">Ensure </w:t>
            </w:r>
            <w:r w:rsidR="00D10675">
              <w:rPr>
                <w:rFonts w:asciiTheme="minorHAnsi" w:hAnsiTheme="minorHAnsi" w:cstheme="minorHAnsi"/>
                <w:sz w:val="22"/>
                <w:szCs w:val="22"/>
              </w:rPr>
              <w:t xml:space="preserve">PPE, </w:t>
            </w:r>
            <w:r w:rsidRPr="0064058C">
              <w:rPr>
                <w:rFonts w:asciiTheme="minorHAnsi" w:hAnsiTheme="minorHAnsi" w:cstheme="minorHAnsi"/>
                <w:sz w:val="22"/>
                <w:szCs w:val="22"/>
              </w:rPr>
              <w:t xml:space="preserve">cleaning equipment and tools are in </w:t>
            </w:r>
            <w:r>
              <w:rPr>
                <w:rFonts w:asciiTheme="minorHAnsi" w:hAnsiTheme="minorHAnsi" w:cstheme="minorHAnsi"/>
                <w:sz w:val="22"/>
                <w:szCs w:val="22"/>
              </w:rPr>
              <w:t>sufficient supply</w:t>
            </w:r>
            <w:r w:rsidR="004C07C4">
              <w:rPr>
                <w:rFonts w:asciiTheme="minorHAnsi" w:hAnsiTheme="minorHAnsi" w:cstheme="minorHAnsi"/>
                <w:sz w:val="22"/>
                <w:szCs w:val="22"/>
              </w:rPr>
              <w:t xml:space="preserve"> </w:t>
            </w:r>
            <w:r w:rsidR="00C16DA7">
              <w:rPr>
                <w:rFonts w:asciiTheme="minorHAnsi" w:hAnsiTheme="minorHAnsi" w:cstheme="minorHAnsi"/>
                <w:sz w:val="22"/>
                <w:szCs w:val="22"/>
              </w:rPr>
              <w:t>in locations they are required</w:t>
            </w:r>
            <w:r w:rsidR="00BB6302">
              <w:rPr>
                <w:rFonts w:asciiTheme="minorHAnsi" w:hAnsiTheme="minorHAnsi" w:cstheme="minorHAnsi"/>
                <w:sz w:val="22"/>
                <w:szCs w:val="22"/>
              </w:rPr>
              <w:t>,</w:t>
            </w:r>
            <w:r w:rsidR="00C16DA7">
              <w:rPr>
                <w:rFonts w:asciiTheme="minorHAnsi" w:hAnsiTheme="minorHAnsi" w:cstheme="minorHAnsi"/>
                <w:sz w:val="22"/>
                <w:szCs w:val="22"/>
              </w:rPr>
              <w:t xml:space="preserve"> </w:t>
            </w:r>
            <w:r w:rsidR="004C07C4">
              <w:rPr>
                <w:rFonts w:asciiTheme="minorHAnsi" w:hAnsiTheme="minorHAnsi" w:cstheme="minorHAnsi"/>
                <w:sz w:val="22"/>
                <w:szCs w:val="22"/>
              </w:rPr>
              <w:t>and</w:t>
            </w:r>
            <w:r w:rsidR="0027765C">
              <w:rPr>
                <w:rFonts w:asciiTheme="minorHAnsi" w:hAnsiTheme="minorHAnsi" w:cstheme="minorHAnsi"/>
                <w:sz w:val="22"/>
                <w:szCs w:val="22"/>
              </w:rPr>
              <w:t xml:space="preserve"> this is</w:t>
            </w:r>
            <w:r w:rsidR="004C07C4">
              <w:rPr>
                <w:rFonts w:asciiTheme="minorHAnsi" w:hAnsiTheme="minorHAnsi" w:cstheme="minorHAnsi"/>
                <w:sz w:val="22"/>
                <w:szCs w:val="22"/>
              </w:rPr>
              <w:t xml:space="preserve"> </w:t>
            </w:r>
            <w:proofErr w:type="gramStart"/>
            <w:r w:rsidR="004C07C4">
              <w:rPr>
                <w:rFonts w:asciiTheme="minorHAnsi" w:hAnsiTheme="minorHAnsi" w:cstheme="minorHAnsi"/>
                <w:sz w:val="22"/>
                <w:szCs w:val="22"/>
              </w:rPr>
              <w:t>monitor</w:t>
            </w:r>
            <w:r w:rsidR="0027765C">
              <w:rPr>
                <w:rFonts w:asciiTheme="minorHAnsi" w:hAnsiTheme="minorHAnsi" w:cstheme="minorHAnsi"/>
                <w:sz w:val="22"/>
                <w:szCs w:val="22"/>
              </w:rPr>
              <w:t xml:space="preserve">ed </w:t>
            </w:r>
            <w:r w:rsidR="004C07C4">
              <w:rPr>
                <w:rFonts w:asciiTheme="minorHAnsi" w:hAnsiTheme="minorHAnsi" w:cstheme="minorHAnsi"/>
                <w:sz w:val="22"/>
                <w:szCs w:val="22"/>
              </w:rPr>
              <w:t xml:space="preserve"> </w:t>
            </w:r>
            <w:r w:rsidR="0027765C">
              <w:rPr>
                <w:rFonts w:asciiTheme="minorHAnsi" w:hAnsiTheme="minorHAnsi" w:cstheme="minorHAnsi"/>
                <w:sz w:val="22"/>
                <w:szCs w:val="22"/>
              </w:rPr>
              <w:t>(</w:t>
            </w:r>
            <w:proofErr w:type="gramEnd"/>
            <w:r w:rsidR="0027765C" w:rsidRPr="00A10E73">
              <w:rPr>
                <w:rFonts w:asciiTheme="minorHAnsi" w:hAnsiTheme="minorHAnsi" w:cstheme="minorHAnsi"/>
                <w:color w:val="365F91" w:themeColor="accent1" w:themeShade="BF"/>
                <w:sz w:val="22"/>
                <w:szCs w:val="22"/>
              </w:rPr>
              <w:t>S&amp;S</w:t>
            </w:r>
            <w:r w:rsidR="0027765C">
              <w:rPr>
                <w:rFonts w:asciiTheme="minorHAnsi" w:hAnsiTheme="minorHAnsi" w:cstheme="minorHAnsi"/>
                <w:color w:val="365F91" w:themeColor="accent1" w:themeShade="BF"/>
                <w:sz w:val="22"/>
                <w:szCs w:val="22"/>
              </w:rPr>
              <w:t xml:space="preserve"> &amp; E&amp;F</w:t>
            </w:r>
            <w:r w:rsidR="00D70B39">
              <w:rPr>
                <w:rFonts w:asciiTheme="minorHAnsi" w:hAnsiTheme="minorHAnsi" w:cstheme="minorHAnsi"/>
                <w:color w:val="365F91" w:themeColor="accent1" w:themeShade="BF"/>
                <w:sz w:val="22"/>
                <w:szCs w:val="22"/>
              </w:rPr>
              <w:t>, OHS Support</w:t>
            </w:r>
            <w:r w:rsidR="0027765C">
              <w:rPr>
                <w:rFonts w:asciiTheme="minorHAnsi" w:hAnsiTheme="minorHAnsi" w:cstheme="minorHAnsi"/>
                <w:color w:val="365F91" w:themeColor="accent1" w:themeShade="BF"/>
                <w:sz w:val="22"/>
                <w:szCs w:val="22"/>
              </w:rPr>
              <w:t>)</w:t>
            </w:r>
          </w:p>
          <w:p w14:paraId="5740AD1F" w14:textId="77777777" w:rsidR="000C7954" w:rsidRDefault="000C7954" w:rsidP="00195720">
            <w:pPr>
              <w:pStyle w:val="Default"/>
              <w:numPr>
                <w:ilvl w:val="0"/>
                <w:numId w:val="9"/>
              </w:numPr>
              <w:rPr>
                <w:rFonts w:asciiTheme="minorHAnsi" w:hAnsiTheme="minorHAnsi" w:cstheme="minorHAnsi"/>
                <w:sz w:val="22"/>
                <w:szCs w:val="22"/>
              </w:rPr>
            </w:pPr>
            <w:r w:rsidRPr="0064058C">
              <w:rPr>
                <w:rFonts w:asciiTheme="minorHAnsi" w:hAnsiTheme="minorHAnsi" w:cstheme="minorHAnsi"/>
                <w:sz w:val="22"/>
                <w:szCs w:val="22"/>
              </w:rPr>
              <w:t>Cleaning staff should review and complete refresher training on general cleaning and</w:t>
            </w:r>
            <w:r w:rsidR="00D10675">
              <w:rPr>
                <w:rFonts w:asciiTheme="minorHAnsi" w:hAnsiTheme="minorHAnsi" w:cstheme="minorHAnsi"/>
                <w:sz w:val="22"/>
                <w:szCs w:val="22"/>
              </w:rPr>
              <w:t xml:space="preserve"> any updated</w:t>
            </w:r>
            <w:r w:rsidRPr="0064058C">
              <w:rPr>
                <w:rFonts w:asciiTheme="minorHAnsi" w:hAnsiTheme="minorHAnsi" w:cstheme="minorHAnsi"/>
                <w:sz w:val="22"/>
                <w:szCs w:val="22"/>
              </w:rPr>
              <w:t xml:space="preserve"> </w:t>
            </w:r>
            <w:r w:rsidR="0097369D">
              <w:rPr>
                <w:rFonts w:asciiTheme="minorHAnsi" w:hAnsiTheme="minorHAnsi" w:cstheme="minorHAnsi"/>
                <w:sz w:val="22"/>
                <w:szCs w:val="22"/>
              </w:rPr>
              <w:t>COVID-19</w:t>
            </w:r>
            <w:r w:rsidR="00C16DA7">
              <w:rPr>
                <w:rFonts w:asciiTheme="minorHAnsi" w:hAnsiTheme="minorHAnsi" w:cstheme="minorHAnsi"/>
                <w:sz w:val="22"/>
                <w:szCs w:val="22"/>
              </w:rPr>
              <w:t xml:space="preserve"> or </w:t>
            </w:r>
            <w:r w:rsidR="00A50FF0">
              <w:rPr>
                <w:rFonts w:asciiTheme="minorHAnsi" w:hAnsiTheme="minorHAnsi" w:cstheme="minorHAnsi"/>
                <w:sz w:val="22"/>
                <w:szCs w:val="22"/>
              </w:rPr>
              <w:t>location</w:t>
            </w:r>
            <w:r w:rsidRPr="0064058C">
              <w:rPr>
                <w:rFonts w:asciiTheme="minorHAnsi" w:hAnsiTheme="minorHAnsi" w:cstheme="minorHAnsi"/>
                <w:sz w:val="22"/>
                <w:szCs w:val="22"/>
              </w:rPr>
              <w:t>-specific protocols</w:t>
            </w:r>
            <w:r w:rsidR="00C16DA7">
              <w:rPr>
                <w:rFonts w:asciiTheme="minorHAnsi" w:hAnsiTheme="minorHAnsi" w:cstheme="minorHAnsi"/>
                <w:sz w:val="22"/>
                <w:szCs w:val="22"/>
              </w:rPr>
              <w:t>, or for the event of alternative duties (decontamination)</w:t>
            </w:r>
            <w:r w:rsidRPr="0064058C">
              <w:rPr>
                <w:rFonts w:asciiTheme="minorHAnsi" w:hAnsiTheme="minorHAnsi" w:cstheme="minorHAnsi"/>
                <w:sz w:val="22"/>
                <w:szCs w:val="22"/>
              </w:rPr>
              <w:t xml:space="preserve"> </w:t>
            </w:r>
            <w:r>
              <w:rPr>
                <w:rFonts w:asciiTheme="minorHAnsi" w:hAnsiTheme="minorHAnsi" w:cstheme="minorHAnsi"/>
                <w:sz w:val="22"/>
                <w:szCs w:val="22"/>
              </w:rPr>
              <w:t xml:space="preserve">where identified as </w:t>
            </w:r>
            <w:r w:rsidR="004C07C4">
              <w:rPr>
                <w:rFonts w:asciiTheme="minorHAnsi" w:hAnsiTheme="minorHAnsi" w:cstheme="minorHAnsi"/>
                <w:sz w:val="22"/>
                <w:szCs w:val="22"/>
              </w:rPr>
              <w:t xml:space="preserve">a </w:t>
            </w:r>
            <w:r>
              <w:rPr>
                <w:rFonts w:asciiTheme="minorHAnsi" w:hAnsiTheme="minorHAnsi" w:cstheme="minorHAnsi"/>
                <w:sz w:val="22"/>
                <w:szCs w:val="22"/>
              </w:rPr>
              <w:t>useful post lockdown</w:t>
            </w:r>
            <w:r w:rsidR="004C07C4">
              <w:rPr>
                <w:rFonts w:asciiTheme="minorHAnsi" w:hAnsiTheme="minorHAnsi" w:cstheme="minorHAnsi"/>
                <w:sz w:val="22"/>
                <w:szCs w:val="22"/>
              </w:rPr>
              <w:t xml:space="preserve"> refresher</w:t>
            </w:r>
            <w:r w:rsidR="00C16DA7">
              <w:rPr>
                <w:rFonts w:asciiTheme="minorHAnsi" w:hAnsiTheme="minorHAnsi" w:cstheme="minorHAnsi"/>
                <w:sz w:val="22"/>
                <w:szCs w:val="22"/>
              </w:rPr>
              <w:t xml:space="preserve"> or additional training</w:t>
            </w:r>
            <w:r w:rsidR="0027765C">
              <w:rPr>
                <w:rFonts w:asciiTheme="minorHAnsi" w:hAnsiTheme="minorHAnsi" w:cstheme="minorHAnsi"/>
                <w:sz w:val="22"/>
                <w:szCs w:val="22"/>
              </w:rPr>
              <w:t xml:space="preserve"> </w:t>
            </w:r>
            <w:r w:rsidR="0027765C" w:rsidRPr="00BA40C9">
              <w:rPr>
                <w:rFonts w:asciiTheme="minorHAnsi" w:hAnsiTheme="minorHAnsi" w:cstheme="minorHAnsi"/>
                <w:color w:val="365F91" w:themeColor="accent1" w:themeShade="BF"/>
                <w:sz w:val="22"/>
                <w:szCs w:val="22"/>
              </w:rPr>
              <w:t>(E&amp;F</w:t>
            </w:r>
            <w:r w:rsidR="006D7A73">
              <w:rPr>
                <w:rFonts w:asciiTheme="minorHAnsi" w:hAnsiTheme="minorHAnsi" w:cstheme="minorHAnsi"/>
                <w:color w:val="365F91" w:themeColor="accent1" w:themeShade="BF"/>
                <w:sz w:val="22"/>
                <w:szCs w:val="22"/>
              </w:rPr>
              <w:t>, OHS Support</w:t>
            </w:r>
            <w:r w:rsidR="0027765C" w:rsidRPr="00BA40C9">
              <w:rPr>
                <w:rFonts w:asciiTheme="minorHAnsi" w:hAnsiTheme="minorHAnsi" w:cstheme="minorHAnsi"/>
                <w:color w:val="365F91" w:themeColor="accent1" w:themeShade="BF"/>
                <w:sz w:val="22"/>
                <w:szCs w:val="22"/>
              </w:rPr>
              <w:t>)</w:t>
            </w:r>
          </w:p>
          <w:p w14:paraId="3A420BEE" w14:textId="77777777" w:rsidR="00D10675" w:rsidRDefault="00D10675" w:rsidP="00195720">
            <w:pPr>
              <w:pStyle w:val="Default"/>
              <w:numPr>
                <w:ilvl w:val="0"/>
                <w:numId w:val="9"/>
              </w:numPr>
              <w:rPr>
                <w:rFonts w:asciiTheme="minorHAnsi" w:hAnsiTheme="minorHAnsi" w:cstheme="minorHAnsi"/>
                <w:sz w:val="22"/>
                <w:szCs w:val="22"/>
              </w:rPr>
            </w:pPr>
            <w:r w:rsidRPr="0064058C">
              <w:rPr>
                <w:rFonts w:asciiTheme="minorHAnsi" w:hAnsiTheme="minorHAnsi" w:cstheme="minorHAnsi"/>
                <w:sz w:val="22"/>
                <w:szCs w:val="22"/>
              </w:rPr>
              <w:t>Cleaners</w:t>
            </w:r>
            <w:r>
              <w:rPr>
                <w:rFonts w:asciiTheme="minorHAnsi" w:hAnsiTheme="minorHAnsi" w:cstheme="minorHAnsi"/>
                <w:sz w:val="22"/>
                <w:szCs w:val="22"/>
              </w:rPr>
              <w:t xml:space="preserve"> </w:t>
            </w:r>
            <w:r w:rsidRPr="0064058C">
              <w:rPr>
                <w:rFonts w:asciiTheme="minorHAnsi" w:hAnsiTheme="minorHAnsi" w:cstheme="minorHAnsi"/>
                <w:sz w:val="22"/>
                <w:szCs w:val="22"/>
              </w:rPr>
              <w:t xml:space="preserve">trained </w:t>
            </w:r>
            <w:r>
              <w:rPr>
                <w:rFonts w:asciiTheme="minorHAnsi" w:hAnsiTheme="minorHAnsi" w:cstheme="minorHAnsi"/>
                <w:sz w:val="22"/>
                <w:szCs w:val="22"/>
              </w:rPr>
              <w:t>on</w:t>
            </w:r>
            <w:r w:rsidRPr="0064058C">
              <w:rPr>
                <w:rFonts w:asciiTheme="minorHAnsi" w:hAnsiTheme="minorHAnsi" w:cstheme="minorHAnsi"/>
                <w:sz w:val="22"/>
                <w:szCs w:val="22"/>
              </w:rPr>
              <w:t xml:space="preserve"> disinfecting guidelines</w:t>
            </w:r>
            <w:r>
              <w:rPr>
                <w:rFonts w:asciiTheme="minorHAnsi" w:hAnsiTheme="minorHAnsi" w:cstheme="minorHAnsi"/>
                <w:sz w:val="22"/>
                <w:szCs w:val="22"/>
              </w:rPr>
              <w:t xml:space="preserve"> as per any additional requirements related to </w:t>
            </w:r>
            <w:r w:rsidR="0097369D">
              <w:rPr>
                <w:rFonts w:asciiTheme="minorHAnsi" w:hAnsiTheme="minorHAnsi" w:cstheme="minorHAnsi"/>
                <w:sz w:val="22"/>
                <w:szCs w:val="22"/>
              </w:rPr>
              <w:t>COVID-19</w:t>
            </w:r>
            <w:r w:rsidRPr="0064058C">
              <w:rPr>
                <w:rFonts w:asciiTheme="minorHAnsi" w:hAnsiTheme="minorHAnsi" w:cstheme="minorHAnsi"/>
                <w:sz w:val="22"/>
                <w:szCs w:val="22"/>
              </w:rPr>
              <w:t xml:space="preserve"> </w:t>
            </w:r>
            <w:r w:rsidR="00C16DA7">
              <w:rPr>
                <w:rFonts w:asciiTheme="minorHAnsi" w:hAnsiTheme="minorHAnsi" w:cstheme="minorHAnsi"/>
                <w:sz w:val="22"/>
                <w:szCs w:val="22"/>
              </w:rPr>
              <w:t xml:space="preserve">(e.g. equipment colour coding, correct dilution ratios, etc. </w:t>
            </w:r>
            <w:r w:rsidR="0027765C" w:rsidRPr="00BA40C9">
              <w:rPr>
                <w:rFonts w:asciiTheme="minorHAnsi" w:hAnsiTheme="minorHAnsi" w:cstheme="minorHAnsi"/>
                <w:color w:val="365F91" w:themeColor="accent1" w:themeShade="BF"/>
                <w:sz w:val="22"/>
                <w:szCs w:val="22"/>
              </w:rPr>
              <w:t>(E&amp;F</w:t>
            </w:r>
            <w:r w:rsidR="006D7A73">
              <w:rPr>
                <w:rFonts w:asciiTheme="minorHAnsi" w:hAnsiTheme="minorHAnsi" w:cstheme="minorHAnsi"/>
                <w:color w:val="365F91" w:themeColor="accent1" w:themeShade="BF"/>
                <w:sz w:val="22"/>
                <w:szCs w:val="22"/>
              </w:rPr>
              <w:t>, OHS Support</w:t>
            </w:r>
            <w:r w:rsidR="0027765C" w:rsidRPr="00BA40C9">
              <w:rPr>
                <w:rFonts w:asciiTheme="minorHAnsi" w:hAnsiTheme="minorHAnsi" w:cstheme="minorHAnsi"/>
                <w:color w:val="365F91" w:themeColor="accent1" w:themeShade="BF"/>
                <w:sz w:val="22"/>
                <w:szCs w:val="22"/>
              </w:rPr>
              <w:t>)</w:t>
            </w:r>
          </w:p>
          <w:p w14:paraId="31F7129C" w14:textId="77777777" w:rsidR="00D10675" w:rsidRDefault="00D10675" w:rsidP="00195720">
            <w:pPr>
              <w:pStyle w:val="Default"/>
              <w:numPr>
                <w:ilvl w:val="0"/>
                <w:numId w:val="9"/>
              </w:numPr>
              <w:rPr>
                <w:rFonts w:asciiTheme="minorHAnsi" w:hAnsiTheme="minorHAnsi" w:cstheme="minorHAnsi"/>
                <w:sz w:val="22"/>
                <w:szCs w:val="22"/>
              </w:rPr>
            </w:pPr>
            <w:r w:rsidRPr="0064058C">
              <w:rPr>
                <w:rFonts w:asciiTheme="minorHAnsi" w:hAnsiTheme="minorHAnsi" w:cstheme="minorHAnsi"/>
                <w:sz w:val="22"/>
                <w:szCs w:val="22"/>
              </w:rPr>
              <w:t xml:space="preserve">Determine areas that require thorough cleaning due to heavy usage such as </w:t>
            </w:r>
            <w:r w:rsidR="00BB6302">
              <w:rPr>
                <w:rFonts w:asciiTheme="minorHAnsi" w:hAnsiTheme="minorHAnsi" w:cstheme="minorHAnsi"/>
                <w:sz w:val="22"/>
                <w:szCs w:val="22"/>
              </w:rPr>
              <w:t xml:space="preserve">communal areas, </w:t>
            </w:r>
            <w:r w:rsidRPr="0064058C">
              <w:rPr>
                <w:rFonts w:asciiTheme="minorHAnsi" w:hAnsiTheme="minorHAnsi" w:cstheme="minorHAnsi"/>
                <w:sz w:val="22"/>
                <w:szCs w:val="22"/>
              </w:rPr>
              <w:t>gyms/locker rooms, c</w:t>
            </w:r>
            <w:r>
              <w:rPr>
                <w:rFonts w:asciiTheme="minorHAnsi" w:hAnsiTheme="minorHAnsi" w:cstheme="minorHAnsi"/>
                <w:sz w:val="22"/>
                <w:szCs w:val="22"/>
              </w:rPr>
              <w:t>lass</w:t>
            </w:r>
            <w:r w:rsidRPr="0064058C">
              <w:rPr>
                <w:rFonts w:asciiTheme="minorHAnsi" w:hAnsiTheme="minorHAnsi" w:cstheme="minorHAnsi"/>
                <w:sz w:val="22"/>
                <w:szCs w:val="22"/>
              </w:rPr>
              <w:t>rooms</w:t>
            </w:r>
            <w:r>
              <w:rPr>
                <w:rFonts w:asciiTheme="minorHAnsi" w:hAnsiTheme="minorHAnsi" w:cstheme="minorHAnsi"/>
                <w:sz w:val="22"/>
                <w:szCs w:val="22"/>
              </w:rPr>
              <w:t>, dining areas</w:t>
            </w:r>
            <w:r w:rsidRPr="0064058C">
              <w:rPr>
                <w:rFonts w:asciiTheme="minorHAnsi" w:hAnsiTheme="minorHAnsi" w:cstheme="minorHAnsi"/>
                <w:sz w:val="22"/>
                <w:szCs w:val="22"/>
              </w:rPr>
              <w:t xml:space="preserve"> and </w:t>
            </w:r>
            <w:r w:rsidR="004C07C4">
              <w:rPr>
                <w:rFonts w:asciiTheme="minorHAnsi" w:hAnsiTheme="minorHAnsi" w:cstheme="minorHAnsi"/>
                <w:sz w:val="22"/>
                <w:szCs w:val="22"/>
              </w:rPr>
              <w:t>toilets</w:t>
            </w:r>
            <w:r w:rsidR="00BB6302">
              <w:rPr>
                <w:rFonts w:asciiTheme="minorHAnsi" w:hAnsiTheme="minorHAnsi" w:cstheme="minorHAnsi"/>
                <w:sz w:val="22"/>
                <w:szCs w:val="22"/>
              </w:rPr>
              <w:t>, e</w:t>
            </w:r>
            <w:r w:rsidR="00133DF2">
              <w:rPr>
                <w:rFonts w:asciiTheme="minorHAnsi" w:hAnsiTheme="minorHAnsi" w:cstheme="minorHAnsi"/>
                <w:sz w:val="22"/>
                <w:szCs w:val="22"/>
              </w:rPr>
              <w:t xml:space="preserve">tc, </w:t>
            </w:r>
            <w:r w:rsidR="00C16DA7">
              <w:rPr>
                <w:rFonts w:asciiTheme="minorHAnsi" w:hAnsiTheme="minorHAnsi" w:cstheme="minorHAnsi"/>
                <w:sz w:val="22"/>
                <w:szCs w:val="22"/>
              </w:rPr>
              <w:t>and plan for the prioritised reopening of these areas</w:t>
            </w:r>
            <w:r w:rsidRPr="0064058C">
              <w:rPr>
                <w:rFonts w:asciiTheme="minorHAnsi" w:hAnsiTheme="minorHAnsi" w:cstheme="minorHAnsi"/>
                <w:sz w:val="22"/>
                <w:szCs w:val="22"/>
              </w:rPr>
              <w:t xml:space="preserve"> </w:t>
            </w:r>
            <w:r w:rsidR="0027765C" w:rsidRPr="00212738">
              <w:rPr>
                <w:rFonts w:asciiTheme="minorHAnsi" w:hAnsiTheme="minorHAnsi" w:cstheme="minorHAnsi"/>
                <w:color w:val="365F91" w:themeColor="accent1" w:themeShade="BF"/>
                <w:sz w:val="22"/>
                <w:szCs w:val="22"/>
              </w:rPr>
              <w:t>(S&amp;S &amp; E&amp;F</w:t>
            </w:r>
            <w:r w:rsidR="006D7A73">
              <w:rPr>
                <w:rFonts w:asciiTheme="minorHAnsi" w:hAnsiTheme="minorHAnsi" w:cstheme="minorHAnsi"/>
                <w:color w:val="365F91" w:themeColor="accent1" w:themeShade="BF"/>
                <w:sz w:val="22"/>
                <w:szCs w:val="22"/>
              </w:rPr>
              <w:t>, OHS Support</w:t>
            </w:r>
            <w:r w:rsidR="0027765C" w:rsidRPr="00212738">
              <w:rPr>
                <w:rFonts w:asciiTheme="minorHAnsi" w:hAnsiTheme="minorHAnsi" w:cstheme="minorHAnsi"/>
                <w:color w:val="365F91" w:themeColor="accent1" w:themeShade="BF"/>
                <w:sz w:val="22"/>
                <w:szCs w:val="22"/>
              </w:rPr>
              <w:t>)</w:t>
            </w:r>
          </w:p>
          <w:p w14:paraId="714DDB4D" w14:textId="77777777" w:rsidR="00D10675" w:rsidRDefault="00D10675" w:rsidP="00195720">
            <w:pPr>
              <w:pStyle w:val="Default"/>
              <w:numPr>
                <w:ilvl w:val="0"/>
                <w:numId w:val="9"/>
              </w:numPr>
              <w:rPr>
                <w:rFonts w:asciiTheme="minorHAnsi" w:hAnsiTheme="minorHAnsi" w:cstheme="minorHAnsi"/>
                <w:sz w:val="22"/>
                <w:szCs w:val="22"/>
              </w:rPr>
            </w:pPr>
            <w:r w:rsidRPr="0064058C">
              <w:rPr>
                <w:rFonts w:asciiTheme="minorHAnsi" w:hAnsiTheme="minorHAnsi" w:cstheme="minorHAnsi"/>
                <w:sz w:val="22"/>
                <w:szCs w:val="22"/>
              </w:rPr>
              <w:t>Prior to initiating cleaning tasks, ensure all staff practice hand hygiene, washing hands</w:t>
            </w:r>
            <w:r w:rsidR="00D868E8">
              <w:rPr>
                <w:rFonts w:asciiTheme="minorHAnsi" w:hAnsiTheme="minorHAnsi" w:cstheme="minorHAnsi"/>
                <w:sz w:val="22"/>
                <w:szCs w:val="22"/>
              </w:rPr>
              <w:t xml:space="preserve"> </w:t>
            </w:r>
            <w:r w:rsidRPr="0064058C">
              <w:rPr>
                <w:rFonts w:asciiTheme="minorHAnsi" w:hAnsiTheme="minorHAnsi" w:cstheme="minorHAnsi"/>
                <w:sz w:val="22"/>
                <w:szCs w:val="22"/>
              </w:rPr>
              <w:t xml:space="preserve">thoroughly </w:t>
            </w:r>
            <w:r w:rsidR="00C16DA7">
              <w:rPr>
                <w:rFonts w:asciiTheme="minorHAnsi" w:hAnsiTheme="minorHAnsi" w:cstheme="minorHAnsi"/>
                <w:sz w:val="22"/>
                <w:szCs w:val="22"/>
              </w:rPr>
              <w:t>before</w:t>
            </w:r>
            <w:r w:rsidRPr="0064058C">
              <w:rPr>
                <w:rFonts w:asciiTheme="minorHAnsi" w:hAnsiTheme="minorHAnsi" w:cstheme="minorHAnsi"/>
                <w:sz w:val="22"/>
                <w:szCs w:val="22"/>
              </w:rPr>
              <w:t xml:space="preserve"> putting PPE on</w:t>
            </w:r>
            <w:r w:rsidR="00D868E8">
              <w:rPr>
                <w:rFonts w:asciiTheme="minorHAnsi" w:hAnsiTheme="minorHAnsi" w:cstheme="minorHAnsi"/>
                <w:sz w:val="22"/>
                <w:szCs w:val="22"/>
              </w:rPr>
              <w:t>, safely disposing of it after use</w:t>
            </w:r>
            <w:r w:rsidR="0027765C">
              <w:rPr>
                <w:rFonts w:asciiTheme="minorHAnsi" w:hAnsiTheme="minorHAnsi" w:cstheme="minorHAnsi"/>
                <w:sz w:val="22"/>
                <w:szCs w:val="22"/>
              </w:rPr>
              <w:t xml:space="preserve"> </w:t>
            </w:r>
            <w:r w:rsidR="0027765C" w:rsidRPr="00212738">
              <w:rPr>
                <w:rFonts w:asciiTheme="minorHAnsi" w:hAnsiTheme="minorHAnsi" w:cstheme="minorHAnsi"/>
                <w:color w:val="365F91" w:themeColor="accent1" w:themeShade="BF"/>
                <w:sz w:val="22"/>
                <w:szCs w:val="22"/>
              </w:rPr>
              <w:t>(S&amp;S &amp; E&amp;F</w:t>
            </w:r>
            <w:r w:rsidR="006D7A73">
              <w:rPr>
                <w:rFonts w:asciiTheme="minorHAnsi" w:hAnsiTheme="minorHAnsi" w:cstheme="minorHAnsi"/>
                <w:color w:val="365F91" w:themeColor="accent1" w:themeShade="BF"/>
                <w:sz w:val="22"/>
                <w:szCs w:val="22"/>
              </w:rPr>
              <w:t>, OHS Support</w:t>
            </w:r>
            <w:r w:rsidR="0027765C" w:rsidRPr="00212738">
              <w:rPr>
                <w:rFonts w:asciiTheme="minorHAnsi" w:hAnsiTheme="minorHAnsi" w:cstheme="minorHAnsi"/>
                <w:color w:val="365F91" w:themeColor="accent1" w:themeShade="BF"/>
                <w:sz w:val="22"/>
                <w:szCs w:val="22"/>
              </w:rPr>
              <w:t>)</w:t>
            </w:r>
          </w:p>
          <w:p w14:paraId="40785724" w14:textId="77777777" w:rsidR="00B70A6B" w:rsidRPr="006819C6" w:rsidRDefault="00D10675" w:rsidP="00195720">
            <w:pPr>
              <w:pStyle w:val="Default"/>
              <w:numPr>
                <w:ilvl w:val="0"/>
                <w:numId w:val="9"/>
              </w:numPr>
              <w:rPr>
                <w:rFonts w:asciiTheme="minorHAnsi" w:hAnsiTheme="minorHAnsi" w:cstheme="minorHAnsi"/>
                <w:sz w:val="22"/>
                <w:szCs w:val="22"/>
              </w:rPr>
            </w:pPr>
            <w:r w:rsidRPr="00BA40C9">
              <w:rPr>
                <w:rFonts w:asciiTheme="minorHAnsi" w:hAnsiTheme="minorHAnsi" w:cstheme="minorHAnsi"/>
                <w:sz w:val="22"/>
                <w:szCs w:val="22"/>
              </w:rPr>
              <w:t xml:space="preserve">Treat all surfaces using disinfectants </w:t>
            </w:r>
            <w:r w:rsidR="004C07C4" w:rsidRPr="00BA40C9">
              <w:rPr>
                <w:rFonts w:asciiTheme="minorHAnsi" w:hAnsiTheme="minorHAnsi" w:cstheme="minorHAnsi"/>
                <w:sz w:val="22"/>
                <w:szCs w:val="22"/>
              </w:rPr>
              <w:t>appropriate</w:t>
            </w:r>
            <w:r w:rsidRPr="00BA40C9">
              <w:rPr>
                <w:rFonts w:asciiTheme="minorHAnsi" w:hAnsiTheme="minorHAnsi" w:cstheme="minorHAnsi"/>
                <w:sz w:val="22"/>
                <w:szCs w:val="22"/>
              </w:rPr>
              <w:t xml:space="preserve"> for </w:t>
            </w:r>
            <w:r w:rsidR="0097369D">
              <w:rPr>
                <w:rFonts w:asciiTheme="minorHAnsi" w:hAnsiTheme="minorHAnsi" w:cstheme="minorHAnsi"/>
                <w:sz w:val="22"/>
                <w:szCs w:val="22"/>
              </w:rPr>
              <w:t>COVID-19</w:t>
            </w:r>
            <w:r w:rsidRPr="00BA40C9">
              <w:rPr>
                <w:rFonts w:asciiTheme="minorHAnsi" w:hAnsiTheme="minorHAnsi" w:cstheme="minorHAnsi"/>
                <w:sz w:val="22"/>
                <w:szCs w:val="22"/>
              </w:rPr>
              <w:t xml:space="preserve">, ensuring all chemical dwell times are adhered to </w:t>
            </w:r>
            <w:r w:rsidR="0027765C" w:rsidRPr="00BA40C9">
              <w:rPr>
                <w:rFonts w:asciiTheme="minorHAnsi" w:hAnsiTheme="minorHAnsi" w:cstheme="minorHAnsi"/>
                <w:color w:val="365F91" w:themeColor="accent1" w:themeShade="BF"/>
                <w:sz w:val="22"/>
                <w:szCs w:val="22"/>
              </w:rPr>
              <w:t>(S&amp;S &amp; E&amp;F</w:t>
            </w:r>
            <w:r w:rsidR="006D7A73">
              <w:rPr>
                <w:rFonts w:asciiTheme="minorHAnsi" w:hAnsiTheme="minorHAnsi" w:cstheme="minorHAnsi"/>
                <w:color w:val="365F91" w:themeColor="accent1" w:themeShade="BF"/>
                <w:sz w:val="22"/>
                <w:szCs w:val="22"/>
              </w:rPr>
              <w:t>, OHS Support</w:t>
            </w:r>
            <w:r w:rsidR="0027765C" w:rsidRPr="00BA40C9">
              <w:rPr>
                <w:rFonts w:asciiTheme="minorHAnsi" w:hAnsiTheme="minorHAnsi" w:cstheme="minorHAnsi"/>
                <w:color w:val="365F91" w:themeColor="accent1" w:themeShade="BF"/>
                <w:sz w:val="22"/>
                <w:szCs w:val="22"/>
              </w:rPr>
              <w:t>)</w:t>
            </w:r>
          </w:p>
        </w:tc>
      </w:tr>
      <w:tr w:rsidR="002D285B" w:rsidRPr="00A7079D" w14:paraId="7D34F5C7" w14:textId="77777777" w:rsidTr="004A1202">
        <w:trPr>
          <w:trHeight w:val="397"/>
        </w:trPr>
        <w:tc>
          <w:tcPr>
            <w:tcW w:w="10768" w:type="dxa"/>
            <w:gridSpan w:val="4"/>
            <w:shd w:val="clear" w:color="auto" w:fill="C0C0C0"/>
            <w:vAlign w:val="center"/>
          </w:tcPr>
          <w:p w14:paraId="0B4020A7" w14:textId="77777777" w:rsidR="002D285B" w:rsidRPr="00A7079D" w:rsidRDefault="002D285B" w:rsidP="00484601">
            <w:pPr>
              <w:rPr>
                <w:rFonts w:asciiTheme="minorHAnsi" w:hAnsiTheme="minorHAnsi" w:cstheme="minorHAnsi"/>
                <w:b/>
                <w:sz w:val="22"/>
                <w:szCs w:val="22"/>
              </w:rPr>
            </w:pPr>
            <w:bookmarkStart w:id="4" w:name="_Hlk39606796"/>
          </w:p>
        </w:tc>
        <w:tc>
          <w:tcPr>
            <w:tcW w:w="4928" w:type="dxa"/>
            <w:shd w:val="clear" w:color="auto" w:fill="C0C0C0"/>
          </w:tcPr>
          <w:p w14:paraId="1D7B270A" w14:textId="77777777" w:rsidR="002D285B" w:rsidRPr="00A7079D" w:rsidRDefault="002D285B" w:rsidP="00484601">
            <w:pPr>
              <w:rPr>
                <w:rFonts w:asciiTheme="minorHAnsi" w:hAnsiTheme="minorHAnsi" w:cstheme="minorHAnsi"/>
                <w:b/>
                <w:sz w:val="22"/>
                <w:szCs w:val="22"/>
              </w:rPr>
            </w:pPr>
          </w:p>
        </w:tc>
      </w:tr>
      <w:tr w:rsidR="002D285B" w:rsidRPr="00A7079D" w14:paraId="7500FD11" w14:textId="77777777" w:rsidTr="00133DF2">
        <w:trPr>
          <w:trHeight w:val="558"/>
        </w:trPr>
        <w:tc>
          <w:tcPr>
            <w:tcW w:w="2122" w:type="dxa"/>
            <w:vAlign w:val="center"/>
          </w:tcPr>
          <w:p w14:paraId="2B5932E3"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551" w:type="dxa"/>
            <w:vAlign w:val="center"/>
          </w:tcPr>
          <w:p w14:paraId="11356B4E"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765FF577"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5922DC46"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4F904CB7" w14:textId="77777777" w:rsidR="00094B98" w:rsidRPr="00A7079D" w:rsidRDefault="00094B98" w:rsidP="00484601">
            <w:pPr>
              <w:jc w:val="center"/>
              <w:rPr>
                <w:rFonts w:asciiTheme="minorHAnsi" w:hAnsiTheme="minorHAnsi" w:cstheme="minorHAnsi"/>
                <w:b/>
                <w:sz w:val="22"/>
                <w:szCs w:val="22"/>
              </w:rPr>
            </w:pPr>
          </w:p>
          <w:p w14:paraId="340B96F9" w14:textId="77777777" w:rsidR="002D285B" w:rsidRPr="00A7079D" w:rsidRDefault="00094B98"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p w14:paraId="06971CD3" w14:textId="77777777" w:rsidR="00094B98" w:rsidRPr="00A7079D" w:rsidRDefault="00094B98" w:rsidP="00484601">
            <w:pPr>
              <w:jc w:val="center"/>
              <w:rPr>
                <w:rFonts w:asciiTheme="minorHAnsi" w:hAnsiTheme="minorHAnsi" w:cstheme="minorHAnsi"/>
                <w:b/>
                <w:sz w:val="22"/>
                <w:szCs w:val="22"/>
              </w:rPr>
            </w:pPr>
          </w:p>
        </w:tc>
      </w:tr>
      <w:tr w:rsidR="002D285B" w:rsidRPr="00A7079D" w14:paraId="11F5B6D2" w14:textId="77777777" w:rsidTr="00133DF2">
        <w:trPr>
          <w:trHeight w:val="1266"/>
        </w:trPr>
        <w:tc>
          <w:tcPr>
            <w:tcW w:w="2122" w:type="dxa"/>
          </w:tcPr>
          <w:p w14:paraId="0E445F7A" w14:textId="77777777" w:rsidR="009F492D" w:rsidRDefault="00D868E8" w:rsidP="00BC1D0D">
            <w:pPr>
              <w:spacing w:before="60"/>
              <w:rPr>
                <w:rFonts w:asciiTheme="minorHAnsi" w:hAnsiTheme="minorHAnsi" w:cstheme="minorHAnsi"/>
                <w:sz w:val="22"/>
                <w:szCs w:val="22"/>
                <w:lang w:val="en-GB"/>
              </w:rPr>
            </w:pPr>
            <w:r>
              <w:rPr>
                <w:rFonts w:asciiTheme="minorHAnsi" w:hAnsiTheme="minorHAnsi" w:cstheme="minorHAnsi"/>
                <w:sz w:val="22"/>
                <w:szCs w:val="22"/>
              </w:rPr>
              <w:lastRenderedPageBreak/>
              <w:t>1</w:t>
            </w:r>
            <w:r w:rsidR="001C03C0">
              <w:rPr>
                <w:rFonts w:asciiTheme="minorHAnsi" w:hAnsiTheme="minorHAnsi" w:cstheme="minorHAnsi"/>
                <w:sz w:val="22"/>
                <w:szCs w:val="22"/>
              </w:rPr>
              <w:t>1</w:t>
            </w:r>
            <w:r>
              <w:rPr>
                <w:rFonts w:asciiTheme="minorHAnsi" w:hAnsiTheme="minorHAnsi" w:cstheme="minorHAnsi"/>
                <w:sz w:val="22"/>
                <w:szCs w:val="22"/>
              </w:rPr>
              <w:t xml:space="preserve"> - </w:t>
            </w:r>
            <w:r w:rsidR="002D285B" w:rsidRPr="00A7079D">
              <w:rPr>
                <w:rFonts w:asciiTheme="minorHAnsi" w:hAnsiTheme="minorHAnsi" w:cstheme="minorHAnsi"/>
                <w:sz w:val="22"/>
                <w:szCs w:val="22"/>
              </w:rPr>
              <w:t>Staff</w:t>
            </w:r>
            <w:r w:rsidR="00027030">
              <w:rPr>
                <w:rFonts w:asciiTheme="minorHAnsi" w:hAnsiTheme="minorHAnsi" w:cstheme="minorHAnsi"/>
                <w:sz w:val="22"/>
                <w:szCs w:val="22"/>
              </w:rPr>
              <w:t xml:space="preserve"> &amp; student</w:t>
            </w:r>
            <w:r w:rsidR="002D285B" w:rsidRPr="00A7079D">
              <w:rPr>
                <w:rFonts w:asciiTheme="minorHAnsi" w:hAnsiTheme="minorHAnsi" w:cstheme="minorHAnsi"/>
                <w:sz w:val="22"/>
                <w:szCs w:val="22"/>
              </w:rPr>
              <w:t xml:space="preserve"> anxiety</w:t>
            </w:r>
            <w:r w:rsidR="009F492D">
              <w:rPr>
                <w:rFonts w:asciiTheme="minorHAnsi" w:hAnsiTheme="minorHAnsi" w:cstheme="minorHAnsi"/>
                <w:sz w:val="22"/>
                <w:szCs w:val="22"/>
              </w:rPr>
              <w:t xml:space="preserve"> &amp; t</w:t>
            </w:r>
            <w:r w:rsidR="009F492D" w:rsidRPr="00A7079D">
              <w:rPr>
                <w:rFonts w:asciiTheme="minorHAnsi" w:hAnsiTheme="minorHAnsi" w:cstheme="minorHAnsi"/>
                <w:sz w:val="22"/>
                <w:szCs w:val="22"/>
                <w:lang w:val="en-GB"/>
              </w:rPr>
              <w:t>he readiness of the workforce</w:t>
            </w:r>
            <w:r w:rsidR="00027030">
              <w:rPr>
                <w:rFonts w:asciiTheme="minorHAnsi" w:hAnsiTheme="minorHAnsi" w:cstheme="minorHAnsi"/>
                <w:sz w:val="22"/>
                <w:szCs w:val="22"/>
                <w:lang w:val="en-GB"/>
              </w:rPr>
              <w:t>/students</w:t>
            </w:r>
            <w:r w:rsidR="009F492D" w:rsidRPr="00A7079D">
              <w:rPr>
                <w:rFonts w:asciiTheme="minorHAnsi" w:hAnsiTheme="minorHAnsi" w:cstheme="minorHAnsi"/>
                <w:sz w:val="22"/>
                <w:szCs w:val="22"/>
                <w:lang w:val="en-GB"/>
              </w:rPr>
              <w:t xml:space="preserve"> physically, emotionally and psychologicall</w:t>
            </w:r>
            <w:r w:rsidR="009F492D">
              <w:rPr>
                <w:rFonts w:asciiTheme="minorHAnsi" w:hAnsiTheme="minorHAnsi" w:cstheme="minorHAnsi"/>
                <w:sz w:val="22"/>
                <w:szCs w:val="22"/>
                <w:lang w:val="en-GB"/>
              </w:rPr>
              <w:t>y</w:t>
            </w:r>
          </w:p>
          <w:p w14:paraId="45008301" w14:textId="77777777" w:rsidR="009F492D" w:rsidRDefault="009F492D" w:rsidP="00BC1D0D">
            <w:pPr>
              <w:spacing w:before="60"/>
              <w:rPr>
                <w:rFonts w:asciiTheme="minorHAnsi" w:hAnsiTheme="minorHAnsi" w:cstheme="minorHAnsi"/>
                <w:sz w:val="22"/>
                <w:szCs w:val="22"/>
              </w:rPr>
            </w:pPr>
            <w:r>
              <w:rPr>
                <w:rFonts w:asciiTheme="minorHAnsi" w:hAnsiTheme="minorHAnsi" w:cstheme="minorHAnsi"/>
                <w:sz w:val="22"/>
                <w:szCs w:val="22"/>
                <w:lang w:val="en-GB"/>
              </w:rPr>
              <w:t>T</w:t>
            </w:r>
            <w:r w:rsidRPr="00A7079D">
              <w:rPr>
                <w:rFonts w:asciiTheme="minorHAnsi" w:hAnsiTheme="minorHAnsi" w:cstheme="minorHAnsi"/>
                <w:sz w:val="22"/>
                <w:szCs w:val="22"/>
                <w:lang w:val="en-GB"/>
              </w:rPr>
              <w:t>he potential impacts on individuals and the University where staff are significantly affected</w:t>
            </w:r>
          </w:p>
          <w:p w14:paraId="2A1F701D" w14:textId="77777777" w:rsidR="009F492D" w:rsidRPr="00A7079D" w:rsidRDefault="009F492D" w:rsidP="00BC1D0D">
            <w:pPr>
              <w:spacing w:before="60"/>
              <w:rPr>
                <w:rFonts w:asciiTheme="minorHAnsi" w:hAnsiTheme="minorHAnsi" w:cstheme="minorHAnsi"/>
                <w:sz w:val="22"/>
                <w:szCs w:val="22"/>
              </w:rPr>
            </w:pPr>
          </w:p>
          <w:p w14:paraId="03EFCA41" w14:textId="77777777" w:rsidR="002D285B" w:rsidRPr="00A7079D" w:rsidRDefault="002D285B" w:rsidP="009F492D">
            <w:pPr>
              <w:spacing w:before="60"/>
              <w:rPr>
                <w:rFonts w:asciiTheme="minorHAnsi" w:hAnsiTheme="minorHAnsi" w:cstheme="minorHAnsi"/>
                <w:sz w:val="22"/>
                <w:szCs w:val="22"/>
              </w:rPr>
            </w:pPr>
          </w:p>
        </w:tc>
        <w:tc>
          <w:tcPr>
            <w:tcW w:w="2551" w:type="dxa"/>
          </w:tcPr>
          <w:p w14:paraId="1D4B1806" w14:textId="77777777" w:rsidR="009F492D" w:rsidRPr="009F492D" w:rsidRDefault="009F492D" w:rsidP="00195720">
            <w:pPr>
              <w:pStyle w:val="ListParagraph"/>
              <w:numPr>
                <w:ilvl w:val="0"/>
                <w:numId w:val="18"/>
              </w:numPr>
              <w:spacing w:before="60"/>
              <w:rPr>
                <w:rFonts w:asciiTheme="minorHAnsi" w:hAnsiTheme="minorHAnsi" w:cstheme="minorHAnsi"/>
                <w:sz w:val="22"/>
                <w:szCs w:val="22"/>
                <w:lang w:val="en-GB"/>
              </w:rPr>
            </w:pPr>
            <w:r w:rsidRPr="009F492D">
              <w:rPr>
                <w:rFonts w:asciiTheme="minorHAnsi" w:hAnsiTheme="minorHAnsi" w:cstheme="minorHAnsi"/>
                <w:sz w:val="22"/>
                <w:szCs w:val="22"/>
                <w:lang w:val="en-GB"/>
              </w:rPr>
              <w:t>Colleagues worried about their personal health and the health of those they care about</w:t>
            </w:r>
          </w:p>
          <w:p w14:paraId="2DB35840" w14:textId="77777777" w:rsidR="009F492D" w:rsidRDefault="009F492D" w:rsidP="00195720">
            <w:pPr>
              <w:pStyle w:val="ListParagraph"/>
              <w:numPr>
                <w:ilvl w:val="0"/>
                <w:numId w:val="18"/>
              </w:numPr>
              <w:spacing w:before="60"/>
              <w:rPr>
                <w:rFonts w:asciiTheme="minorHAnsi" w:hAnsiTheme="minorHAnsi" w:cstheme="minorHAnsi"/>
                <w:sz w:val="22"/>
                <w:szCs w:val="22"/>
                <w:lang w:val="en-GB"/>
              </w:rPr>
            </w:pPr>
            <w:r w:rsidRPr="009F492D">
              <w:rPr>
                <w:rFonts w:asciiTheme="minorHAnsi" w:hAnsiTheme="minorHAnsi" w:cstheme="minorHAnsi"/>
                <w:sz w:val="22"/>
                <w:szCs w:val="22"/>
                <w:lang w:val="en-GB"/>
              </w:rPr>
              <w:t xml:space="preserve">Anxieties about jobs, the future of the University in the circumstances </w:t>
            </w:r>
          </w:p>
          <w:p w14:paraId="12AC00CE" w14:textId="77777777" w:rsidR="00ED566D" w:rsidRPr="009F492D" w:rsidRDefault="00ED566D" w:rsidP="00195720">
            <w:pPr>
              <w:pStyle w:val="ListParagraph"/>
              <w:numPr>
                <w:ilvl w:val="0"/>
                <w:numId w:val="18"/>
              </w:numPr>
              <w:spacing w:before="60"/>
              <w:rPr>
                <w:rFonts w:asciiTheme="minorHAnsi" w:hAnsiTheme="minorHAnsi" w:cstheme="minorHAnsi"/>
                <w:sz w:val="22"/>
                <w:szCs w:val="22"/>
                <w:lang w:val="en-GB"/>
              </w:rPr>
            </w:pPr>
            <w:r>
              <w:rPr>
                <w:rFonts w:asciiTheme="minorHAnsi" w:hAnsiTheme="minorHAnsi" w:cstheme="minorHAnsi"/>
                <w:sz w:val="22"/>
                <w:szCs w:val="22"/>
                <w:lang w:val="en-GB"/>
              </w:rPr>
              <w:t>Anxieties over study progress</w:t>
            </w:r>
          </w:p>
          <w:p w14:paraId="5F96A722" w14:textId="77777777" w:rsidR="0064058C" w:rsidRPr="0064058C" w:rsidRDefault="0064058C" w:rsidP="00BC1D0D">
            <w:pPr>
              <w:spacing w:before="60"/>
              <w:rPr>
                <w:rFonts w:asciiTheme="minorHAnsi" w:hAnsiTheme="minorHAnsi" w:cstheme="minorHAnsi"/>
                <w:sz w:val="22"/>
                <w:szCs w:val="22"/>
                <w:lang w:val="en-GB"/>
              </w:rPr>
            </w:pPr>
          </w:p>
        </w:tc>
        <w:tc>
          <w:tcPr>
            <w:tcW w:w="1701" w:type="dxa"/>
          </w:tcPr>
          <w:p w14:paraId="64EC7FC8" w14:textId="77777777" w:rsidR="002D285B" w:rsidRPr="00027030" w:rsidRDefault="002D285B" w:rsidP="00195720">
            <w:pPr>
              <w:pStyle w:val="ListParagraph"/>
              <w:numPr>
                <w:ilvl w:val="0"/>
                <w:numId w:val="18"/>
              </w:numPr>
              <w:spacing w:before="60"/>
              <w:rPr>
                <w:rFonts w:asciiTheme="minorHAnsi" w:hAnsiTheme="minorHAnsi" w:cstheme="minorHAnsi"/>
                <w:sz w:val="22"/>
                <w:szCs w:val="22"/>
              </w:rPr>
            </w:pPr>
            <w:r w:rsidRPr="00027030">
              <w:rPr>
                <w:rFonts w:asciiTheme="minorHAnsi" w:hAnsiTheme="minorHAnsi" w:cstheme="minorHAnsi"/>
                <w:sz w:val="22"/>
                <w:szCs w:val="22"/>
              </w:rPr>
              <w:t>Staff</w:t>
            </w:r>
          </w:p>
          <w:p w14:paraId="1AAAC2FA" w14:textId="77777777" w:rsidR="00027030" w:rsidRPr="00027030" w:rsidRDefault="00027030" w:rsidP="00195720">
            <w:pPr>
              <w:pStyle w:val="ListParagraph"/>
              <w:numPr>
                <w:ilvl w:val="0"/>
                <w:numId w:val="18"/>
              </w:numPr>
              <w:spacing w:before="60"/>
              <w:rPr>
                <w:rFonts w:asciiTheme="minorHAnsi" w:hAnsiTheme="minorHAnsi" w:cstheme="minorHAnsi"/>
                <w:sz w:val="22"/>
                <w:szCs w:val="22"/>
              </w:rPr>
            </w:pPr>
            <w:r w:rsidRPr="00027030">
              <w:rPr>
                <w:rFonts w:asciiTheme="minorHAnsi" w:hAnsiTheme="minorHAnsi" w:cstheme="minorHAnsi"/>
                <w:sz w:val="22"/>
                <w:szCs w:val="22"/>
              </w:rPr>
              <w:t>Students</w:t>
            </w:r>
          </w:p>
        </w:tc>
        <w:tc>
          <w:tcPr>
            <w:tcW w:w="4394" w:type="dxa"/>
          </w:tcPr>
          <w:p w14:paraId="3452F0A9" w14:textId="77777777" w:rsidR="009F492D" w:rsidRPr="00027030" w:rsidRDefault="009F492D" w:rsidP="009F492D">
            <w:pPr>
              <w:pStyle w:val="ListParagraph"/>
              <w:spacing w:before="60"/>
              <w:ind w:left="360"/>
              <w:rPr>
                <w:rFonts w:asciiTheme="minorHAnsi" w:hAnsiTheme="minorHAnsi" w:cstheme="minorHAnsi"/>
                <w:b/>
                <w:bCs/>
                <w:sz w:val="22"/>
                <w:szCs w:val="22"/>
              </w:rPr>
            </w:pPr>
            <w:r w:rsidRPr="00027030">
              <w:rPr>
                <w:rFonts w:asciiTheme="minorHAnsi" w:hAnsiTheme="minorHAnsi" w:cstheme="minorHAnsi"/>
                <w:b/>
                <w:bCs/>
                <w:sz w:val="22"/>
                <w:szCs w:val="22"/>
              </w:rPr>
              <w:t>Staff</w:t>
            </w:r>
          </w:p>
          <w:p w14:paraId="0DA7B060" w14:textId="77777777" w:rsidR="002D285B" w:rsidRPr="009F492D" w:rsidRDefault="002D285B" w:rsidP="00195720">
            <w:pPr>
              <w:pStyle w:val="ListParagraph"/>
              <w:numPr>
                <w:ilvl w:val="0"/>
                <w:numId w:val="19"/>
              </w:numPr>
              <w:spacing w:before="60"/>
              <w:rPr>
                <w:rFonts w:asciiTheme="minorHAnsi" w:hAnsiTheme="minorHAnsi" w:cstheme="minorHAnsi"/>
                <w:sz w:val="22"/>
                <w:szCs w:val="22"/>
              </w:rPr>
            </w:pPr>
            <w:r w:rsidRPr="009F492D">
              <w:rPr>
                <w:rFonts w:asciiTheme="minorHAnsi" w:hAnsiTheme="minorHAnsi" w:cstheme="minorHAnsi"/>
                <w:sz w:val="22"/>
                <w:szCs w:val="22"/>
              </w:rPr>
              <w:t>Line Managers aware of support available</w:t>
            </w:r>
          </w:p>
          <w:p w14:paraId="383F1082" w14:textId="77777777" w:rsidR="002D285B" w:rsidRPr="0064058C" w:rsidRDefault="002D285B" w:rsidP="00195720">
            <w:pPr>
              <w:pStyle w:val="ListParagraph"/>
              <w:numPr>
                <w:ilvl w:val="0"/>
                <w:numId w:val="12"/>
              </w:numPr>
              <w:spacing w:before="60"/>
              <w:ind w:left="360"/>
              <w:rPr>
                <w:rFonts w:asciiTheme="minorHAnsi" w:hAnsiTheme="minorHAnsi" w:cstheme="minorHAnsi"/>
                <w:sz w:val="22"/>
                <w:szCs w:val="22"/>
              </w:rPr>
            </w:pPr>
            <w:r w:rsidRPr="0064058C">
              <w:rPr>
                <w:rFonts w:asciiTheme="minorHAnsi" w:hAnsiTheme="minorHAnsi" w:cstheme="minorHAnsi"/>
                <w:sz w:val="22"/>
                <w:szCs w:val="22"/>
              </w:rPr>
              <w:t>Mental health first aiders where appropriate</w:t>
            </w:r>
          </w:p>
          <w:p w14:paraId="39AA17B9" w14:textId="77777777" w:rsidR="002D285B" w:rsidRPr="0064058C" w:rsidRDefault="002D285B" w:rsidP="00195720">
            <w:pPr>
              <w:pStyle w:val="ListParagraph"/>
              <w:numPr>
                <w:ilvl w:val="0"/>
                <w:numId w:val="12"/>
              </w:numPr>
              <w:spacing w:before="60"/>
              <w:ind w:left="360"/>
              <w:rPr>
                <w:rFonts w:asciiTheme="minorHAnsi" w:hAnsiTheme="minorHAnsi" w:cstheme="minorHAnsi"/>
                <w:sz w:val="22"/>
                <w:szCs w:val="22"/>
              </w:rPr>
            </w:pPr>
            <w:r w:rsidRPr="0064058C">
              <w:rPr>
                <w:rFonts w:asciiTheme="minorHAnsi" w:hAnsiTheme="minorHAnsi" w:cstheme="minorHAnsi"/>
                <w:sz w:val="22"/>
                <w:szCs w:val="22"/>
              </w:rPr>
              <w:t>Occupational Health support</w:t>
            </w:r>
          </w:p>
          <w:p w14:paraId="444D8608" w14:textId="77777777" w:rsidR="002D285B" w:rsidRPr="0064058C" w:rsidRDefault="002D285B" w:rsidP="00195720">
            <w:pPr>
              <w:pStyle w:val="ListParagraph"/>
              <w:numPr>
                <w:ilvl w:val="0"/>
                <w:numId w:val="12"/>
              </w:numPr>
              <w:spacing w:before="60"/>
              <w:ind w:left="360"/>
              <w:rPr>
                <w:rFonts w:asciiTheme="minorHAnsi" w:hAnsiTheme="minorHAnsi" w:cstheme="minorHAnsi"/>
                <w:sz w:val="22"/>
                <w:szCs w:val="22"/>
              </w:rPr>
            </w:pPr>
            <w:r w:rsidRPr="0064058C">
              <w:rPr>
                <w:rFonts w:asciiTheme="minorHAnsi" w:hAnsiTheme="minorHAnsi" w:cstheme="minorHAnsi"/>
                <w:sz w:val="22"/>
                <w:szCs w:val="22"/>
              </w:rPr>
              <w:t>University Employee Assist System</w:t>
            </w:r>
            <w:r w:rsidR="00573243">
              <w:rPr>
                <w:rFonts w:asciiTheme="minorHAnsi" w:hAnsiTheme="minorHAnsi" w:cstheme="minorHAnsi"/>
                <w:sz w:val="22"/>
                <w:szCs w:val="22"/>
              </w:rPr>
              <w:t xml:space="preserve"> – mental health and wellbeing support</w:t>
            </w:r>
            <w:r w:rsidR="002F0A7E">
              <w:rPr>
                <w:rFonts w:asciiTheme="minorHAnsi" w:hAnsiTheme="minorHAnsi" w:cstheme="minorHAnsi"/>
                <w:sz w:val="22"/>
                <w:szCs w:val="22"/>
              </w:rPr>
              <w:t xml:space="preserve"> </w:t>
            </w:r>
          </w:p>
          <w:p w14:paraId="6C5D4D4F" w14:textId="77777777" w:rsidR="00027030" w:rsidRDefault="002D285B" w:rsidP="00195720">
            <w:pPr>
              <w:pStyle w:val="ListParagraph"/>
              <w:numPr>
                <w:ilvl w:val="0"/>
                <w:numId w:val="12"/>
              </w:numPr>
              <w:spacing w:before="60"/>
              <w:ind w:left="360"/>
              <w:rPr>
                <w:rFonts w:asciiTheme="minorHAnsi" w:hAnsiTheme="minorHAnsi" w:cstheme="minorHAnsi"/>
                <w:sz w:val="22"/>
                <w:szCs w:val="22"/>
              </w:rPr>
            </w:pPr>
            <w:r w:rsidRPr="0064058C">
              <w:rPr>
                <w:rFonts w:asciiTheme="minorHAnsi" w:hAnsiTheme="minorHAnsi" w:cstheme="minorHAnsi"/>
                <w:sz w:val="22"/>
                <w:szCs w:val="22"/>
              </w:rPr>
              <w:t xml:space="preserve">Regular staff notices </w:t>
            </w:r>
            <w:r w:rsidR="00421030" w:rsidRPr="0064058C">
              <w:rPr>
                <w:rFonts w:asciiTheme="minorHAnsi" w:hAnsiTheme="minorHAnsi" w:cstheme="minorHAnsi"/>
                <w:sz w:val="22"/>
                <w:szCs w:val="22"/>
              </w:rPr>
              <w:t>update</w:t>
            </w:r>
            <w:r w:rsidRPr="0064058C">
              <w:rPr>
                <w:rFonts w:asciiTheme="minorHAnsi" w:hAnsiTheme="minorHAnsi" w:cstheme="minorHAnsi"/>
                <w:sz w:val="22"/>
                <w:szCs w:val="22"/>
              </w:rPr>
              <w:t xml:space="preserve">, </w:t>
            </w:r>
            <w:r w:rsidR="00421030">
              <w:rPr>
                <w:rFonts w:asciiTheme="minorHAnsi" w:hAnsiTheme="minorHAnsi" w:cstheme="minorHAnsi"/>
                <w:sz w:val="22"/>
                <w:szCs w:val="22"/>
              </w:rPr>
              <w:t xml:space="preserve">information </w:t>
            </w:r>
            <w:r w:rsidRPr="0064058C">
              <w:rPr>
                <w:rFonts w:asciiTheme="minorHAnsi" w:hAnsiTheme="minorHAnsi" w:cstheme="minorHAnsi"/>
                <w:sz w:val="22"/>
                <w:szCs w:val="22"/>
              </w:rPr>
              <w:t>from Line Managers and one to ones</w:t>
            </w:r>
          </w:p>
          <w:p w14:paraId="6A4698CB" w14:textId="77777777" w:rsidR="002F4307" w:rsidRPr="002F4307" w:rsidRDefault="00673B79" w:rsidP="002F4307">
            <w:pPr>
              <w:pStyle w:val="ListParagraph"/>
              <w:numPr>
                <w:ilvl w:val="0"/>
                <w:numId w:val="12"/>
              </w:numPr>
              <w:spacing w:before="60"/>
              <w:ind w:left="360"/>
              <w:rPr>
                <w:rStyle w:val="CommentReference"/>
                <w:sz w:val="24"/>
                <w:szCs w:val="24"/>
              </w:rPr>
            </w:pPr>
            <w:r>
              <w:rPr>
                <w:rFonts w:asciiTheme="minorHAnsi" w:hAnsiTheme="minorHAnsi" w:cstheme="minorHAnsi"/>
                <w:sz w:val="22"/>
                <w:szCs w:val="22"/>
              </w:rPr>
              <w:t>Personal responsibility of all to adhere to arrangements and protect campus users</w:t>
            </w:r>
          </w:p>
          <w:p w14:paraId="16D1F0ED" w14:textId="7653EB34" w:rsidR="002F4307" w:rsidRPr="002F4307" w:rsidRDefault="002F4307" w:rsidP="002F4307">
            <w:pPr>
              <w:pStyle w:val="ListParagraph"/>
              <w:numPr>
                <w:ilvl w:val="0"/>
                <w:numId w:val="12"/>
              </w:numPr>
              <w:spacing w:before="60"/>
              <w:ind w:left="360"/>
              <w:rPr>
                <w:rFonts w:asciiTheme="minorHAnsi" w:hAnsiTheme="minorHAnsi" w:cstheme="minorHAnsi"/>
                <w:sz w:val="22"/>
                <w:szCs w:val="22"/>
              </w:rPr>
            </w:pPr>
            <w:r w:rsidRPr="002F4307">
              <w:rPr>
                <w:rStyle w:val="CommentReference"/>
                <w:rFonts w:asciiTheme="minorHAnsi" w:hAnsiTheme="minorHAnsi" w:cstheme="minorHAnsi"/>
                <w:sz w:val="22"/>
                <w:szCs w:val="22"/>
              </w:rPr>
              <w:t>E</w:t>
            </w:r>
            <w:r w:rsidRPr="002F4307">
              <w:rPr>
                <w:rFonts w:asciiTheme="minorHAnsi" w:hAnsiTheme="minorHAnsi" w:cstheme="minorHAnsi"/>
                <w:sz w:val="22"/>
                <w:szCs w:val="22"/>
              </w:rPr>
              <w:t xml:space="preserve">nsure there is a </w:t>
            </w:r>
            <w:r>
              <w:rPr>
                <w:rFonts w:asciiTheme="minorHAnsi" w:hAnsiTheme="minorHAnsi" w:cstheme="minorHAnsi"/>
                <w:sz w:val="22"/>
                <w:szCs w:val="22"/>
              </w:rPr>
              <w:t xml:space="preserve">well communicated </w:t>
            </w:r>
            <w:r w:rsidRPr="002F4307">
              <w:rPr>
                <w:rFonts w:asciiTheme="minorHAnsi" w:hAnsiTheme="minorHAnsi" w:cstheme="minorHAnsi"/>
                <w:sz w:val="22"/>
                <w:szCs w:val="22"/>
              </w:rPr>
              <w:t xml:space="preserve">mechanism whereby staff can report issues of concern without fear of detriment. </w:t>
            </w:r>
          </w:p>
          <w:p w14:paraId="73C6F2F7" w14:textId="5272BD38" w:rsidR="00027030" w:rsidRPr="00027030" w:rsidRDefault="00027030" w:rsidP="00027030">
            <w:pPr>
              <w:pStyle w:val="ListParagraph"/>
              <w:spacing w:before="60"/>
              <w:ind w:left="360"/>
              <w:rPr>
                <w:rFonts w:asciiTheme="minorHAnsi" w:hAnsiTheme="minorHAnsi" w:cstheme="minorHAnsi"/>
                <w:b/>
                <w:bCs/>
                <w:sz w:val="22"/>
                <w:szCs w:val="22"/>
              </w:rPr>
            </w:pPr>
            <w:r w:rsidRPr="00027030">
              <w:rPr>
                <w:rFonts w:asciiTheme="minorHAnsi" w:hAnsiTheme="minorHAnsi" w:cstheme="minorHAnsi"/>
                <w:b/>
                <w:bCs/>
                <w:sz w:val="22"/>
                <w:szCs w:val="22"/>
              </w:rPr>
              <w:t>Students</w:t>
            </w:r>
          </w:p>
          <w:p w14:paraId="706F5952" w14:textId="77777777" w:rsidR="009F492D" w:rsidRDefault="009F492D" w:rsidP="00195720">
            <w:pPr>
              <w:pStyle w:val="ListParagraph"/>
              <w:numPr>
                <w:ilvl w:val="0"/>
                <w:numId w:val="12"/>
              </w:numPr>
              <w:spacing w:before="60"/>
              <w:ind w:left="360"/>
              <w:rPr>
                <w:rFonts w:asciiTheme="minorHAnsi" w:hAnsiTheme="minorHAnsi" w:cstheme="minorHAnsi"/>
                <w:sz w:val="22"/>
                <w:szCs w:val="22"/>
              </w:rPr>
            </w:pPr>
            <w:r w:rsidRPr="00027030">
              <w:rPr>
                <w:rFonts w:asciiTheme="minorHAnsi" w:hAnsiTheme="minorHAnsi" w:cstheme="minorHAnsi"/>
                <w:sz w:val="22"/>
                <w:szCs w:val="22"/>
              </w:rPr>
              <w:t>Student Services</w:t>
            </w:r>
          </w:p>
          <w:p w14:paraId="39E12883" w14:textId="77777777" w:rsidR="00027030" w:rsidRDefault="001660DD" w:rsidP="00195720">
            <w:pPr>
              <w:pStyle w:val="ListParagraph"/>
              <w:numPr>
                <w:ilvl w:val="0"/>
                <w:numId w:val="12"/>
              </w:numPr>
              <w:spacing w:before="60"/>
              <w:ind w:left="360"/>
              <w:rPr>
                <w:rFonts w:asciiTheme="minorHAnsi" w:hAnsiTheme="minorHAnsi" w:cstheme="minorHAnsi"/>
                <w:sz w:val="22"/>
                <w:szCs w:val="22"/>
              </w:rPr>
            </w:pPr>
            <w:r>
              <w:rPr>
                <w:rFonts w:asciiTheme="minorHAnsi" w:hAnsiTheme="minorHAnsi" w:cstheme="minorHAnsi"/>
                <w:sz w:val="22"/>
                <w:szCs w:val="22"/>
              </w:rPr>
              <w:t>Student Union</w:t>
            </w:r>
          </w:p>
          <w:p w14:paraId="3261BAD1" w14:textId="77777777" w:rsidR="00027030" w:rsidRDefault="00027030" w:rsidP="00195720">
            <w:pPr>
              <w:pStyle w:val="ListParagraph"/>
              <w:numPr>
                <w:ilvl w:val="0"/>
                <w:numId w:val="12"/>
              </w:numPr>
              <w:spacing w:before="60"/>
              <w:ind w:left="360"/>
              <w:rPr>
                <w:rFonts w:asciiTheme="minorHAnsi" w:hAnsiTheme="minorHAnsi" w:cstheme="minorHAnsi"/>
                <w:sz w:val="22"/>
                <w:szCs w:val="22"/>
              </w:rPr>
            </w:pPr>
            <w:r>
              <w:rPr>
                <w:rFonts w:asciiTheme="minorHAnsi" w:hAnsiTheme="minorHAnsi" w:cstheme="minorHAnsi"/>
                <w:sz w:val="22"/>
                <w:szCs w:val="22"/>
              </w:rPr>
              <w:t>International Office</w:t>
            </w:r>
          </w:p>
          <w:p w14:paraId="6B15DB2B" w14:textId="760C5701" w:rsidR="002F4307" w:rsidRPr="002F4307" w:rsidRDefault="00027030" w:rsidP="002F4307">
            <w:pPr>
              <w:pStyle w:val="ListParagraph"/>
              <w:numPr>
                <w:ilvl w:val="0"/>
                <w:numId w:val="12"/>
              </w:numPr>
              <w:spacing w:before="60"/>
              <w:ind w:left="360"/>
              <w:rPr>
                <w:rFonts w:asciiTheme="minorHAnsi" w:hAnsiTheme="minorHAnsi" w:cstheme="minorHAnsi"/>
                <w:sz w:val="22"/>
                <w:szCs w:val="22"/>
              </w:rPr>
            </w:pPr>
            <w:r>
              <w:rPr>
                <w:rFonts w:asciiTheme="minorHAnsi" w:hAnsiTheme="minorHAnsi" w:cstheme="minorHAnsi"/>
                <w:sz w:val="22"/>
                <w:szCs w:val="22"/>
              </w:rPr>
              <w:t>Welfare &amp; Wellbeing Service</w:t>
            </w:r>
          </w:p>
          <w:p w14:paraId="141300EB" w14:textId="77777777" w:rsidR="005F1F50" w:rsidRPr="005F1F50" w:rsidRDefault="005F1F50" w:rsidP="005F1F50">
            <w:pPr>
              <w:pStyle w:val="ListParagraph"/>
              <w:spacing w:before="60"/>
              <w:ind w:left="360"/>
              <w:rPr>
                <w:rFonts w:asciiTheme="minorHAnsi" w:hAnsiTheme="minorHAnsi" w:cstheme="minorHAnsi"/>
                <w:b/>
                <w:bCs/>
                <w:sz w:val="22"/>
                <w:szCs w:val="22"/>
              </w:rPr>
            </w:pPr>
            <w:r w:rsidRPr="005F1F50">
              <w:rPr>
                <w:rFonts w:asciiTheme="minorHAnsi" w:hAnsiTheme="minorHAnsi" w:cstheme="minorHAnsi"/>
                <w:b/>
                <w:bCs/>
                <w:sz w:val="22"/>
                <w:szCs w:val="22"/>
              </w:rPr>
              <w:t>Training &amp; Communications</w:t>
            </w:r>
          </w:p>
          <w:p w14:paraId="4B65AC21" w14:textId="77777777" w:rsidR="005F1F50" w:rsidRDefault="005F1F50" w:rsidP="00195720">
            <w:pPr>
              <w:pStyle w:val="ListParagraph"/>
              <w:numPr>
                <w:ilvl w:val="0"/>
                <w:numId w:val="12"/>
              </w:numPr>
              <w:spacing w:before="60"/>
              <w:ind w:left="360"/>
              <w:rPr>
                <w:rFonts w:asciiTheme="minorHAnsi" w:hAnsiTheme="minorHAnsi" w:cstheme="minorHAnsi"/>
                <w:sz w:val="22"/>
                <w:szCs w:val="22"/>
              </w:rPr>
            </w:pPr>
            <w:r w:rsidRPr="005F1F50">
              <w:rPr>
                <w:rFonts w:asciiTheme="minorHAnsi" w:hAnsiTheme="minorHAnsi" w:cstheme="minorHAnsi"/>
                <w:sz w:val="22"/>
                <w:szCs w:val="22"/>
              </w:rPr>
              <w:t>Providing clear, consistent and regular communication to improve understanding and consistency of ways of working</w:t>
            </w:r>
            <w:r>
              <w:rPr>
                <w:rFonts w:asciiTheme="minorHAnsi" w:hAnsiTheme="minorHAnsi" w:cstheme="minorHAnsi"/>
                <w:sz w:val="22"/>
                <w:szCs w:val="22"/>
              </w:rPr>
              <w:t xml:space="preserve"> &amp; learning</w:t>
            </w:r>
            <w:r w:rsidRPr="005F1F50">
              <w:rPr>
                <w:rFonts w:asciiTheme="minorHAnsi" w:hAnsiTheme="minorHAnsi" w:cstheme="minorHAnsi"/>
                <w:sz w:val="22"/>
                <w:szCs w:val="22"/>
              </w:rPr>
              <w:t xml:space="preserve"> </w:t>
            </w:r>
          </w:p>
          <w:p w14:paraId="08EEB058" w14:textId="77777777" w:rsidR="005F1F50" w:rsidRDefault="005F1F50" w:rsidP="00195720">
            <w:pPr>
              <w:pStyle w:val="ListParagraph"/>
              <w:numPr>
                <w:ilvl w:val="0"/>
                <w:numId w:val="12"/>
              </w:numPr>
              <w:spacing w:before="60"/>
              <w:ind w:left="360"/>
              <w:rPr>
                <w:rFonts w:asciiTheme="minorHAnsi" w:hAnsiTheme="minorHAnsi" w:cstheme="minorHAnsi"/>
                <w:sz w:val="22"/>
                <w:szCs w:val="22"/>
              </w:rPr>
            </w:pPr>
            <w:r w:rsidRPr="005F1F50">
              <w:rPr>
                <w:rFonts w:asciiTheme="minorHAnsi" w:hAnsiTheme="minorHAnsi" w:cstheme="minorHAnsi"/>
                <w:sz w:val="22"/>
                <w:szCs w:val="22"/>
              </w:rPr>
              <w:t xml:space="preserve">Engaging with </w:t>
            </w:r>
            <w:r w:rsidR="00A52C08">
              <w:rPr>
                <w:rFonts w:asciiTheme="minorHAnsi" w:hAnsiTheme="minorHAnsi" w:cstheme="minorHAnsi"/>
                <w:sz w:val="22"/>
                <w:szCs w:val="22"/>
              </w:rPr>
              <w:t>c</w:t>
            </w:r>
            <w:r>
              <w:rPr>
                <w:rFonts w:asciiTheme="minorHAnsi" w:hAnsiTheme="minorHAnsi" w:cstheme="minorHAnsi"/>
                <w:sz w:val="22"/>
                <w:szCs w:val="22"/>
              </w:rPr>
              <w:t xml:space="preserve">ampus </w:t>
            </w:r>
            <w:r w:rsidR="00A52C08">
              <w:rPr>
                <w:rFonts w:asciiTheme="minorHAnsi" w:hAnsiTheme="minorHAnsi" w:cstheme="minorHAnsi"/>
                <w:sz w:val="22"/>
                <w:szCs w:val="22"/>
              </w:rPr>
              <w:t>u</w:t>
            </w:r>
            <w:r>
              <w:rPr>
                <w:rFonts w:asciiTheme="minorHAnsi" w:hAnsiTheme="minorHAnsi" w:cstheme="minorHAnsi"/>
                <w:sz w:val="22"/>
                <w:szCs w:val="22"/>
              </w:rPr>
              <w:t xml:space="preserve">sers </w:t>
            </w:r>
            <w:r w:rsidR="00EB6C1D">
              <w:rPr>
                <w:rFonts w:asciiTheme="minorHAnsi" w:hAnsiTheme="minorHAnsi" w:cstheme="minorHAnsi"/>
                <w:sz w:val="22"/>
                <w:szCs w:val="22"/>
              </w:rPr>
              <w:t xml:space="preserve">&amp; </w:t>
            </w:r>
            <w:r w:rsidR="00EB6C1D" w:rsidRPr="005F1F50">
              <w:rPr>
                <w:rFonts w:asciiTheme="minorHAnsi" w:hAnsiTheme="minorHAnsi" w:cstheme="minorHAnsi"/>
                <w:sz w:val="22"/>
                <w:szCs w:val="22"/>
              </w:rPr>
              <w:t>representatives</w:t>
            </w:r>
            <w:r w:rsidRPr="005F1F50">
              <w:rPr>
                <w:rFonts w:asciiTheme="minorHAnsi" w:hAnsiTheme="minorHAnsi" w:cstheme="minorHAnsi"/>
                <w:sz w:val="22"/>
                <w:szCs w:val="22"/>
              </w:rPr>
              <w:t xml:space="preserve"> through existing communication routes to explain and agree any changes in working arrangements</w:t>
            </w:r>
          </w:p>
          <w:p w14:paraId="7B6B7015" w14:textId="77777777" w:rsidR="009F24B2" w:rsidRDefault="005F1F50" w:rsidP="00195720">
            <w:pPr>
              <w:pStyle w:val="ListParagraph"/>
              <w:numPr>
                <w:ilvl w:val="0"/>
                <w:numId w:val="12"/>
              </w:numPr>
              <w:spacing w:before="60"/>
              <w:ind w:left="360"/>
              <w:rPr>
                <w:rFonts w:asciiTheme="minorHAnsi" w:hAnsiTheme="minorHAnsi" w:cstheme="minorHAnsi"/>
                <w:sz w:val="22"/>
                <w:szCs w:val="22"/>
              </w:rPr>
            </w:pPr>
            <w:r w:rsidRPr="005F1F50">
              <w:rPr>
                <w:rFonts w:asciiTheme="minorHAnsi" w:hAnsiTheme="minorHAnsi" w:cstheme="minorHAnsi"/>
                <w:sz w:val="22"/>
                <w:szCs w:val="22"/>
              </w:rPr>
              <w:t xml:space="preserve">Developing communication and training materials for </w:t>
            </w:r>
            <w:r w:rsidR="00EB6C1D">
              <w:rPr>
                <w:rFonts w:asciiTheme="minorHAnsi" w:hAnsiTheme="minorHAnsi" w:cstheme="minorHAnsi"/>
                <w:sz w:val="22"/>
                <w:szCs w:val="22"/>
              </w:rPr>
              <w:t>c</w:t>
            </w:r>
            <w:r>
              <w:rPr>
                <w:rFonts w:asciiTheme="minorHAnsi" w:hAnsiTheme="minorHAnsi" w:cstheme="minorHAnsi"/>
                <w:sz w:val="22"/>
                <w:szCs w:val="22"/>
              </w:rPr>
              <w:t xml:space="preserve">ampus </w:t>
            </w:r>
            <w:r w:rsidR="00EB6C1D">
              <w:rPr>
                <w:rFonts w:asciiTheme="minorHAnsi" w:hAnsiTheme="minorHAnsi" w:cstheme="minorHAnsi"/>
                <w:sz w:val="22"/>
                <w:szCs w:val="22"/>
              </w:rPr>
              <w:t>u</w:t>
            </w:r>
            <w:r>
              <w:rPr>
                <w:rFonts w:asciiTheme="minorHAnsi" w:hAnsiTheme="minorHAnsi" w:cstheme="minorHAnsi"/>
                <w:sz w:val="22"/>
                <w:szCs w:val="22"/>
              </w:rPr>
              <w:t>sers</w:t>
            </w:r>
            <w:r w:rsidRPr="005F1F50">
              <w:rPr>
                <w:rFonts w:asciiTheme="minorHAnsi" w:hAnsiTheme="minorHAnsi" w:cstheme="minorHAnsi"/>
                <w:sz w:val="22"/>
                <w:szCs w:val="22"/>
              </w:rPr>
              <w:t xml:space="preserve"> prior to returning to site, especially around new procedures for arrival at work</w:t>
            </w:r>
          </w:p>
          <w:p w14:paraId="01B1782A" w14:textId="77777777" w:rsidR="009F24B2" w:rsidRDefault="009F24B2" w:rsidP="00195720">
            <w:pPr>
              <w:pStyle w:val="ListParagraph"/>
              <w:numPr>
                <w:ilvl w:val="0"/>
                <w:numId w:val="12"/>
              </w:numPr>
              <w:spacing w:before="60"/>
              <w:ind w:left="360"/>
              <w:rPr>
                <w:rFonts w:asciiTheme="minorHAnsi" w:hAnsiTheme="minorHAnsi" w:cstheme="minorHAnsi"/>
                <w:sz w:val="22"/>
                <w:szCs w:val="22"/>
              </w:rPr>
            </w:pPr>
            <w:r w:rsidRPr="009F24B2">
              <w:rPr>
                <w:rFonts w:asciiTheme="minorHAnsi" w:hAnsiTheme="minorHAnsi" w:cstheme="minorHAnsi"/>
                <w:sz w:val="22"/>
                <w:szCs w:val="22"/>
              </w:rPr>
              <w:t xml:space="preserve">Ongoing engagement with workers (including through trades unions or employee representative groups) to monitor and understand any unforeseen </w:t>
            </w:r>
            <w:r w:rsidRPr="009F24B2">
              <w:rPr>
                <w:rFonts w:asciiTheme="minorHAnsi" w:hAnsiTheme="minorHAnsi" w:cstheme="minorHAnsi"/>
                <w:sz w:val="22"/>
                <w:szCs w:val="22"/>
              </w:rPr>
              <w:lastRenderedPageBreak/>
              <w:t xml:space="preserve">impacts of changes to working environments. </w:t>
            </w:r>
          </w:p>
          <w:p w14:paraId="15FEC8DF" w14:textId="77777777" w:rsidR="00673B79" w:rsidRDefault="009F24B2" w:rsidP="00195720">
            <w:pPr>
              <w:pStyle w:val="ListParagraph"/>
              <w:numPr>
                <w:ilvl w:val="0"/>
                <w:numId w:val="12"/>
              </w:numPr>
              <w:spacing w:before="60"/>
              <w:ind w:left="360"/>
              <w:rPr>
                <w:rFonts w:asciiTheme="minorHAnsi" w:hAnsiTheme="minorHAnsi" w:cstheme="minorHAnsi"/>
                <w:sz w:val="22"/>
                <w:szCs w:val="22"/>
              </w:rPr>
            </w:pPr>
            <w:r w:rsidRPr="009F24B2">
              <w:rPr>
                <w:rFonts w:asciiTheme="minorHAnsi" w:hAnsiTheme="minorHAnsi" w:cstheme="minorHAnsi"/>
                <w:sz w:val="22"/>
                <w:szCs w:val="22"/>
              </w:rPr>
              <w:t>Awareness and focus on the importance of mental health at times of uncertainty</w:t>
            </w:r>
          </w:p>
          <w:p w14:paraId="6A6CD1E0" w14:textId="110EC3E0" w:rsidR="002F4307" w:rsidRPr="002F4307" w:rsidRDefault="002F4307" w:rsidP="002F4307">
            <w:pPr>
              <w:pStyle w:val="ListParagraph"/>
              <w:numPr>
                <w:ilvl w:val="0"/>
                <w:numId w:val="12"/>
              </w:numPr>
              <w:spacing w:before="60"/>
              <w:ind w:left="360"/>
              <w:rPr>
                <w:rFonts w:asciiTheme="minorHAnsi" w:hAnsiTheme="minorHAnsi" w:cstheme="minorHAnsi"/>
                <w:sz w:val="22"/>
                <w:szCs w:val="22"/>
              </w:rPr>
            </w:pPr>
            <w:r w:rsidRPr="002F4307">
              <w:rPr>
                <w:rStyle w:val="CommentReference"/>
                <w:rFonts w:asciiTheme="minorHAnsi" w:hAnsiTheme="minorHAnsi" w:cstheme="minorHAnsi"/>
                <w:sz w:val="22"/>
                <w:szCs w:val="22"/>
              </w:rPr>
              <w:t>E</w:t>
            </w:r>
            <w:r w:rsidRPr="002F4307">
              <w:rPr>
                <w:rFonts w:asciiTheme="minorHAnsi" w:hAnsiTheme="minorHAnsi" w:cstheme="minorHAnsi"/>
                <w:sz w:val="22"/>
                <w:szCs w:val="22"/>
              </w:rPr>
              <w:t xml:space="preserve">nsure there is a </w:t>
            </w:r>
            <w:r>
              <w:rPr>
                <w:rFonts w:asciiTheme="minorHAnsi" w:hAnsiTheme="minorHAnsi" w:cstheme="minorHAnsi"/>
                <w:sz w:val="22"/>
                <w:szCs w:val="22"/>
              </w:rPr>
              <w:t xml:space="preserve">well communicated </w:t>
            </w:r>
            <w:r w:rsidRPr="002F4307">
              <w:rPr>
                <w:rFonts w:asciiTheme="minorHAnsi" w:hAnsiTheme="minorHAnsi" w:cstheme="minorHAnsi"/>
                <w:sz w:val="22"/>
                <w:szCs w:val="22"/>
              </w:rPr>
              <w:t xml:space="preserve">mechanism whereby </w:t>
            </w:r>
            <w:r>
              <w:rPr>
                <w:rFonts w:asciiTheme="minorHAnsi" w:hAnsiTheme="minorHAnsi" w:cstheme="minorHAnsi"/>
                <w:sz w:val="22"/>
                <w:szCs w:val="22"/>
              </w:rPr>
              <w:t xml:space="preserve">students </w:t>
            </w:r>
            <w:r w:rsidRPr="002F4307">
              <w:rPr>
                <w:rFonts w:asciiTheme="minorHAnsi" w:hAnsiTheme="minorHAnsi" w:cstheme="minorHAnsi"/>
                <w:sz w:val="22"/>
                <w:szCs w:val="22"/>
              </w:rPr>
              <w:t xml:space="preserve">can report issues of concern without fear of detriment. </w:t>
            </w:r>
          </w:p>
          <w:p w14:paraId="292B3B7D" w14:textId="38CC7059" w:rsidR="002F4307" w:rsidRPr="009F24B2" w:rsidRDefault="002F4307" w:rsidP="002F4307">
            <w:pPr>
              <w:pStyle w:val="ListParagraph"/>
              <w:spacing w:before="60"/>
              <w:ind w:left="360"/>
              <w:rPr>
                <w:rFonts w:asciiTheme="minorHAnsi" w:hAnsiTheme="minorHAnsi" w:cstheme="minorHAnsi"/>
                <w:sz w:val="22"/>
                <w:szCs w:val="22"/>
              </w:rPr>
            </w:pPr>
          </w:p>
        </w:tc>
        <w:tc>
          <w:tcPr>
            <w:tcW w:w="4928" w:type="dxa"/>
          </w:tcPr>
          <w:p w14:paraId="49EBC499" w14:textId="77777777" w:rsidR="003D2975" w:rsidRDefault="00027030" w:rsidP="003D2975">
            <w:pPr>
              <w:spacing w:before="60"/>
              <w:rPr>
                <w:rFonts w:asciiTheme="minorHAnsi" w:hAnsiTheme="minorHAnsi" w:cstheme="minorHAnsi"/>
                <w:sz w:val="22"/>
                <w:szCs w:val="22"/>
              </w:rPr>
            </w:pPr>
            <w:r>
              <w:rPr>
                <w:rFonts w:asciiTheme="minorHAnsi" w:hAnsiTheme="minorHAnsi" w:cstheme="minorHAnsi"/>
                <w:sz w:val="22"/>
                <w:szCs w:val="22"/>
              </w:rPr>
              <w:lastRenderedPageBreak/>
              <w:t>Current protocols for identifying and escalating instances where support i</w:t>
            </w:r>
            <w:r w:rsidR="00202B32">
              <w:rPr>
                <w:rFonts w:asciiTheme="minorHAnsi" w:hAnsiTheme="minorHAnsi" w:cstheme="minorHAnsi"/>
                <w:sz w:val="22"/>
                <w:szCs w:val="22"/>
              </w:rPr>
              <w:t>s</w:t>
            </w:r>
            <w:r>
              <w:rPr>
                <w:rFonts w:asciiTheme="minorHAnsi" w:hAnsiTheme="minorHAnsi" w:cstheme="minorHAnsi"/>
                <w:sz w:val="22"/>
                <w:szCs w:val="22"/>
              </w:rPr>
              <w:t xml:space="preserve"> required</w:t>
            </w:r>
            <w:r w:rsidR="00212738">
              <w:rPr>
                <w:rFonts w:asciiTheme="minorHAnsi" w:hAnsiTheme="minorHAnsi" w:cstheme="minorHAnsi"/>
                <w:sz w:val="22"/>
                <w:szCs w:val="22"/>
              </w:rPr>
              <w:t xml:space="preserve"> by staff</w:t>
            </w:r>
            <w:r w:rsidR="00ED566D">
              <w:rPr>
                <w:rFonts w:asciiTheme="minorHAnsi" w:hAnsiTheme="minorHAnsi" w:cstheme="minorHAnsi"/>
                <w:sz w:val="22"/>
                <w:szCs w:val="22"/>
              </w:rPr>
              <w:t>,</w:t>
            </w:r>
            <w:r>
              <w:rPr>
                <w:rFonts w:asciiTheme="minorHAnsi" w:hAnsiTheme="minorHAnsi" w:cstheme="minorHAnsi"/>
                <w:sz w:val="22"/>
                <w:szCs w:val="22"/>
              </w:rPr>
              <w:t xml:space="preserve"> to be utili</w:t>
            </w:r>
            <w:r w:rsidR="00212738">
              <w:rPr>
                <w:rFonts w:asciiTheme="minorHAnsi" w:hAnsiTheme="minorHAnsi" w:cstheme="minorHAnsi"/>
                <w:sz w:val="22"/>
                <w:szCs w:val="22"/>
              </w:rPr>
              <w:t>s</w:t>
            </w:r>
            <w:r>
              <w:rPr>
                <w:rFonts w:asciiTheme="minorHAnsi" w:hAnsiTheme="minorHAnsi" w:cstheme="minorHAnsi"/>
                <w:sz w:val="22"/>
                <w:szCs w:val="22"/>
              </w:rPr>
              <w:t xml:space="preserve">ed </w:t>
            </w:r>
            <w:r w:rsidR="00C16DA7">
              <w:rPr>
                <w:rFonts w:asciiTheme="minorHAnsi" w:hAnsiTheme="minorHAnsi" w:cstheme="minorHAnsi"/>
                <w:sz w:val="22"/>
                <w:szCs w:val="22"/>
              </w:rPr>
              <w:t>&amp;</w:t>
            </w:r>
            <w:r>
              <w:rPr>
                <w:rFonts w:asciiTheme="minorHAnsi" w:hAnsiTheme="minorHAnsi" w:cstheme="minorHAnsi"/>
                <w:sz w:val="22"/>
                <w:szCs w:val="22"/>
              </w:rPr>
              <w:t xml:space="preserve"> a reminder of what is available to be distributed to Deans, Directors, Course Leaders and Line Managers</w:t>
            </w:r>
            <w:r w:rsidR="00212738">
              <w:rPr>
                <w:rFonts w:asciiTheme="minorHAnsi" w:hAnsiTheme="minorHAnsi" w:cstheme="minorHAnsi"/>
                <w:sz w:val="22"/>
                <w:szCs w:val="22"/>
              </w:rPr>
              <w:t xml:space="preserve"> </w:t>
            </w:r>
            <w:r w:rsidR="00212738" w:rsidRPr="00212738">
              <w:rPr>
                <w:rFonts w:asciiTheme="minorHAnsi" w:hAnsiTheme="minorHAnsi" w:cstheme="minorHAnsi"/>
                <w:color w:val="365F91" w:themeColor="accent1" w:themeShade="BF"/>
                <w:sz w:val="22"/>
                <w:szCs w:val="22"/>
              </w:rPr>
              <w:t>(O</w:t>
            </w:r>
            <w:r w:rsidR="00C16DA7">
              <w:rPr>
                <w:rFonts w:asciiTheme="minorHAnsi" w:hAnsiTheme="minorHAnsi" w:cstheme="minorHAnsi"/>
                <w:color w:val="365F91" w:themeColor="accent1" w:themeShade="BF"/>
                <w:sz w:val="22"/>
                <w:szCs w:val="22"/>
              </w:rPr>
              <w:t>H</w:t>
            </w:r>
            <w:r w:rsidR="00212738" w:rsidRPr="00212738">
              <w:rPr>
                <w:rFonts w:asciiTheme="minorHAnsi" w:hAnsiTheme="minorHAnsi" w:cstheme="minorHAnsi"/>
                <w:color w:val="365F91" w:themeColor="accent1" w:themeShade="BF"/>
                <w:sz w:val="22"/>
                <w:szCs w:val="22"/>
              </w:rPr>
              <w:t xml:space="preserve"> &amp; HR</w:t>
            </w:r>
            <w:r w:rsidR="00D70B39">
              <w:rPr>
                <w:rFonts w:asciiTheme="minorHAnsi" w:hAnsiTheme="minorHAnsi" w:cstheme="minorHAnsi"/>
                <w:color w:val="365F91" w:themeColor="accent1" w:themeShade="BF"/>
                <w:sz w:val="22"/>
                <w:szCs w:val="22"/>
              </w:rPr>
              <w:t>, OHS Support</w:t>
            </w:r>
            <w:r w:rsidR="00212738" w:rsidRPr="00212738">
              <w:rPr>
                <w:rFonts w:asciiTheme="minorHAnsi" w:hAnsiTheme="minorHAnsi" w:cstheme="minorHAnsi"/>
                <w:color w:val="365F91" w:themeColor="accent1" w:themeShade="BF"/>
                <w:sz w:val="22"/>
                <w:szCs w:val="22"/>
              </w:rPr>
              <w:t>)</w:t>
            </w:r>
          </w:p>
          <w:p w14:paraId="4C418248" w14:textId="77777777" w:rsidR="003D2975" w:rsidRPr="0030569B" w:rsidRDefault="003D2975" w:rsidP="003D2975">
            <w:pPr>
              <w:spacing w:before="60"/>
              <w:rPr>
                <w:rFonts w:asciiTheme="minorHAnsi" w:hAnsiTheme="minorHAnsi" w:cstheme="minorHAnsi"/>
                <w:b/>
                <w:bCs/>
                <w:sz w:val="22"/>
                <w:szCs w:val="22"/>
              </w:rPr>
            </w:pPr>
            <w:r w:rsidRPr="0030569B">
              <w:rPr>
                <w:rFonts w:asciiTheme="minorHAnsi" w:hAnsiTheme="minorHAnsi" w:cstheme="minorHAnsi"/>
                <w:b/>
                <w:bCs/>
                <w:sz w:val="22"/>
                <w:szCs w:val="22"/>
              </w:rPr>
              <w:t>Reassurance over new arrangements</w:t>
            </w:r>
          </w:p>
          <w:p w14:paraId="08DDA0EC" w14:textId="77777777" w:rsidR="003D2975" w:rsidRPr="00CD1A72" w:rsidRDefault="00ED566D" w:rsidP="00195720">
            <w:pPr>
              <w:pStyle w:val="ListParagraph"/>
              <w:numPr>
                <w:ilvl w:val="0"/>
                <w:numId w:val="13"/>
              </w:numPr>
              <w:spacing w:before="60"/>
              <w:rPr>
                <w:rFonts w:asciiTheme="minorHAnsi" w:hAnsiTheme="minorHAnsi" w:cstheme="minorHAnsi"/>
                <w:sz w:val="22"/>
                <w:szCs w:val="22"/>
                <w:lang w:val="en-GB"/>
              </w:rPr>
            </w:pPr>
            <w:r>
              <w:rPr>
                <w:rFonts w:asciiTheme="minorHAnsi" w:hAnsiTheme="minorHAnsi" w:cstheme="minorHAnsi"/>
                <w:sz w:val="22"/>
                <w:szCs w:val="22"/>
                <w:lang w:val="en-GB"/>
              </w:rPr>
              <w:t>A</w:t>
            </w:r>
            <w:r w:rsidR="003D2975" w:rsidRPr="00FF1D3B">
              <w:rPr>
                <w:rFonts w:asciiTheme="minorHAnsi" w:hAnsiTheme="minorHAnsi" w:cstheme="minorHAnsi"/>
                <w:sz w:val="22"/>
                <w:szCs w:val="22"/>
                <w:lang w:val="en-GB"/>
              </w:rPr>
              <w:t xml:space="preserve"> wide range of communication channels and materials— email, employee portals, text messages, video, posters/digital displays (after workplace return)</w:t>
            </w:r>
            <w:r w:rsidR="00C16DA7">
              <w:rPr>
                <w:rFonts w:asciiTheme="minorHAnsi" w:hAnsiTheme="minorHAnsi" w:cstheme="minorHAnsi"/>
                <w:sz w:val="22"/>
                <w:szCs w:val="22"/>
                <w:lang w:val="en-GB"/>
              </w:rPr>
              <w:t>, pc desktops on log in,</w:t>
            </w:r>
            <w:r w:rsidR="003D2975" w:rsidRPr="00FF1D3B">
              <w:rPr>
                <w:rFonts w:asciiTheme="minorHAnsi" w:hAnsiTheme="minorHAnsi" w:cstheme="minorHAnsi"/>
                <w:sz w:val="22"/>
                <w:szCs w:val="22"/>
                <w:lang w:val="en-GB"/>
              </w:rPr>
              <w:t xml:space="preserve"> etc to inform staff, students, visitors and public of new measures, advice and guidance</w:t>
            </w:r>
            <w:r w:rsidR="00212738">
              <w:rPr>
                <w:rFonts w:asciiTheme="minorHAnsi" w:hAnsiTheme="minorHAnsi" w:cstheme="minorHAnsi"/>
                <w:sz w:val="22"/>
                <w:szCs w:val="22"/>
                <w:lang w:val="en-GB"/>
              </w:rPr>
              <w:t xml:space="preserve"> </w:t>
            </w:r>
            <w:r w:rsidR="00212738" w:rsidRPr="00212738">
              <w:rPr>
                <w:rFonts w:asciiTheme="minorHAnsi" w:hAnsiTheme="minorHAnsi" w:cstheme="minorHAnsi"/>
                <w:color w:val="365F91" w:themeColor="accent1" w:themeShade="BF"/>
                <w:sz w:val="22"/>
                <w:szCs w:val="22"/>
                <w:lang w:val="en-GB"/>
              </w:rPr>
              <w:t>(Marketing, S&amp;S, HR, OHS)</w:t>
            </w:r>
          </w:p>
          <w:p w14:paraId="13DC65CA" w14:textId="77777777" w:rsidR="003D2975" w:rsidRPr="000C2DFC"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Instructions on how to prepare for arrival at the University</w:t>
            </w:r>
            <w:r w:rsidR="0030569B">
              <w:rPr>
                <w:rFonts w:asciiTheme="minorHAnsi" w:hAnsiTheme="minorHAnsi" w:cstheme="minorHAnsi"/>
                <w:sz w:val="22"/>
                <w:szCs w:val="22"/>
                <w:lang w:val="en-GB"/>
              </w:rPr>
              <w:t xml:space="preserve"> on first day back</w:t>
            </w:r>
            <w:r w:rsidR="00212738">
              <w:rPr>
                <w:rFonts w:asciiTheme="minorHAnsi" w:hAnsiTheme="minorHAnsi" w:cstheme="minorHAnsi"/>
                <w:sz w:val="22"/>
                <w:szCs w:val="22"/>
                <w:lang w:val="en-GB"/>
              </w:rPr>
              <w:t xml:space="preserve"> </w:t>
            </w:r>
            <w:r w:rsidR="00212738" w:rsidRPr="00212738">
              <w:rPr>
                <w:rFonts w:asciiTheme="minorHAnsi" w:hAnsiTheme="minorHAnsi" w:cstheme="minorHAnsi"/>
                <w:color w:val="365F91" w:themeColor="accent1" w:themeShade="BF"/>
                <w:sz w:val="22"/>
                <w:szCs w:val="22"/>
                <w:lang w:val="en-GB"/>
              </w:rPr>
              <w:t>(S&amp;S, HR, OHS)</w:t>
            </w:r>
          </w:p>
          <w:p w14:paraId="316C7B4F" w14:textId="77777777" w:rsidR="000C2DFC" w:rsidRPr="000C2DFC" w:rsidRDefault="000C2DFC" w:rsidP="00195720">
            <w:pPr>
              <w:pStyle w:val="ListParagraph"/>
              <w:numPr>
                <w:ilvl w:val="0"/>
                <w:numId w:val="13"/>
              </w:numPr>
              <w:spacing w:before="60"/>
              <w:rPr>
                <w:rFonts w:asciiTheme="minorHAnsi" w:hAnsiTheme="minorHAnsi" w:cstheme="minorHAnsi"/>
                <w:color w:val="365F91" w:themeColor="accent1" w:themeShade="BF"/>
                <w:sz w:val="22"/>
                <w:szCs w:val="22"/>
                <w:lang w:val="en-GB"/>
              </w:rPr>
            </w:pPr>
            <w:r w:rsidRPr="00202B32">
              <w:rPr>
                <w:rFonts w:asciiTheme="minorHAnsi" w:hAnsiTheme="minorHAnsi" w:cstheme="minorHAnsi"/>
                <w:sz w:val="22"/>
                <w:szCs w:val="22"/>
                <w:lang w:val="en-GB"/>
              </w:rPr>
              <w:t xml:space="preserve">An orientation briefing around the new arrangements for social distancing, hygiene, cleaning and personal responsibilities to protect </w:t>
            </w:r>
            <w:r w:rsidR="00C16DA7" w:rsidRPr="00202B32">
              <w:rPr>
                <w:rFonts w:asciiTheme="minorHAnsi" w:hAnsiTheme="minorHAnsi" w:cstheme="minorHAnsi"/>
                <w:sz w:val="22"/>
                <w:szCs w:val="22"/>
                <w:lang w:val="en-GB"/>
              </w:rPr>
              <w:t>self</w:t>
            </w:r>
            <w:r w:rsidRPr="00202B32">
              <w:rPr>
                <w:rFonts w:asciiTheme="minorHAnsi" w:hAnsiTheme="minorHAnsi" w:cstheme="minorHAnsi"/>
                <w:sz w:val="22"/>
                <w:szCs w:val="22"/>
                <w:lang w:val="en-GB"/>
              </w:rPr>
              <w:t xml:space="preserve"> and others</w:t>
            </w:r>
            <w:r w:rsidR="00C16DA7" w:rsidRPr="00202B32">
              <w:rPr>
                <w:rFonts w:asciiTheme="minorHAnsi" w:hAnsiTheme="minorHAnsi" w:cstheme="minorHAnsi"/>
                <w:sz w:val="22"/>
                <w:szCs w:val="22"/>
                <w:lang w:val="en-GB"/>
              </w:rPr>
              <w:t>,</w:t>
            </w:r>
            <w:r w:rsidRPr="00202B32">
              <w:rPr>
                <w:rFonts w:asciiTheme="minorHAnsi" w:hAnsiTheme="minorHAnsi" w:cstheme="minorHAnsi"/>
                <w:sz w:val="22"/>
                <w:szCs w:val="22"/>
                <w:lang w:val="en-GB"/>
              </w:rPr>
              <w:t xml:space="preserve"> to be provided for all staff</w:t>
            </w:r>
            <w:r w:rsidR="00C16DA7" w:rsidRPr="00202B32">
              <w:rPr>
                <w:rFonts w:asciiTheme="minorHAnsi" w:hAnsiTheme="minorHAnsi" w:cstheme="minorHAnsi"/>
                <w:sz w:val="22"/>
                <w:szCs w:val="22"/>
                <w:lang w:val="en-GB"/>
              </w:rPr>
              <w:t xml:space="preserve"> and students</w:t>
            </w:r>
            <w:r w:rsidRPr="00202B32">
              <w:rPr>
                <w:rFonts w:asciiTheme="minorHAnsi" w:hAnsiTheme="minorHAnsi" w:cstheme="minorHAnsi"/>
                <w:sz w:val="22"/>
                <w:szCs w:val="22"/>
                <w:lang w:val="en-GB"/>
              </w:rPr>
              <w:t xml:space="preserve"> and signed off as read and understood </w:t>
            </w:r>
            <w:r w:rsidRPr="000C2DFC">
              <w:rPr>
                <w:rFonts w:asciiTheme="minorHAnsi" w:hAnsiTheme="minorHAnsi" w:cstheme="minorHAnsi"/>
                <w:color w:val="365F91" w:themeColor="accent1" w:themeShade="BF"/>
                <w:sz w:val="22"/>
                <w:szCs w:val="22"/>
                <w:lang w:val="en-GB"/>
              </w:rPr>
              <w:t>(HR, OHS, OH, S&amp;S)</w:t>
            </w:r>
          </w:p>
          <w:p w14:paraId="1A8D8B2D" w14:textId="77777777" w:rsidR="003D2975" w:rsidRPr="00A7079D" w:rsidRDefault="003D2975" w:rsidP="003D2975">
            <w:pPr>
              <w:spacing w:before="60"/>
              <w:rPr>
                <w:rFonts w:asciiTheme="minorHAnsi" w:hAnsiTheme="minorHAnsi" w:cstheme="minorHAnsi"/>
                <w:sz w:val="22"/>
                <w:szCs w:val="22"/>
                <w:lang w:val="en-GB"/>
              </w:rPr>
            </w:pPr>
            <w:r w:rsidRPr="00A7079D">
              <w:rPr>
                <w:rFonts w:asciiTheme="minorHAnsi" w:hAnsiTheme="minorHAnsi" w:cstheme="minorHAnsi"/>
                <w:sz w:val="22"/>
                <w:szCs w:val="22"/>
                <w:lang w:val="en-GB"/>
              </w:rPr>
              <w:t xml:space="preserve">Details of: </w:t>
            </w:r>
          </w:p>
          <w:p w14:paraId="0C57C23E" w14:textId="77777777" w:rsidR="003D2975" w:rsidRPr="00FF1D3B"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Staggered work start</w:t>
            </w:r>
            <w:r w:rsidR="00C16DA7">
              <w:rPr>
                <w:rFonts w:asciiTheme="minorHAnsi" w:hAnsiTheme="minorHAnsi" w:cstheme="minorHAnsi"/>
                <w:sz w:val="22"/>
                <w:szCs w:val="22"/>
                <w:lang w:val="en-GB"/>
              </w:rPr>
              <w:t xml:space="preserve"> &amp;</w:t>
            </w:r>
            <w:r w:rsidRPr="00FF1D3B">
              <w:rPr>
                <w:rFonts w:asciiTheme="minorHAnsi" w:hAnsiTheme="minorHAnsi" w:cstheme="minorHAnsi"/>
                <w:sz w:val="22"/>
                <w:szCs w:val="22"/>
                <w:lang w:val="en-GB"/>
              </w:rPr>
              <w:t xml:space="preserve"> finish times</w:t>
            </w:r>
            <w:r w:rsidR="000C2DFC">
              <w:rPr>
                <w:rFonts w:asciiTheme="minorHAnsi" w:hAnsiTheme="minorHAnsi" w:cstheme="minorHAnsi"/>
                <w:sz w:val="22"/>
                <w:szCs w:val="22"/>
                <w:lang w:val="en-GB"/>
              </w:rPr>
              <w:t xml:space="preserve"> (as per any agreement between </w:t>
            </w:r>
            <w:r w:rsidR="000C2DFC" w:rsidRPr="00FB7929">
              <w:rPr>
                <w:rFonts w:asciiTheme="minorHAnsi" w:hAnsiTheme="minorHAnsi" w:cstheme="minorHAnsi"/>
                <w:color w:val="365F91" w:themeColor="accent1" w:themeShade="BF"/>
                <w:sz w:val="22"/>
                <w:szCs w:val="22"/>
                <w:lang w:val="en-GB"/>
              </w:rPr>
              <w:t>HR, Unions, VCO</w:t>
            </w:r>
            <w:r w:rsidR="000C2DFC">
              <w:rPr>
                <w:rFonts w:asciiTheme="minorHAnsi" w:hAnsiTheme="minorHAnsi" w:cstheme="minorHAnsi"/>
                <w:sz w:val="22"/>
                <w:szCs w:val="22"/>
                <w:lang w:val="en-GB"/>
              </w:rPr>
              <w:t>, etc)</w:t>
            </w:r>
          </w:p>
          <w:p w14:paraId="68E0B8A2" w14:textId="77777777" w:rsidR="003D2975"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Overview of what to expect when returning employees arrive on campus i.e. new entrance protocols for students, employees and visitors, one</w:t>
            </w:r>
            <w:r>
              <w:rPr>
                <w:rFonts w:asciiTheme="minorHAnsi" w:hAnsiTheme="minorHAnsi" w:cstheme="minorHAnsi"/>
                <w:sz w:val="22"/>
                <w:szCs w:val="22"/>
                <w:lang w:val="en-GB"/>
              </w:rPr>
              <w:t>-</w:t>
            </w:r>
            <w:r w:rsidRPr="00FF1D3B">
              <w:rPr>
                <w:rFonts w:asciiTheme="minorHAnsi" w:hAnsiTheme="minorHAnsi" w:cstheme="minorHAnsi"/>
                <w:sz w:val="22"/>
                <w:szCs w:val="22"/>
                <w:lang w:val="en-GB"/>
              </w:rPr>
              <w:t>way systems</w:t>
            </w:r>
            <w:r w:rsidR="00ED566D">
              <w:rPr>
                <w:rFonts w:asciiTheme="minorHAnsi" w:hAnsiTheme="minorHAnsi" w:cstheme="minorHAnsi"/>
                <w:sz w:val="22"/>
                <w:szCs w:val="22"/>
                <w:lang w:val="en-GB"/>
              </w:rPr>
              <w:t>,</w:t>
            </w:r>
            <w:r w:rsidR="00C16DA7">
              <w:rPr>
                <w:rFonts w:asciiTheme="minorHAnsi" w:hAnsiTheme="minorHAnsi" w:cstheme="minorHAnsi"/>
                <w:sz w:val="22"/>
                <w:szCs w:val="22"/>
                <w:lang w:val="en-GB"/>
              </w:rPr>
              <w:t xml:space="preserve"> 2 metre social distancing,</w:t>
            </w:r>
            <w:r w:rsidRPr="00FF1D3B">
              <w:rPr>
                <w:rFonts w:asciiTheme="minorHAnsi" w:hAnsiTheme="minorHAnsi" w:cstheme="minorHAnsi"/>
                <w:sz w:val="22"/>
                <w:szCs w:val="22"/>
                <w:lang w:val="en-GB"/>
              </w:rPr>
              <w:t xml:space="preserve"> lift use</w:t>
            </w:r>
            <w:r w:rsidR="00ED566D">
              <w:rPr>
                <w:rFonts w:asciiTheme="minorHAnsi" w:hAnsiTheme="minorHAnsi" w:cstheme="minorHAnsi"/>
                <w:sz w:val="22"/>
                <w:szCs w:val="22"/>
                <w:lang w:val="en-GB"/>
              </w:rPr>
              <w:t>, toilet</w:t>
            </w:r>
            <w:r w:rsidR="00FB7929">
              <w:rPr>
                <w:rFonts w:asciiTheme="minorHAnsi" w:hAnsiTheme="minorHAnsi" w:cstheme="minorHAnsi"/>
                <w:sz w:val="22"/>
                <w:szCs w:val="22"/>
                <w:lang w:val="en-GB"/>
              </w:rPr>
              <w:t xml:space="preserve"> access</w:t>
            </w:r>
            <w:r w:rsidR="00ED566D">
              <w:rPr>
                <w:rFonts w:asciiTheme="minorHAnsi" w:hAnsiTheme="minorHAnsi" w:cstheme="minorHAnsi"/>
                <w:sz w:val="22"/>
                <w:szCs w:val="22"/>
                <w:lang w:val="en-GB"/>
              </w:rPr>
              <w:t>, shared kitchens and appliances, etc</w:t>
            </w:r>
            <w:r w:rsidR="00FB7929">
              <w:rPr>
                <w:rFonts w:asciiTheme="minorHAnsi" w:hAnsiTheme="minorHAnsi" w:cstheme="minorHAnsi"/>
                <w:sz w:val="22"/>
                <w:szCs w:val="22"/>
                <w:lang w:val="en-GB"/>
              </w:rPr>
              <w:t xml:space="preserve"> </w:t>
            </w:r>
            <w:r w:rsidR="00FB7929" w:rsidRPr="00FB7929">
              <w:rPr>
                <w:rFonts w:asciiTheme="minorHAnsi" w:hAnsiTheme="minorHAnsi" w:cstheme="minorHAnsi"/>
                <w:color w:val="365F91" w:themeColor="accent1" w:themeShade="BF"/>
                <w:sz w:val="22"/>
                <w:szCs w:val="22"/>
                <w:lang w:val="en-GB"/>
              </w:rPr>
              <w:t>(S&amp;S, Marketing, Supported by OHS)</w:t>
            </w:r>
          </w:p>
          <w:p w14:paraId="7C24BC98" w14:textId="77777777" w:rsidR="00F22DF3" w:rsidRDefault="00F22DF3" w:rsidP="00195720">
            <w:pPr>
              <w:pStyle w:val="ListParagraph"/>
              <w:numPr>
                <w:ilvl w:val="0"/>
                <w:numId w:val="13"/>
              </w:numPr>
              <w:spacing w:before="60"/>
              <w:rPr>
                <w:rFonts w:asciiTheme="minorHAnsi" w:hAnsiTheme="minorHAnsi" w:cstheme="minorHAnsi"/>
                <w:sz w:val="22"/>
                <w:szCs w:val="22"/>
                <w:lang w:val="en-GB"/>
              </w:rPr>
            </w:pPr>
            <w:r>
              <w:rPr>
                <w:rFonts w:asciiTheme="minorHAnsi" w:hAnsiTheme="minorHAnsi" w:cstheme="minorHAnsi"/>
                <w:sz w:val="22"/>
                <w:szCs w:val="22"/>
                <w:lang w:val="en-GB"/>
              </w:rPr>
              <w:t>Campus maps displayed to highlight intended entry &amp; exit points</w:t>
            </w:r>
            <w:r w:rsidR="00B91328">
              <w:rPr>
                <w:rFonts w:asciiTheme="minorHAnsi" w:hAnsiTheme="minorHAnsi" w:cstheme="minorHAnsi"/>
                <w:sz w:val="22"/>
                <w:szCs w:val="22"/>
                <w:lang w:val="en-GB"/>
              </w:rPr>
              <w:t xml:space="preserve"> (controlled access &amp; egress)</w:t>
            </w:r>
            <w:r>
              <w:rPr>
                <w:rFonts w:asciiTheme="minorHAnsi" w:hAnsiTheme="minorHAnsi" w:cstheme="minorHAnsi"/>
                <w:sz w:val="22"/>
                <w:szCs w:val="22"/>
                <w:lang w:val="en-GB"/>
              </w:rPr>
              <w:t>, one</w:t>
            </w:r>
            <w:r w:rsidR="00F16411">
              <w:rPr>
                <w:rFonts w:asciiTheme="minorHAnsi" w:hAnsiTheme="minorHAnsi" w:cstheme="minorHAnsi"/>
                <w:sz w:val="22"/>
                <w:szCs w:val="22"/>
                <w:lang w:val="en-GB"/>
              </w:rPr>
              <w:t>-</w:t>
            </w:r>
            <w:r>
              <w:rPr>
                <w:rFonts w:asciiTheme="minorHAnsi" w:hAnsiTheme="minorHAnsi" w:cstheme="minorHAnsi"/>
                <w:sz w:val="22"/>
                <w:szCs w:val="22"/>
                <w:lang w:val="en-GB"/>
              </w:rPr>
              <w:t xml:space="preserve">way systems, hand wash locations, hand sanitiser stations, etc </w:t>
            </w:r>
            <w:r w:rsidR="00FB7929" w:rsidRPr="00FB7929">
              <w:rPr>
                <w:rFonts w:asciiTheme="minorHAnsi" w:hAnsiTheme="minorHAnsi" w:cstheme="minorHAnsi"/>
                <w:color w:val="365F91" w:themeColor="accent1" w:themeShade="BF"/>
                <w:sz w:val="22"/>
                <w:szCs w:val="22"/>
                <w:lang w:val="en-GB"/>
              </w:rPr>
              <w:t>(S&amp;S, E&amp;F, Supported by OHS)</w:t>
            </w:r>
          </w:p>
          <w:p w14:paraId="4EEC3F21" w14:textId="77777777" w:rsidR="00F22DF3" w:rsidRDefault="00F22DF3" w:rsidP="00195720">
            <w:pPr>
              <w:pStyle w:val="ListParagraph"/>
              <w:numPr>
                <w:ilvl w:val="0"/>
                <w:numId w:val="13"/>
              </w:numPr>
              <w:spacing w:before="60"/>
              <w:rPr>
                <w:rFonts w:asciiTheme="minorHAnsi" w:hAnsiTheme="minorHAnsi" w:cstheme="minorHAnsi"/>
                <w:sz w:val="22"/>
                <w:szCs w:val="22"/>
                <w:lang w:val="en-GB"/>
              </w:rPr>
            </w:pPr>
            <w:r>
              <w:rPr>
                <w:rFonts w:asciiTheme="minorHAnsi" w:hAnsiTheme="minorHAnsi" w:cstheme="minorHAnsi"/>
                <w:sz w:val="22"/>
                <w:szCs w:val="22"/>
                <w:lang w:val="en-GB"/>
              </w:rPr>
              <w:t xml:space="preserve">FAQs for safety provisions on campus displayed </w:t>
            </w:r>
            <w:r>
              <w:rPr>
                <w:rFonts w:asciiTheme="minorHAnsi" w:hAnsiTheme="minorHAnsi" w:cstheme="minorHAnsi"/>
                <w:sz w:val="22"/>
                <w:szCs w:val="22"/>
                <w:lang w:val="en-GB"/>
              </w:rPr>
              <w:lastRenderedPageBreak/>
              <w:t>and available via app, staff &amp; student portals, on tv screens, etc</w:t>
            </w:r>
            <w:r w:rsidR="003A4BF3">
              <w:rPr>
                <w:rFonts w:asciiTheme="minorHAnsi" w:hAnsiTheme="minorHAnsi" w:cstheme="minorHAnsi"/>
                <w:sz w:val="22"/>
                <w:szCs w:val="22"/>
                <w:lang w:val="en-GB"/>
              </w:rPr>
              <w:t xml:space="preserve"> </w:t>
            </w:r>
            <w:r w:rsidR="003A4BF3" w:rsidRPr="003A4BF3">
              <w:rPr>
                <w:rFonts w:asciiTheme="minorHAnsi" w:hAnsiTheme="minorHAnsi" w:cstheme="minorHAnsi"/>
                <w:color w:val="365F91" w:themeColor="accent1" w:themeShade="BF"/>
                <w:sz w:val="22"/>
                <w:szCs w:val="22"/>
                <w:lang w:val="en-GB"/>
              </w:rPr>
              <w:t>(Marketing)</w:t>
            </w:r>
          </w:p>
          <w:p w14:paraId="35552AA2" w14:textId="77777777" w:rsidR="000C2DFC" w:rsidRPr="0044341F" w:rsidRDefault="000C2DFC"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 xml:space="preserve">Suggestions for commute alternatives </w:t>
            </w:r>
            <w:r>
              <w:rPr>
                <w:rFonts w:asciiTheme="minorHAnsi" w:hAnsiTheme="minorHAnsi" w:cstheme="minorHAnsi"/>
                <w:sz w:val="22"/>
                <w:szCs w:val="22"/>
                <w:lang w:val="en-GB"/>
              </w:rPr>
              <w:t>(e.g. walking routes</w:t>
            </w:r>
            <w:r w:rsidR="00F249F5">
              <w:rPr>
                <w:rFonts w:asciiTheme="minorHAnsi" w:hAnsiTheme="minorHAnsi" w:cstheme="minorHAnsi"/>
                <w:sz w:val="22"/>
                <w:szCs w:val="22"/>
                <w:lang w:val="en-GB"/>
              </w:rPr>
              <w:t>, cycle route from Strothes Hall</w:t>
            </w:r>
            <w:r>
              <w:rPr>
                <w:rFonts w:asciiTheme="minorHAnsi" w:hAnsiTheme="minorHAnsi" w:cstheme="minorHAnsi"/>
                <w:sz w:val="22"/>
                <w:szCs w:val="22"/>
                <w:lang w:val="en-GB"/>
              </w:rPr>
              <w:t xml:space="preserve">) </w:t>
            </w:r>
            <w:r w:rsidRPr="00FF1D3B">
              <w:rPr>
                <w:rFonts w:asciiTheme="minorHAnsi" w:hAnsiTheme="minorHAnsi" w:cstheme="minorHAnsi"/>
                <w:sz w:val="22"/>
                <w:szCs w:val="22"/>
                <w:lang w:val="en-GB"/>
              </w:rPr>
              <w:t>and</w:t>
            </w:r>
            <w:r>
              <w:rPr>
                <w:rFonts w:asciiTheme="minorHAnsi" w:hAnsiTheme="minorHAnsi" w:cstheme="minorHAnsi"/>
                <w:sz w:val="22"/>
                <w:szCs w:val="22"/>
                <w:lang w:val="en-GB"/>
              </w:rPr>
              <w:t xml:space="preserve"> arrangements for car</w:t>
            </w:r>
            <w:r w:rsidRPr="00FF1D3B">
              <w:rPr>
                <w:rFonts w:asciiTheme="minorHAnsi" w:hAnsiTheme="minorHAnsi" w:cstheme="minorHAnsi"/>
                <w:sz w:val="22"/>
                <w:szCs w:val="22"/>
                <w:lang w:val="en-GB"/>
              </w:rPr>
              <w:t xml:space="preserve"> parking</w:t>
            </w:r>
            <w:r>
              <w:rPr>
                <w:rFonts w:asciiTheme="minorHAnsi" w:hAnsiTheme="minorHAnsi" w:cstheme="minorHAnsi"/>
                <w:sz w:val="22"/>
                <w:szCs w:val="22"/>
                <w:lang w:val="en-GB"/>
              </w:rPr>
              <w:t xml:space="preserve">, bike storage points, vehicle movements and disabled access on campus, etc to be provided </w:t>
            </w:r>
            <w:r w:rsidRPr="00212738">
              <w:rPr>
                <w:rFonts w:asciiTheme="minorHAnsi" w:hAnsiTheme="minorHAnsi" w:cstheme="minorHAnsi"/>
                <w:color w:val="365F91" w:themeColor="accent1" w:themeShade="BF"/>
                <w:sz w:val="22"/>
                <w:szCs w:val="22"/>
                <w:lang w:val="en-GB"/>
              </w:rPr>
              <w:t>(S&amp;S &amp; E&amp;F</w:t>
            </w:r>
            <w:r>
              <w:rPr>
                <w:rFonts w:asciiTheme="minorHAnsi" w:hAnsiTheme="minorHAnsi" w:cstheme="minorHAnsi"/>
                <w:color w:val="365F91" w:themeColor="accent1" w:themeShade="BF"/>
                <w:sz w:val="22"/>
                <w:szCs w:val="22"/>
                <w:lang w:val="en-GB"/>
              </w:rPr>
              <w:t>, OHS Support</w:t>
            </w:r>
            <w:r w:rsidRPr="00212738">
              <w:rPr>
                <w:rFonts w:asciiTheme="minorHAnsi" w:hAnsiTheme="minorHAnsi" w:cstheme="minorHAnsi"/>
                <w:color w:val="365F91" w:themeColor="accent1" w:themeShade="BF"/>
                <w:sz w:val="22"/>
                <w:szCs w:val="22"/>
                <w:lang w:val="en-GB"/>
              </w:rPr>
              <w:t>)</w:t>
            </w:r>
          </w:p>
          <w:p w14:paraId="1DC4306C" w14:textId="77777777" w:rsidR="0044341F" w:rsidRPr="000C2DFC" w:rsidRDefault="0044341F" w:rsidP="00195720">
            <w:pPr>
              <w:pStyle w:val="ListParagraph"/>
              <w:numPr>
                <w:ilvl w:val="0"/>
                <w:numId w:val="13"/>
              </w:numPr>
              <w:spacing w:before="60"/>
              <w:rPr>
                <w:rFonts w:asciiTheme="minorHAnsi" w:hAnsiTheme="minorHAnsi" w:cstheme="minorHAnsi"/>
                <w:sz w:val="22"/>
                <w:szCs w:val="22"/>
                <w:lang w:val="en-GB"/>
              </w:rPr>
            </w:pPr>
            <w:r>
              <w:rPr>
                <w:rFonts w:asciiTheme="minorHAnsi" w:hAnsiTheme="minorHAnsi" w:cstheme="minorHAnsi"/>
                <w:sz w:val="22"/>
                <w:szCs w:val="22"/>
                <w:lang w:val="en-GB"/>
              </w:rPr>
              <w:t>Guidance for staff and students for suggestions to stay safe on public transport, should it be this is their only option for any essential travel to campus</w:t>
            </w:r>
            <w:r w:rsidR="003A4BF3">
              <w:rPr>
                <w:rFonts w:asciiTheme="minorHAnsi" w:hAnsiTheme="minorHAnsi" w:cstheme="minorHAnsi"/>
                <w:sz w:val="22"/>
                <w:szCs w:val="22"/>
                <w:lang w:val="en-GB"/>
              </w:rPr>
              <w:t xml:space="preserve"> </w:t>
            </w:r>
            <w:r w:rsidR="003A4BF3" w:rsidRPr="003A4BF3">
              <w:rPr>
                <w:rFonts w:asciiTheme="minorHAnsi" w:hAnsiTheme="minorHAnsi" w:cstheme="minorHAnsi"/>
                <w:color w:val="365F91" w:themeColor="accent1" w:themeShade="BF"/>
                <w:sz w:val="22"/>
                <w:szCs w:val="22"/>
                <w:lang w:val="en-GB"/>
              </w:rPr>
              <w:t>(S&amp;S, OHS, Student Services)</w:t>
            </w:r>
          </w:p>
          <w:p w14:paraId="7F868240" w14:textId="77777777" w:rsidR="003D2975" w:rsidRPr="00FF1D3B"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 xml:space="preserve">What will be available or supplied, </w:t>
            </w:r>
            <w:r w:rsidR="003A4BF3" w:rsidRPr="00FF1D3B">
              <w:rPr>
                <w:rFonts w:asciiTheme="minorHAnsi" w:hAnsiTheme="minorHAnsi" w:cstheme="minorHAnsi"/>
                <w:sz w:val="22"/>
                <w:szCs w:val="22"/>
                <w:lang w:val="en-GB"/>
              </w:rPr>
              <w:t>e</w:t>
            </w:r>
            <w:r w:rsidR="003A4BF3">
              <w:rPr>
                <w:rFonts w:asciiTheme="minorHAnsi" w:hAnsiTheme="minorHAnsi" w:cstheme="minorHAnsi"/>
                <w:sz w:val="22"/>
                <w:szCs w:val="22"/>
                <w:lang w:val="en-GB"/>
              </w:rPr>
              <w:t>.g.</w:t>
            </w:r>
            <w:r w:rsidR="0030569B">
              <w:rPr>
                <w:rFonts w:asciiTheme="minorHAnsi" w:hAnsiTheme="minorHAnsi" w:cstheme="minorHAnsi"/>
                <w:sz w:val="22"/>
                <w:szCs w:val="22"/>
                <w:lang w:val="en-GB"/>
              </w:rPr>
              <w:t xml:space="preserve"> -</w:t>
            </w:r>
            <w:r w:rsidRPr="00FF1D3B">
              <w:rPr>
                <w:rFonts w:asciiTheme="minorHAnsi" w:hAnsiTheme="minorHAnsi" w:cstheme="minorHAnsi"/>
                <w:sz w:val="22"/>
                <w:szCs w:val="22"/>
                <w:lang w:val="en-GB"/>
              </w:rPr>
              <w:t xml:space="preserve"> food and beverages on </w:t>
            </w:r>
            <w:r w:rsidR="00A50FF0">
              <w:rPr>
                <w:rFonts w:asciiTheme="minorHAnsi" w:hAnsiTheme="minorHAnsi" w:cstheme="minorHAnsi"/>
                <w:sz w:val="22"/>
                <w:szCs w:val="22"/>
                <w:lang w:val="en-GB"/>
              </w:rPr>
              <w:t>campus</w:t>
            </w:r>
            <w:r w:rsidR="00F16411">
              <w:rPr>
                <w:rFonts w:asciiTheme="minorHAnsi" w:hAnsiTheme="minorHAnsi" w:cstheme="minorHAnsi"/>
                <w:sz w:val="22"/>
                <w:szCs w:val="22"/>
                <w:lang w:val="en-GB"/>
              </w:rPr>
              <w:t xml:space="preserve"> </w:t>
            </w:r>
            <w:r w:rsidR="00F16411" w:rsidRPr="00F16411">
              <w:rPr>
                <w:rFonts w:asciiTheme="minorHAnsi" w:hAnsiTheme="minorHAnsi" w:cstheme="minorHAnsi"/>
                <w:color w:val="365F91" w:themeColor="accent1" w:themeShade="BF"/>
                <w:sz w:val="22"/>
                <w:szCs w:val="22"/>
                <w:lang w:val="en-GB"/>
              </w:rPr>
              <w:t>(E&amp;F, S&amp;S, Supported by OHS)</w:t>
            </w:r>
          </w:p>
          <w:p w14:paraId="2F74BC76" w14:textId="77777777" w:rsidR="003D2975" w:rsidRPr="00F16411"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What will not be provided</w:t>
            </w:r>
            <w:r w:rsidR="0030569B">
              <w:rPr>
                <w:rFonts w:asciiTheme="minorHAnsi" w:hAnsiTheme="minorHAnsi" w:cstheme="minorHAnsi"/>
                <w:sz w:val="22"/>
                <w:szCs w:val="22"/>
                <w:lang w:val="en-GB"/>
              </w:rPr>
              <w:t xml:space="preserve"> or not</w:t>
            </w:r>
            <w:r w:rsidRPr="00FF1D3B">
              <w:rPr>
                <w:rFonts w:asciiTheme="minorHAnsi" w:hAnsiTheme="minorHAnsi" w:cstheme="minorHAnsi"/>
                <w:sz w:val="22"/>
                <w:szCs w:val="22"/>
                <w:lang w:val="en-GB"/>
              </w:rPr>
              <w:t xml:space="preserve">, e.g., </w:t>
            </w:r>
            <w:r w:rsidR="003A4BF3">
              <w:rPr>
                <w:rFonts w:asciiTheme="minorHAnsi" w:hAnsiTheme="minorHAnsi" w:cstheme="minorHAnsi"/>
                <w:sz w:val="22"/>
                <w:szCs w:val="22"/>
                <w:lang w:val="en-GB"/>
              </w:rPr>
              <w:t xml:space="preserve">campus users </w:t>
            </w:r>
            <w:r w:rsidR="00F16411">
              <w:rPr>
                <w:rFonts w:asciiTheme="minorHAnsi" w:hAnsiTheme="minorHAnsi" w:cstheme="minorHAnsi"/>
                <w:sz w:val="22"/>
                <w:szCs w:val="22"/>
                <w:lang w:val="en-GB"/>
              </w:rPr>
              <w:t xml:space="preserve">encouraged to bring own </w:t>
            </w:r>
            <w:r w:rsidRPr="00FF1D3B">
              <w:rPr>
                <w:rFonts w:asciiTheme="minorHAnsi" w:hAnsiTheme="minorHAnsi" w:cstheme="minorHAnsi"/>
                <w:sz w:val="22"/>
                <w:szCs w:val="22"/>
                <w:lang w:val="en-GB"/>
              </w:rPr>
              <w:t xml:space="preserve">utensils, glassware, cups, etc. </w:t>
            </w:r>
            <w:r w:rsidR="00F16411" w:rsidRPr="00F16411">
              <w:rPr>
                <w:rFonts w:asciiTheme="minorHAnsi" w:hAnsiTheme="minorHAnsi" w:cstheme="minorHAnsi"/>
                <w:color w:val="365F91" w:themeColor="accent1" w:themeShade="BF"/>
                <w:sz w:val="22"/>
                <w:szCs w:val="22"/>
                <w:lang w:val="en-GB"/>
              </w:rPr>
              <w:t>(E&amp;F, S&amp;S, Supported by OHS)</w:t>
            </w:r>
          </w:p>
          <w:p w14:paraId="3A8A2730" w14:textId="77777777" w:rsidR="003D2975" w:rsidRPr="00FF1D3B"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 xml:space="preserve">Instructions on bringing equipment (laptops, chairs, etc.) back into the workplace and sanitization requirements </w:t>
            </w:r>
            <w:r w:rsidR="00F16411" w:rsidRPr="00F16411">
              <w:rPr>
                <w:rFonts w:asciiTheme="minorHAnsi" w:hAnsiTheme="minorHAnsi" w:cstheme="minorHAnsi"/>
                <w:color w:val="365F91" w:themeColor="accent1" w:themeShade="BF"/>
                <w:sz w:val="22"/>
                <w:szCs w:val="22"/>
                <w:lang w:val="en-GB"/>
              </w:rPr>
              <w:t>(E&amp;F, S&amp;S, Supported by OHS)</w:t>
            </w:r>
          </w:p>
          <w:p w14:paraId="04F6892D" w14:textId="77777777" w:rsidR="003D2975" w:rsidRDefault="003D2975" w:rsidP="00195720">
            <w:pPr>
              <w:pStyle w:val="ListParagraph"/>
              <w:numPr>
                <w:ilvl w:val="0"/>
                <w:numId w:val="13"/>
              </w:numPr>
              <w:spacing w:before="60"/>
              <w:rPr>
                <w:rFonts w:asciiTheme="minorHAnsi" w:hAnsiTheme="minorHAnsi" w:cstheme="minorHAnsi"/>
                <w:sz w:val="22"/>
                <w:szCs w:val="22"/>
                <w:lang w:val="en-GB"/>
              </w:rPr>
            </w:pPr>
            <w:r w:rsidRPr="00FF1D3B">
              <w:rPr>
                <w:rFonts w:asciiTheme="minorHAnsi" w:hAnsiTheme="minorHAnsi" w:cstheme="minorHAnsi"/>
                <w:sz w:val="22"/>
                <w:szCs w:val="22"/>
                <w:lang w:val="en-GB"/>
              </w:rPr>
              <w:t>Changes to the work environment including room availability, relocation of</w:t>
            </w:r>
            <w:r w:rsidR="00ED566D">
              <w:rPr>
                <w:rFonts w:asciiTheme="minorHAnsi" w:hAnsiTheme="minorHAnsi" w:cstheme="minorHAnsi"/>
                <w:sz w:val="22"/>
                <w:szCs w:val="22"/>
                <w:lang w:val="en-GB"/>
              </w:rPr>
              <w:t xml:space="preserve"> </w:t>
            </w:r>
            <w:proofErr w:type="gramStart"/>
            <w:r w:rsidR="00ED566D">
              <w:rPr>
                <w:rFonts w:asciiTheme="minorHAnsi" w:hAnsiTheme="minorHAnsi" w:cstheme="minorHAnsi"/>
                <w:sz w:val="22"/>
                <w:szCs w:val="22"/>
                <w:lang w:val="en-GB"/>
              </w:rPr>
              <w:t xml:space="preserve">workspaces, </w:t>
            </w:r>
            <w:r w:rsidRPr="00FF1D3B">
              <w:rPr>
                <w:rFonts w:asciiTheme="minorHAnsi" w:hAnsiTheme="minorHAnsi" w:cstheme="minorHAnsi"/>
                <w:sz w:val="22"/>
                <w:szCs w:val="22"/>
                <w:lang w:val="en-GB"/>
              </w:rPr>
              <w:t xml:space="preserve"> desks</w:t>
            </w:r>
            <w:proofErr w:type="gramEnd"/>
            <w:r w:rsidRPr="00FF1D3B">
              <w:rPr>
                <w:rFonts w:asciiTheme="minorHAnsi" w:hAnsiTheme="minorHAnsi" w:cstheme="minorHAnsi"/>
                <w:sz w:val="22"/>
                <w:szCs w:val="22"/>
                <w:lang w:val="en-GB"/>
              </w:rPr>
              <w:t xml:space="preserve">, </w:t>
            </w:r>
            <w:r w:rsidR="00ED566D">
              <w:rPr>
                <w:rFonts w:asciiTheme="minorHAnsi" w:hAnsiTheme="minorHAnsi" w:cstheme="minorHAnsi"/>
                <w:sz w:val="22"/>
                <w:szCs w:val="22"/>
                <w:lang w:val="en-GB"/>
              </w:rPr>
              <w:t xml:space="preserve">no hot desking, </w:t>
            </w:r>
            <w:r w:rsidRPr="00FF1D3B">
              <w:rPr>
                <w:rFonts w:asciiTheme="minorHAnsi" w:hAnsiTheme="minorHAnsi" w:cstheme="minorHAnsi"/>
                <w:sz w:val="22"/>
                <w:szCs w:val="22"/>
                <w:lang w:val="en-GB"/>
              </w:rPr>
              <w:t xml:space="preserve">etc. </w:t>
            </w:r>
            <w:r w:rsidR="00F16411" w:rsidRPr="00F16411">
              <w:rPr>
                <w:rFonts w:asciiTheme="minorHAnsi" w:hAnsiTheme="minorHAnsi" w:cstheme="minorHAnsi"/>
                <w:color w:val="365F91" w:themeColor="accent1" w:themeShade="BF"/>
                <w:sz w:val="22"/>
                <w:szCs w:val="22"/>
                <w:lang w:val="en-GB"/>
              </w:rPr>
              <w:t>(E&amp;F, S&amp;S, Supported by OHS)</w:t>
            </w:r>
          </w:p>
          <w:p w14:paraId="2DB09C10" w14:textId="77777777" w:rsidR="0030569B" w:rsidRPr="00FF1D3B" w:rsidRDefault="0030569B" w:rsidP="00195720">
            <w:pPr>
              <w:pStyle w:val="ListParagraph"/>
              <w:numPr>
                <w:ilvl w:val="0"/>
                <w:numId w:val="13"/>
              </w:numPr>
              <w:spacing w:before="60"/>
              <w:rPr>
                <w:rFonts w:asciiTheme="minorHAnsi" w:hAnsiTheme="minorHAnsi" w:cstheme="minorHAnsi"/>
                <w:sz w:val="22"/>
                <w:szCs w:val="22"/>
                <w:lang w:val="en-GB"/>
              </w:rPr>
            </w:pPr>
            <w:r>
              <w:rPr>
                <w:rFonts w:asciiTheme="minorHAnsi" w:hAnsiTheme="minorHAnsi" w:cstheme="minorHAnsi"/>
                <w:sz w:val="22"/>
                <w:szCs w:val="22"/>
                <w:lang w:val="en-GB"/>
              </w:rPr>
              <w:t>PPE &amp; hygiene arrangements</w:t>
            </w:r>
            <w:r w:rsidR="00F16411">
              <w:rPr>
                <w:rFonts w:asciiTheme="minorHAnsi" w:hAnsiTheme="minorHAnsi" w:cstheme="minorHAnsi"/>
                <w:sz w:val="22"/>
                <w:szCs w:val="22"/>
                <w:lang w:val="en-GB"/>
              </w:rPr>
              <w:t xml:space="preserve"> </w:t>
            </w:r>
            <w:r w:rsidR="00F16411" w:rsidRPr="00F16411">
              <w:rPr>
                <w:rFonts w:asciiTheme="minorHAnsi" w:hAnsiTheme="minorHAnsi" w:cstheme="minorHAnsi"/>
                <w:color w:val="365F91" w:themeColor="accent1" w:themeShade="BF"/>
                <w:sz w:val="22"/>
                <w:szCs w:val="22"/>
                <w:lang w:val="en-GB"/>
              </w:rPr>
              <w:t>(E&amp;F, S&amp;S, Supported by OHS)</w:t>
            </w:r>
          </w:p>
          <w:p w14:paraId="21E65A44" w14:textId="77777777" w:rsidR="003D2975" w:rsidRPr="00F23501" w:rsidRDefault="003D2975" w:rsidP="00195720">
            <w:pPr>
              <w:pStyle w:val="ListParagraph"/>
              <w:numPr>
                <w:ilvl w:val="0"/>
                <w:numId w:val="13"/>
              </w:numPr>
              <w:spacing w:before="60"/>
              <w:rPr>
                <w:rFonts w:asciiTheme="minorHAnsi" w:hAnsiTheme="minorHAnsi" w:cstheme="minorHAnsi"/>
                <w:sz w:val="22"/>
                <w:szCs w:val="22"/>
              </w:rPr>
            </w:pPr>
            <w:r w:rsidRPr="0030569B">
              <w:rPr>
                <w:rFonts w:asciiTheme="minorHAnsi" w:hAnsiTheme="minorHAnsi" w:cstheme="minorHAnsi"/>
                <w:sz w:val="22"/>
                <w:szCs w:val="22"/>
                <w:lang w:val="en-GB"/>
              </w:rPr>
              <w:t>Modifications to internal and external meeting protocols</w:t>
            </w:r>
            <w:r w:rsidR="00D12F9D">
              <w:rPr>
                <w:rFonts w:asciiTheme="minorHAnsi" w:hAnsiTheme="minorHAnsi" w:cstheme="minorHAnsi"/>
                <w:sz w:val="22"/>
                <w:szCs w:val="22"/>
                <w:lang w:val="en-GB"/>
              </w:rPr>
              <w:t xml:space="preserve"> </w:t>
            </w:r>
            <w:r w:rsidR="00D12F9D" w:rsidRPr="0030569B">
              <w:rPr>
                <w:rFonts w:asciiTheme="minorHAnsi" w:hAnsiTheme="minorHAnsi" w:cstheme="minorHAnsi"/>
                <w:sz w:val="22"/>
                <w:szCs w:val="22"/>
                <w:lang w:val="en-GB"/>
              </w:rPr>
              <w:t>(e.g. use of zoom</w:t>
            </w:r>
            <w:r w:rsidR="00D12F9D">
              <w:rPr>
                <w:rFonts w:asciiTheme="minorHAnsi" w:hAnsiTheme="minorHAnsi" w:cstheme="minorHAnsi"/>
                <w:sz w:val="22"/>
                <w:szCs w:val="22"/>
                <w:lang w:val="en-GB"/>
              </w:rPr>
              <w:t>)</w:t>
            </w:r>
            <w:r w:rsidRPr="0030569B">
              <w:rPr>
                <w:rFonts w:asciiTheme="minorHAnsi" w:hAnsiTheme="minorHAnsi" w:cstheme="minorHAnsi"/>
                <w:sz w:val="22"/>
                <w:szCs w:val="22"/>
                <w:lang w:val="en-GB"/>
              </w:rPr>
              <w:t xml:space="preserve">, hosting of </w:t>
            </w:r>
            <w:r w:rsidR="0030569B">
              <w:rPr>
                <w:rFonts w:asciiTheme="minorHAnsi" w:hAnsiTheme="minorHAnsi" w:cstheme="minorHAnsi"/>
                <w:sz w:val="22"/>
                <w:szCs w:val="22"/>
                <w:lang w:val="en-GB"/>
              </w:rPr>
              <w:t>visitors/</w:t>
            </w:r>
            <w:r w:rsidRPr="0030569B">
              <w:rPr>
                <w:rFonts w:asciiTheme="minorHAnsi" w:hAnsiTheme="minorHAnsi" w:cstheme="minorHAnsi"/>
                <w:sz w:val="22"/>
                <w:szCs w:val="22"/>
                <w:lang w:val="en-GB"/>
              </w:rPr>
              <w:t xml:space="preserve">events, and visitor access </w:t>
            </w:r>
            <w:proofErr w:type="gramStart"/>
            <w:r w:rsidR="00D12F9D">
              <w:rPr>
                <w:rFonts w:asciiTheme="minorHAnsi" w:hAnsiTheme="minorHAnsi" w:cstheme="minorHAnsi"/>
                <w:sz w:val="22"/>
                <w:szCs w:val="22"/>
                <w:lang w:val="en-GB"/>
              </w:rPr>
              <w:t>(</w:t>
            </w:r>
            <w:r w:rsidR="005E302B" w:rsidRPr="00D12F9D">
              <w:rPr>
                <w:rFonts w:asciiTheme="minorHAnsi" w:hAnsiTheme="minorHAnsi" w:cstheme="minorHAnsi"/>
                <w:sz w:val="22"/>
                <w:szCs w:val="22"/>
                <w:lang w:val="en-GB"/>
              </w:rPr>
              <w:t xml:space="preserve"> e.g.</w:t>
            </w:r>
            <w:proofErr w:type="gramEnd"/>
            <w:r w:rsidR="005E302B" w:rsidRPr="00D12F9D">
              <w:rPr>
                <w:rFonts w:asciiTheme="minorHAnsi" w:hAnsiTheme="minorHAnsi" w:cstheme="minorHAnsi"/>
                <w:sz w:val="22"/>
                <w:szCs w:val="22"/>
                <w:lang w:val="en-GB"/>
              </w:rPr>
              <w:t xml:space="preserve"> additional Marshalls to facilitate/ensure adherence to </w:t>
            </w:r>
            <w:r w:rsidR="0097369D">
              <w:rPr>
                <w:rFonts w:asciiTheme="minorHAnsi" w:hAnsiTheme="minorHAnsi" w:cstheme="minorHAnsi"/>
                <w:sz w:val="22"/>
                <w:szCs w:val="22"/>
                <w:lang w:val="en-GB"/>
              </w:rPr>
              <w:t>COVID-19</w:t>
            </w:r>
            <w:r w:rsidR="005E302B" w:rsidRPr="00D12F9D">
              <w:rPr>
                <w:rFonts w:asciiTheme="minorHAnsi" w:hAnsiTheme="minorHAnsi" w:cstheme="minorHAnsi"/>
                <w:sz w:val="22"/>
                <w:szCs w:val="22"/>
                <w:lang w:val="en-GB"/>
              </w:rPr>
              <w:t xml:space="preserve"> arrangements and controls for hosting of </w:t>
            </w:r>
            <w:r w:rsidR="003A4BF3">
              <w:rPr>
                <w:rFonts w:asciiTheme="minorHAnsi" w:hAnsiTheme="minorHAnsi" w:cstheme="minorHAnsi"/>
                <w:sz w:val="22"/>
                <w:szCs w:val="22"/>
                <w:lang w:val="en-GB"/>
              </w:rPr>
              <w:t xml:space="preserve">any </w:t>
            </w:r>
            <w:r w:rsidR="005E302B" w:rsidRPr="00D12F9D">
              <w:rPr>
                <w:rFonts w:asciiTheme="minorHAnsi" w:hAnsiTheme="minorHAnsi" w:cstheme="minorHAnsi"/>
                <w:sz w:val="22"/>
                <w:szCs w:val="22"/>
                <w:lang w:val="en-GB"/>
              </w:rPr>
              <w:t>significant</w:t>
            </w:r>
            <w:r w:rsidR="003A4BF3">
              <w:rPr>
                <w:rFonts w:asciiTheme="minorHAnsi" w:hAnsiTheme="minorHAnsi" w:cstheme="minorHAnsi"/>
                <w:sz w:val="22"/>
                <w:szCs w:val="22"/>
                <w:lang w:val="en-GB"/>
              </w:rPr>
              <w:t xml:space="preserve"> future</w:t>
            </w:r>
            <w:r w:rsidR="005E302B" w:rsidRPr="00D12F9D">
              <w:rPr>
                <w:rFonts w:asciiTheme="minorHAnsi" w:hAnsiTheme="minorHAnsi" w:cstheme="minorHAnsi"/>
                <w:sz w:val="22"/>
                <w:szCs w:val="22"/>
                <w:lang w:val="en-GB"/>
              </w:rPr>
              <w:t xml:space="preserve"> events</w:t>
            </w:r>
            <w:r w:rsidR="00D12F9D">
              <w:rPr>
                <w:rFonts w:asciiTheme="minorHAnsi" w:hAnsiTheme="minorHAnsi" w:cstheme="minorHAnsi"/>
                <w:sz w:val="22"/>
                <w:szCs w:val="22"/>
                <w:lang w:val="en-GB"/>
              </w:rPr>
              <w:t>)</w:t>
            </w:r>
            <w:r w:rsidR="00212738" w:rsidRPr="00D12F9D">
              <w:rPr>
                <w:rFonts w:asciiTheme="minorHAnsi" w:hAnsiTheme="minorHAnsi" w:cstheme="minorHAnsi"/>
                <w:sz w:val="22"/>
                <w:szCs w:val="22"/>
                <w:lang w:val="en-GB"/>
              </w:rPr>
              <w:t xml:space="preserve"> </w:t>
            </w:r>
            <w:r w:rsidR="00212738" w:rsidRPr="00D12F9D">
              <w:rPr>
                <w:rFonts w:asciiTheme="minorHAnsi" w:hAnsiTheme="minorHAnsi" w:cstheme="minorHAnsi"/>
                <w:color w:val="365F91" w:themeColor="accent1" w:themeShade="BF"/>
                <w:sz w:val="22"/>
                <w:szCs w:val="22"/>
                <w:lang w:val="en-GB"/>
              </w:rPr>
              <w:t>(</w:t>
            </w:r>
            <w:r w:rsidR="00F16411">
              <w:rPr>
                <w:rFonts w:asciiTheme="minorHAnsi" w:hAnsiTheme="minorHAnsi" w:cstheme="minorHAnsi"/>
                <w:color w:val="365F91" w:themeColor="accent1" w:themeShade="BF"/>
                <w:sz w:val="22"/>
                <w:szCs w:val="22"/>
                <w:lang w:val="en-GB"/>
              </w:rPr>
              <w:t xml:space="preserve">E&amp;F, </w:t>
            </w:r>
            <w:r w:rsidR="00212738" w:rsidRPr="00D12F9D">
              <w:rPr>
                <w:rFonts w:asciiTheme="minorHAnsi" w:hAnsiTheme="minorHAnsi" w:cstheme="minorHAnsi"/>
                <w:color w:val="365F91" w:themeColor="accent1" w:themeShade="BF"/>
                <w:sz w:val="22"/>
                <w:szCs w:val="22"/>
                <w:lang w:val="en-GB"/>
              </w:rPr>
              <w:t>S&amp;S</w:t>
            </w:r>
            <w:r w:rsidR="00D70B39" w:rsidRPr="00D12F9D">
              <w:rPr>
                <w:rFonts w:asciiTheme="minorHAnsi" w:hAnsiTheme="minorHAnsi" w:cstheme="minorHAnsi"/>
                <w:color w:val="365F91" w:themeColor="accent1" w:themeShade="BF"/>
                <w:sz w:val="22"/>
                <w:szCs w:val="22"/>
                <w:lang w:val="en-GB"/>
              </w:rPr>
              <w:t>, OHS Support</w:t>
            </w:r>
            <w:r w:rsidR="00212738" w:rsidRPr="00D12F9D">
              <w:rPr>
                <w:rFonts w:asciiTheme="minorHAnsi" w:hAnsiTheme="minorHAnsi" w:cstheme="minorHAnsi"/>
                <w:color w:val="365F91" w:themeColor="accent1" w:themeShade="BF"/>
                <w:sz w:val="22"/>
                <w:szCs w:val="22"/>
                <w:lang w:val="en-GB"/>
              </w:rPr>
              <w:t>)</w:t>
            </w:r>
          </w:p>
          <w:p w14:paraId="63DBA56C" w14:textId="77777777" w:rsidR="00F23501" w:rsidRPr="00F23501" w:rsidRDefault="00F23501" w:rsidP="00195720">
            <w:pPr>
              <w:pStyle w:val="ListParagraph"/>
              <w:numPr>
                <w:ilvl w:val="0"/>
                <w:numId w:val="13"/>
              </w:numPr>
              <w:spacing w:before="60"/>
              <w:rPr>
                <w:rFonts w:asciiTheme="minorHAnsi" w:hAnsiTheme="minorHAnsi" w:cstheme="minorHAnsi"/>
                <w:sz w:val="22"/>
                <w:szCs w:val="22"/>
              </w:rPr>
            </w:pPr>
            <w:r w:rsidRPr="00F23501">
              <w:rPr>
                <w:rFonts w:asciiTheme="minorHAnsi" w:hAnsiTheme="minorHAnsi" w:cstheme="minorHAnsi"/>
                <w:sz w:val="22"/>
                <w:szCs w:val="22"/>
              </w:rPr>
              <w:t xml:space="preserve">Only </w:t>
            </w:r>
            <w:proofErr w:type="gramStart"/>
            <w:r w:rsidRPr="00F23501">
              <w:rPr>
                <w:rFonts w:asciiTheme="minorHAnsi" w:hAnsiTheme="minorHAnsi" w:cstheme="minorHAnsi"/>
                <w:sz w:val="22"/>
                <w:szCs w:val="22"/>
              </w:rPr>
              <w:t>absolutely necessary</w:t>
            </w:r>
            <w:proofErr w:type="gramEnd"/>
            <w:r w:rsidRPr="00F23501">
              <w:rPr>
                <w:rFonts w:asciiTheme="minorHAnsi" w:hAnsiTheme="minorHAnsi" w:cstheme="minorHAnsi"/>
                <w:sz w:val="22"/>
                <w:szCs w:val="22"/>
              </w:rPr>
              <w:t xml:space="preserve"> participants should attend meetings and should maintain 2</w:t>
            </w:r>
            <w:r w:rsidR="004914CC">
              <w:rPr>
                <w:rFonts w:asciiTheme="minorHAnsi" w:hAnsiTheme="minorHAnsi" w:cstheme="minorHAnsi"/>
                <w:sz w:val="22"/>
                <w:szCs w:val="22"/>
              </w:rPr>
              <w:t xml:space="preserve"> </w:t>
            </w:r>
            <w:r w:rsidRPr="00F23501">
              <w:rPr>
                <w:rFonts w:asciiTheme="minorHAnsi" w:hAnsiTheme="minorHAnsi" w:cstheme="minorHAnsi"/>
                <w:sz w:val="22"/>
                <w:szCs w:val="22"/>
              </w:rPr>
              <w:t>m</w:t>
            </w:r>
            <w:r w:rsidR="004914CC">
              <w:rPr>
                <w:rFonts w:asciiTheme="minorHAnsi" w:hAnsiTheme="minorHAnsi" w:cstheme="minorHAnsi"/>
                <w:sz w:val="22"/>
                <w:szCs w:val="22"/>
              </w:rPr>
              <w:t>etre</w:t>
            </w:r>
            <w:r w:rsidRPr="00F23501">
              <w:rPr>
                <w:rFonts w:asciiTheme="minorHAnsi" w:hAnsiTheme="minorHAnsi" w:cstheme="minorHAnsi"/>
                <w:sz w:val="22"/>
                <w:szCs w:val="22"/>
              </w:rPr>
              <w:t xml:space="preserve"> </w:t>
            </w:r>
            <w:r w:rsidRPr="00F23501">
              <w:rPr>
                <w:rFonts w:asciiTheme="minorHAnsi" w:hAnsiTheme="minorHAnsi" w:cstheme="minorHAnsi"/>
                <w:sz w:val="22"/>
                <w:szCs w:val="22"/>
              </w:rPr>
              <w:lastRenderedPageBreak/>
              <w:t xml:space="preserve">separation throughout. Avoid transmission during meetings, for example, </w:t>
            </w:r>
            <w:r w:rsidR="004914CC">
              <w:rPr>
                <w:rFonts w:asciiTheme="minorHAnsi" w:hAnsiTheme="minorHAnsi" w:cstheme="minorHAnsi"/>
                <w:sz w:val="22"/>
                <w:szCs w:val="22"/>
              </w:rPr>
              <w:t xml:space="preserve">do not </w:t>
            </w:r>
            <w:r w:rsidRPr="00F23501">
              <w:rPr>
                <w:rFonts w:asciiTheme="minorHAnsi" w:hAnsiTheme="minorHAnsi" w:cstheme="minorHAnsi"/>
                <w:sz w:val="22"/>
                <w:szCs w:val="22"/>
              </w:rPr>
              <w:t>shar</w:t>
            </w:r>
            <w:r w:rsidR="004914CC">
              <w:rPr>
                <w:rFonts w:asciiTheme="minorHAnsi" w:hAnsiTheme="minorHAnsi" w:cstheme="minorHAnsi"/>
                <w:sz w:val="22"/>
                <w:szCs w:val="22"/>
              </w:rPr>
              <w:t>e</w:t>
            </w:r>
            <w:r w:rsidRPr="00F23501">
              <w:rPr>
                <w:rFonts w:asciiTheme="minorHAnsi" w:hAnsiTheme="minorHAnsi" w:cstheme="minorHAnsi"/>
                <w:sz w:val="22"/>
                <w:szCs w:val="22"/>
              </w:rPr>
              <w:t xml:space="preserve"> pens and other objects. Provid</w:t>
            </w:r>
            <w:r>
              <w:rPr>
                <w:rFonts w:asciiTheme="minorHAnsi" w:hAnsiTheme="minorHAnsi" w:cstheme="minorHAnsi"/>
                <w:sz w:val="22"/>
                <w:szCs w:val="22"/>
              </w:rPr>
              <w:t xml:space="preserve">e </w:t>
            </w:r>
            <w:r w:rsidRPr="00F23501">
              <w:rPr>
                <w:rFonts w:asciiTheme="minorHAnsi" w:hAnsiTheme="minorHAnsi" w:cstheme="minorHAnsi"/>
                <w:sz w:val="22"/>
                <w:szCs w:val="22"/>
              </w:rPr>
              <w:t>hand sanitiser in meeting rooms. Hold meetings outdoors or in well-ventilated rooms whenever possible. For areas where regular meetings take place, us</w:t>
            </w:r>
            <w:r>
              <w:rPr>
                <w:rFonts w:asciiTheme="minorHAnsi" w:hAnsiTheme="minorHAnsi" w:cstheme="minorHAnsi"/>
                <w:sz w:val="22"/>
                <w:szCs w:val="22"/>
              </w:rPr>
              <w:t>e</w:t>
            </w:r>
            <w:r w:rsidRPr="00F23501">
              <w:rPr>
                <w:rFonts w:asciiTheme="minorHAnsi" w:hAnsiTheme="minorHAnsi" w:cstheme="minorHAnsi"/>
                <w:sz w:val="22"/>
                <w:szCs w:val="22"/>
              </w:rPr>
              <w:t xml:space="preserve"> floor signage to help people maintain social distancing</w:t>
            </w:r>
            <w:r w:rsidR="00FC6202">
              <w:rPr>
                <w:rFonts w:asciiTheme="minorHAnsi" w:hAnsiTheme="minorHAnsi" w:cstheme="minorHAnsi"/>
                <w:sz w:val="22"/>
                <w:szCs w:val="22"/>
              </w:rPr>
              <w:t xml:space="preserve"> </w:t>
            </w:r>
            <w:r w:rsidR="00FC6202" w:rsidRPr="00FC6202">
              <w:rPr>
                <w:rFonts w:asciiTheme="minorHAnsi" w:hAnsiTheme="minorHAnsi" w:cstheme="minorHAnsi"/>
                <w:color w:val="365F91" w:themeColor="accent1" w:themeShade="BF"/>
                <w:sz w:val="22"/>
                <w:szCs w:val="22"/>
              </w:rPr>
              <w:t>(S&amp;S, E&amp;F, OHS)</w:t>
            </w:r>
          </w:p>
          <w:p w14:paraId="06E87C7C" w14:textId="77777777" w:rsidR="00D12F9D" w:rsidRPr="00F16411" w:rsidRDefault="00D12F9D" w:rsidP="00195720">
            <w:pPr>
              <w:pStyle w:val="ListParagraph"/>
              <w:numPr>
                <w:ilvl w:val="0"/>
                <w:numId w:val="13"/>
              </w:numPr>
              <w:spacing w:before="60"/>
              <w:rPr>
                <w:rFonts w:asciiTheme="minorHAnsi" w:hAnsiTheme="minorHAnsi" w:cstheme="minorHAnsi"/>
                <w:sz w:val="22"/>
                <w:szCs w:val="22"/>
              </w:rPr>
            </w:pPr>
            <w:r w:rsidRPr="000D0367">
              <w:rPr>
                <w:rFonts w:asciiTheme="minorHAnsi" w:hAnsiTheme="minorHAnsi" w:cstheme="minorHAnsi"/>
                <w:sz w:val="22"/>
                <w:szCs w:val="22"/>
              </w:rPr>
              <w:t xml:space="preserve">Arrangements for access to toilet &amp; welfare facilities </w:t>
            </w:r>
            <w:r w:rsidR="00F16411">
              <w:rPr>
                <w:rFonts w:asciiTheme="minorHAnsi" w:hAnsiTheme="minorHAnsi" w:cstheme="minorHAnsi"/>
                <w:color w:val="365F91" w:themeColor="accent1" w:themeShade="BF"/>
                <w:sz w:val="22"/>
                <w:szCs w:val="22"/>
              </w:rPr>
              <w:t>(</w:t>
            </w:r>
            <w:r w:rsidR="00F16411">
              <w:rPr>
                <w:rFonts w:asciiTheme="minorHAnsi" w:hAnsiTheme="minorHAnsi" w:cstheme="minorHAnsi"/>
                <w:color w:val="365F91" w:themeColor="accent1" w:themeShade="BF"/>
                <w:sz w:val="22"/>
                <w:szCs w:val="22"/>
                <w:lang w:val="en-GB"/>
              </w:rPr>
              <w:t xml:space="preserve">E&amp;F, </w:t>
            </w:r>
            <w:r w:rsidR="00F16411" w:rsidRPr="00D12F9D">
              <w:rPr>
                <w:rFonts w:asciiTheme="minorHAnsi" w:hAnsiTheme="minorHAnsi" w:cstheme="minorHAnsi"/>
                <w:color w:val="365F91" w:themeColor="accent1" w:themeShade="BF"/>
                <w:sz w:val="22"/>
                <w:szCs w:val="22"/>
                <w:lang w:val="en-GB"/>
              </w:rPr>
              <w:t>S&amp;S, OHS Support)</w:t>
            </w:r>
          </w:p>
        </w:tc>
      </w:tr>
      <w:bookmarkEnd w:id="4"/>
    </w:tbl>
    <w:p w14:paraId="5B95CD12" w14:textId="77777777" w:rsidR="002224B3" w:rsidRPr="00A7079D" w:rsidRDefault="002224B3" w:rsidP="00381407">
      <w:pPr>
        <w:rPr>
          <w:rFonts w:asciiTheme="minorHAnsi" w:hAnsiTheme="minorHAnsi" w:cstheme="minorHAnsi"/>
          <w:sz w:val="22"/>
          <w:szCs w:val="22"/>
        </w:rPr>
      </w:pPr>
    </w:p>
    <w:tbl>
      <w:tblPr>
        <w:tblStyle w:val="TableGrid"/>
        <w:tblW w:w="0" w:type="auto"/>
        <w:tblLook w:val="01E0" w:firstRow="1" w:lastRow="1" w:firstColumn="1" w:lastColumn="1" w:noHBand="0" w:noVBand="0"/>
      </w:tblPr>
      <w:tblGrid>
        <w:gridCol w:w="2263"/>
        <w:gridCol w:w="2410"/>
        <w:gridCol w:w="1701"/>
        <w:gridCol w:w="4394"/>
        <w:gridCol w:w="4928"/>
      </w:tblGrid>
      <w:tr w:rsidR="002D285B" w:rsidRPr="00A7079D" w14:paraId="5220BBB2" w14:textId="77777777" w:rsidTr="004A1202">
        <w:trPr>
          <w:trHeight w:val="397"/>
        </w:trPr>
        <w:tc>
          <w:tcPr>
            <w:tcW w:w="10768" w:type="dxa"/>
            <w:gridSpan w:val="4"/>
            <w:shd w:val="clear" w:color="auto" w:fill="C0C0C0"/>
            <w:vAlign w:val="center"/>
          </w:tcPr>
          <w:p w14:paraId="13CB595B" w14:textId="77777777" w:rsidR="002D285B" w:rsidRPr="00A7079D" w:rsidRDefault="002D285B" w:rsidP="00484601">
            <w:pPr>
              <w:rPr>
                <w:rFonts w:asciiTheme="minorHAnsi" w:hAnsiTheme="minorHAnsi" w:cstheme="minorHAnsi"/>
                <w:b/>
                <w:sz w:val="22"/>
                <w:szCs w:val="22"/>
              </w:rPr>
            </w:pPr>
          </w:p>
        </w:tc>
        <w:tc>
          <w:tcPr>
            <w:tcW w:w="4928" w:type="dxa"/>
            <w:shd w:val="clear" w:color="auto" w:fill="C0C0C0"/>
          </w:tcPr>
          <w:p w14:paraId="6D9C8D39" w14:textId="77777777" w:rsidR="002D285B" w:rsidRPr="00A7079D" w:rsidRDefault="002D285B" w:rsidP="00484601">
            <w:pPr>
              <w:rPr>
                <w:rFonts w:asciiTheme="minorHAnsi" w:hAnsiTheme="minorHAnsi" w:cstheme="minorHAnsi"/>
                <w:b/>
                <w:sz w:val="22"/>
                <w:szCs w:val="22"/>
              </w:rPr>
            </w:pPr>
          </w:p>
        </w:tc>
      </w:tr>
      <w:tr w:rsidR="00793AAF" w:rsidRPr="00A7079D" w14:paraId="099354A2" w14:textId="77777777" w:rsidTr="004A1202">
        <w:trPr>
          <w:trHeight w:val="558"/>
        </w:trPr>
        <w:tc>
          <w:tcPr>
            <w:tcW w:w="2263" w:type="dxa"/>
            <w:vAlign w:val="center"/>
          </w:tcPr>
          <w:p w14:paraId="4DF28787"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410" w:type="dxa"/>
            <w:vAlign w:val="center"/>
          </w:tcPr>
          <w:p w14:paraId="72B21AF6"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63478A83"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66B573EA"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69654A70" w14:textId="77777777" w:rsidR="00D004D3" w:rsidRPr="00A7079D" w:rsidRDefault="00D004D3" w:rsidP="00D004D3">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p w14:paraId="675E05EE" w14:textId="77777777" w:rsidR="002D285B" w:rsidRPr="00A7079D" w:rsidRDefault="002D285B" w:rsidP="00484601">
            <w:pPr>
              <w:jc w:val="center"/>
              <w:rPr>
                <w:rFonts w:asciiTheme="minorHAnsi" w:hAnsiTheme="minorHAnsi" w:cstheme="minorHAnsi"/>
                <w:b/>
                <w:sz w:val="22"/>
                <w:szCs w:val="22"/>
              </w:rPr>
            </w:pPr>
          </w:p>
        </w:tc>
      </w:tr>
      <w:tr w:rsidR="00793AAF" w:rsidRPr="00A7079D" w14:paraId="0464872A" w14:textId="77777777" w:rsidTr="00581E01">
        <w:trPr>
          <w:trHeight w:val="1408"/>
        </w:trPr>
        <w:tc>
          <w:tcPr>
            <w:tcW w:w="2263" w:type="dxa"/>
          </w:tcPr>
          <w:p w14:paraId="6247D66A" w14:textId="77777777" w:rsidR="002D285B" w:rsidRPr="00A7079D" w:rsidRDefault="00D868E8" w:rsidP="00BC1D0D">
            <w:pPr>
              <w:spacing w:before="60"/>
              <w:rPr>
                <w:rFonts w:asciiTheme="minorHAnsi" w:hAnsiTheme="minorHAnsi" w:cstheme="minorHAnsi"/>
                <w:sz w:val="22"/>
                <w:szCs w:val="22"/>
              </w:rPr>
            </w:pPr>
            <w:r>
              <w:rPr>
                <w:rFonts w:asciiTheme="minorHAnsi" w:hAnsiTheme="minorHAnsi" w:cstheme="minorHAnsi"/>
                <w:sz w:val="22"/>
                <w:szCs w:val="22"/>
              </w:rPr>
              <w:t>1</w:t>
            </w:r>
            <w:r w:rsidR="001C03C0">
              <w:rPr>
                <w:rFonts w:asciiTheme="minorHAnsi" w:hAnsiTheme="minorHAnsi" w:cstheme="minorHAnsi"/>
                <w:sz w:val="22"/>
                <w:szCs w:val="22"/>
              </w:rPr>
              <w:t>2</w:t>
            </w:r>
            <w:r>
              <w:rPr>
                <w:rFonts w:asciiTheme="minorHAnsi" w:hAnsiTheme="minorHAnsi" w:cstheme="minorHAnsi"/>
                <w:sz w:val="22"/>
                <w:szCs w:val="22"/>
              </w:rPr>
              <w:t xml:space="preserve"> - </w:t>
            </w:r>
            <w:r w:rsidR="002D285B" w:rsidRPr="00A7079D">
              <w:rPr>
                <w:rFonts w:asciiTheme="minorHAnsi" w:hAnsiTheme="minorHAnsi" w:cstheme="minorHAnsi"/>
                <w:sz w:val="22"/>
                <w:szCs w:val="22"/>
              </w:rPr>
              <w:t xml:space="preserve">Resistance to change and potential impacts on HS of </w:t>
            </w:r>
            <w:r w:rsidR="00CB07FF">
              <w:rPr>
                <w:rFonts w:asciiTheme="minorHAnsi" w:hAnsiTheme="minorHAnsi" w:cstheme="minorHAnsi"/>
                <w:sz w:val="22"/>
                <w:szCs w:val="22"/>
              </w:rPr>
              <w:t>staff/students</w:t>
            </w:r>
          </w:p>
        </w:tc>
        <w:tc>
          <w:tcPr>
            <w:tcW w:w="2410" w:type="dxa"/>
          </w:tcPr>
          <w:p w14:paraId="5B4045E8" w14:textId="77777777" w:rsidR="002D285B" w:rsidRPr="00A7079D" w:rsidRDefault="002D285B" w:rsidP="00BC1D0D">
            <w:pPr>
              <w:spacing w:before="60"/>
              <w:rPr>
                <w:rFonts w:asciiTheme="minorHAnsi" w:hAnsiTheme="minorHAnsi" w:cstheme="minorHAnsi"/>
                <w:sz w:val="22"/>
                <w:szCs w:val="22"/>
              </w:rPr>
            </w:pPr>
            <w:r w:rsidRPr="00A7079D">
              <w:rPr>
                <w:rFonts w:asciiTheme="minorHAnsi" w:hAnsiTheme="minorHAnsi" w:cstheme="minorHAnsi"/>
                <w:sz w:val="22"/>
                <w:szCs w:val="22"/>
              </w:rPr>
              <w:t>The event of resistance to change and any deviation from the changed process/circumstances could heighten the possibility of accidents/incidents</w:t>
            </w:r>
            <w:r w:rsidR="00F16411">
              <w:rPr>
                <w:rFonts w:asciiTheme="minorHAnsi" w:hAnsiTheme="minorHAnsi" w:cstheme="minorHAnsi"/>
                <w:sz w:val="22"/>
                <w:szCs w:val="22"/>
              </w:rPr>
              <w:t xml:space="preserve"> and the potential for </w:t>
            </w:r>
            <w:r w:rsidR="0097369D">
              <w:rPr>
                <w:rFonts w:asciiTheme="minorHAnsi" w:hAnsiTheme="minorHAnsi" w:cstheme="minorHAnsi"/>
                <w:sz w:val="22"/>
                <w:szCs w:val="22"/>
              </w:rPr>
              <w:t>COVID-19</w:t>
            </w:r>
            <w:r w:rsidR="00F16411">
              <w:rPr>
                <w:rFonts w:asciiTheme="minorHAnsi" w:hAnsiTheme="minorHAnsi" w:cstheme="minorHAnsi"/>
                <w:sz w:val="22"/>
                <w:szCs w:val="22"/>
              </w:rPr>
              <w:t xml:space="preserve"> transmission</w:t>
            </w:r>
          </w:p>
        </w:tc>
        <w:tc>
          <w:tcPr>
            <w:tcW w:w="1701" w:type="dxa"/>
          </w:tcPr>
          <w:p w14:paraId="35812E6F" w14:textId="77777777" w:rsidR="002D285B" w:rsidRDefault="002D285B" w:rsidP="00BC1D0D">
            <w:pPr>
              <w:spacing w:before="60"/>
              <w:rPr>
                <w:rFonts w:asciiTheme="minorHAnsi" w:hAnsiTheme="minorHAnsi" w:cstheme="minorHAnsi"/>
                <w:sz w:val="22"/>
                <w:szCs w:val="22"/>
              </w:rPr>
            </w:pPr>
            <w:r w:rsidRPr="00A7079D">
              <w:rPr>
                <w:rFonts w:asciiTheme="minorHAnsi" w:hAnsiTheme="minorHAnsi" w:cstheme="minorHAnsi"/>
                <w:sz w:val="22"/>
                <w:szCs w:val="22"/>
              </w:rPr>
              <w:t>Staff (depending on role and circumstances)</w:t>
            </w:r>
          </w:p>
          <w:p w14:paraId="58E60A2A" w14:textId="77777777" w:rsidR="00027030" w:rsidRPr="00A7079D" w:rsidRDefault="00027030" w:rsidP="00BC1D0D">
            <w:pPr>
              <w:spacing w:before="60"/>
              <w:rPr>
                <w:rFonts w:asciiTheme="minorHAnsi" w:hAnsiTheme="minorHAnsi" w:cstheme="minorHAnsi"/>
                <w:sz w:val="22"/>
                <w:szCs w:val="22"/>
              </w:rPr>
            </w:pPr>
            <w:r>
              <w:rPr>
                <w:rFonts w:asciiTheme="minorHAnsi" w:hAnsiTheme="minorHAnsi" w:cstheme="minorHAnsi"/>
                <w:sz w:val="22"/>
                <w:szCs w:val="22"/>
              </w:rPr>
              <w:t>Students</w:t>
            </w:r>
          </w:p>
        </w:tc>
        <w:tc>
          <w:tcPr>
            <w:tcW w:w="4394" w:type="dxa"/>
          </w:tcPr>
          <w:p w14:paraId="048F6161" w14:textId="77777777" w:rsidR="002D285B" w:rsidRPr="00CB07FF" w:rsidRDefault="002D285B" w:rsidP="00195720">
            <w:pPr>
              <w:pStyle w:val="ListParagraph"/>
              <w:numPr>
                <w:ilvl w:val="0"/>
                <w:numId w:val="20"/>
              </w:numPr>
              <w:spacing w:before="60"/>
              <w:rPr>
                <w:rFonts w:asciiTheme="minorHAnsi" w:hAnsiTheme="minorHAnsi" w:cstheme="minorHAnsi"/>
                <w:sz w:val="22"/>
                <w:szCs w:val="22"/>
                <w:lang w:val="en-GB"/>
              </w:rPr>
            </w:pPr>
            <w:r w:rsidRPr="00CB07FF">
              <w:rPr>
                <w:rFonts w:asciiTheme="minorHAnsi" w:hAnsiTheme="minorHAnsi" w:cstheme="minorHAnsi"/>
                <w:color w:val="000000"/>
                <w:sz w:val="22"/>
                <w:szCs w:val="22"/>
              </w:rPr>
              <w:t>Ensuring employees</w:t>
            </w:r>
            <w:r w:rsidR="00CB07FF" w:rsidRPr="00CB07FF">
              <w:rPr>
                <w:rFonts w:asciiTheme="minorHAnsi" w:hAnsiTheme="minorHAnsi" w:cstheme="minorHAnsi"/>
                <w:color w:val="000000"/>
                <w:sz w:val="22"/>
                <w:szCs w:val="22"/>
              </w:rPr>
              <w:t xml:space="preserve"> &amp; students</w:t>
            </w:r>
            <w:r w:rsidRPr="00CB07FF">
              <w:rPr>
                <w:rFonts w:asciiTheme="minorHAnsi" w:hAnsiTheme="minorHAnsi" w:cstheme="minorHAnsi"/>
                <w:color w:val="000000"/>
                <w:sz w:val="22"/>
                <w:szCs w:val="22"/>
              </w:rPr>
              <w:t xml:space="preserve"> understand what the </w:t>
            </w:r>
            <w:r w:rsidR="00E5051F">
              <w:rPr>
                <w:rFonts w:asciiTheme="minorHAnsi" w:hAnsiTheme="minorHAnsi" w:cstheme="minorHAnsi"/>
                <w:color w:val="000000"/>
                <w:sz w:val="22"/>
                <w:szCs w:val="22"/>
              </w:rPr>
              <w:t>U</w:t>
            </w:r>
            <w:r w:rsidR="00793AAF">
              <w:rPr>
                <w:rFonts w:asciiTheme="minorHAnsi" w:hAnsiTheme="minorHAnsi" w:cstheme="minorHAnsi"/>
                <w:color w:val="000000"/>
                <w:sz w:val="22"/>
                <w:szCs w:val="22"/>
              </w:rPr>
              <w:t>niversity</w:t>
            </w:r>
            <w:r w:rsidRPr="00CB07FF">
              <w:rPr>
                <w:rFonts w:asciiTheme="minorHAnsi" w:hAnsiTheme="minorHAnsi" w:cstheme="minorHAnsi"/>
                <w:color w:val="000000"/>
                <w:sz w:val="22"/>
                <w:szCs w:val="22"/>
              </w:rPr>
              <w:t xml:space="preserve"> will be like upon return</w:t>
            </w:r>
            <w:r w:rsidR="00027030" w:rsidRPr="00CB07FF">
              <w:rPr>
                <w:rFonts w:asciiTheme="minorHAnsi" w:hAnsiTheme="minorHAnsi" w:cstheme="minorHAnsi"/>
                <w:color w:val="000000"/>
                <w:sz w:val="22"/>
                <w:szCs w:val="22"/>
              </w:rPr>
              <w:t xml:space="preserve">, </w:t>
            </w:r>
            <w:r w:rsidRPr="00CB07FF">
              <w:rPr>
                <w:rFonts w:asciiTheme="minorHAnsi" w:hAnsiTheme="minorHAnsi" w:cstheme="minorHAnsi"/>
                <w:color w:val="000000"/>
                <w:sz w:val="22"/>
                <w:szCs w:val="22"/>
              </w:rPr>
              <w:t xml:space="preserve">new procedures and </w:t>
            </w:r>
            <w:r w:rsidRPr="00CB07FF">
              <w:rPr>
                <w:rFonts w:asciiTheme="minorHAnsi" w:hAnsiTheme="minorHAnsi" w:cstheme="minorHAnsi"/>
                <w:sz w:val="22"/>
                <w:szCs w:val="22"/>
                <w:lang w:val="en-GB"/>
              </w:rPr>
              <w:t xml:space="preserve">details of the changes </w:t>
            </w:r>
          </w:p>
          <w:p w14:paraId="143D67D9" w14:textId="77777777" w:rsidR="002D285B" w:rsidRPr="00CB07FF" w:rsidRDefault="002D285B" w:rsidP="00195720">
            <w:pPr>
              <w:pStyle w:val="ListParagraph"/>
              <w:numPr>
                <w:ilvl w:val="0"/>
                <w:numId w:val="20"/>
              </w:numPr>
              <w:spacing w:before="60"/>
              <w:rPr>
                <w:rFonts w:asciiTheme="minorHAnsi" w:hAnsiTheme="minorHAnsi" w:cstheme="minorHAnsi"/>
                <w:color w:val="000000"/>
                <w:sz w:val="22"/>
                <w:szCs w:val="22"/>
              </w:rPr>
            </w:pPr>
            <w:r w:rsidRPr="00CB07FF">
              <w:rPr>
                <w:rFonts w:asciiTheme="minorHAnsi" w:hAnsiTheme="minorHAnsi" w:cstheme="minorHAnsi"/>
                <w:color w:val="000000"/>
                <w:sz w:val="22"/>
                <w:szCs w:val="22"/>
              </w:rPr>
              <w:t xml:space="preserve">Preparing </w:t>
            </w:r>
            <w:r w:rsidR="00793AAF">
              <w:rPr>
                <w:rFonts w:asciiTheme="minorHAnsi" w:hAnsiTheme="minorHAnsi" w:cstheme="minorHAnsi"/>
                <w:color w:val="000000"/>
                <w:sz w:val="22"/>
                <w:szCs w:val="22"/>
              </w:rPr>
              <w:t>staff &amp; students</w:t>
            </w:r>
            <w:r w:rsidRPr="00CB07FF">
              <w:rPr>
                <w:rFonts w:asciiTheme="minorHAnsi" w:hAnsiTheme="minorHAnsi" w:cstheme="minorHAnsi"/>
                <w:color w:val="000000"/>
                <w:sz w:val="22"/>
                <w:szCs w:val="22"/>
              </w:rPr>
              <w:t xml:space="preserve"> and reminding them that any changes are designed to help keep them safe</w:t>
            </w:r>
            <w:r w:rsidR="00F16411">
              <w:rPr>
                <w:rFonts w:asciiTheme="minorHAnsi" w:hAnsiTheme="minorHAnsi" w:cstheme="minorHAnsi"/>
                <w:color w:val="000000"/>
                <w:sz w:val="22"/>
                <w:szCs w:val="22"/>
              </w:rPr>
              <w:t xml:space="preserve"> &amp; healthy</w:t>
            </w:r>
          </w:p>
          <w:p w14:paraId="08ED0B60" w14:textId="77777777" w:rsidR="002D285B" w:rsidRPr="00CB07FF" w:rsidRDefault="002D285B" w:rsidP="00195720">
            <w:pPr>
              <w:pStyle w:val="ListParagraph"/>
              <w:numPr>
                <w:ilvl w:val="0"/>
                <w:numId w:val="20"/>
              </w:numPr>
              <w:spacing w:before="60"/>
              <w:rPr>
                <w:rFonts w:asciiTheme="minorHAnsi" w:hAnsiTheme="minorHAnsi" w:cstheme="minorHAnsi"/>
                <w:sz w:val="22"/>
                <w:szCs w:val="22"/>
                <w:lang w:val="en-GB"/>
              </w:rPr>
            </w:pPr>
            <w:r w:rsidRPr="00CB07FF">
              <w:rPr>
                <w:rFonts w:asciiTheme="minorHAnsi" w:hAnsiTheme="minorHAnsi" w:cstheme="minorHAnsi"/>
                <w:sz w:val="22"/>
                <w:szCs w:val="22"/>
                <w:lang w:val="en-GB"/>
              </w:rPr>
              <w:t>As plans are forming, keep colleagues</w:t>
            </w:r>
            <w:r w:rsidR="00CB07FF">
              <w:rPr>
                <w:rFonts w:asciiTheme="minorHAnsi" w:hAnsiTheme="minorHAnsi" w:cstheme="minorHAnsi"/>
                <w:sz w:val="22"/>
                <w:szCs w:val="22"/>
                <w:lang w:val="en-GB"/>
              </w:rPr>
              <w:t xml:space="preserve"> &amp; students</w:t>
            </w:r>
            <w:r w:rsidRPr="00CB07FF">
              <w:rPr>
                <w:rFonts w:asciiTheme="minorHAnsi" w:hAnsiTheme="minorHAnsi" w:cstheme="minorHAnsi"/>
                <w:sz w:val="22"/>
                <w:szCs w:val="22"/>
                <w:lang w:val="en-GB"/>
              </w:rPr>
              <w:t xml:space="preserve"> involved and informed as soon as</w:t>
            </w:r>
            <w:r w:rsidR="00ED566D">
              <w:rPr>
                <w:rFonts w:asciiTheme="minorHAnsi" w:hAnsiTheme="minorHAnsi" w:cstheme="minorHAnsi"/>
                <w:sz w:val="22"/>
                <w:szCs w:val="22"/>
                <w:lang w:val="en-GB"/>
              </w:rPr>
              <w:t xml:space="preserve"> </w:t>
            </w:r>
            <w:r w:rsidRPr="00CB07FF">
              <w:rPr>
                <w:rFonts w:asciiTheme="minorHAnsi" w:hAnsiTheme="minorHAnsi" w:cstheme="minorHAnsi"/>
                <w:sz w:val="22"/>
                <w:szCs w:val="22"/>
                <w:lang w:val="en-GB"/>
              </w:rPr>
              <w:t>appropriat</w:t>
            </w:r>
            <w:r w:rsidR="00ED566D">
              <w:rPr>
                <w:rFonts w:asciiTheme="minorHAnsi" w:hAnsiTheme="minorHAnsi" w:cstheme="minorHAnsi"/>
                <w:sz w:val="22"/>
                <w:szCs w:val="22"/>
                <w:lang w:val="en-GB"/>
              </w:rPr>
              <w:t>e</w:t>
            </w:r>
          </w:p>
          <w:p w14:paraId="2513711D" w14:textId="77777777" w:rsidR="002D285B" w:rsidRPr="00CB07FF" w:rsidRDefault="002D285B" w:rsidP="00195720">
            <w:pPr>
              <w:pStyle w:val="ListParagraph"/>
              <w:numPr>
                <w:ilvl w:val="0"/>
                <w:numId w:val="20"/>
              </w:numPr>
              <w:spacing w:before="60"/>
              <w:rPr>
                <w:rFonts w:asciiTheme="minorHAnsi" w:hAnsiTheme="minorHAnsi" w:cstheme="minorHAnsi"/>
                <w:sz w:val="22"/>
                <w:szCs w:val="22"/>
                <w:lang w:val="en-GB"/>
              </w:rPr>
            </w:pPr>
            <w:r w:rsidRPr="00CB07FF">
              <w:rPr>
                <w:rFonts w:asciiTheme="minorHAnsi" w:hAnsiTheme="minorHAnsi" w:cstheme="minorHAnsi"/>
                <w:sz w:val="22"/>
                <w:szCs w:val="22"/>
                <w:lang w:val="en-GB"/>
              </w:rPr>
              <w:t xml:space="preserve">Team norms to evolve to be inclusive of those in and outside of the office as a new normal </w:t>
            </w:r>
          </w:p>
          <w:p w14:paraId="174360E7" w14:textId="77777777" w:rsidR="002D285B" w:rsidRPr="00CB07FF" w:rsidRDefault="002D285B" w:rsidP="00195720">
            <w:pPr>
              <w:pStyle w:val="ListParagraph"/>
              <w:numPr>
                <w:ilvl w:val="0"/>
                <w:numId w:val="20"/>
              </w:numPr>
              <w:spacing w:before="60"/>
              <w:rPr>
                <w:rFonts w:asciiTheme="minorHAnsi" w:hAnsiTheme="minorHAnsi" w:cstheme="minorHAnsi"/>
                <w:sz w:val="22"/>
                <w:szCs w:val="22"/>
                <w:lang w:val="en-GB"/>
              </w:rPr>
            </w:pPr>
            <w:r w:rsidRPr="00CB07FF">
              <w:rPr>
                <w:rFonts w:asciiTheme="minorHAnsi" w:hAnsiTheme="minorHAnsi" w:cstheme="minorHAnsi"/>
                <w:sz w:val="22"/>
                <w:szCs w:val="22"/>
                <w:lang w:val="en-GB"/>
              </w:rPr>
              <w:t>Colleagues to be able to utilise virtual collaboration tools</w:t>
            </w:r>
            <w:r w:rsidR="00F16411">
              <w:rPr>
                <w:rFonts w:asciiTheme="minorHAnsi" w:hAnsiTheme="minorHAnsi" w:cstheme="minorHAnsi"/>
                <w:sz w:val="22"/>
                <w:szCs w:val="22"/>
                <w:lang w:val="en-GB"/>
              </w:rPr>
              <w:t xml:space="preserve"> for teaching &amp; meetings</w:t>
            </w:r>
          </w:p>
          <w:p w14:paraId="50FCB61D" w14:textId="77777777" w:rsidR="00F16411" w:rsidRPr="00F16411" w:rsidRDefault="002D285B" w:rsidP="00195720">
            <w:pPr>
              <w:pStyle w:val="ListParagraph"/>
              <w:numPr>
                <w:ilvl w:val="0"/>
                <w:numId w:val="20"/>
              </w:numPr>
              <w:spacing w:before="60"/>
              <w:rPr>
                <w:rFonts w:asciiTheme="minorHAnsi" w:hAnsiTheme="minorHAnsi" w:cstheme="minorHAnsi"/>
                <w:sz w:val="22"/>
                <w:szCs w:val="22"/>
                <w:lang w:val="en-GB"/>
              </w:rPr>
            </w:pPr>
            <w:r w:rsidRPr="00CB07FF">
              <w:rPr>
                <w:rFonts w:asciiTheme="minorHAnsi" w:hAnsiTheme="minorHAnsi" w:cstheme="minorHAnsi"/>
                <w:sz w:val="22"/>
                <w:szCs w:val="22"/>
                <w:lang w:val="en-GB"/>
              </w:rPr>
              <w:t xml:space="preserve">Managers </w:t>
            </w:r>
            <w:r w:rsidR="00793AAF">
              <w:rPr>
                <w:rFonts w:asciiTheme="minorHAnsi" w:hAnsiTheme="minorHAnsi" w:cstheme="minorHAnsi"/>
                <w:sz w:val="22"/>
                <w:szCs w:val="22"/>
                <w:lang w:val="en-GB"/>
              </w:rPr>
              <w:t xml:space="preserve">to </w:t>
            </w:r>
            <w:r w:rsidRPr="00CB07FF">
              <w:rPr>
                <w:rFonts w:asciiTheme="minorHAnsi" w:hAnsiTheme="minorHAnsi" w:cstheme="minorHAnsi"/>
                <w:sz w:val="22"/>
                <w:szCs w:val="22"/>
                <w:lang w:val="en-GB"/>
              </w:rPr>
              <w:t>adapt to leading distributed teams (office &amp; homework)</w:t>
            </w:r>
          </w:p>
          <w:p w14:paraId="40ECA1F7" w14:textId="77777777" w:rsidR="002D285B" w:rsidRDefault="002D285B" w:rsidP="00195720">
            <w:pPr>
              <w:pStyle w:val="Default"/>
              <w:numPr>
                <w:ilvl w:val="0"/>
                <w:numId w:val="20"/>
              </w:numPr>
              <w:rPr>
                <w:rFonts w:asciiTheme="minorHAnsi" w:hAnsiTheme="minorHAnsi" w:cstheme="minorHAnsi"/>
                <w:sz w:val="22"/>
                <w:szCs w:val="22"/>
              </w:rPr>
            </w:pPr>
            <w:r w:rsidRPr="00A7079D">
              <w:rPr>
                <w:rFonts w:asciiTheme="minorHAnsi" w:hAnsiTheme="minorHAnsi" w:cstheme="minorHAnsi"/>
                <w:sz w:val="22"/>
                <w:szCs w:val="22"/>
              </w:rPr>
              <w:t xml:space="preserve">Encourage employees to participate and comply with new work practices </w:t>
            </w:r>
          </w:p>
          <w:p w14:paraId="4D4B1522" w14:textId="77777777" w:rsidR="00575EAC" w:rsidRPr="00BE771D" w:rsidRDefault="00A97253" w:rsidP="00195720">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Facilitate o</w:t>
            </w:r>
            <w:r w:rsidR="00ED566D">
              <w:rPr>
                <w:rFonts w:asciiTheme="minorHAnsi" w:hAnsiTheme="minorHAnsi" w:cstheme="minorHAnsi"/>
                <w:sz w:val="22"/>
                <w:szCs w:val="22"/>
              </w:rPr>
              <w:t>pportunities for regular feedback and support amongst staff and students</w:t>
            </w:r>
          </w:p>
        </w:tc>
        <w:tc>
          <w:tcPr>
            <w:tcW w:w="4928" w:type="dxa"/>
          </w:tcPr>
          <w:p w14:paraId="7858029C" w14:textId="77777777" w:rsidR="002D285B" w:rsidRPr="00793AAF" w:rsidRDefault="00CB07FF" w:rsidP="00195720">
            <w:pPr>
              <w:pStyle w:val="ListParagraph"/>
              <w:numPr>
                <w:ilvl w:val="0"/>
                <w:numId w:val="20"/>
              </w:numPr>
              <w:spacing w:before="60"/>
              <w:rPr>
                <w:rFonts w:asciiTheme="minorHAnsi" w:hAnsiTheme="minorHAnsi" w:cstheme="minorHAnsi"/>
                <w:color w:val="000000"/>
                <w:sz w:val="22"/>
                <w:szCs w:val="22"/>
              </w:rPr>
            </w:pPr>
            <w:r w:rsidRPr="003D2975">
              <w:rPr>
                <w:rFonts w:asciiTheme="minorHAnsi" w:hAnsiTheme="minorHAnsi" w:cstheme="minorHAnsi"/>
                <w:color w:val="000000"/>
                <w:sz w:val="22"/>
                <w:szCs w:val="22"/>
              </w:rPr>
              <w:t>Review</w:t>
            </w:r>
            <w:r w:rsidRPr="00793AAF">
              <w:rPr>
                <w:rFonts w:asciiTheme="minorHAnsi" w:hAnsiTheme="minorHAnsi" w:cstheme="minorHAnsi"/>
                <w:color w:val="000000"/>
                <w:sz w:val="22"/>
                <w:szCs w:val="22"/>
              </w:rPr>
              <w:t xml:space="preserve"> risk assessments and safe systems of work</w:t>
            </w:r>
            <w:r w:rsidR="00F16411">
              <w:rPr>
                <w:rFonts w:asciiTheme="minorHAnsi" w:hAnsiTheme="minorHAnsi" w:cstheme="minorHAnsi"/>
                <w:color w:val="000000"/>
                <w:sz w:val="22"/>
                <w:szCs w:val="22"/>
              </w:rPr>
              <w:t xml:space="preserve">, </w:t>
            </w:r>
            <w:r w:rsidRPr="00793AAF">
              <w:rPr>
                <w:rFonts w:asciiTheme="minorHAnsi" w:hAnsiTheme="minorHAnsi" w:cstheme="minorHAnsi"/>
                <w:color w:val="000000"/>
                <w:sz w:val="22"/>
                <w:szCs w:val="22"/>
              </w:rPr>
              <w:t>communicating the outcomes to relevant staff &amp; students</w:t>
            </w:r>
            <w:r w:rsidR="00793AAF" w:rsidRPr="00793AAF">
              <w:rPr>
                <w:rFonts w:asciiTheme="minorHAnsi" w:hAnsiTheme="minorHAnsi" w:cstheme="minorHAnsi"/>
                <w:color w:val="000000"/>
                <w:sz w:val="22"/>
                <w:szCs w:val="22"/>
              </w:rPr>
              <w:t xml:space="preserve"> </w:t>
            </w:r>
            <w:r w:rsidR="00793AAF" w:rsidRPr="00793AAF">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793AAF" w:rsidRPr="00793AAF">
              <w:rPr>
                <w:rFonts w:asciiTheme="minorHAnsi" w:hAnsiTheme="minorHAnsi" w:cstheme="minorHAnsi"/>
                <w:color w:val="365F91" w:themeColor="accent1" w:themeShade="BF"/>
                <w:sz w:val="22"/>
                <w:szCs w:val="22"/>
              </w:rPr>
              <w:t>)</w:t>
            </w:r>
          </w:p>
          <w:p w14:paraId="5381C411" w14:textId="77777777" w:rsidR="00CB07FF" w:rsidRPr="003D2975" w:rsidRDefault="00793AAF" w:rsidP="00195720">
            <w:pPr>
              <w:pStyle w:val="ListParagraph"/>
              <w:numPr>
                <w:ilvl w:val="0"/>
                <w:numId w:val="20"/>
              </w:numPr>
              <w:spacing w:before="60"/>
              <w:rPr>
                <w:rFonts w:asciiTheme="minorHAnsi" w:hAnsiTheme="minorHAnsi" w:cstheme="minorHAnsi"/>
                <w:color w:val="000000"/>
                <w:sz w:val="22"/>
                <w:szCs w:val="22"/>
              </w:rPr>
            </w:pPr>
            <w:r>
              <w:rPr>
                <w:rFonts w:asciiTheme="minorHAnsi" w:hAnsiTheme="minorHAnsi" w:cstheme="minorHAnsi"/>
                <w:color w:val="000000"/>
                <w:sz w:val="22"/>
                <w:szCs w:val="22"/>
              </w:rPr>
              <w:t>Consultation, t</w:t>
            </w:r>
            <w:r w:rsidR="00CB07FF" w:rsidRPr="003D2975">
              <w:rPr>
                <w:rFonts w:asciiTheme="minorHAnsi" w:hAnsiTheme="minorHAnsi" w:cstheme="minorHAnsi"/>
                <w:color w:val="000000"/>
                <w:sz w:val="22"/>
                <w:szCs w:val="22"/>
              </w:rPr>
              <w:t xml:space="preserve">raining, information and instruction in any new methods of work consequent of any significant changes </w:t>
            </w:r>
            <w:r w:rsidR="003D2975" w:rsidRPr="003D2975">
              <w:rPr>
                <w:rFonts w:asciiTheme="minorHAnsi" w:hAnsiTheme="minorHAnsi" w:cstheme="minorHAnsi"/>
                <w:color w:val="000000"/>
                <w:sz w:val="22"/>
                <w:szCs w:val="22"/>
              </w:rPr>
              <w:t>for those involved</w:t>
            </w:r>
            <w:r>
              <w:rPr>
                <w:rFonts w:asciiTheme="minorHAnsi" w:hAnsiTheme="minorHAnsi" w:cstheme="minorHAnsi"/>
                <w:color w:val="000000"/>
                <w:sz w:val="22"/>
                <w:szCs w:val="22"/>
              </w:rPr>
              <w:t xml:space="preserve"> </w:t>
            </w:r>
            <w:r w:rsidRPr="00793AAF">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Pr="00793AAF">
              <w:rPr>
                <w:rFonts w:asciiTheme="minorHAnsi" w:hAnsiTheme="minorHAnsi" w:cstheme="minorHAnsi"/>
                <w:color w:val="365F91" w:themeColor="accent1" w:themeShade="BF"/>
                <w:sz w:val="22"/>
                <w:szCs w:val="22"/>
              </w:rPr>
              <w:t>)</w:t>
            </w:r>
          </w:p>
          <w:p w14:paraId="06325B97" w14:textId="77777777" w:rsidR="003D2975" w:rsidRPr="00793AAF" w:rsidRDefault="003D2975" w:rsidP="00195720">
            <w:pPr>
              <w:pStyle w:val="ListParagraph"/>
              <w:numPr>
                <w:ilvl w:val="0"/>
                <w:numId w:val="20"/>
              </w:numPr>
              <w:spacing w:before="60"/>
              <w:rPr>
                <w:rFonts w:asciiTheme="minorHAnsi" w:hAnsiTheme="minorHAnsi" w:cstheme="minorHAnsi"/>
                <w:color w:val="000000"/>
                <w:sz w:val="22"/>
                <w:szCs w:val="22"/>
              </w:rPr>
            </w:pPr>
            <w:r w:rsidRPr="003D2975">
              <w:rPr>
                <w:rFonts w:asciiTheme="minorHAnsi" w:hAnsiTheme="minorHAnsi" w:cstheme="minorHAnsi"/>
                <w:color w:val="000000"/>
                <w:sz w:val="22"/>
                <w:szCs w:val="22"/>
              </w:rPr>
              <w:t>Careful management to ensure staff and students follow</w:t>
            </w:r>
            <w:r w:rsidR="00D12F9D">
              <w:rPr>
                <w:rFonts w:asciiTheme="minorHAnsi" w:hAnsiTheme="minorHAnsi" w:cstheme="minorHAnsi"/>
                <w:color w:val="000000"/>
                <w:sz w:val="22"/>
                <w:szCs w:val="22"/>
              </w:rPr>
              <w:t xml:space="preserve"> all </w:t>
            </w:r>
            <w:r w:rsidR="00D12F9D" w:rsidRPr="003D2975">
              <w:rPr>
                <w:rFonts w:asciiTheme="minorHAnsi" w:hAnsiTheme="minorHAnsi" w:cstheme="minorHAnsi"/>
                <w:color w:val="000000"/>
                <w:sz w:val="22"/>
                <w:szCs w:val="22"/>
              </w:rPr>
              <w:t>reasonable</w:t>
            </w:r>
            <w:r w:rsidRPr="003D2975">
              <w:rPr>
                <w:rFonts w:asciiTheme="minorHAnsi" w:hAnsiTheme="minorHAnsi" w:cstheme="minorHAnsi"/>
                <w:color w:val="000000"/>
                <w:sz w:val="22"/>
                <w:szCs w:val="22"/>
              </w:rPr>
              <w:t xml:space="preserve"> instructions designed </w:t>
            </w:r>
            <w:r w:rsidR="0030569B">
              <w:rPr>
                <w:rFonts w:asciiTheme="minorHAnsi" w:hAnsiTheme="minorHAnsi" w:cstheme="minorHAnsi"/>
                <w:color w:val="000000"/>
                <w:sz w:val="22"/>
                <w:szCs w:val="22"/>
              </w:rPr>
              <w:t xml:space="preserve">for </w:t>
            </w:r>
            <w:r w:rsidRPr="003D2975">
              <w:rPr>
                <w:rFonts w:asciiTheme="minorHAnsi" w:hAnsiTheme="minorHAnsi" w:cstheme="minorHAnsi"/>
                <w:color w:val="000000"/>
                <w:sz w:val="22"/>
                <w:szCs w:val="22"/>
              </w:rPr>
              <w:t>the safety of themselves and others</w:t>
            </w:r>
            <w:r w:rsidR="00793AAF">
              <w:rPr>
                <w:rFonts w:asciiTheme="minorHAnsi" w:hAnsiTheme="minorHAnsi" w:cstheme="minorHAnsi"/>
                <w:color w:val="000000"/>
                <w:sz w:val="22"/>
                <w:szCs w:val="22"/>
              </w:rPr>
              <w:t xml:space="preserve"> </w:t>
            </w:r>
            <w:r w:rsidR="00793AAF" w:rsidRPr="00793AAF">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00793AAF" w:rsidRPr="00793AAF">
              <w:rPr>
                <w:rFonts w:asciiTheme="minorHAnsi" w:hAnsiTheme="minorHAnsi" w:cstheme="minorHAnsi"/>
                <w:color w:val="365F91" w:themeColor="accent1" w:themeShade="BF"/>
                <w:sz w:val="22"/>
                <w:szCs w:val="22"/>
              </w:rPr>
              <w:t>)</w:t>
            </w:r>
          </w:p>
          <w:p w14:paraId="39323C08" w14:textId="77777777" w:rsidR="00793AAF" w:rsidRPr="00793AAF" w:rsidRDefault="00793AAF" w:rsidP="00195720">
            <w:pPr>
              <w:pStyle w:val="ListParagraph"/>
              <w:numPr>
                <w:ilvl w:val="0"/>
                <w:numId w:val="20"/>
              </w:numPr>
              <w:spacing w:before="60"/>
              <w:rPr>
                <w:rFonts w:asciiTheme="minorHAnsi" w:hAnsiTheme="minorHAnsi" w:cstheme="minorHAnsi"/>
                <w:color w:val="000000"/>
                <w:sz w:val="22"/>
                <w:szCs w:val="22"/>
              </w:rPr>
            </w:pPr>
            <w:r w:rsidRPr="00793AAF">
              <w:rPr>
                <w:rFonts w:asciiTheme="minorHAnsi" w:hAnsiTheme="minorHAnsi" w:cstheme="minorHAnsi"/>
                <w:sz w:val="22"/>
                <w:szCs w:val="22"/>
              </w:rPr>
              <w:t xml:space="preserve">Providing information on what the workplace changes will be and how these will be implemented </w:t>
            </w:r>
            <w:r>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Pr>
                <w:rFonts w:asciiTheme="minorHAnsi" w:hAnsiTheme="minorHAnsi" w:cstheme="minorHAnsi"/>
                <w:color w:val="365F91" w:themeColor="accent1" w:themeShade="BF"/>
                <w:sz w:val="22"/>
                <w:szCs w:val="22"/>
              </w:rPr>
              <w:t>)</w:t>
            </w:r>
          </w:p>
          <w:p w14:paraId="18417E56" w14:textId="77777777" w:rsidR="00793AAF" w:rsidRPr="00F33452" w:rsidRDefault="00793AAF" w:rsidP="00195720">
            <w:pPr>
              <w:pStyle w:val="ListParagraph"/>
              <w:numPr>
                <w:ilvl w:val="0"/>
                <w:numId w:val="20"/>
              </w:numPr>
              <w:spacing w:before="60"/>
              <w:rPr>
                <w:rFonts w:asciiTheme="minorHAnsi" w:hAnsiTheme="minorHAnsi" w:cstheme="minorHAnsi"/>
                <w:color w:val="000000"/>
                <w:sz w:val="22"/>
                <w:szCs w:val="22"/>
              </w:rPr>
            </w:pPr>
            <w:r>
              <w:rPr>
                <w:rFonts w:asciiTheme="minorHAnsi" w:hAnsiTheme="minorHAnsi" w:cstheme="minorHAnsi"/>
                <w:sz w:val="22"/>
                <w:szCs w:val="22"/>
              </w:rPr>
              <w:t xml:space="preserve">Ensure new use of technology is inclusive to all involved </w:t>
            </w:r>
            <w:r w:rsidR="00A97253">
              <w:rPr>
                <w:rFonts w:asciiTheme="minorHAnsi" w:hAnsiTheme="minorHAnsi" w:cstheme="minorHAnsi"/>
                <w:sz w:val="22"/>
                <w:szCs w:val="22"/>
              </w:rPr>
              <w:t xml:space="preserve">(home workers, workers with protected characteristics, etc.) </w:t>
            </w:r>
            <w:r w:rsidRPr="00793AAF">
              <w:rPr>
                <w:rFonts w:asciiTheme="minorHAnsi" w:hAnsiTheme="minorHAnsi" w:cstheme="minorHAnsi"/>
                <w:color w:val="365F91" w:themeColor="accent1" w:themeShade="BF"/>
                <w:sz w:val="22"/>
                <w:szCs w:val="22"/>
              </w:rPr>
              <w:t>(S&amp;S</w:t>
            </w:r>
            <w:r w:rsidR="00D70B39">
              <w:rPr>
                <w:rFonts w:asciiTheme="minorHAnsi" w:hAnsiTheme="minorHAnsi" w:cstheme="minorHAnsi"/>
                <w:color w:val="365F91" w:themeColor="accent1" w:themeShade="BF"/>
                <w:sz w:val="22"/>
                <w:szCs w:val="22"/>
              </w:rPr>
              <w:t>, OHS Support</w:t>
            </w:r>
            <w:r w:rsidRPr="00793AAF">
              <w:rPr>
                <w:rFonts w:asciiTheme="minorHAnsi" w:hAnsiTheme="minorHAnsi" w:cstheme="minorHAnsi"/>
                <w:color w:val="365F91" w:themeColor="accent1" w:themeShade="BF"/>
                <w:sz w:val="22"/>
                <w:szCs w:val="22"/>
              </w:rPr>
              <w:t>)</w:t>
            </w:r>
          </w:p>
          <w:p w14:paraId="12D33279" w14:textId="77777777" w:rsidR="0030569B" w:rsidRPr="00A97253" w:rsidRDefault="00F33452" w:rsidP="00195720">
            <w:pPr>
              <w:pStyle w:val="ListParagraph"/>
              <w:numPr>
                <w:ilvl w:val="0"/>
                <w:numId w:val="20"/>
              </w:numPr>
              <w:spacing w:before="60"/>
              <w:rPr>
                <w:rFonts w:asciiTheme="minorHAnsi" w:hAnsiTheme="minorHAnsi" w:cstheme="minorHAnsi"/>
                <w:color w:val="000000"/>
                <w:sz w:val="22"/>
                <w:szCs w:val="22"/>
              </w:rPr>
            </w:pPr>
            <w:r>
              <w:rPr>
                <w:rFonts w:asciiTheme="minorHAnsi" w:hAnsiTheme="minorHAnsi" w:cstheme="minorHAnsi"/>
                <w:sz w:val="22"/>
                <w:szCs w:val="22"/>
              </w:rPr>
              <w:t>Where there is a lack of adherence or co-operation with the measure</w:t>
            </w:r>
            <w:r w:rsidR="00A97253">
              <w:rPr>
                <w:rFonts w:asciiTheme="minorHAnsi" w:hAnsiTheme="minorHAnsi" w:cstheme="minorHAnsi"/>
                <w:sz w:val="22"/>
                <w:szCs w:val="22"/>
              </w:rPr>
              <w:t>s</w:t>
            </w:r>
            <w:r>
              <w:rPr>
                <w:rFonts w:asciiTheme="minorHAnsi" w:hAnsiTheme="minorHAnsi" w:cstheme="minorHAnsi"/>
                <w:sz w:val="22"/>
                <w:szCs w:val="22"/>
              </w:rPr>
              <w:t xml:space="preserve"> put in place for the safety of the individual and other campus users, this should be reported and acted on by Line Managers or Course Leaders </w:t>
            </w:r>
            <w:r w:rsidRPr="00F33452">
              <w:rPr>
                <w:rFonts w:asciiTheme="minorHAnsi" w:hAnsiTheme="minorHAnsi" w:cstheme="minorHAnsi"/>
                <w:color w:val="365F91" w:themeColor="accent1" w:themeShade="BF"/>
                <w:sz w:val="22"/>
                <w:szCs w:val="22"/>
              </w:rPr>
              <w:t>(S&amp;S, HR, OHS)</w:t>
            </w:r>
          </w:p>
        </w:tc>
      </w:tr>
    </w:tbl>
    <w:p w14:paraId="2FC17F8B" w14:textId="77777777" w:rsidR="00ED566D" w:rsidRDefault="00ED566D" w:rsidP="00381407">
      <w:pPr>
        <w:rPr>
          <w:rFonts w:asciiTheme="minorHAnsi" w:hAnsiTheme="minorHAnsi" w:cstheme="minorHAnsi"/>
          <w:sz w:val="22"/>
          <w:szCs w:val="22"/>
        </w:rPr>
      </w:pPr>
    </w:p>
    <w:p w14:paraId="0A4F7224" w14:textId="77777777" w:rsidR="00B70A6B" w:rsidRPr="00A7079D" w:rsidRDefault="00B70A6B" w:rsidP="00381407">
      <w:pPr>
        <w:rPr>
          <w:rFonts w:asciiTheme="minorHAnsi" w:hAnsiTheme="minorHAnsi" w:cstheme="minorHAnsi"/>
          <w:sz w:val="22"/>
          <w:szCs w:val="22"/>
        </w:rPr>
      </w:pPr>
    </w:p>
    <w:tbl>
      <w:tblPr>
        <w:tblStyle w:val="TableGrid"/>
        <w:tblW w:w="0" w:type="auto"/>
        <w:tblLook w:val="01E0" w:firstRow="1" w:lastRow="1" w:firstColumn="1" w:lastColumn="1" w:noHBand="0" w:noVBand="0"/>
      </w:tblPr>
      <w:tblGrid>
        <w:gridCol w:w="2263"/>
        <w:gridCol w:w="2410"/>
        <w:gridCol w:w="1701"/>
        <w:gridCol w:w="4394"/>
        <w:gridCol w:w="4928"/>
      </w:tblGrid>
      <w:tr w:rsidR="002D285B" w:rsidRPr="00A7079D" w14:paraId="5AE48A43" w14:textId="77777777" w:rsidTr="004A1202">
        <w:trPr>
          <w:trHeight w:val="397"/>
        </w:trPr>
        <w:tc>
          <w:tcPr>
            <w:tcW w:w="10768" w:type="dxa"/>
            <w:gridSpan w:val="4"/>
            <w:shd w:val="clear" w:color="auto" w:fill="C0C0C0"/>
            <w:vAlign w:val="center"/>
          </w:tcPr>
          <w:p w14:paraId="50F40DEB" w14:textId="77777777" w:rsidR="002D285B" w:rsidRPr="00A7079D" w:rsidRDefault="002D285B" w:rsidP="00484601">
            <w:pPr>
              <w:rPr>
                <w:rFonts w:asciiTheme="minorHAnsi" w:hAnsiTheme="minorHAnsi" w:cstheme="minorHAnsi"/>
                <w:b/>
                <w:sz w:val="22"/>
                <w:szCs w:val="22"/>
              </w:rPr>
            </w:pPr>
            <w:bookmarkStart w:id="5" w:name="_Hlk39609211"/>
          </w:p>
        </w:tc>
        <w:tc>
          <w:tcPr>
            <w:tcW w:w="4928" w:type="dxa"/>
            <w:shd w:val="clear" w:color="auto" w:fill="C0C0C0"/>
          </w:tcPr>
          <w:p w14:paraId="77A52294" w14:textId="77777777" w:rsidR="002D285B" w:rsidRPr="00A7079D" w:rsidRDefault="002D285B" w:rsidP="00484601">
            <w:pPr>
              <w:rPr>
                <w:rFonts w:asciiTheme="minorHAnsi" w:hAnsiTheme="minorHAnsi" w:cstheme="minorHAnsi"/>
                <w:b/>
                <w:sz w:val="22"/>
                <w:szCs w:val="22"/>
              </w:rPr>
            </w:pPr>
          </w:p>
        </w:tc>
      </w:tr>
      <w:tr w:rsidR="002D285B" w:rsidRPr="00A7079D" w14:paraId="46B5F052" w14:textId="77777777" w:rsidTr="004A1202">
        <w:trPr>
          <w:trHeight w:val="558"/>
        </w:trPr>
        <w:tc>
          <w:tcPr>
            <w:tcW w:w="2263" w:type="dxa"/>
            <w:vAlign w:val="center"/>
          </w:tcPr>
          <w:p w14:paraId="4E4D4A65"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410" w:type="dxa"/>
            <w:vAlign w:val="center"/>
          </w:tcPr>
          <w:p w14:paraId="2FC5318F"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6CD43BD3"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0E98899D" w14:textId="77777777" w:rsidR="002D285B" w:rsidRPr="00A7079D" w:rsidRDefault="002D285B" w:rsidP="00484601">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007DCDA8" w14:textId="77777777" w:rsidR="00094B98" w:rsidRPr="00A7079D" w:rsidRDefault="00094B98" w:rsidP="00484601">
            <w:pPr>
              <w:jc w:val="center"/>
              <w:rPr>
                <w:rFonts w:asciiTheme="minorHAnsi" w:hAnsiTheme="minorHAnsi" w:cstheme="minorHAnsi"/>
                <w:b/>
                <w:sz w:val="22"/>
                <w:szCs w:val="22"/>
              </w:rPr>
            </w:pPr>
          </w:p>
          <w:p w14:paraId="0EDAE225" w14:textId="77777777" w:rsidR="002D285B" w:rsidRPr="00A7079D" w:rsidRDefault="00094B98" w:rsidP="00484601">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D004D3" w:rsidRPr="00A7079D" w14:paraId="7BCFAAD7" w14:textId="77777777" w:rsidTr="004A1202">
        <w:trPr>
          <w:trHeight w:val="1701"/>
        </w:trPr>
        <w:tc>
          <w:tcPr>
            <w:tcW w:w="2263" w:type="dxa"/>
          </w:tcPr>
          <w:p w14:paraId="35BC281C" w14:textId="77777777" w:rsidR="00D004D3" w:rsidRPr="003D2975" w:rsidRDefault="002514FB" w:rsidP="00D004D3">
            <w:pPr>
              <w:spacing w:before="60"/>
              <w:rPr>
                <w:rFonts w:asciiTheme="minorHAnsi" w:hAnsiTheme="minorHAnsi" w:cstheme="minorHAnsi"/>
                <w:color w:val="000000"/>
                <w:sz w:val="22"/>
                <w:szCs w:val="22"/>
              </w:rPr>
            </w:pPr>
            <w:bookmarkStart w:id="6" w:name="_Hlk40035906"/>
            <w:r>
              <w:rPr>
                <w:rFonts w:asciiTheme="minorHAnsi" w:hAnsiTheme="minorHAnsi" w:cstheme="minorHAnsi"/>
                <w:color w:val="000000"/>
                <w:sz w:val="22"/>
                <w:szCs w:val="22"/>
              </w:rPr>
              <w:t>1</w:t>
            </w:r>
            <w:r w:rsidR="001C03C0">
              <w:rPr>
                <w:rFonts w:asciiTheme="minorHAnsi" w:hAnsiTheme="minorHAnsi" w:cstheme="minorHAnsi"/>
                <w:color w:val="000000"/>
                <w:sz w:val="22"/>
                <w:szCs w:val="22"/>
              </w:rPr>
              <w:t>3</w:t>
            </w:r>
            <w:r>
              <w:rPr>
                <w:rFonts w:asciiTheme="minorHAnsi" w:hAnsiTheme="minorHAnsi" w:cstheme="minorHAnsi"/>
                <w:color w:val="000000"/>
                <w:sz w:val="22"/>
                <w:szCs w:val="22"/>
              </w:rPr>
              <w:t xml:space="preserve"> - </w:t>
            </w:r>
            <w:r w:rsidR="00D004D3" w:rsidRPr="00A7079D">
              <w:rPr>
                <w:rFonts w:asciiTheme="minorHAnsi" w:hAnsiTheme="minorHAnsi" w:cstheme="minorHAnsi"/>
                <w:color w:val="000000"/>
                <w:sz w:val="22"/>
                <w:szCs w:val="22"/>
              </w:rPr>
              <w:t>Contaminated (</w:t>
            </w:r>
            <w:r w:rsidR="0097369D">
              <w:rPr>
                <w:rFonts w:asciiTheme="minorHAnsi" w:hAnsiTheme="minorHAnsi" w:cstheme="minorHAnsi"/>
                <w:color w:val="000000"/>
                <w:sz w:val="22"/>
                <w:szCs w:val="22"/>
              </w:rPr>
              <w:t>COVID-19</w:t>
            </w:r>
            <w:r w:rsidR="00D004D3" w:rsidRPr="00A7079D">
              <w:rPr>
                <w:rFonts w:asciiTheme="minorHAnsi" w:hAnsiTheme="minorHAnsi" w:cstheme="minorHAnsi"/>
                <w:color w:val="000000"/>
                <w:sz w:val="22"/>
                <w:szCs w:val="22"/>
              </w:rPr>
              <w:t>) items that may enter the University</w:t>
            </w:r>
            <w:r w:rsidR="002D6F5E">
              <w:rPr>
                <w:rFonts w:asciiTheme="minorHAnsi" w:hAnsiTheme="minorHAnsi" w:cstheme="minorHAnsi"/>
                <w:color w:val="000000"/>
                <w:sz w:val="22"/>
                <w:szCs w:val="22"/>
              </w:rPr>
              <w:t xml:space="preserve"> </w:t>
            </w:r>
          </w:p>
        </w:tc>
        <w:tc>
          <w:tcPr>
            <w:tcW w:w="2410" w:type="dxa"/>
          </w:tcPr>
          <w:p w14:paraId="6E4008D2" w14:textId="77777777" w:rsidR="00D004D3"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D004D3" w:rsidRPr="00A7079D">
              <w:rPr>
                <w:rFonts w:asciiTheme="minorHAnsi" w:hAnsiTheme="minorHAnsi" w:cstheme="minorHAnsi"/>
                <w:sz w:val="22"/>
                <w:szCs w:val="22"/>
              </w:rPr>
              <w:t xml:space="preserve"> transmission through touch, absorption</w:t>
            </w:r>
            <w:r w:rsidR="00D004D3">
              <w:rPr>
                <w:rFonts w:asciiTheme="minorHAnsi" w:hAnsiTheme="minorHAnsi" w:cstheme="minorHAnsi"/>
                <w:sz w:val="22"/>
                <w:szCs w:val="22"/>
              </w:rPr>
              <w:t xml:space="preserve"> or </w:t>
            </w:r>
            <w:r w:rsidR="00D004D3" w:rsidRPr="00A7079D">
              <w:rPr>
                <w:rFonts w:asciiTheme="minorHAnsi" w:hAnsiTheme="minorHAnsi" w:cstheme="minorHAnsi"/>
                <w:sz w:val="22"/>
                <w:szCs w:val="22"/>
              </w:rPr>
              <w:t>ingestion</w:t>
            </w:r>
          </w:p>
          <w:p w14:paraId="2C0184F8" w14:textId="77777777" w:rsidR="00D004D3"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D004D3" w:rsidRPr="00A7079D">
              <w:rPr>
                <w:rFonts w:asciiTheme="minorHAnsi" w:hAnsiTheme="minorHAnsi" w:cstheme="minorHAnsi"/>
                <w:sz w:val="22"/>
                <w:szCs w:val="22"/>
              </w:rPr>
              <w:t xml:space="preserve"> infection</w:t>
            </w:r>
          </w:p>
          <w:p w14:paraId="7CB4C107" w14:textId="77777777" w:rsidR="00D004D3" w:rsidRPr="00A7079D" w:rsidRDefault="00D004D3"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0807454A" w14:textId="77777777" w:rsidR="00D004D3" w:rsidRDefault="00D004D3"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450EA2D7" w14:textId="77777777" w:rsidR="00D004D3" w:rsidRDefault="00D004D3" w:rsidP="00D004D3">
            <w:pPr>
              <w:pStyle w:val="ListParagraph"/>
              <w:spacing w:before="60"/>
              <w:ind w:left="360"/>
              <w:rPr>
                <w:rFonts w:asciiTheme="minorHAnsi" w:hAnsiTheme="minorHAnsi" w:cstheme="minorHAnsi"/>
                <w:sz w:val="22"/>
                <w:szCs w:val="22"/>
              </w:rPr>
            </w:pPr>
          </w:p>
          <w:p w14:paraId="3DD355C9" w14:textId="77777777" w:rsidR="00D004D3" w:rsidRPr="00A7079D" w:rsidRDefault="00D004D3" w:rsidP="00D004D3">
            <w:pPr>
              <w:spacing w:before="60"/>
              <w:rPr>
                <w:rFonts w:asciiTheme="minorHAnsi" w:hAnsiTheme="minorHAnsi" w:cstheme="minorHAnsi"/>
                <w:sz w:val="22"/>
                <w:szCs w:val="22"/>
              </w:rPr>
            </w:pPr>
          </w:p>
        </w:tc>
        <w:tc>
          <w:tcPr>
            <w:tcW w:w="1701" w:type="dxa"/>
          </w:tcPr>
          <w:p w14:paraId="3415F9FB" w14:textId="77777777" w:rsidR="00D004D3" w:rsidRPr="00A7079D" w:rsidRDefault="00D004D3" w:rsidP="00D004D3">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3E81C8F7" w14:textId="77777777" w:rsidR="00D004D3" w:rsidRPr="00A7079D" w:rsidRDefault="00D004D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79D4C8DF" w14:textId="77777777" w:rsidR="00D004D3" w:rsidRPr="00A7079D" w:rsidRDefault="00D004D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091F69EB" w14:textId="77777777" w:rsidR="00D004D3" w:rsidRPr="00A7079D" w:rsidRDefault="00D004D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68135358" w14:textId="77777777" w:rsidR="00D004D3" w:rsidRPr="00A7079D" w:rsidRDefault="00D004D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3EE29FD0" w14:textId="77777777" w:rsidR="00D004D3" w:rsidRDefault="00D004D3"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77E13E73" w14:textId="77777777" w:rsidR="00D004D3" w:rsidRPr="009E34C0" w:rsidRDefault="00D004D3" w:rsidP="00195720">
            <w:pPr>
              <w:pStyle w:val="ListParagraph"/>
              <w:numPr>
                <w:ilvl w:val="0"/>
                <w:numId w:val="2"/>
              </w:numPr>
              <w:spacing w:before="60"/>
              <w:rPr>
                <w:rFonts w:asciiTheme="minorHAnsi" w:hAnsiTheme="minorHAnsi" w:cstheme="minorHAnsi"/>
                <w:sz w:val="22"/>
                <w:szCs w:val="22"/>
              </w:rPr>
            </w:pPr>
            <w:r w:rsidRPr="009E34C0">
              <w:rPr>
                <w:rFonts w:asciiTheme="minorHAnsi" w:hAnsiTheme="minorHAnsi" w:cstheme="minorHAnsi"/>
                <w:sz w:val="22"/>
                <w:szCs w:val="22"/>
              </w:rPr>
              <w:t>Contacts of the above</w:t>
            </w:r>
          </w:p>
          <w:p w14:paraId="1A81F0B1" w14:textId="77777777" w:rsidR="00D004D3" w:rsidRPr="00A7079D" w:rsidRDefault="00D004D3" w:rsidP="00D004D3">
            <w:pPr>
              <w:spacing w:before="60"/>
              <w:rPr>
                <w:rFonts w:asciiTheme="minorHAnsi" w:hAnsiTheme="minorHAnsi" w:cstheme="minorHAnsi"/>
                <w:sz w:val="22"/>
                <w:szCs w:val="22"/>
              </w:rPr>
            </w:pPr>
          </w:p>
        </w:tc>
        <w:tc>
          <w:tcPr>
            <w:tcW w:w="4394" w:type="dxa"/>
          </w:tcPr>
          <w:p w14:paraId="68080657" w14:textId="77777777" w:rsidR="00D004D3" w:rsidRPr="00782459" w:rsidRDefault="00D004D3" w:rsidP="00195720">
            <w:pPr>
              <w:pStyle w:val="ListParagraph"/>
              <w:numPr>
                <w:ilvl w:val="0"/>
                <w:numId w:val="14"/>
              </w:numPr>
              <w:autoSpaceDE w:val="0"/>
              <w:autoSpaceDN w:val="0"/>
              <w:adjustRightInd w:val="0"/>
              <w:rPr>
                <w:rFonts w:asciiTheme="minorHAnsi" w:hAnsiTheme="minorHAnsi" w:cstheme="minorHAnsi"/>
                <w:color w:val="000000"/>
                <w:sz w:val="22"/>
                <w:szCs w:val="22"/>
                <w:lang w:val="en-GB" w:eastAsia="en-GB"/>
              </w:rPr>
            </w:pPr>
            <w:r w:rsidRPr="00782459">
              <w:rPr>
                <w:rFonts w:asciiTheme="minorHAnsi" w:hAnsiTheme="minorHAnsi" w:cstheme="minorHAnsi"/>
                <w:color w:val="000000"/>
                <w:sz w:val="22"/>
                <w:szCs w:val="22"/>
                <w:lang w:val="en-GB" w:eastAsia="en-GB"/>
              </w:rPr>
              <w:t>Encourage individuals to store and secure their own items separately from others (i.e., individual coat hooks)</w:t>
            </w:r>
            <w:r w:rsidR="00F16411">
              <w:rPr>
                <w:rFonts w:asciiTheme="minorHAnsi" w:hAnsiTheme="minorHAnsi" w:cstheme="minorHAnsi"/>
                <w:color w:val="000000"/>
                <w:sz w:val="22"/>
                <w:szCs w:val="22"/>
                <w:lang w:val="en-GB" w:eastAsia="en-GB"/>
              </w:rPr>
              <w:t xml:space="preserve"> </w:t>
            </w:r>
          </w:p>
          <w:p w14:paraId="6D0EC5AA" w14:textId="77777777" w:rsidR="00D004D3" w:rsidRPr="00D004D3" w:rsidRDefault="00D004D3" w:rsidP="00195720">
            <w:pPr>
              <w:pStyle w:val="ListParagraph"/>
              <w:numPr>
                <w:ilvl w:val="0"/>
                <w:numId w:val="14"/>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S</w:t>
            </w:r>
            <w:r w:rsidRPr="00782459">
              <w:rPr>
                <w:rFonts w:asciiTheme="minorHAnsi" w:hAnsiTheme="minorHAnsi" w:cstheme="minorHAnsi"/>
                <w:color w:val="000000"/>
                <w:sz w:val="22"/>
                <w:szCs w:val="22"/>
                <w:lang w:val="en-GB" w:eastAsia="en-GB"/>
              </w:rPr>
              <w:t xml:space="preserve">eparate waste bins for PPE </w:t>
            </w:r>
          </w:p>
          <w:p w14:paraId="07307815" w14:textId="77777777" w:rsidR="00D004D3" w:rsidRPr="00A7079D" w:rsidRDefault="00D004D3" w:rsidP="00195720">
            <w:pPr>
              <w:numPr>
                <w:ilvl w:val="0"/>
                <w:numId w:val="14"/>
              </w:numPr>
              <w:autoSpaceDE w:val="0"/>
              <w:autoSpaceDN w:val="0"/>
              <w:adjustRightInd w:val="0"/>
              <w:rPr>
                <w:rFonts w:asciiTheme="minorHAnsi" w:hAnsiTheme="minorHAnsi" w:cstheme="minorHAnsi"/>
                <w:color w:val="000000"/>
                <w:sz w:val="22"/>
                <w:szCs w:val="22"/>
                <w:lang w:val="en-GB" w:eastAsia="en-GB"/>
              </w:rPr>
            </w:pPr>
            <w:r w:rsidRPr="00A7079D">
              <w:rPr>
                <w:rFonts w:asciiTheme="minorHAnsi" w:hAnsiTheme="minorHAnsi" w:cstheme="minorHAnsi"/>
                <w:color w:val="000000"/>
                <w:sz w:val="22"/>
                <w:szCs w:val="22"/>
                <w:lang w:val="en-GB" w:eastAsia="en-GB"/>
              </w:rPr>
              <w:t>Designate</w:t>
            </w:r>
            <w:r w:rsidR="002514FB">
              <w:rPr>
                <w:rFonts w:asciiTheme="minorHAnsi" w:hAnsiTheme="minorHAnsi" w:cstheme="minorHAnsi"/>
                <w:color w:val="000000"/>
                <w:sz w:val="22"/>
                <w:szCs w:val="22"/>
                <w:lang w:val="en-GB" w:eastAsia="en-GB"/>
              </w:rPr>
              <w:t>d</w:t>
            </w:r>
            <w:r w:rsidRPr="00A7079D">
              <w:rPr>
                <w:rFonts w:asciiTheme="minorHAnsi" w:hAnsiTheme="minorHAnsi" w:cstheme="minorHAnsi"/>
                <w:color w:val="000000"/>
                <w:sz w:val="22"/>
                <w:szCs w:val="22"/>
                <w:lang w:val="en-GB" w:eastAsia="en-GB"/>
              </w:rPr>
              <w:t xml:space="preserve"> location for any deliveries to the </w:t>
            </w:r>
            <w:r>
              <w:rPr>
                <w:rFonts w:asciiTheme="minorHAnsi" w:hAnsiTheme="minorHAnsi" w:cstheme="minorHAnsi"/>
                <w:color w:val="000000"/>
                <w:sz w:val="22"/>
                <w:szCs w:val="22"/>
                <w:lang w:val="en-GB" w:eastAsia="en-GB"/>
              </w:rPr>
              <w:t>campus</w:t>
            </w:r>
            <w:r w:rsidRPr="00A7079D">
              <w:rPr>
                <w:rFonts w:asciiTheme="minorHAnsi" w:hAnsiTheme="minorHAnsi" w:cstheme="minorHAnsi"/>
                <w:color w:val="000000"/>
                <w:sz w:val="22"/>
                <w:szCs w:val="22"/>
                <w:lang w:val="en-GB" w:eastAsia="en-GB"/>
              </w:rPr>
              <w:t xml:space="preserve"> and disinfect</w:t>
            </w:r>
            <w:r>
              <w:rPr>
                <w:rFonts w:asciiTheme="minorHAnsi" w:hAnsiTheme="minorHAnsi" w:cstheme="minorHAnsi"/>
                <w:color w:val="000000"/>
                <w:sz w:val="22"/>
                <w:szCs w:val="22"/>
                <w:lang w:val="en-GB" w:eastAsia="en-GB"/>
              </w:rPr>
              <w:t xml:space="preserve"> incoming</w:t>
            </w:r>
            <w:r w:rsidRPr="00A7079D">
              <w:rPr>
                <w:rFonts w:asciiTheme="minorHAnsi" w:hAnsiTheme="minorHAnsi" w:cstheme="minorHAnsi"/>
                <w:color w:val="000000"/>
                <w:sz w:val="22"/>
                <w:szCs w:val="22"/>
                <w:lang w:val="en-GB" w:eastAsia="en-GB"/>
              </w:rPr>
              <w:t xml:space="preserve"> items centrally </w:t>
            </w:r>
          </w:p>
          <w:p w14:paraId="1FF8B380" w14:textId="77777777" w:rsidR="00D004D3" w:rsidRDefault="00D004D3" w:rsidP="00195720">
            <w:pPr>
              <w:numPr>
                <w:ilvl w:val="0"/>
                <w:numId w:val="14"/>
              </w:numPr>
              <w:autoSpaceDE w:val="0"/>
              <w:autoSpaceDN w:val="0"/>
              <w:adjustRightInd w:val="0"/>
              <w:rPr>
                <w:rFonts w:asciiTheme="minorHAnsi" w:hAnsiTheme="minorHAnsi" w:cstheme="minorHAnsi"/>
                <w:color w:val="000000"/>
                <w:sz w:val="22"/>
                <w:szCs w:val="22"/>
                <w:lang w:val="en-GB" w:eastAsia="en-GB"/>
              </w:rPr>
            </w:pPr>
            <w:r w:rsidRPr="00A7079D">
              <w:rPr>
                <w:rFonts w:asciiTheme="minorHAnsi" w:hAnsiTheme="minorHAnsi" w:cstheme="minorHAnsi"/>
                <w:color w:val="000000"/>
                <w:sz w:val="22"/>
                <w:szCs w:val="22"/>
                <w:lang w:val="en-GB" w:eastAsia="en-GB"/>
              </w:rPr>
              <w:t xml:space="preserve">Assign delivery management and sterilization as a task to specific employees </w:t>
            </w:r>
          </w:p>
          <w:p w14:paraId="094CDF68" w14:textId="0DF38AFA" w:rsidR="002F4307" w:rsidRPr="00D004D3" w:rsidRDefault="002F4307" w:rsidP="00195720">
            <w:pPr>
              <w:numPr>
                <w:ilvl w:val="0"/>
                <w:numId w:val="14"/>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Provide appropriate advice and training to post room staff including PPE (gloves and hand sanitiser) </w:t>
            </w:r>
          </w:p>
        </w:tc>
        <w:tc>
          <w:tcPr>
            <w:tcW w:w="4928" w:type="dxa"/>
          </w:tcPr>
          <w:p w14:paraId="60D6EBE0" w14:textId="77777777" w:rsidR="00D004D3" w:rsidRPr="002D4FE8" w:rsidRDefault="00415CCC"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t>A</w:t>
            </w:r>
            <w:r w:rsidR="00D004D3" w:rsidRPr="002514FB">
              <w:rPr>
                <w:rFonts w:asciiTheme="minorHAnsi" w:hAnsiTheme="minorHAnsi" w:cstheme="minorHAnsi"/>
                <w:sz w:val="22"/>
                <w:szCs w:val="22"/>
                <w:lang w:val="en-GB"/>
              </w:rPr>
              <w:t>rrangements for storage of personal belongings away from other staff and students</w:t>
            </w:r>
            <w:r>
              <w:rPr>
                <w:rFonts w:asciiTheme="minorHAnsi" w:hAnsiTheme="minorHAnsi" w:cstheme="minorHAnsi"/>
                <w:sz w:val="22"/>
                <w:szCs w:val="22"/>
                <w:lang w:val="en-GB"/>
              </w:rPr>
              <w:t xml:space="preserve"> </w:t>
            </w:r>
            <w:r w:rsidRPr="00415CCC">
              <w:rPr>
                <w:rFonts w:asciiTheme="minorHAnsi" w:hAnsiTheme="minorHAnsi" w:cstheme="minorHAnsi"/>
                <w:color w:val="365F91" w:themeColor="accent1" w:themeShade="BF"/>
                <w:sz w:val="22"/>
                <w:szCs w:val="22"/>
                <w:lang w:val="en-GB"/>
              </w:rPr>
              <w:t>(S&amp;S &amp; E&amp;F</w:t>
            </w:r>
            <w:r w:rsidR="00D70B39">
              <w:rPr>
                <w:rFonts w:asciiTheme="minorHAnsi" w:hAnsiTheme="minorHAnsi" w:cstheme="minorHAnsi"/>
                <w:color w:val="365F91" w:themeColor="accent1" w:themeShade="BF"/>
                <w:sz w:val="22"/>
                <w:szCs w:val="22"/>
                <w:lang w:val="en-GB"/>
              </w:rPr>
              <w:t>, OHS Support</w:t>
            </w:r>
            <w:r w:rsidRPr="00415CCC">
              <w:rPr>
                <w:rFonts w:asciiTheme="minorHAnsi" w:hAnsiTheme="minorHAnsi" w:cstheme="minorHAnsi"/>
                <w:color w:val="365F91" w:themeColor="accent1" w:themeShade="BF"/>
                <w:sz w:val="22"/>
                <w:szCs w:val="22"/>
                <w:lang w:val="en-GB"/>
              </w:rPr>
              <w:t>)</w:t>
            </w:r>
          </w:p>
          <w:p w14:paraId="097302B5" w14:textId="77777777" w:rsidR="00D004D3" w:rsidRPr="002514FB" w:rsidRDefault="00D004D3" w:rsidP="00195720">
            <w:pPr>
              <w:pStyle w:val="ListParagraph"/>
              <w:numPr>
                <w:ilvl w:val="0"/>
                <w:numId w:val="14"/>
              </w:numPr>
              <w:spacing w:before="60"/>
              <w:rPr>
                <w:rFonts w:asciiTheme="minorHAnsi" w:hAnsiTheme="minorHAnsi" w:cstheme="minorHAnsi"/>
                <w:sz w:val="22"/>
                <w:szCs w:val="22"/>
                <w:lang w:val="en-GB"/>
              </w:rPr>
            </w:pPr>
            <w:r w:rsidRPr="002514FB">
              <w:rPr>
                <w:rFonts w:asciiTheme="minorHAnsi" w:hAnsiTheme="minorHAnsi" w:cstheme="minorHAnsi"/>
                <w:sz w:val="22"/>
                <w:szCs w:val="22"/>
                <w:lang w:val="en-GB"/>
              </w:rPr>
              <w:t xml:space="preserve">PPE bins to be provided, available and identifiable, regularly emptied and </w:t>
            </w:r>
            <w:r w:rsidR="002514FB" w:rsidRPr="002514FB">
              <w:rPr>
                <w:rFonts w:asciiTheme="minorHAnsi" w:hAnsiTheme="minorHAnsi" w:cstheme="minorHAnsi"/>
                <w:sz w:val="22"/>
                <w:szCs w:val="22"/>
                <w:lang w:val="en-GB"/>
              </w:rPr>
              <w:t xml:space="preserve">the requirements for their use </w:t>
            </w:r>
            <w:r w:rsidR="00D1058A">
              <w:rPr>
                <w:rFonts w:asciiTheme="minorHAnsi" w:hAnsiTheme="minorHAnsi" w:cstheme="minorHAnsi"/>
                <w:sz w:val="22"/>
                <w:szCs w:val="22"/>
                <w:lang w:val="en-GB"/>
              </w:rPr>
              <w:t>communicated</w:t>
            </w:r>
            <w:r w:rsidR="002514FB" w:rsidRPr="002514FB">
              <w:rPr>
                <w:rFonts w:asciiTheme="minorHAnsi" w:hAnsiTheme="minorHAnsi" w:cstheme="minorHAnsi"/>
                <w:sz w:val="22"/>
                <w:szCs w:val="22"/>
                <w:lang w:val="en-GB"/>
              </w:rPr>
              <w:t xml:space="preserve"> and instructed to campus users</w:t>
            </w:r>
            <w:r w:rsidR="00B75C20">
              <w:rPr>
                <w:rFonts w:asciiTheme="minorHAnsi" w:hAnsiTheme="minorHAnsi" w:cstheme="minorHAnsi"/>
                <w:sz w:val="22"/>
                <w:szCs w:val="22"/>
                <w:lang w:val="en-GB"/>
              </w:rPr>
              <w:t xml:space="preserve"> (informed by local</w:t>
            </w:r>
            <w:r w:rsidR="00D1058A">
              <w:rPr>
                <w:rFonts w:asciiTheme="minorHAnsi" w:hAnsiTheme="minorHAnsi" w:cstheme="minorHAnsi"/>
                <w:sz w:val="22"/>
                <w:szCs w:val="22"/>
                <w:lang w:val="en-GB"/>
              </w:rPr>
              <w:t xml:space="preserve"> area</w:t>
            </w:r>
            <w:r w:rsidR="00B75C20">
              <w:rPr>
                <w:rFonts w:asciiTheme="minorHAnsi" w:hAnsiTheme="minorHAnsi" w:cstheme="minorHAnsi"/>
                <w:sz w:val="22"/>
                <w:szCs w:val="22"/>
                <w:lang w:val="en-GB"/>
              </w:rPr>
              <w:t xml:space="preserve"> PPE arrangements, use and volumes)</w:t>
            </w:r>
            <w:r w:rsidR="005E302B">
              <w:rPr>
                <w:rFonts w:asciiTheme="minorHAnsi" w:hAnsiTheme="minorHAnsi" w:cstheme="minorHAnsi"/>
                <w:sz w:val="22"/>
                <w:szCs w:val="22"/>
                <w:lang w:val="en-GB"/>
              </w:rPr>
              <w:t>. Onward disposal arrangements for PPE to be confirmed</w:t>
            </w:r>
            <w:r w:rsidR="00415CCC">
              <w:rPr>
                <w:rFonts w:asciiTheme="minorHAnsi" w:hAnsiTheme="minorHAnsi" w:cstheme="minorHAnsi"/>
                <w:sz w:val="22"/>
                <w:szCs w:val="22"/>
                <w:lang w:val="en-GB"/>
              </w:rPr>
              <w:t xml:space="preserve"> </w:t>
            </w:r>
            <w:r w:rsidR="00415CCC" w:rsidRPr="00415CCC">
              <w:rPr>
                <w:rFonts w:asciiTheme="minorHAnsi" w:hAnsiTheme="minorHAnsi" w:cstheme="minorHAnsi"/>
                <w:color w:val="365F91" w:themeColor="accent1" w:themeShade="BF"/>
                <w:sz w:val="22"/>
                <w:szCs w:val="22"/>
                <w:lang w:val="en-GB"/>
              </w:rPr>
              <w:t>(S&amp;S &amp; E&amp;F</w:t>
            </w:r>
            <w:r w:rsidR="00D70B39">
              <w:rPr>
                <w:rFonts w:asciiTheme="minorHAnsi" w:hAnsiTheme="minorHAnsi" w:cstheme="minorHAnsi"/>
                <w:color w:val="365F91" w:themeColor="accent1" w:themeShade="BF"/>
                <w:sz w:val="22"/>
                <w:szCs w:val="22"/>
                <w:lang w:val="en-GB"/>
              </w:rPr>
              <w:t>, OHS Support</w:t>
            </w:r>
            <w:r w:rsidR="00415CCC" w:rsidRPr="00415CCC">
              <w:rPr>
                <w:rFonts w:asciiTheme="minorHAnsi" w:hAnsiTheme="minorHAnsi" w:cstheme="minorHAnsi"/>
                <w:color w:val="365F91" w:themeColor="accent1" w:themeShade="BF"/>
                <w:sz w:val="22"/>
                <w:szCs w:val="22"/>
                <w:lang w:val="en-GB"/>
              </w:rPr>
              <w:t>)</w:t>
            </w:r>
          </w:p>
          <w:p w14:paraId="1F75C004" w14:textId="77777777" w:rsidR="002514FB" w:rsidRPr="00D1058A" w:rsidRDefault="002514FB" w:rsidP="00195720">
            <w:pPr>
              <w:pStyle w:val="ListParagraph"/>
              <w:numPr>
                <w:ilvl w:val="0"/>
                <w:numId w:val="14"/>
              </w:numPr>
              <w:spacing w:before="60"/>
              <w:rPr>
                <w:rFonts w:asciiTheme="minorHAnsi" w:hAnsiTheme="minorHAnsi" w:cstheme="minorHAnsi"/>
                <w:sz w:val="22"/>
                <w:szCs w:val="22"/>
                <w:lang w:val="en-GB"/>
              </w:rPr>
            </w:pPr>
            <w:r w:rsidRPr="002514FB">
              <w:rPr>
                <w:rFonts w:asciiTheme="minorHAnsi" w:hAnsiTheme="minorHAnsi" w:cstheme="minorHAnsi"/>
                <w:sz w:val="22"/>
                <w:szCs w:val="22"/>
                <w:lang w:val="en-GB"/>
              </w:rPr>
              <w:t>Delive</w:t>
            </w:r>
            <w:r w:rsidR="00D1058A">
              <w:rPr>
                <w:rFonts w:asciiTheme="minorHAnsi" w:hAnsiTheme="minorHAnsi" w:cstheme="minorHAnsi"/>
                <w:sz w:val="22"/>
                <w:szCs w:val="22"/>
                <w:lang w:val="en-GB"/>
              </w:rPr>
              <w:t>ry</w:t>
            </w:r>
            <w:r w:rsidR="00F33452">
              <w:rPr>
                <w:rFonts w:asciiTheme="minorHAnsi" w:hAnsiTheme="minorHAnsi" w:cstheme="minorHAnsi"/>
                <w:sz w:val="22"/>
                <w:szCs w:val="22"/>
                <w:lang w:val="en-GB"/>
              </w:rPr>
              <w:t xml:space="preserve"> l</w:t>
            </w:r>
            <w:r w:rsidRPr="002514FB">
              <w:rPr>
                <w:rFonts w:asciiTheme="minorHAnsi" w:hAnsiTheme="minorHAnsi" w:cstheme="minorHAnsi"/>
                <w:sz w:val="22"/>
                <w:szCs w:val="22"/>
                <w:lang w:val="en-GB"/>
              </w:rPr>
              <w:t>ocation and sanitising arrangements for staff involved to be confirmed</w:t>
            </w:r>
            <w:r w:rsidR="009F24B2">
              <w:rPr>
                <w:rFonts w:asciiTheme="minorHAnsi" w:hAnsiTheme="minorHAnsi" w:cstheme="minorHAnsi"/>
                <w:sz w:val="22"/>
                <w:szCs w:val="22"/>
                <w:lang w:val="en-GB"/>
              </w:rPr>
              <w:t xml:space="preserve">, </w:t>
            </w:r>
            <w:r w:rsidR="00D1058A" w:rsidRPr="00D1058A">
              <w:rPr>
                <w:rFonts w:asciiTheme="minorHAnsi" w:hAnsiTheme="minorHAnsi" w:cstheme="minorHAnsi"/>
                <w:sz w:val="22"/>
                <w:szCs w:val="22"/>
              </w:rPr>
              <w:t>revi</w:t>
            </w:r>
            <w:r w:rsidR="00D1058A">
              <w:rPr>
                <w:rFonts w:asciiTheme="minorHAnsi" w:hAnsiTheme="minorHAnsi" w:cstheme="minorHAnsi"/>
                <w:sz w:val="22"/>
                <w:szCs w:val="22"/>
              </w:rPr>
              <w:t>ew</w:t>
            </w:r>
            <w:r w:rsidR="009F24B2" w:rsidRPr="00D1058A">
              <w:rPr>
                <w:rFonts w:asciiTheme="minorHAnsi" w:hAnsiTheme="minorHAnsi" w:cstheme="minorHAnsi"/>
                <w:sz w:val="22"/>
                <w:szCs w:val="22"/>
              </w:rPr>
              <w:t xml:space="preserve"> pick-up and drop-off collection points,</w:t>
            </w:r>
            <w:r w:rsidR="00D1058A">
              <w:rPr>
                <w:rFonts w:asciiTheme="minorHAnsi" w:hAnsiTheme="minorHAnsi" w:cstheme="minorHAnsi"/>
                <w:sz w:val="22"/>
                <w:szCs w:val="22"/>
              </w:rPr>
              <w:t xml:space="preserve"> supporting </w:t>
            </w:r>
            <w:r w:rsidR="009F24B2" w:rsidRPr="00D1058A">
              <w:rPr>
                <w:rFonts w:asciiTheme="minorHAnsi" w:hAnsiTheme="minorHAnsi" w:cstheme="minorHAnsi"/>
                <w:sz w:val="22"/>
                <w:szCs w:val="22"/>
              </w:rPr>
              <w:t xml:space="preserve">procedures, signage and markings </w:t>
            </w:r>
            <w:r w:rsidR="00F33452" w:rsidRPr="00D1058A">
              <w:rPr>
                <w:rFonts w:asciiTheme="minorHAnsi" w:hAnsiTheme="minorHAnsi" w:cstheme="minorHAnsi"/>
                <w:sz w:val="22"/>
                <w:szCs w:val="22"/>
                <w:lang w:val="en-GB"/>
              </w:rPr>
              <w:t>– once th</w:t>
            </w:r>
            <w:r w:rsidR="00D1058A" w:rsidRPr="00D1058A">
              <w:rPr>
                <w:rFonts w:asciiTheme="minorHAnsi" w:hAnsiTheme="minorHAnsi" w:cstheme="minorHAnsi"/>
                <w:sz w:val="22"/>
                <w:szCs w:val="22"/>
                <w:lang w:val="en-GB"/>
              </w:rPr>
              <w:t>ese matters are confirmed</w:t>
            </w:r>
            <w:r w:rsidR="00F33452" w:rsidRPr="00D1058A">
              <w:rPr>
                <w:rFonts w:asciiTheme="minorHAnsi" w:hAnsiTheme="minorHAnsi" w:cstheme="minorHAnsi"/>
                <w:sz w:val="22"/>
                <w:szCs w:val="22"/>
                <w:lang w:val="en-GB"/>
              </w:rPr>
              <w:t xml:space="preserve">, deliveries to come through a central location </w:t>
            </w:r>
            <w:r w:rsidR="00415CCC" w:rsidRPr="00D1058A">
              <w:rPr>
                <w:rFonts w:asciiTheme="minorHAnsi" w:hAnsiTheme="minorHAnsi" w:cstheme="minorHAnsi"/>
                <w:color w:val="365F91" w:themeColor="accent1" w:themeShade="BF"/>
                <w:sz w:val="22"/>
                <w:szCs w:val="22"/>
                <w:lang w:val="en-GB"/>
              </w:rPr>
              <w:t>(S&amp;S &amp; E&amp;F</w:t>
            </w:r>
            <w:r w:rsidR="00D70B39" w:rsidRPr="00D1058A">
              <w:rPr>
                <w:rFonts w:asciiTheme="minorHAnsi" w:hAnsiTheme="minorHAnsi" w:cstheme="minorHAnsi"/>
                <w:color w:val="365F91" w:themeColor="accent1" w:themeShade="BF"/>
                <w:sz w:val="22"/>
                <w:szCs w:val="22"/>
                <w:lang w:val="en-GB"/>
              </w:rPr>
              <w:t>, OHS Support</w:t>
            </w:r>
            <w:r w:rsidR="00415CCC" w:rsidRPr="00D1058A">
              <w:rPr>
                <w:rFonts w:asciiTheme="minorHAnsi" w:hAnsiTheme="minorHAnsi" w:cstheme="minorHAnsi"/>
                <w:color w:val="365F91" w:themeColor="accent1" w:themeShade="BF"/>
                <w:sz w:val="22"/>
                <w:szCs w:val="22"/>
                <w:lang w:val="en-GB"/>
              </w:rPr>
              <w:t>)</w:t>
            </w:r>
          </w:p>
          <w:p w14:paraId="73D18ADD" w14:textId="77777777" w:rsidR="009F24B2" w:rsidRPr="009F24B2" w:rsidRDefault="009F24B2" w:rsidP="00195720">
            <w:pPr>
              <w:pStyle w:val="ListParagraph"/>
              <w:numPr>
                <w:ilvl w:val="0"/>
                <w:numId w:val="14"/>
              </w:numPr>
              <w:spacing w:before="60"/>
              <w:rPr>
                <w:rFonts w:asciiTheme="minorHAnsi" w:hAnsiTheme="minorHAnsi" w:cstheme="minorHAnsi"/>
                <w:sz w:val="22"/>
                <w:szCs w:val="22"/>
                <w:lang w:val="en-GB"/>
              </w:rPr>
            </w:pPr>
            <w:r w:rsidRPr="009F24B2">
              <w:rPr>
                <w:rFonts w:asciiTheme="minorHAnsi" w:hAnsiTheme="minorHAnsi" w:cstheme="minorHAnsi"/>
                <w:sz w:val="22"/>
                <w:szCs w:val="22"/>
              </w:rPr>
              <w:t>Minimis</w:t>
            </w:r>
            <w:r w:rsidR="00D1058A">
              <w:rPr>
                <w:rFonts w:asciiTheme="minorHAnsi" w:hAnsiTheme="minorHAnsi" w:cstheme="minorHAnsi"/>
                <w:sz w:val="22"/>
                <w:szCs w:val="22"/>
              </w:rPr>
              <w:t>e</w:t>
            </w:r>
            <w:r w:rsidRPr="009F24B2">
              <w:rPr>
                <w:rFonts w:asciiTheme="minorHAnsi" w:hAnsiTheme="minorHAnsi" w:cstheme="minorHAnsi"/>
                <w:sz w:val="22"/>
                <w:szCs w:val="22"/>
              </w:rPr>
              <w:t xml:space="preserve"> unnecessary contact at </w:t>
            </w:r>
            <w:r>
              <w:rPr>
                <w:rFonts w:asciiTheme="minorHAnsi" w:hAnsiTheme="minorHAnsi" w:cstheme="minorHAnsi"/>
                <w:sz w:val="22"/>
                <w:szCs w:val="22"/>
              </w:rPr>
              <w:t>S</w:t>
            </w:r>
            <w:r w:rsidRPr="009F24B2">
              <w:rPr>
                <w:rFonts w:asciiTheme="minorHAnsi" w:hAnsiTheme="minorHAnsi" w:cstheme="minorHAnsi"/>
                <w:sz w:val="22"/>
                <w:szCs w:val="22"/>
              </w:rPr>
              <w:t>ecurity</w:t>
            </w:r>
            <w:r>
              <w:rPr>
                <w:rFonts w:asciiTheme="minorHAnsi" w:hAnsiTheme="minorHAnsi" w:cstheme="minorHAnsi"/>
                <w:sz w:val="22"/>
                <w:szCs w:val="22"/>
              </w:rPr>
              <w:t xml:space="preserve"> Hub &amp; Firth Street Stores</w:t>
            </w:r>
            <w:r w:rsidRPr="009F24B2">
              <w:rPr>
                <w:rFonts w:asciiTheme="minorHAnsi" w:hAnsiTheme="minorHAnsi" w:cstheme="minorHAnsi"/>
                <w:sz w:val="22"/>
                <w:szCs w:val="22"/>
              </w:rPr>
              <w:t>. For example, non-contact deliveries where the nature of the product allows for use of electronic pre</w:t>
            </w:r>
            <w:r>
              <w:rPr>
                <w:rFonts w:asciiTheme="minorHAnsi" w:hAnsiTheme="minorHAnsi" w:cstheme="minorHAnsi"/>
                <w:sz w:val="22"/>
                <w:szCs w:val="22"/>
              </w:rPr>
              <w:t>-</w:t>
            </w:r>
            <w:r w:rsidRPr="009F24B2">
              <w:rPr>
                <w:rFonts w:asciiTheme="minorHAnsi" w:hAnsiTheme="minorHAnsi" w:cstheme="minorHAnsi"/>
                <w:sz w:val="22"/>
                <w:szCs w:val="22"/>
              </w:rPr>
              <w:t>booking</w:t>
            </w:r>
            <w:r w:rsidR="00D1058A">
              <w:rPr>
                <w:rFonts w:asciiTheme="minorHAnsi" w:hAnsiTheme="minorHAnsi" w:cstheme="minorHAnsi"/>
                <w:sz w:val="22"/>
                <w:szCs w:val="22"/>
              </w:rPr>
              <w:t xml:space="preserve"> </w:t>
            </w:r>
            <w:r w:rsidR="00D1058A" w:rsidRPr="00D1058A">
              <w:rPr>
                <w:rFonts w:asciiTheme="minorHAnsi" w:hAnsiTheme="minorHAnsi" w:cstheme="minorHAnsi"/>
                <w:color w:val="365F91" w:themeColor="accent1" w:themeShade="BF"/>
                <w:sz w:val="22"/>
                <w:szCs w:val="22"/>
              </w:rPr>
              <w:t>(E&amp;F, Supported by OHS)</w:t>
            </w:r>
          </w:p>
          <w:p w14:paraId="6A3CB25A" w14:textId="77777777" w:rsidR="009F24B2" w:rsidRPr="009F24B2" w:rsidRDefault="009F24B2" w:rsidP="00195720">
            <w:pPr>
              <w:pStyle w:val="ListParagraph"/>
              <w:numPr>
                <w:ilvl w:val="0"/>
                <w:numId w:val="14"/>
              </w:numPr>
              <w:spacing w:before="60"/>
              <w:rPr>
                <w:rFonts w:asciiTheme="minorHAnsi" w:hAnsiTheme="minorHAnsi" w:cstheme="minorHAnsi"/>
                <w:sz w:val="22"/>
                <w:szCs w:val="22"/>
                <w:lang w:val="en-GB"/>
              </w:rPr>
            </w:pPr>
            <w:r w:rsidRPr="009F24B2">
              <w:rPr>
                <w:rFonts w:asciiTheme="minorHAnsi" w:hAnsiTheme="minorHAnsi" w:cstheme="minorHAnsi"/>
                <w:sz w:val="22"/>
                <w:szCs w:val="22"/>
              </w:rPr>
              <w:t>Consider methods to reduce frequency of deliveries, for example by ordering larger quantities less often</w:t>
            </w:r>
            <w:r w:rsidR="00D1058A">
              <w:rPr>
                <w:rFonts w:asciiTheme="minorHAnsi" w:hAnsiTheme="minorHAnsi" w:cstheme="minorHAnsi"/>
                <w:sz w:val="22"/>
                <w:szCs w:val="22"/>
              </w:rPr>
              <w:t xml:space="preserve"> </w:t>
            </w:r>
            <w:r w:rsidR="00D1058A" w:rsidRPr="00D1058A">
              <w:rPr>
                <w:rFonts w:asciiTheme="minorHAnsi" w:hAnsiTheme="minorHAnsi" w:cstheme="minorHAnsi"/>
                <w:color w:val="365F91" w:themeColor="accent1" w:themeShade="BF"/>
                <w:sz w:val="22"/>
                <w:szCs w:val="22"/>
              </w:rPr>
              <w:t>(S&amp;S, E&amp;F, Supported by OHS)</w:t>
            </w:r>
          </w:p>
          <w:p w14:paraId="4C742CD1" w14:textId="77777777" w:rsidR="00D1058A" w:rsidRPr="00D1058A" w:rsidRDefault="009F24B2" w:rsidP="00195720">
            <w:pPr>
              <w:pStyle w:val="ListParagraph"/>
              <w:numPr>
                <w:ilvl w:val="0"/>
                <w:numId w:val="14"/>
              </w:numPr>
              <w:spacing w:before="60"/>
              <w:rPr>
                <w:rFonts w:asciiTheme="minorHAnsi" w:hAnsiTheme="minorHAnsi" w:cstheme="minorHAnsi"/>
                <w:sz w:val="22"/>
                <w:szCs w:val="22"/>
                <w:lang w:val="en-GB"/>
              </w:rPr>
            </w:pPr>
            <w:r w:rsidRPr="009F24B2">
              <w:rPr>
                <w:rFonts w:asciiTheme="minorHAnsi" w:hAnsiTheme="minorHAnsi" w:cstheme="minorHAnsi"/>
                <w:sz w:val="22"/>
                <w:szCs w:val="22"/>
              </w:rPr>
              <w:t>Where possible and safe, hav</w:t>
            </w:r>
            <w:r w:rsidR="00D1058A">
              <w:rPr>
                <w:rFonts w:asciiTheme="minorHAnsi" w:hAnsiTheme="minorHAnsi" w:cstheme="minorHAnsi"/>
                <w:sz w:val="22"/>
                <w:szCs w:val="22"/>
              </w:rPr>
              <w:t>e</w:t>
            </w:r>
            <w:r w:rsidRPr="009F24B2">
              <w:rPr>
                <w:rFonts w:asciiTheme="minorHAnsi" w:hAnsiTheme="minorHAnsi" w:cstheme="minorHAnsi"/>
                <w:sz w:val="22"/>
                <w:szCs w:val="22"/>
              </w:rPr>
              <w:t xml:space="preserve"> single workers load or unload vehicles</w:t>
            </w:r>
            <w:r w:rsidR="00D1058A">
              <w:rPr>
                <w:rFonts w:asciiTheme="minorHAnsi" w:hAnsiTheme="minorHAnsi" w:cstheme="minorHAnsi"/>
                <w:sz w:val="22"/>
                <w:szCs w:val="22"/>
              </w:rPr>
              <w:t xml:space="preserve"> </w:t>
            </w:r>
            <w:r w:rsidR="00D1058A" w:rsidRPr="00D1058A">
              <w:rPr>
                <w:rFonts w:asciiTheme="minorHAnsi" w:hAnsiTheme="minorHAnsi" w:cstheme="minorHAnsi"/>
                <w:color w:val="365F91" w:themeColor="accent1" w:themeShade="BF"/>
                <w:sz w:val="22"/>
                <w:szCs w:val="22"/>
              </w:rPr>
              <w:t>(E&amp;F, Supported by OHS)</w:t>
            </w:r>
          </w:p>
          <w:p w14:paraId="49FBA5EC" w14:textId="77777777" w:rsidR="00D1058A" w:rsidRPr="00D1058A" w:rsidRDefault="009F24B2" w:rsidP="00195720">
            <w:pPr>
              <w:pStyle w:val="ListParagraph"/>
              <w:numPr>
                <w:ilvl w:val="0"/>
                <w:numId w:val="14"/>
              </w:numPr>
              <w:spacing w:before="60"/>
              <w:rPr>
                <w:rFonts w:asciiTheme="minorHAnsi" w:hAnsiTheme="minorHAnsi" w:cstheme="minorHAnsi"/>
                <w:sz w:val="22"/>
                <w:szCs w:val="22"/>
                <w:lang w:val="en-GB"/>
              </w:rPr>
            </w:pPr>
            <w:r w:rsidRPr="009F24B2">
              <w:rPr>
                <w:rFonts w:asciiTheme="minorHAnsi" w:hAnsiTheme="minorHAnsi" w:cstheme="minorHAnsi"/>
                <w:sz w:val="22"/>
                <w:szCs w:val="22"/>
              </w:rPr>
              <w:t>Where possible, using the same pairs of people for loads where more than one is needed</w:t>
            </w:r>
            <w:r w:rsidR="00D1058A">
              <w:rPr>
                <w:rFonts w:asciiTheme="minorHAnsi" w:hAnsiTheme="minorHAnsi" w:cstheme="minorHAnsi"/>
                <w:sz w:val="22"/>
                <w:szCs w:val="22"/>
              </w:rPr>
              <w:t xml:space="preserve"> </w:t>
            </w:r>
            <w:r w:rsidR="00D1058A">
              <w:rPr>
                <w:rFonts w:asciiTheme="minorHAnsi" w:hAnsiTheme="minorHAnsi" w:cstheme="minorHAnsi"/>
                <w:color w:val="365F91" w:themeColor="accent1" w:themeShade="BF"/>
                <w:sz w:val="22"/>
                <w:szCs w:val="22"/>
              </w:rPr>
              <w:t>(</w:t>
            </w:r>
            <w:r w:rsidR="00D1058A" w:rsidRPr="00D1058A">
              <w:rPr>
                <w:rFonts w:asciiTheme="minorHAnsi" w:hAnsiTheme="minorHAnsi" w:cstheme="minorHAnsi"/>
                <w:color w:val="365F91" w:themeColor="accent1" w:themeShade="BF"/>
                <w:sz w:val="22"/>
                <w:szCs w:val="22"/>
              </w:rPr>
              <w:t>E&amp;F, Supported by OHS)</w:t>
            </w:r>
          </w:p>
          <w:p w14:paraId="26CEBAEE" w14:textId="77777777" w:rsidR="009F24B2" w:rsidRPr="00D1058A" w:rsidRDefault="009F24B2" w:rsidP="00195720">
            <w:pPr>
              <w:pStyle w:val="ListParagraph"/>
              <w:numPr>
                <w:ilvl w:val="0"/>
                <w:numId w:val="14"/>
              </w:numPr>
              <w:spacing w:before="60"/>
              <w:rPr>
                <w:rFonts w:asciiTheme="minorHAnsi" w:hAnsiTheme="minorHAnsi" w:cstheme="minorHAnsi"/>
                <w:color w:val="365F91" w:themeColor="accent1" w:themeShade="BF"/>
                <w:sz w:val="22"/>
                <w:szCs w:val="22"/>
                <w:lang w:val="en-GB"/>
              </w:rPr>
            </w:pPr>
            <w:r w:rsidRPr="009F24B2">
              <w:rPr>
                <w:rFonts w:asciiTheme="minorHAnsi" w:hAnsiTheme="minorHAnsi" w:cstheme="minorHAnsi"/>
                <w:sz w:val="22"/>
                <w:szCs w:val="22"/>
              </w:rPr>
              <w:t>Enabl</w:t>
            </w:r>
            <w:r w:rsidR="00D1058A">
              <w:rPr>
                <w:rFonts w:asciiTheme="minorHAnsi" w:hAnsiTheme="minorHAnsi" w:cstheme="minorHAnsi"/>
                <w:sz w:val="22"/>
                <w:szCs w:val="22"/>
              </w:rPr>
              <w:t>e</w:t>
            </w:r>
            <w:r w:rsidRPr="009F24B2">
              <w:rPr>
                <w:rFonts w:asciiTheme="minorHAnsi" w:hAnsiTheme="minorHAnsi" w:cstheme="minorHAnsi"/>
                <w:sz w:val="22"/>
                <w:szCs w:val="22"/>
              </w:rPr>
              <w:t xml:space="preserve"> drivers to access welfare facilities when required, consistent with </w:t>
            </w:r>
            <w:r w:rsidR="00D1058A">
              <w:rPr>
                <w:rFonts w:asciiTheme="minorHAnsi" w:hAnsiTheme="minorHAnsi" w:cstheme="minorHAnsi"/>
                <w:sz w:val="22"/>
                <w:szCs w:val="22"/>
              </w:rPr>
              <w:t xml:space="preserve">campus arrangements </w:t>
            </w:r>
            <w:r w:rsidR="00D1058A" w:rsidRPr="00D1058A">
              <w:rPr>
                <w:rFonts w:asciiTheme="minorHAnsi" w:hAnsiTheme="minorHAnsi" w:cstheme="minorHAnsi"/>
                <w:color w:val="365F91" w:themeColor="accent1" w:themeShade="BF"/>
                <w:sz w:val="22"/>
                <w:szCs w:val="22"/>
              </w:rPr>
              <w:lastRenderedPageBreak/>
              <w:t>(E&amp;F, Supported by OHS)</w:t>
            </w:r>
          </w:p>
          <w:p w14:paraId="6A62A0B3" w14:textId="77777777" w:rsidR="009F24B2" w:rsidRPr="00D1058A" w:rsidRDefault="009F24B2" w:rsidP="00195720">
            <w:pPr>
              <w:pStyle w:val="ListParagraph"/>
              <w:numPr>
                <w:ilvl w:val="0"/>
                <w:numId w:val="14"/>
              </w:numPr>
              <w:spacing w:before="60"/>
              <w:rPr>
                <w:rFonts w:asciiTheme="minorHAnsi" w:hAnsiTheme="minorHAnsi" w:cstheme="minorHAnsi"/>
                <w:sz w:val="22"/>
                <w:szCs w:val="22"/>
                <w:lang w:val="en-GB"/>
              </w:rPr>
            </w:pPr>
            <w:r w:rsidRPr="009F24B2">
              <w:rPr>
                <w:rFonts w:asciiTheme="minorHAnsi" w:hAnsiTheme="minorHAnsi" w:cstheme="minorHAnsi"/>
                <w:sz w:val="22"/>
                <w:szCs w:val="22"/>
              </w:rPr>
              <w:t>Encouraging drivers to stay in their vehicles where this does not compromise their safety and existing safe working practice</w:t>
            </w:r>
            <w:r w:rsidR="00D1058A">
              <w:rPr>
                <w:rFonts w:asciiTheme="minorHAnsi" w:hAnsiTheme="minorHAnsi" w:cstheme="minorHAnsi"/>
                <w:sz w:val="22"/>
                <w:szCs w:val="22"/>
              </w:rPr>
              <w:t xml:space="preserve"> </w:t>
            </w:r>
            <w:r w:rsidR="00D1058A" w:rsidRPr="00FC6202">
              <w:rPr>
                <w:rFonts w:asciiTheme="minorHAnsi" w:hAnsiTheme="minorHAnsi" w:cstheme="minorHAnsi"/>
                <w:color w:val="365F91" w:themeColor="accent1" w:themeShade="BF"/>
                <w:sz w:val="22"/>
                <w:szCs w:val="22"/>
              </w:rPr>
              <w:t xml:space="preserve">(E&amp;F, Supported by OHS) </w:t>
            </w:r>
          </w:p>
        </w:tc>
      </w:tr>
      <w:bookmarkEnd w:id="5"/>
      <w:bookmarkEnd w:id="6"/>
    </w:tbl>
    <w:p w14:paraId="717AAFBA" w14:textId="77777777" w:rsidR="00122012" w:rsidRDefault="00122012" w:rsidP="00381407"/>
    <w:p w14:paraId="56EE48EE" w14:textId="77777777" w:rsidR="00D1058A" w:rsidRDefault="00D1058A" w:rsidP="00381407"/>
    <w:p w14:paraId="2908EB2C" w14:textId="77777777" w:rsidR="00D1058A" w:rsidRDefault="00D1058A" w:rsidP="00381407"/>
    <w:p w14:paraId="121FD38A" w14:textId="77777777" w:rsidR="00D1058A" w:rsidRDefault="00D1058A" w:rsidP="00381407"/>
    <w:p w14:paraId="1FE2DD96" w14:textId="77777777" w:rsidR="00D1058A" w:rsidRDefault="00D1058A" w:rsidP="00381407"/>
    <w:p w14:paraId="27357532" w14:textId="77777777" w:rsidR="00D1058A" w:rsidRDefault="00D1058A" w:rsidP="00381407"/>
    <w:p w14:paraId="07F023C8" w14:textId="77777777" w:rsidR="00D1058A" w:rsidRDefault="00D1058A" w:rsidP="00381407"/>
    <w:p w14:paraId="4BDB5498" w14:textId="77777777" w:rsidR="00D1058A" w:rsidRDefault="00D1058A" w:rsidP="00381407"/>
    <w:p w14:paraId="2916C19D" w14:textId="77777777" w:rsidR="00D1058A" w:rsidRDefault="00D1058A" w:rsidP="00381407"/>
    <w:p w14:paraId="74869460" w14:textId="77777777" w:rsidR="00D1058A" w:rsidRDefault="00D1058A" w:rsidP="00381407"/>
    <w:p w14:paraId="187F57B8" w14:textId="77777777" w:rsidR="00D1058A" w:rsidRDefault="00D1058A" w:rsidP="00381407"/>
    <w:p w14:paraId="54738AF4" w14:textId="77777777" w:rsidR="00D1058A" w:rsidRDefault="00D1058A" w:rsidP="00381407"/>
    <w:tbl>
      <w:tblPr>
        <w:tblStyle w:val="TableGrid"/>
        <w:tblW w:w="0" w:type="auto"/>
        <w:tblLayout w:type="fixed"/>
        <w:tblLook w:val="01E0" w:firstRow="1" w:lastRow="1" w:firstColumn="1" w:lastColumn="1" w:noHBand="0" w:noVBand="0"/>
      </w:tblPr>
      <w:tblGrid>
        <w:gridCol w:w="2263"/>
        <w:gridCol w:w="2410"/>
        <w:gridCol w:w="1701"/>
        <w:gridCol w:w="4394"/>
        <w:gridCol w:w="4928"/>
      </w:tblGrid>
      <w:tr w:rsidR="00017799" w:rsidRPr="00A7079D" w14:paraId="46ABBD8F" w14:textId="77777777" w:rsidTr="00F33452">
        <w:trPr>
          <w:trHeight w:val="397"/>
        </w:trPr>
        <w:tc>
          <w:tcPr>
            <w:tcW w:w="10768" w:type="dxa"/>
            <w:gridSpan w:val="4"/>
            <w:shd w:val="clear" w:color="auto" w:fill="C0C0C0"/>
            <w:vAlign w:val="center"/>
          </w:tcPr>
          <w:p w14:paraId="06BBA33E" w14:textId="77777777" w:rsidR="00122012" w:rsidRPr="00A7079D" w:rsidRDefault="00122012" w:rsidP="00977839">
            <w:pPr>
              <w:rPr>
                <w:rFonts w:asciiTheme="minorHAnsi" w:hAnsiTheme="minorHAnsi" w:cstheme="minorHAnsi"/>
                <w:b/>
                <w:sz w:val="22"/>
                <w:szCs w:val="22"/>
              </w:rPr>
            </w:pPr>
          </w:p>
        </w:tc>
        <w:tc>
          <w:tcPr>
            <w:tcW w:w="4928" w:type="dxa"/>
            <w:shd w:val="clear" w:color="auto" w:fill="C0C0C0"/>
          </w:tcPr>
          <w:p w14:paraId="464FCBC1" w14:textId="77777777" w:rsidR="00122012" w:rsidRPr="00A7079D" w:rsidRDefault="00122012" w:rsidP="00977839">
            <w:pPr>
              <w:rPr>
                <w:rFonts w:asciiTheme="minorHAnsi" w:hAnsiTheme="minorHAnsi" w:cstheme="minorHAnsi"/>
                <w:b/>
                <w:sz w:val="22"/>
                <w:szCs w:val="22"/>
              </w:rPr>
            </w:pPr>
          </w:p>
        </w:tc>
      </w:tr>
      <w:tr w:rsidR="00017799" w:rsidRPr="00A7079D" w14:paraId="01F6B410" w14:textId="77777777" w:rsidTr="00F33452">
        <w:trPr>
          <w:trHeight w:val="558"/>
        </w:trPr>
        <w:tc>
          <w:tcPr>
            <w:tcW w:w="2263" w:type="dxa"/>
            <w:vAlign w:val="center"/>
          </w:tcPr>
          <w:p w14:paraId="51DD1769" w14:textId="77777777" w:rsidR="00122012" w:rsidRPr="00A7079D" w:rsidRDefault="00122012" w:rsidP="00977839">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410" w:type="dxa"/>
            <w:vAlign w:val="center"/>
          </w:tcPr>
          <w:p w14:paraId="65BA0708" w14:textId="77777777" w:rsidR="00122012" w:rsidRPr="00A7079D" w:rsidRDefault="00122012" w:rsidP="00977839">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401025B0" w14:textId="77777777" w:rsidR="00122012" w:rsidRPr="00A7079D" w:rsidRDefault="00122012" w:rsidP="00977839">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44C626DA" w14:textId="77777777" w:rsidR="00122012" w:rsidRPr="00A7079D" w:rsidRDefault="00122012" w:rsidP="00977839">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5C8C6B09" w14:textId="77777777" w:rsidR="00122012" w:rsidRPr="00A7079D" w:rsidRDefault="00122012" w:rsidP="00977839">
            <w:pPr>
              <w:jc w:val="center"/>
              <w:rPr>
                <w:rFonts w:asciiTheme="minorHAnsi" w:hAnsiTheme="minorHAnsi" w:cstheme="minorHAnsi"/>
                <w:b/>
                <w:sz w:val="22"/>
                <w:szCs w:val="22"/>
              </w:rPr>
            </w:pPr>
          </w:p>
          <w:p w14:paraId="62E1D9EA" w14:textId="77777777" w:rsidR="00122012" w:rsidRPr="00A7079D" w:rsidRDefault="00122012" w:rsidP="00977839">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017799" w:rsidRPr="00A7079D" w14:paraId="4EB6E7AA" w14:textId="77777777" w:rsidTr="007C0780">
        <w:trPr>
          <w:trHeight w:val="3392"/>
        </w:trPr>
        <w:tc>
          <w:tcPr>
            <w:tcW w:w="2263" w:type="dxa"/>
          </w:tcPr>
          <w:p w14:paraId="4580F126" w14:textId="77777777" w:rsidR="00122012" w:rsidRPr="003D2975" w:rsidRDefault="00122012" w:rsidP="00977839">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1</w:t>
            </w:r>
            <w:r w:rsidR="001C03C0">
              <w:rPr>
                <w:rFonts w:asciiTheme="minorHAnsi" w:hAnsiTheme="minorHAnsi" w:cstheme="minorHAnsi"/>
                <w:color w:val="000000"/>
                <w:sz w:val="22"/>
                <w:szCs w:val="22"/>
              </w:rPr>
              <w:t>4</w:t>
            </w:r>
            <w:r>
              <w:rPr>
                <w:rFonts w:asciiTheme="minorHAnsi" w:hAnsiTheme="minorHAnsi" w:cstheme="minorHAnsi"/>
                <w:color w:val="000000"/>
                <w:sz w:val="22"/>
                <w:szCs w:val="22"/>
              </w:rPr>
              <w:t xml:space="preserve"> –</w:t>
            </w:r>
            <w:r w:rsidR="00C30A3F">
              <w:rPr>
                <w:rFonts w:asciiTheme="minorHAnsi" w:hAnsiTheme="minorHAnsi" w:cstheme="minorHAnsi"/>
                <w:color w:val="000000"/>
                <w:sz w:val="22"/>
                <w:szCs w:val="22"/>
              </w:rPr>
              <w:t>A</w:t>
            </w:r>
            <w:r>
              <w:rPr>
                <w:rFonts w:asciiTheme="minorHAnsi" w:hAnsiTheme="minorHAnsi" w:cstheme="minorHAnsi"/>
                <w:color w:val="000000"/>
                <w:sz w:val="22"/>
                <w:szCs w:val="22"/>
              </w:rPr>
              <w:t xml:space="preserve">rrangements of </w:t>
            </w:r>
            <w:r w:rsidR="00F33452">
              <w:rPr>
                <w:rFonts w:asciiTheme="minorHAnsi" w:hAnsiTheme="minorHAnsi" w:cstheme="minorHAnsi"/>
                <w:color w:val="000000"/>
                <w:sz w:val="22"/>
                <w:szCs w:val="22"/>
              </w:rPr>
              <w:t>S</w:t>
            </w:r>
            <w:r>
              <w:rPr>
                <w:rFonts w:asciiTheme="minorHAnsi" w:hAnsiTheme="minorHAnsi" w:cstheme="minorHAnsi"/>
                <w:color w:val="000000"/>
                <w:sz w:val="22"/>
                <w:szCs w:val="22"/>
              </w:rPr>
              <w:t>uppliers,</w:t>
            </w:r>
            <w:r w:rsidR="00F33452">
              <w:rPr>
                <w:rFonts w:asciiTheme="minorHAnsi" w:hAnsiTheme="minorHAnsi" w:cstheme="minorHAnsi"/>
                <w:color w:val="000000"/>
                <w:sz w:val="22"/>
                <w:szCs w:val="22"/>
              </w:rPr>
              <w:t xml:space="preserve"> C</w:t>
            </w:r>
            <w:r>
              <w:rPr>
                <w:rFonts w:asciiTheme="minorHAnsi" w:hAnsiTheme="minorHAnsi" w:cstheme="minorHAnsi"/>
                <w:color w:val="000000"/>
                <w:sz w:val="22"/>
                <w:szCs w:val="22"/>
              </w:rPr>
              <w:t xml:space="preserve">ontractors, </w:t>
            </w:r>
            <w:r w:rsidR="00F33452">
              <w:rPr>
                <w:rFonts w:asciiTheme="minorHAnsi" w:hAnsiTheme="minorHAnsi" w:cstheme="minorHAnsi"/>
                <w:color w:val="000000"/>
                <w:sz w:val="22"/>
                <w:szCs w:val="22"/>
              </w:rPr>
              <w:t>T</w:t>
            </w:r>
            <w:r>
              <w:rPr>
                <w:rFonts w:asciiTheme="minorHAnsi" w:hAnsiTheme="minorHAnsi" w:cstheme="minorHAnsi"/>
                <w:color w:val="000000"/>
                <w:sz w:val="22"/>
                <w:szCs w:val="22"/>
              </w:rPr>
              <w:t xml:space="preserve">enants, </w:t>
            </w:r>
            <w:r w:rsidR="00F33452">
              <w:rPr>
                <w:rFonts w:asciiTheme="minorHAnsi" w:hAnsiTheme="minorHAnsi" w:cstheme="minorHAnsi"/>
                <w:color w:val="000000"/>
                <w:sz w:val="22"/>
                <w:szCs w:val="22"/>
              </w:rPr>
              <w:t>A</w:t>
            </w:r>
            <w:r>
              <w:rPr>
                <w:rFonts w:asciiTheme="minorHAnsi" w:hAnsiTheme="minorHAnsi" w:cstheme="minorHAnsi"/>
                <w:color w:val="000000"/>
                <w:sz w:val="22"/>
                <w:szCs w:val="22"/>
              </w:rPr>
              <w:t xml:space="preserve">ccommodation </w:t>
            </w:r>
            <w:r w:rsidR="00F33452">
              <w:rPr>
                <w:rFonts w:asciiTheme="minorHAnsi" w:hAnsiTheme="minorHAnsi" w:cstheme="minorHAnsi"/>
                <w:color w:val="000000"/>
                <w:sz w:val="22"/>
                <w:szCs w:val="22"/>
              </w:rPr>
              <w:t>P</w:t>
            </w:r>
            <w:r>
              <w:rPr>
                <w:rFonts w:asciiTheme="minorHAnsi" w:hAnsiTheme="minorHAnsi" w:cstheme="minorHAnsi"/>
                <w:color w:val="000000"/>
                <w:sz w:val="22"/>
                <w:szCs w:val="22"/>
              </w:rPr>
              <w:t>rovider</w:t>
            </w:r>
            <w:r w:rsidR="00C30A3F">
              <w:rPr>
                <w:rFonts w:asciiTheme="minorHAnsi" w:hAnsiTheme="minorHAnsi" w:cstheme="minorHAnsi"/>
                <w:color w:val="000000"/>
                <w:sz w:val="22"/>
                <w:szCs w:val="22"/>
              </w:rPr>
              <w:t>s</w:t>
            </w:r>
            <w:r w:rsidR="002A504A">
              <w:rPr>
                <w:rFonts w:asciiTheme="minorHAnsi" w:hAnsiTheme="minorHAnsi" w:cstheme="minorHAnsi"/>
                <w:color w:val="000000"/>
                <w:sz w:val="22"/>
                <w:szCs w:val="22"/>
              </w:rPr>
              <w:t>,</w:t>
            </w:r>
            <w:r>
              <w:rPr>
                <w:rFonts w:asciiTheme="minorHAnsi" w:hAnsiTheme="minorHAnsi" w:cstheme="minorHAnsi"/>
                <w:color w:val="000000"/>
                <w:sz w:val="22"/>
                <w:szCs w:val="22"/>
              </w:rPr>
              <w:t xml:space="preserve"> University affiliated partners </w:t>
            </w:r>
            <w:r w:rsidR="002A504A">
              <w:rPr>
                <w:rFonts w:asciiTheme="minorHAnsi" w:hAnsiTheme="minorHAnsi" w:cstheme="minorHAnsi"/>
                <w:color w:val="000000"/>
                <w:sz w:val="22"/>
                <w:szCs w:val="22"/>
              </w:rPr>
              <w:t>&amp; any other stakeholders</w:t>
            </w:r>
            <w:r w:rsidR="00C30A3F">
              <w:rPr>
                <w:rFonts w:asciiTheme="minorHAnsi" w:hAnsiTheme="minorHAnsi" w:cstheme="minorHAnsi"/>
                <w:color w:val="000000"/>
                <w:sz w:val="22"/>
                <w:szCs w:val="22"/>
              </w:rPr>
              <w:t xml:space="preserve">, where not </w:t>
            </w:r>
            <w:proofErr w:type="gramStart"/>
            <w:r w:rsidR="00C30A3F">
              <w:rPr>
                <w:rFonts w:asciiTheme="minorHAnsi" w:hAnsiTheme="minorHAnsi" w:cstheme="minorHAnsi"/>
                <w:color w:val="000000"/>
                <w:sz w:val="22"/>
                <w:szCs w:val="22"/>
              </w:rPr>
              <w:t>suitable &amp; sufficient</w:t>
            </w:r>
            <w:proofErr w:type="gramEnd"/>
            <w:r w:rsidR="00C30A3F">
              <w:rPr>
                <w:rFonts w:asciiTheme="minorHAnsi" w:hAnsiTheme="minorHAnsi" w:cstheme="minorHAnsi"/>
                <w:color w:val="000000"/>
                <w:sz w:val="22"/>
                <w:szCs w:val="22"/>
              </w:rPr>
              <w:t xml:space="preserve"> to control the risk of </w:t>
            </w:r>
            <w:r w:rsidR="0097369D">
              <w:rPr>
                <w:rFonts w:asciiTheme="minorHAnsi" w:hAnsiTheme="minorHAnsi" w:cstheme="minorHAnsi"/>
                <w:color w:val="000000"/>
                <w:sz w:val="22"/>
                <w:szCs w:val="22"/>
              </w:rPr>
              <w:t>COVID-19</w:t>
            </w:r>
            <w:r w:rsidR="00C30A3F">
              <w:rPr>
                <w:rFonts w:asciiTheme="minorHAnsi" w:hAnsiTheme="minorHAnsi" w:cstheme="minorHAnsi"/>
                <w:color w:val="000000"/>
                <w:sz w:val="22"/>
                <w:szCs w:val="22"/>
              </w:rPr>
              <w:t xml:space="preserve"> transmission, can impact the health &amp; safety of University campus users &amp; various elements of </w:t>
            </w:r>
            <w:r w:rsidR="00C30A3F">
              <w:rPr>
                <w:rFonts w:asciiTheme="minorHAnsi" w:hAnsiTheme="minorHAnsi" w:cstheme="minorHAnsi"/>
                <w:color w:val="000000"/>
                <w:sz w:val="22"/>
                <w:szCs w:val="22"/>
              </w:rPr>
              <w:lastRenderedPageBreak/>
              <w:t xml:space="preserve">operational safety and </w:t>
            </w:r>
            <w:r w:rsidR="00F33452">
              <w:rPr>
                <w:rFonts w:asciiTheme="minorHAnsi" w:hAnsiTheme="minorHAnsi" w:cstheme="minorHAnsi"/>
                <w:color w:val="000000"/>
                <w:sz w:val="22"/>
                <w:szCs w:val="22"/>
              </w:rPr>
              <w:t xml:space="preserve">business </w:t>
            </w:r>
            <w:r w:rsidR="00C30A3F">
              <w:rPr>
                <w:rFonts w:asciiTheme="minorHAnsi" w:hAnsiTheme="minorHAnsi" w:cstheme="minorHAnsi"/>
                <w:color w:val="000000"/>
                <w:sz w:val="22"/>
                <w:szCs w:val="22"/>
              </w:rPr>
              <w:t>continuity</w:t>
            </w:r>
          </w:p>
        </w:tc>
        <w:tc>
          <w:tcPr>
            <w:tcW w:w="2410" w:type="dxa"/>
          </w:tcPr>
          <w:p w14:paraId="2A12AA32" w14:textId="77777777" w:rsidR="00122012"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lastRenderedPageBreak/>
              <w:t>COVID-19</w:t>
            </w:r>
            <w:r w:rsidR="00122012" w:rsidRPr="00A7079D">
              <w:rPr>
                <w:rFonts w:asciiTheme="minorHAnsi" w:hAnsiTheme="minorHAnsi" w:cstheme="minorHAnsi"/>
                <w:sz w:val="22"/>
                <w:szCs w:val="22"/>
              </w:rPr>
              <w:t xml:space="preserve"> transmission through touch, absorption</w:t>
            </w:r>
            <w:r w:rsidR="00122012">
              <w:rPr>
                <w:rFonts w:asciiTheme="minorHAnsi" w:hAnsiTheme="minorHAnsi" w:cstheme="minorHAnsi"/>
                <w:sz w:val="22"/>
                <w:szCs w:val="22"/>
              </w:rPr>
              <w:t xml:space="preserve"> or </w:t>
            </w:r>
            <w:r w:rsidR="00122012" w:rsidRPr="00A7079D">
              <w:rPr>
                <w:rFonts w:asciiTheme="minorHAnsi" w:hAnsiTheme="minorHAnsi" w:cstheme="minorHAnsi"/>
                <w:sz w:val="22"/>
                <w:szCs w:val="22"/>
              </w:rPr>
              <w:t>ingestion</w:t>
            </w:r>
          </w:p>
          <w:p w14:paraId="100B2D2A" w14:textId="77777777" w:rsidR="00122012"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122012" w:rsidRPr="00A7079D">
              <w:rPr>
                <w:rFonts w:asciiTheme="minorHAnsi" w:hAnsiTheme="minorHAnsi" w:cstheme="minorHAnsi"/>
                <w:sz w:val="22"/>
                <w:szCs w:val="22"/>
              </w:rPr>
              <w:t xml:space="preserve"> infection</w:t>
            </w:r>
          </w:p>
          <w:p w14:paraId="0CB91563" w14:textId="77777777" w:rsidR="00122012" w:rsidRPr="00A7079D" w:rsidRDefault="00122012"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16E64D87" w14:textId="77777777" w:rsidR="00122012" w:rsidRDefault="00122012"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3B8CACB7" w14:textId="77777777" w:rsidR="002A504A" w:rsidRDefault="002A504A"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Supply chain issues</w:t>
            </w:r>
          </w:p>
          <w:p w14:paraId="3382A365" w14:textId="77777777" w:rsidR="00122012" w:rsidRPr="00A7079D" w:rsidRDefault="00122012" w:rsidP="00977839">
            <w:pPr>
              <w:spacing w:before="60"/>
              <w:rPr>
                <w:rFonts w:asciiTheme="minorHAnsi" w:hAnsiTheme="minorHAnsi" w:cstheme="minorHAnsi"/>
                <w:sz w:val="22"/>
                <w:szCs w:val="22"/>
              </w:rPr>
            </w:pPr>
          </w:p>
        </w:tc>
        <w:tc>
          <w:tcPr>
            <w:tcW w:w="1701" w:type="dxa"/>
          </w:tcPr>
          <w:p w14:paraId="79861473" w14:textId="77777777" w:rsidR="00122012" w:rsidRPr="00A7079D" w:rsidRDefault="00122012" w:rsidP="00122012">
            <w:pPr>
              <w:spacing w:before="60"/>
              <w:rPr>
                <w:rFonts w:asciiTheme="minorHAnsi" w:hAnsiTheme="minorHAnsi" w:cstheme="minorHAnsi"/>
                <w:sz w:val="22"/>
                <w:szCs w:val="22"/>
              </w:rPr>
            </w:pPr>
            <w:r w:rsidRPr="00A7079D">
              <w:rPr>
                <w:rFonts w:asciiTheme="minorHAnsi" w:hAnsiTheme="minorHAnsi" w:cstheme="minorHAnsi"/>
                <w:sz w:val="22"/>
                <w:szCs w:val="22"/>
              </w:rPr>
              <w:t>Campus Users including:</w:t>
            </w:r>
          </w:p>
          <w:p w14:paraId="00F46FC9" w14:textId="77777777" w:rsidR="00122012" w:rsidRPr="00A7079D" w:rsidRDefault="001220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5853B302" w14:textId="77777777" w:rsidR="00122012" w:rsidRPr="00A7079D" w:rsidRDefault="001220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498C0536" w14:textId="77777777" w:rsidR="00122012" w:rsidRPr="00A7079D" w:rsidRDefault="001220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1A69D32D" w14:textId="77777777" w:rsidR="00122012" w:rsidRPr="00A7079D" w:rsidRDefault="001220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1EFE16AE" w14:textId="77777777" w:rsidR="00122012" w:rsidRDefault="00122012"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04F912F0" w14:textId="77777777" w:rsidR="00122012" w:rsidRPr="009E34C0" w:rsidRDefault="00122012" w:rsidP="00195720">
            <w:pPr>
              <w:pStyle w:val="ListParagraph"/>
              <w:numPr>
                <w:ilvl w:val="0"/>
                <w:numId w:val="2"/>
              </w:numPr>
              <w:spacing w:before="60"/>
              <w:rPr>
                <w:rFonts w:asciiTheme="minorHAnsi" w:hAnsiTheme="minorHAnsi" w:cstheme="minorHAnsi"/>
                <w:sz w:val="22"/>
                <w:szCs w:val="22"/>
              </w:rPr>
            </w:pPr>
            <w:r w:rsidRPr="009E34C0">
              <w:rPr>
                <w:rFonts w:asciiTheme="minorHAnsi" w:hAnsiTheme="minorHAnsi" w:cstheme="minorHAnsi"/>
                <w:sz w:val="22"/>
                <w:szCs w:val="22"/>
              </w:rPr>
              <w:t>Contacts of the above</w:t>
            </w:r>
          </w:p>
          <w:p w14:paraId="5C71F136" w14:textId="77777777" w:rsidR="00122012" w:rsidRPr="00A7079D" w:rsidRDefault="00122012" w:rsidP="00977839">
            <w:pPr>
              <w:spacing w:before="60"/>
              <w:rPr>
                <w:rFonts w:asciiTheme="minorHAnsi" w:hAnsiTheme="minorHAnsi" w:cstheme="minorHAnsi"/>
                <w:sz w:val="22"/>
                <w:szCs w:val="22"/>
              </w:rPr>
            </w:pPr>
          </w:p>
        </w:tc>
        <w:tc>
          <w:tcPr>
            <w:tcW w:w="4394" w:type="dxa"/>
          </w:tcPr>
          <w:p w14:paraId="1B138861" w14:textId="77777777" w:rsidR="00C30A3F" w:rsidRDefault="00C30A3F"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All stakeholders to have </w:t>
            </w:r>
            <w:r w:rsidR="005E2278">
              <w:rPr>
                <w:rFonts w:asciiTheme="minorHAnsi" w:hAnsiTheme="minorHAnsi" w:cstheme="minorHAnsi"/>
                <w:color w:val="000000"/>
                <w:sz w:val="22"/>
                <w:szCs w:val="22"/>
                <w:lang w:val="en-GB" w:eastAsia="en-GB"/>
              </w:rPr>
              <w:t>COVID-</w:t>
            </w:r>
            <w:r>
              <w:rPr>
                <w:rFonts w:asciiTheme="minorHAnsi" w:hAnsiTheme="minorHAnsi" w:cstheme="minorHAnsi"/>
                <w:color w:val="000000"/>
                <w:sz w:val="22"/>
                <w:szCs w:val="22"/>
                <w:lang w:val="en-GB" w:eastAsia="en-GB"/>
              </w:rPr>
              <w:t>19 Safe Self</w:t>
            </w:r>
            <w:r w:rsidR="00F33452">
              <w:rPr>
                <w:rFonts w:asciiTheme="minorHAnsi" w:hAnsiTheme="minorHAnsi" w:cstheme="minorHAnsi"/>
                <w:color w:val="000000"/>
                <w:sz w:val="22"/>
                <w:szCs w:val="22"/>
                <w:lang w:val="en-GB" w:eastAsia="en-GB"/>
              </w:rPr>
              <w:t>-</w:t>
            </w:r>
            <w:r>
              <w:rPr>
                <w:rFonts w:asciiTheme="minorHAnsi" w:hAnsiTheme="minorHAnsi" w:cstheme="minorHAnsi"/>
                <w:color w:val="000000"/>
                <w:sz w:val="22"/>
                <w:szCs w:val="22"/>
                <w:lang w:val="en-GB" w:eastAsia="en-GB"/>
              </w:rPr>
              <w:t>Certification</w:t>
            </w:r>
            <w:r w:rsidR="004D4AD5">
              <w:rPr>
                <w:rFonts w:asciiTheme="minorHAnsi" w:hAnsiTheme="minorHAnsi" w:cstheme="minorHAnsi"/>
                <w:color w:val="000000"/>
                <w:sz w:val="22"/>
                <w:szCs w:val="22"/>
                <w:lang w:val="en-GB" w:eastAsia="en-GB"/>
              </w:rPr>
              <w:t xml:space="preserve"> and supporting </w:t>
            </w:r>
            <w:proofErr w:type="gramStart"/>
            <w:r w:rsidR="004D4AD5">
              <w:rPr>
                <w:rFonts w:asciiTheme="minorHAnsi" w:hAnsiTheme="minorHAnsi" w:cstheme="minorHAnsi"/>
                <w:color w:val="000000"/>
                <w:sz w:val="22"/>
                <w:szCs w:val="22"/>
                <w:lang w:val="en-GB" w:eastAsia="en-GB"/>
              </w:rPr>
              <w:t>suitable &amp; sufficient</w:t>
            </w:r>
            <w:proofErr w:type="gramEnd"/>
            <w:r w:rsidR="004D4AD5">
              <w:rPr>
                <w:rFonts w:asciiTheme="minorHAnsi" w:hAnsiTheme="minorHAnsi" w:cstheme="minorHAnsi"/>
                <w:color w:val="000000"/>
                <w:sz w:val="22"/>
                <w:szCs w:val="22"/>
                <w:lang w:val="en-GB" w:eastAsia="en-GB"/>
              </w:rPr>
              <w:t xml:space="preserve"> documentation in place as to how this has been enacted </w:t>
            </w:r>
            <w:r w:rsidR="00F33452">
              <w:rPr>
                <w:rFonts w:asciiTheme="minorHAnsi" w:hAnsiTheme="minorHAnsi" w:cstheme="minorHAnsi"/>
                <w:color w:val="000000"/>
                <w:sz w:val="22"/>
                <w:szCs w:val="22"/>
                <w:lang w:val="en-GB" w:eastAsia="en-GB"/>
              </w:rPr>
              <w:t xml:space="preserve">&amp; validated. </w:t>
            </w:r>
          </w:p>
          <w:p w14:paraId="12DE7509" w14:textId="77777777" w:rsidR="00F33452" w:rsidRPr="00C30A3F" w:rsidRDefault="00F33452"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This should be available to the University and kept under review</w:t>
            </w:r>
          </w:p>
          <w:p w14:paraId="62199465" w14:textId="77777777" w:rsidR="00122012" w:rsidRPr="00122012" w:rsidRDefault="00122012" w:rsidP="00C30A3F">
            <w:pPr>
              <w:pStyle w:val="ListParagraph"/>
              <w:autoSpaceDE w:val="0"/>
              <w:autoSpaceDN w:val="0"/>
              <w:adjustRightInd w:val="0"/>
              <w:ind w:left="360"/>
              <w:rPr>
                <w:rFonts w:asciiTheme="minorHAnsi" w:hAnsiTheme="minorHAnsi" w:cstheme="minorHAnsi"/>
                <w:color w:val="000000"/>
                <w:sz w:val="22"/>
                <w:szCs w:val="22"/>
                <w:lang w:val="en-GB" w:eastAsia="en-GB"/>
              </w:rPr>
            </w:pPr>
          </w:p>
        </w:tc>
        <w:tc>
          <w:tcPr>
            <w:tcW w:w="4928" w:type="dxa"/>
          </w:tcPr>
          <w:p w14:paraId="76DA188E" w14:textId="77777777" w:rsidR="00C30A3F" w:rsidRPr="004D4AD5" w:rsidRDefault="00C30A3F"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Identification of all relevant stakeholders in each school, service &amp; from VCO e.g.- campus tenants, 3MBIC, Legal Advice Office in </w:t>
            </w:r>
            <w:r w:rsidR="002D6F5E">
              <w:rPr>
                <w:rFonts w:asciiTheme="minorHAnsi" w:hAnsiTheme="minorHAnsi" w:cstheme="minorHAnsi"/>
                <w:color w:val="000000"/>
                <w:sz w:val="22"/>
                <w:szCs w:val="22"/>
                <w:lang w:val="en-GB" w:eastAsia="en-GB"/>
              </w:rPr>
              <w:t>University</w:t>
            </w:r>
            <w:r>
              <w:rPr>
                <w:rFonts w:asciiTheme="minorHAnsi" w:hAnsiTheme="minorHAnsi" w:cstheme="minorHAnsi"/>
                <w:color w:val="000000"/>
                <w:sz w:val="22"/>
                <w:szCs w:val="22"/>
                <w:lang w:val="en-GB" w:eastAsia="en-GB"/>
              </w:rPr>
              <w:t xml:space="preserve"> Centre, Security, </w:t>
            </w:r>
            <w:r w:rsidR="005E2278">
              <w:rPr>
                <w:rFonts w:asciiTheme="minorHAnsi" w:hAnsiTheme="minorHAnsi" w:cstheme="minorHAnsi"/>
                <w:color w:val="000000"/>
                <w:sz w:val="22"/>
                <w:szCs w:val="22"/>
                <w:lang w:val="en-GB" w:eastAsia="en-GB"/>
              </w:rPr>
              <w:t>B</w:t>
            </w:r>
            <w:r>
              <w:rPr>
                <w:rFonts w:asciiTheme="minorHAnsi" w:hAnsiTheme="minorHAnsi" w:cstheme="minorHAnsi"/>
                <w:color w:val="000000"/>
                <w:sz w:val="22"/>
                <w:szCs w:val="22"/>
                <w:lang w:val="en-GB" w:eastAsia="en-GB"/>
              </w:rPr>
              <w:t xml:space="preserve">uilding </w:t>
            </w:r>
            <w:r w:rsidR="005E2278">
              <w:rPr>
                <w:rFonts w:asciiTheme="minorHAnsi" w:hAnsiTheme="minorHAnsi" w:cstheme="minorHAnsi"/>
                <w:color w:val="000000"/>
                <w:sz w:val="22"/>
                <w:szCs w:val="22"/>
                <w:lang w:val="en-GB" w:eastAsia="en-GB"/>
              </w:rPr>
              <w:t>W</w:t>
            </w:r>
            <w:r>
              <w:rPr>
                <w:rFonts w:asciiTheme="minorHAnsi" w:hAnsiTheme="minorHAnsi" w:cstheme="minorHAnsi"/>
                <w:color w:val="000000"/>
                <w:sz w:val="22"/>
                <w:szCs w:val="22"/>
                <w:lang w:val="en-GB" w:eastAsia="en-GB"/>
              </w:rPr>
              <w:t xml:space="preserve">orks </w:t>
            </w:r>
            <w:r w:rsidR="005E2278">
              <w:rPr>
                <w:rFonts w:asciiTheme="minorHAnsi" w:hAnsiTheme="minorHAnsi" w:cstheme="minorHAnsi"/>
                <w:color w:val="000000"/>
                <w:sz w:val="22"/>
                <w:szCs w:val="22"/>
                <w:lang w:val="en-GB" w:eastAsia="en-GB"/>
              </w:rPr>
              <w:t>C</w:t>
            </w:r>
            <w:r>
              <w:rPr>
                <w:rFonts w:asciiTheme="minorHAnsi" w:hAnsiTheme="minorHAnsi" w:cstheme="minorHAnsi"/>
                <w:color w:val="000000"/>
                <w:sz w:val="22"/>
                <w:szCs w:val="22"/>
                <w:lang w:val="en-GB" w:eastAsia="en-GB"/>
              </w:rPr>
              <w:t xml:space="preserve">ontractors, </w:t>
            </w:r>
            <w:r w:rsidR="005E2278">
              <w:rPr>
                <w:rFonts w:asciiTheme="minorHAnsi" w:hAnsiTheme="minorHAnsi" w:cstheme="minorHAnsi"/>
                <w:color w:val="000000"/>
                <w:sz w:val="22"/>
                <w:szCs w:val="22"/>
                <w:lang w:val="en-GB" w:eastAsia="en-GB"/>
              </w:rPr>
              <w:t>S</w:t>
            </w:r>
            <w:r>
              <w:rPr>
                <w:rFonts w:asciiTheme="minorHAnsi" w:hAnsiTheme="minorHAnsi" w:cstheme="minorHAnsi"/>
                <w:color w:val="000000"/>
                <w:sz w:val="22"/>
                <w:szCs w:val="22"/>
                <w:lang w:val="en-GB" w:eastAsia="en-GB"/>
              </w:rPr>
              <w:t xml:space="preserve">ervice </w:t>
            </w:r>
            <w:r w:rsidR="005E2278">
              <w:rPr>
                <w:rFonts w:asciiTheme="minorHAnsi" w:hAnsiTheme="minorHAnsi" w:cstheme="minorHAnsi"/>
                <w:color w:val="000000"/>
                <w:sz w:val="22"/>
                <w:szCs w:val="22"/>
                <w:lang w:val="en-GB" w:eastAsia="en-GB"/>
              </w:rPr>
              <w:t>C</w:t>
            </w:r>
            <w:r>
              <w:rPr>
                <w:rFonts w:asciiTheme="minorHAnsi" w:hAnsiTheme="minorHAnsi" w:cstheme="minorHAnsi"/>
                <w:color w:val="000000"/>
                <w:sz w:val="22"/>
                <w:szCs w:val="22"/>
                <w:lang w:val="en-GB" w:eastAsia="en-GB"/>
              </w:rPr>
              <w:t xml:space="preserve">ontractors, </w:t>
            </w:r>
            <w:r w:rsidR="005E2278">
              <w:rPr>
                <w:rFonts w:asciiTheme="minorHAnsi" w:hAnsiTheme="minorHAnsi" w:cstheme="minorHAnsi"/>
                <w:color w:val="000000"/>
                <w:sz w:val="22"/>
                <w:szCs w:val="22"/>
                <w:lang w:val="en-GB" w:eastAsia="en-GB"/>
              </w:rPr>
              <w:t>A</w:t>
            </w:r>
            <w:r>
              <w:rPr>
                <w:rFonts w:asciiTheme="minorHAnsi" w:hAnsiTheme="minorHAnsi" w:cstheme="minorHAnsi"/>
                <w:color w:val="000000"/>
                <w:sz w:val="22"/>
                <w:szCs w:val="22"/>
                <w:lang w:val="en-GB" w:eastAsia="en-GB"/>
              </w:rPr>
              <w:t xml:space="preserve">ccommodation </w:t>
            </w:r>
            <w:r w:rsidR="005E2278">
              <w:rPr>
                <w:rFonts w:asciiTheme="minorHAnsi" w:hAnsiTheme="minorHAnsi" w:cstheme="minorHAnsi"/>
                <w:color w:val="000000"/>
                <w:sz w:val="22"/>
                <w:szCs w:val="22"/>
                <w:lang w:val="en-GB" w:eastAsia="en-GB"/>
              </w:rPr>
              <w:t>P</w:t>
            </w:r>
            <w:r>
              <w:rPr>
                <w:rFonts w:asciiTheme="minorHAnsi" w:hAnsiTheme="minorHAnsi" w:cstheme="minorHAnsi"/>
                <w:color w:val="000000"/>
                <w:sz w:val="22"/>
                <w:szCs w:val="22"/>
                <w:lang w:val="en-GB" w:eastAsia="en-GB"/>
              </w:rPr>
              <w:t xml:space="preserve">roviders (via Hudd Lets &amp; Digs), Research Partners, Gases &amp; Chemical suppliers, Employment &amp; </w:t>
            </w:r>
            <w:r w:rsidR="005E2278">
              <w:rPr>
                <w:rFonts w:asciiTheme="minorHAnsi" w:hAnsiTheme="minorHAnsi" w:cstheme="minorHAnsi"/>
                <w:color w:val="000000"/>
                <w:sz w:val="22"/>
                <w:szCs w:val="22"/>
                <w:lang w:val="en-GB" w:eastAsia="en-GB"/>
              </w:rPr>
              <w:t>P</w:t>
            </w:r>
            <w:r>
              <w:rPr>
                <w:rFonts w:asciiTheme="minorHAnsi" w:hAnsiTheme="minorHAnsi" w:cstheme="minorHAnsi"/>
                <w:color w:val="000000"/>
                <w:sz w:val="22"/>
                <w:szCs w:val="22"/>
                <w:lang w:val="en-GB" w:eastAsia="en-GB"/>
              </w:rPr>
              <w:t xml:space="preserve">lacement </w:t>
            </w:r>
            <w:r w:rsidR="005E2278">
              <w:rPr>
                <w:rFonts w:asciiTheme="minorHAnsi" w:hAnsiTheme="minorHAnsi" w:cstheme="minorHAnsi"/>
                <w:color w:val="000000"/>
                <w:sz w:val="22"/>
                <w:szCs w:val="22"/>
                <w:lang w:val="en-GB" w:eastAsia="en-GB"/>
              </w:rPr>
              <w:t>P</w:t>
            </w:r>
            <w:r>
              <w:rPr>
                <w:rFonts w:asciiTheme="minorHAnsi" w:hAnsiTheme="minorHAnsi" w:cstheme="minorHAnsi"/>
                <w:color w:val="000000"/>
                <w:sz w:val="22"/>
                <w:szCs w:val="22"/>
                <w:lang w:val="en-GB" w:eastAsia="en-GB"/>
              </w:rPr>
              <w:t xml:space="preserve">artners, </w:t>
            </w:r>
            <w:r w:rsidR="005E2278">
              <w:rPr>
                <w:rFonts w:asciiTheme="minorHAnsi" w:hAnsiTheme="minorHAnsi" w:cstheme="minorHAnsi"/>
                <w:color w:val="000000"/>
                <w:sz w:val="22"/>
                <w:szCs w:val="22"/>
                <w:lang w:val="en-GB" w:eastAsia="en-GB"/>
              </w:rPr>
              <w:t>L</w:t>
            </w:r>
            <w:r>
              <w:rPr>
                <w:rFonts w:asciiTheme="minorHAnsi" w:hAnsiTheme="minorHAnsi" w:cstheme="minorHAnsi"/>
                <w:color w:val="000000"/>
                <w:sz w:val="22"/>
                <w:szCs w:val="22"/>
                <w:lang w:val="en-GB" w:eastAsia="en-GB"/>
              </w:rPr>
              <w:t xml:space="preserve">ogistics and </w:t>
            </w:r>
            <w:r w:rsidR="005E2278">
              <w:rPr>
                <w:rFonts w:asciiTheme="minorHAnsi" w:hAnsiTheme="minorHAnsi" w:cstheme="minorHAnsi"/>
                <w:color w:val="000000"/>
                <w:sz w:val="22"/>
                <w:szCs w:val="22"/>
                <w:lang w:val="en-GB" w:eastAsia="en-GB"/>
              </w:rPr>
              <w:t>C</w:t>
            </w:r>
            <w:r>
              <w:rPr>
                <w:rFonts w:asciiTheme="minorHAnsi" w:hAnsiTheme="minorHAnsi" w:cstheme="minorHAnsi"/>
                <w:color w:val="000000"/>
                <w:sz w:val="22"/>
                <w:szCs w:val="22"/>
                <w:lang w:val="en-GB" w:eastAsia="en-GB"/>
              </w:rPr>
              <w:t xml:space="preserve">onsumable </w:t>
            </w:r>
            <w:r w:rsidR="005E2278">
              <w:rPr>
                <w:rFonts w:asciiTheme="minorHAnsi" w:hAnsiTheme="minorHAnsi" w:cstheme="minorHAnsi"/>
                <w:color w:val="000000"/>
                <w:sz w:val="22"/>
                <w:szCs w:val="22"/>
                <w:lang w:val="en-GB" w:eastAsia="en-GB"/>
              </w:rPr>
              <w:t>S</w:t>
            </w:r>
            <w:r>
              <w:rPr>
                <w:rFonts w:asciiTheme="minorHAnsi" w:hAnsiTheme="minorHAnsi" w:cstheme="minorHAnsi"/>
                <w:color w:val="000000"/>
                <w:sz w:val="22"/>
                <w:szCs w:val="22"/>
                <w:lang w:val="en-GB" w:eastAsia="en-GB"/>
              </w:rPr>
              <w:t xml:space="preserve">uppliers, etc </w:t>
            </w:r>
            <w:r w:rsidR="004D4AD5" w:rsidRPr="004D4AD5">
              <w:rPr>
                <w:rFonts w:asciiTheme="minorHAnsi" w:hAnsiTheme="minorHAnsi" w:cstheme="minorHAnsi"/>
                <w:color w:val="365F91" w:themeColor="accent1" w:themeShade="BF"/>
                <w:sz w:val="22"/>
                <w:szCs w:val="22"/>
                <w:lang w:val="en-GB" w:eastAsia="en-GB"/>
              </w:rPr>
              <w:t>(S&amp;S, VCO supported by OHS</w:t>
            </w:r>
            <w:r w:rsidR="005E2278">
              <w:rPr>
                <w:rFonts w:asciiTheme="minorHAnsi" w:hAnsiTheme="minorHAnsi" w:cstheme="minorHAnsi"/>
                <w:color w:val="365F91" w:themeColor="accent1" w:themeShade="BF"/>
                <w:sz w:val="22"/>
                <w:szCs w:val="22"/>
                <w:lang w:val="en-GB" w:eastAsia="en-GB"/>
              </w:rPr>
              <w:t>)</w:t>
            </w:r>
          </w:p>
          <w:p w14:paraId="0E3D0905" w14:textId="77777777" w:rsidR="004D4AD5" w:rsidRPr="004D4AD5" w:rsidRDefault="004D4AD5"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The expectations of the University for </w:t>
            </w:r>
            <w:r w:rsidR="0097369D">
              <w:rPr>
                <w:rFonts w:asciiTheme="minorHAnsi" w:hAnsiTheme="minorHAnsi" w:cstheme="minorHAnsi"/>
                <w:color w:val="000000"/>
                <w:sz w:val="22"/>
                <w:szCs w:val="22"/>
                <w:lang w:val="en-GB" w:eastAsia="en-GB"/>
              </w:rPr>
              <w:t>COVID-19</w:t>
            </w:r>
            <w:r>
              <w:rPr>
                <w:rFonts w:asciiTheme="minorHAnsi" w:hAnsiTheme="minorHAnsi" w:cstheme="minorHAnsi"/>
                <w:color w:val="000000"/>
                <w:sz w:val="22"/>
                <w:szCs w:val="22"/>
                <w:lang w:val="en-GB" w:eastAsia="en-GB"/>
              </w:rPr>
              <w:t xml:space="preserve"> safety from all stakeholders to be confirmed</w:t>
            </w:r>
            <w:r w:rsidR="00F33452">
              <w:rPr>
                <w:rFonts w:asciiTheme="minorHAnsi" w:hAnsiTheme="minorHAnsi" w:cstheme="minorHAnsi"/>
                <w:color w:val="000000"/>
                <w:sz w:val="22"/>
                <w:szCs w:val="22"/>
                <w:lang w:val="en-GB" w:eastAsia="en-GB"/>
              </w:rPr>
              <w:t xml:space="preserve"> &amp; </w:t>
            </w:r>
            <w:r>
              <w:rPr>
                <w:rFonts w:asciiTheme="minorHAnsi" w:hAnsiTheme="minorHAnsi" w:cstheme="minorHAnsi"/>
                <w:color w:val="000000"/>
                <w:sz w:val="22"/>
                <w:szCs w:val="22"/>
                <w:lang w:val="en-GB" w:eastAsia="en-GB"/>
              </w:rPr>
              <w:t>communicated</w:t>
            </w:r>
            <w:r w:rsidR="005E2278">
              <w:rPr>
                <w:rFonts w:asciiTheme="minorHAnsi" w:hAnsiTheme="minorHAnsi" w:cstheme="minorHAnsi"/>
                <w:color w:val="000000"/>
                <w:sz w:val="22"/>
                <w:szCs w:val="22"/>
                <w:lang w:val="en-GB" w:eastAsia="en-GB"/>
              </w:rPr>
              <w:t xml:space="preserve"> </w:t>
            </w:r>
            <w:r w:rsidR="005E2278" w:rsidRPr="005E2278">
              <w:rPr>
                <w:rFonts w:asciiTheme="minorHAnsi" w:hAnsiTheme="minorHAnsi" w:cstheme="minorHAnsi"/>
                <w:color w:val="365F91" w:themeColor="accent1" w:themeShade="BF"/>
                <w:sz w:val="22"/>
                <w:szCs w:val="22"/>
                <w:lang w:val="en-GB" w:eastAsia="en-GB"/>
              </w:rPr>
              <w:t>(BCMG, OHS)</w:t>
            </w:r>
          </w:p>
          <w:p w14:paraId="0FB4831E" w14:textId="77777777" w:rsidR="00C30A3F" w:rsidRDefault="00C30A3F"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Arrangements to </w:t>
            </w:r>
            <w:r w:rsidR="004D4AD5">
              <w:rPr>
                <w:rFonts w:asciiTheme="minorHAnsi" w:hAnsiTheme="minorHAnsi" w:cstheme="minorHAnsi"/>
                <w:color w:val="000000"/>
                <w:sz w:val="22"/>
                <w:szCs w:val="22"/>
                <w:lang w:val="en-GB" w:eastAsia="en-GB"/>
              </w:rPr>
              <w:t>obtain</w:t>
            </w:r>
            <w:r>
              <w:rPr>
                <w:rFonts w:asciiTheme="minorHAnsi" w:hAnsiTheme="minorHAnsi" w:cstheme="minorHAnsi"/>
                <w:color w:val="000000"/>
                <w:sz w:val="22"/>
                <w:szCs w:val="22"/>
                <w:lang w:val="en-GB" w:eastAsia="en-GB"/>
              </w:rPr>
              <w:t xml:space="preserve"> copies of </w:t>
            </w:r>
            <w:r w:rsidR="0097369D">
              <w:rPr>
                <w:rFonts w:asciiTheme="minorHAnsi" w:hAnsiTheme="minorHAnsi" w:cstheme="minorHAnsi"/>
                <w:color w:val="000000"/>
                <w:sz w:val="22"/>
                <w:szCs w:val="22"/>
                <w:lang w:val="en-GB" w:eastAsia="en-GB"/>
              </w:rPr>
              <w:t>COVID-19</w:t>
            </w:r>
            <w:r>
              <w:rPr>
                <w:rFonts w:asciiTheme="minorHAnsi" w:hAnsiTheme="minorHAnsi" w:cstheme="minorHAnsi"/>
                <w:color w:val="000000"/>
                <w:sz w:val="22"/>
                <w:szCs w:val="22"/>
                <w:lang w:val="en-GB" w:eastAsia="en-GB"/>
              </w:rPr>
              <w:t xml:space="preserve"> Safe self-certification and supporting documentation of this (e.g. - RAs, Safe systems of work, policies, procedures, training documentation, etc)</w:t>
            </w:r>
            <w:r w:rsidR="00F33452">
              <w:rPr>
                <w:rFonts w:asciiTheme="minorHAnsi" w:hAnsiTheme="minorHAnsi" w:cstheme="minorHAnsi"/>
                <w:color w:val="000000"/>
                <w:sz w:val="22"/>
                <w:szCs w:val="22"/>
                <w:lang w:val="en-GB" w:eastAsia="en-GB"/>
              </w:rPr>
              <w:t xml:space="preserve"> to be </w:t>
            </w:r>
            <w:r w:rsidR="00F33452">
              <w:rPr>
                <w:rFonts w:asciiTheme="minorHAnsi" w:hAnsiTheme="minorHAnsi" w:cstheme="minorHAnsi"/>
                <w:color w:val="000000"/>
                <w:sz w:val="22"/>
                <w:szCs w:val="22"/>
                <w:lang w:val="en-GB" w:eastAsia="en-GB"/>
              </w:rPr>
              <w:lastRenderedPageBreak/>
              <w:t>made</w:t>
            </w:r>
            <w:r w:rsidR="005E2278">
              <w:rPr>
                <w:rFonts w:asciiTheme="minorHAnsi" w:hAnsiTheme="minorHAnsi" w:cstheme="minorHAnsi"/>
                <w:color w:val="000000"/>
                <w:sz w:val="22"/>
                <w:szCs w:val="22"/>
                <w:lang w:val="en-GB" w:eastAsia="en-GB"/>
              </w:rPr>
              <w:t xml:space="preserve"> with stakeholders </w:t>
            </w:r>
            <w:r w:rsidR="005E2278" w:rsidRPr="005E2278">
              <w:rPr>
                <w:rFonts w:asciiTheme="minorHAnsi" w:hAnsiTheme="minorHAnsi" w:cstheme="minorHAnsi"/>
                <w:color w:val="365F91" w:themeColor="accent1" w:themeShade="BF"/>
                <w:sz w:val="22"/>
                <w:szCs w:val="22"/>
                <w:lang w:val="en-GB" w:eastAsia="en-GB"/>
              </w:rPr>
              <w:t>(S&amp;S, E&amp;F, Supported by OHS)</w:t>
            </w:r>
          </w:p>
          <w:p w14:paraId="0403EBF6" w14:textId="77777777" w:rsidR="004D4AD5" w:rsidRDefault="004D4AD5"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Documentation </w:t>
            </w:r>
            <w:r w:rsidR="005E2278">
              <w:rPr>
                <w:rFonts w:asciiTheme="minorHAnsi" w:hAnsiTheme="minorHAnsi" w:cstheme="minorHAnsi"/>
                <w:color w:val="000000"/>
                <w:sz w:val="22"/>
                <w:szCs w:val="22"/>
                <w:lang w:val="en-GB" w:eastAsia="en-GB"/>
              </w:rPr>
              <w:t xml:space="preserve">received </w:t>
            </w:r>
            <w:r>
              <w:rPr>
                <w:rFonts w:asciiTheme="minorHAnsi" w:hAnsiTheme="minorHAnsi" w:cstheme="minorHAnsi"/>
                <w:color w:val="000000"/>
                <w:sz w:val="22"/>
                <w:szCs w:val="22"/>
                <w:lang w:val="en-GB" w:eastAsia="en-GB"/>
              </w:rPr>
              <w:t>to be assessed and where further</w:t>
            </w:r>
            <w:r w:rsidR="005E2278">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 xml:space="preserve">clarification </w:t>
            </w:r>
            <w:r w:rsidR="005E2278">
              <w:rPr>
                <w:rFonts w:asciiTheme="minorHAnsi" w:hAnsiTheme="minorHAnsi" w:cstheme="minorHAnsi"/>
                <w:color w:val="000000"/>
                <w:sz w:val="22"/>
                <w:szCs w:val="22"/>
                <w:lang w:val="en-GB" w:eastAsia="en-GB"/>
              </w:rPr>
              <w:t xml:space="preserve">is </w:t>
            </w:r>
            <w:r>
              <w:rPr>
                <w:rFonts w:asciiTheme="minorHAnsi" w:hAnsiTheme="minorHAnsi" w:cstheme="minorHAnsi"/>
                <w:color w:val="000000"/>
                <w:sz w:val="22"/>
                <w:szCs w:val="22"/>
                <w:lang w:val="en-GB" w:eastAsia="en-GB"/>
              </w:rPr>
              <w:t xml:space="preserve">required, action taken to </w:t>
            </w:r>
            <w:r w:rsidR="00F33452">
              <w:rPr>
                <w:rFonts w:asciiTheme="minorHAnsi" w:hAnsiTheme="minorHAnsi" w:cstheme="minorHAnsi"/>
                <w:color w:val="000000"/>
                <w:sz w:val="22"/>
                <w:szCs w:val="22"/>
                <w:lang w:val="en-GB" w:eastAsia="en-GB"/>
              </w:rPr>
              <w:t xml:space="preserve">request &amp; </w:t>
            </w:r>
            <w:r>
              <w:rPr>
                <w:rFonts w:asciiTheme="minorHAnsi" w:hAnsiTheme="minorHAnsi" w:cstheme="minorHAnsi"/>
                <w:color w:val="000000"/>
                <w:sz w:val="22"/>
                <w:szCs w:val="22"/>
                <w:lang w:val="en-GB" w:eastAsia="en-GB"/>
              </w:rPr>
              <w:t xml:space="preserve">resolve </w:t>
            </w:r>
            <w:r w:rsidRPr="004D4AD5">
              <w:rPr>
                <w:rFonts w:asciiTheme="minorHAnsi" w:hAnsiTheme="minorHAnsi" w:cstheme="minorHAnsi"/>
                <w:color w:val="365F91" w:themeColor="accent1" w:themeShade="BF"/>
                <w:sz w:val="22"/>
                <w:szCs w:val="22"/>
                <w:lang w:val="en-GB" w:eastAsia="en-GB"/>
              </w:rPr>
              <w:t>(S&amp;S, E&amp;F, VCO, OHS)</w:t>
            </w:r>
          </w:p>
          <w:p w14:paraId="470F90CA" w14:textId="77777777" w:rsidR="00C30A3F" w:rsidRDefault="00C30A3F"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 xml:space="preserve">A standard </w:t>
            </w:r>
            <w:r w:rsidR="005E2278">
              <w:rPr>
                <w:rFonts w:asciiTheme="minorHAnsi" w:hAnsiTheme="minorHAnsi" w:cstheme="minorHAnsi"/>
                <w:color w:val="000000"/>
                <w:sz w:val="22"/>
                <w:szCs w:val="22"/>
                <w:lang w:val="en-GB" w:eastAsia="en-GB"/>
              </w:rPr>
              <w:t xml:space="preserve">documentation </w:t>
            </w:r>
            <w:r>
              <w:rPr>
                <w:rFonts w:asciiTheme="minorHAnsi" w:hAnsiTheme="minorHAnsi" w:cstheme="minorHAnsi"/>
                <w:color w:val="000000"/>
                <w:sz w:val="22"/>
                <w:szCs w:val="22"/>
                <w:lang w:val="en-GB" w:eastAsia="en-GB"/>
              </w:rPr>
              <w:t xml:space="preserve">request proforma and delivery method </w:t>
            </w:r>
            <w:r w:rsidR="005E2278">
              <w:rPr>
                <w:rFonts w:asciiTheme="minorHAnsi" w:hAnsiTheme="minorHAnsi" w:cstheme="minorHAnsi"/>
                <w:color w:val="000000"/>
                <w:sz w:val="22"/>
                <w:szCs w:val="22"/>
                <w:lang w:val="en-GB" w:eastAsia="en-GB"/>
              </w:rPr>
              <w:t>to</w:t>
            </w:r>
            <w:r>
              <w:rPr>
                <w:rFonts w:asciiTheme="minorHAnsi" w:hAnsiTheme="minorHAnsi" w:cstheme="minorHAnsi"/>
                <w:color w:val="000000"/>
                <w:sz w:val="22"/>
                <w:szCs w:val="22"/>
                <w:lang w:val="en-GB" w:eastAsia="en-GB"/>
              </w:rPr>
              <w:t xml:space="preserve"> </w:t>
            </w:r>
            <w:r w:rsidR="004D4AD5">
              <w:rPr>
                <w:rFonts w:asciiTheme="minorHAnsi" w:hAnsiTheme="minorHAnsi" w:cstheme="minorHAnsi"/>
                <w:color w:val="000000"/>
                <w:sz w:val="22"/>
                <w:szCs w:val="22"/>
                <w:lang w:val="en-GB" w:eastAsia="en-GB"/>
              </w:rPr>
              <w:t xml:space="preserve">stakeholders </w:t>
            </w:r>
            <w:r>
              <w:rPr>
                <w:rFonts w:asciiTheme="minorHAnsi" w:hAnsiTheme="minorHAnsi" w:cstheme="minorHAnsi"/>
                <w:color w:val="000000"/>
                <w:sz w:val="22"/>
                <w:szCs w:val="22"/>
                <w:lang w:val="en-GB" w:eastAsia="en-GB"/>
              </w:rPr>
              <w:t>to be established</w:t>
            </w:r>
            <w:r w:rsidR="004D4AD5">
              <w:rPr>
                <w:rFonts w:asciiTheme="minorHAnsi" w:hAnsiTheme="minorHAnsi" w:cstheme="minorHAnsi"/>
                <w:color w:val="000000"/>
                <w:sz w:val="22"/>
                <w:szCs w:val="22"/>
                <w:lang w:val="en-GB" w:eastAsia="en-GB"/>
              </w:rPr>
              <w:t xml:space="preserve"> </w:t>
            </w:r>
            <w:r w:rsidR="004D4AD5" w:rsidRPr="004D4AD5">
              <w:rPr>
                <w:rFonts w:asciiTheme="minorHAnsi" w:hAnsiTheme="minorHAnsi" w:cstheme="minorHAnsi"/>
                <w:color w:val="365F91" w:themeColor="accent1" w:themeShade="BF"/>
                <w:sz w:val="22"/>
                <w:szCs w:val="22"/>
                <w:lang w:val="en-GB" w:eastAsia="en-GB"/>
              </w:rPr>
              <w:t>(OHS, VCO</w:t>
            </w:r>
            <w:r w:rsidR="004D4AD5">
              <w:rPr>
                <w:rFonts w:asciiTheme="minorHAnsi" w:hAnsiTheme="minorHAnsi" w:cstheme="minorHAnsi"/>
                <w:color w:val="365F91" w:themeColor="accent1" w:themeShade="BF"/>
                <w:sz w:val="22"/>
                <w:szCs w:val="22"/>
                <w:lang w:val="en-GB" w:eastAsia="en-GB"/>
              </w:rPr>
              <w:t>, S&amp;S</w:t>
            </w:r>
            <w:r w:rsidR="004D4AD5" w:rsidRPr="004D4AD5">
              <w:rPr>
                <w:rFonts w:asciiTheme="minorHAnsi" w:hAnsiTheme="minorHAnsi" w:cstheme="minorHAnsi"/>
                <w:color w:val="365F91" w:themeColor="accent1" w:themeShade="BF"/>
                <w:sz w:val="22"/>
                <w:szCs w:val="22"/>
                <w:lang w:val="en-GB" w:eastAsia="en-GB"/>
              </w:rPr>
              <w:t>)</w:t>
            </w:r>
          </w:p>
          <w:p w14:paraId="6D22279F" w14:textId="6F1B903B" w:rsidR="00C37CE3" w:rsidRPr="005E2278" w:rsidRDefault="00C30A3F"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color w:val="000000"/>
                <w:sz w:val="22"/>
                <w:szCs w:val="22"/>
                <w:lang w:val="en-GB" w:eastAsia="en-GB"/>
              </w:rPr>
              <w:t>Named contact at all such stakeholders and contact details to be confirmed and compiled centrally</w:t>
            </w:r>
            <w:r w:rsidR="004D4AD5">
              <w:rPr>
                <w:rFonts w:asciiTheme="minorHAnsi" w:hAnsiTheme="minorHAnsi" w:cstheme="minorHAnsi"/>
                <w:color w:val="000000"/>
                <w:sz w:val="22"/>
                <w:szCs w:val="22"/>
                <w:lang w:val="en-GB" w:eastAsia="en-GB"/>
              </w:rPr>
              <w:t xml:space="preserve"> as part of a register of stakeholders</w:t>
            </w:r>
            <w:r w:rsidR="00F33452">
              <w:rPr>
                <w:rFonts w:asciiTheme="minorHAnsi" w:hAnsiTheme="minorHAnsi" w:cstheme="minorHAnsi"/>
                <w:color w:val="000000"/>
                <w:sz w:val="22"/>
                <w:szCs w:val="22"/>
                <w:lang w:val="en-GB" w:eastAsia="en-GB"/>
              </w:rPr>
              <w:t xml:space="preserve"> (perhaps in each school &amp; service </w:t>
            </w:r>
            <w:r w:rsidR="007C0780">
              <w:rPr>
                <w:rFonts w:asciiTheme="minorHAnsi" w:hAnsiTheme="minorHAnsi" w:cstheme="minorHAnsi"/>
                <w:color w:val="000000"/>
                <w:sz w:val="22"/>
                <w:szCs w:val="22"/>
                <w:lang w:val="en-GB" w:eastAsia="en-GB"/>
              </w:rPr>
              <w:t>and then compiled for BCMG</w:t>
            </w:r>
            <w:r w:rsidR="005E2278">
              <w:rPr>
                <w:rFonts w:asciiTheme="minorHAnsi" w:hAnsiTheme="minorHAnsi" w:cstheme="minorHAnsi"/>
                <w:color w:val="000000"/>
                <w:sz w:val="22"/>
                <w:szCs w:val="22"/>
                <w:lang w:val="en-GB" w:eastAsia="en-GB"/>
              </w:rPr>
              <w:t>)</w:t>
            </w:r>
            <w:r w:rsidR="007C0780">
              <w:rPr>
                <w:rFonts w:asciiTheme="minorHAnsi" w:hAnsiTheme="minorHAnsi" w:cstheme="minorHAnsi"/>
                <w:color w:val="000000"/>
                <w:sz w:val="22"/>
                <w:szCs w:val="22"/>
                <w:lang w:val="en-GB" w:eastAsia="en-GB"/>
              </w:rPr>
              <w:t xml:space="preserve"> </w:t>
            </w:r>
            <w:bookmarkStart w:id="7" w:name="_GoBack"/>
            <w:bookmarkEnd w:id="7"/>
            <w:r w:rsidR="004D4AD5" w:rsidRPr="004D4AD5">
              <w:rPr>
                <w:rFonts w:asciiTheme="minorHAnsi" w:hAnsiTheme="minorHAnsi" w:cstheme="minorHAnsi"/>
                <w:color w:val="365F91" w:themeColor="accent1" w:themeShade="BF"/>
                <w:sz w:val="22"/>
                <w:szCs w:val="22"/>
                <w:lang w:val="en-GB" w:eastAsia="en-GB"/>
              </w:rPr>
              <w:t xml:space="preserve">(OHS, S&amp;S, </w:t>
            </w:r>
            <w:r w:rsidR="007C0780">
              <w:rPr>
                <w:rFonts w:asciiTheme="minorHAnsi" w:hAnsiTheme="minorHAnsi" w:cstheme="minorHAnsi"/>
                <w:color w:val="365F91" w:themeColor="accent1" w:themeShade="BF"/>
                <w:sz w:val="22"/>
                <w:szCs w:val="22"/>
                <w:lang w:val="en-GB" w:eastAsia="en-GB"/>
              </w:rPr>
              <w:t>BCMG</w:t>
            </w:r>
            <w:r w:rsidR="005E2278">
              <w:rPr>
                <w:rFonts w:asciiTheme="minorHAnsi" w:hAnsiTheme="minorHAnsi" w:cstheme="minorHAnsi"/>
                <w:color w:val="365F91" w:themeColor="accent1" w:themeShade="BF"/>
                <w:sz w:val="22"/>
                <w:szCs w:val="22"/>
                <w:lang w:val="en-GB" w:eastAsia="en-GB"/>
              </w:rPr>
              <w:t>)</w:t>
            </w:r>
          </w:p>
          <w:p w14:paraId="0DA123B1" w14:textId="77777777" w:rsidR="005E2278" w:rsidRDefault="005E2278" w:rsidP="005E2278">
            <w:pPr>
              <w:spacing w:before="60"/>
              <w:rPr>
                <w:rFonts w:asciiTheme="minorHAnsi" w:hAnsiTheme="minorHAnsi" w:cstheme="minorHAnsi"/>
                <w:sz w:val="22"/>
                <w:szCs w:val="22"/>
                <w:lang w:val="en-GB"/>
              </w:rPr>
            </w:pPr>
          </w:p>
          <w:p w14:paraId="4C4CEA3D" w14:textId="77777777" w:rsidR="005E2278" w:rsidRDefault="005E2278" w:rsidP="005E2278">
            <w:pPr>
              <w:spacing w:before="60"/>
              <w:rPr>
                <w:rFonts w:asciiTheme="minorHAnsi" w:hAnsiTheme="minorHAnsi" w:cstheme="minorHAnsi"/>
                <w:sz w:val="22"/>
                <w:szCs w:val="22"/>
                <w:lang w:val="en-GB"/>
              </w:rPr>
            </w:pPr>
          </w:p>
          <w:p w14:paraId="50895670" w14:textId="77777777" w:rsidR="005E2278" w:rsidRPr="005E2278" w:rsidRDefault="005E2278" w:rsidP="005E2278">
            <w:pPr>
              <w:spacing w:before="60"/>
              <w:rPr>
                <w:rFonts w:asciiTheme="minorHAnsi" w:hAnsiTheme="minorHAnsi" w:cstheme="minorHAnsi"/>
                <w:sz w:val="22"/>
                <w:szCs w:val="22"/>
                <w:lang w:val="en-GB"/>
              </w:rPr>
            </w:pPr>
          </w:p>
        </w:tc>
      </w:tr>
      <w:tr w:rsidR="00017799" w:rsidRPr="00A7079D" w14:paraId="38C1F859" w14:textId="77777777" w:rsidTr="00F33452">
        <w:trPr>
          <w:trHeight w:val="397"/>
        </w:trPr>
        <w:tc>
          <w:tcPr>
            <w:tcW w:w="10768" w:type="dxa"/>
            <w:gridSpan w:val="4"/>
            <w:shd w:val="clear" w:color="auto" w:fill="C0C0C0"/>
            <w:vAlign w:val="center"/>
          </w:tcPr>
          <w:p w14:paraId="0C8FE7CE" w14:textId="77777777" w:rsidR="002A6A9F" w:rsidRPr="00A7079D" w:rsidRDefault="002A6A9F" w:rsidP="002A6A9F">
            <w:pPr>
              <w:rPr>
                <w:rFonts w:asciiTheme="minorHAnsi" w:hAnsiTheme="minorHAnsi" w:cstheme="minorHAnsi"/>
                <w:b/>
                <w:sz w:val="22"/>
                <w:szCs w:val="22"/>
              </w:rPr>
            </w:pPr>
            <w:bookmarkStart w:id="8" w:name="_Hlk40608015"/>
          </w:p>
        </w:tc>
        <w:tc>
          <w:tcPr>
            <w:tcW w:w="4928" w:type="dxa"/>
            <w:shd w:val="clear" w:color="auto" w:fill="C0C0C0"/>
          </w:tcPr>
          <w:p w14:paraId="41004F19" w14:textId="77777777" w:rsidR="002A6A9F" w:rsidRPr="00A7079D" w:rsidRDefault="002A6A9F" w:rsidP="002A6A9F">
            <w:pPr>
              <w:rPr>
                <w:rFonts w:asciiTheme="minorHAnsi" w:hAnsiTheme="minorHAnsi" w:cstheme="minorHAnsi"/>
                <w:b/>
                <w:sz w:val="22"/>
                <w:szCs w:val="22"/>
              </w:rPr>
            </w:pPr>
          </w:p>
        </w:tc>
      </w:tr>
      <w:bookmarkEnd w:id="8"/>
      <w:tr w:rsidR="00017799" w:rsidRPr="00A7079D" w14:paraId="217C09C4" w14:textId="77777777" w:rsidTr="00F33452">
        <w:trPr>
          <w:trHeight w:val="558"/>
        </w:trPr>
        <w:tc>
          <w:tcPr>
            <w:tcW w:w="2263" w:type="dxa"/>
            <w:vAlign w:val="center"/>
          </w:tcPr>
          <w:p w14:paraId="1A020471" w14:textId="77777777" w:rsidR="002A6A9F" w:rsidRPr="00A7079D" w:rsidRDefault="002A6A9F" w:rsidP="002A6A9F">
            <w:pPr>
              <w:jc w:val="center"/>
              <w:rPr>
                <w:rFonts w:asciiTheme="minorHAnsi" w:hAnsiTheme="minorHAnsi" w:cstheme="minorHAnsi"/>
                <w:b/>
                <w:sz w:val="22"/>
                <w:szCs w:val="22"/>
              </w:rPr>
            </w:pPr>
            <w:r w:rsidRPr="00A7079D">
              <w:rPr>
                <w:rFonts w:asciiTheme="minorHAnsi" w:hAnsiTheme="minorHAnsi" w:cstheme="minorHAnsi"/>
                <w:b/>
                <w:sz w:val="22"/>
                <w:szCs w:val="22"/>
              </w:rPr>
              <w:t>Hazards identified</w:t>
            </w:r>
          </w:p>
        </w:tc>
        <w:tc>
          <w:tcPr>
            <w:tcW w:w="2410" w:type="dxa"/>
            <w:vAlign w:val="center"/>
          </w:tcPr>
          <w:p w14:paraId="593F939D" w14:textId="77777777" w:rsidR="002A6A9F" w:rsidRPr="00A7079D" w:rsidRDefault="002A6A9F" w:rsidP="002A6A9F">
            <w:pPr>
              <w:jc w:val="center"/>
              <w:rPr>
                <w:rFonts w:asciiTheme="minorHAnsi" w:hAnsiTheme="minorHAnsi" w:cstheme="minorHAnsi"/>
                <w:b/>
                <w:sz w:val="22"/>
                <w:szCs w:val="22"/>
              </w:rPr>
            </w:pPr>
            <w:r w:rsidRPr="00A7079D">
              <w:rPr>
                <w:rFonts w:asciiTheme="minorHAnsi" w:hAnsiTheme="minorHAnsi" w:cstheme="minorHAnsi"/>
                <w:b/>
                <w:sz w:val="22"/>
                <w:szCs w:val="22"/>
              </w:rPr>
              <w:t>Risks to health and safety</w:t>
            </w:r>
          </w:p>
        </w:tc>
        <w:tc>
          <w:tcPr>
            <w:tcW w:w="1701" w:type="dxa"/>
            <w:vAlign w:val="center"/>
          </w:tcPr>
          <w:p w14:paraId="61698B0A" w14:textId="77777777" w:rsidR="002A6A9F" w:rsidRPr="00A7079D" w:rsidRDefault="002A6A9F" w:rsidP="002A6A9F">
            <w:pPr>
              <w:jc w:val="center"/>
              <w:rPr>
                <w:rFonts w:asciiTheme="minorHAnsi" w:hAnsiTheme="minorHAnsi" w:cstheme="minorHAnsi"/>
                <w:b/>
                <w:sz w:val="22"/>
                <w:szCs w:val="22"/>
              </w:rPr>
            </w:pPr>
            <w:r w:rsidRPr="00A7079D">
              <w:rPr>
                <w:rFonts w:asciiTheme="minorHAnsi" w:hAnsiTheme="minorHAnsi" w:cstheme="minorHAnsi"/>
                <w:b/>
                <w:sz w:val="22"/>
                <w:szCs w:val="22"/>
              </w:rPr>
              <w:t>People at risk</w:t>
            </w:r>
          </w:p>
        </w:tc>
        <w:tc>
          <w:tcPr>
            <w:tcW w:w="4394" w:type="dxa"/>
            <w:vAlign w:val="center"/>
          </w:tcPr>
          <w:p w14:paraId="0CAAA002" w14:textId="77777777" w:rsidR="002A6A9F" w:rsidRPr="00A7079D" w:rsidRDefault="002A6A9F" w:rsidP="002A6A9F">
            <w:pPr>
              <w:jc w:val="center"/>
              <w:rPr>
                <w:rFonts w:asciiTheme="minorHAnsi" w:hAnsiTheme="minorHAnsi" w:cstheme="minorHAnsi"/>
                <w:b/>
                <w:sz w:val="22"/>
                <w:szCs w:val="22"/>
              </w:rPr>
            </w:pPr>
            <w:r w:rsidRPr="00A7079D">
              <w:rPr>
                <w:rFonts w:asciiTheme="minorHAnsi" w:hAnsiTheme="minorHAnsi" w:cstheme="minorHAnsi"/>
                <w:b/>
                <w:sz w:val="22"/>
                <w:szCs w:val="22"/>
              </w:rPr>
              <w:t>Health and safety risk management measures</w:t>
            </w:r>
          </w:p>
        </w:tc>
        <w:tc>
          <w:tcPr>
            <w:tcW w:w="4928" w:type="dxa"/>
          </w:tcPr>
          <w:p w14:paraId="67C0C651" w14:textId="77777777" w:rsidR="002A6A9F" w:rsidRPr="00A7079D" w:rsidRDefault="002A6A9F" w:rsidP="002A6A9F">
            <w:pPr>
              <w:jc w:val="center"/>
              <w:rPr>
                <w:rFonts w:asciiTheme="minorHAnsi" w:hAnsiTheme="minorHAnsi" w:cstheme="minorHAnsi"/>
                <w:b/>
                <w:sz w:val="22"/>
                <w:szCs w:val="22"/>
              </w:rPr>
            </w:pPr>
          </w:p>
          <w:p w14:paraId="55CD9BE3" w14:textId="77777777" w:rsidR="002A6A9F" w:rsidRPr="00A7079D" w:rsidRDefault="002A6A9F" w:rsidP="002A6A9F">
            <w:pPr>
              <w:jc w:val="center"/>
              <w:rPr>
                <w:rFonts w:asciiTheme="minorHAnsi" w:hAnsiTheme="minorHAnsi" w:cstheme="minorHAnsi"/>
                <w:b/>
                <w:sz w:val="22"/>
                <w:szCs w:val="22"/>
              </w:rPr>
            </w:pPr>
            <w:r w:rsidRPr="00A7079D">
              <w:rPr>
                <w:rFonts w:asciiTheme="minorHAnsi" w:hAnsiTheme="minorHAnsi" w:cstheme="minorHAnsi"/>
                <w:b/>
                <w:sz w:val="22"/>
                <w:szCs w:val="22"/>
              </w:rPr>
              <w:t>Responsibilities/Actions</w:t>
            </w:r>
          </w:p>
        </w:tc>
      </w:tr>
      <w:tr w:rsidR="00017799" w:rsidRPr="002514FB" w14:paraId="72AA8AC3" w14:textId="77777777" w:rsidTr="00F33452">
        <w:trPr>
          <w:trHeight w:val="4404"/>
        </w:trPr>
        <w:tc>
          <w:tcPr>
            <w:tcW w:w="2263" w:type="dxa"/>
          </w:tcPr>
          <w:p w14:paraId="6AB7EB6E" w14:textId="77777777" w:rsidR="002A6A9F" w:rsidRDefault="002A6A9F" w:rsidP="002A6A9F">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1</w:t>
            </w:r>
            <w:r w:rsidR="001C03C0">
              <w:rPr>
                <w:rFonts w:asciiTheme="minorHAnsi" w:hAnsiTheme="minorHAnsi" w:cstheme="minorHAnsi"/>
                <w:color w:val="000000"/>
                <w:sz w:val="22"/>
                <w:szCs w:val="22"/>
              </w:rPr>
              <w:t>5</w:t>
            </w:r>
            <w:r>
              <w:rPr>
                <w:rFonts w:asciiTheme="minorHAnsi" w:hAnsiTheme="minorHAnsi" w:cstheme="minorHAnsi"/>
                <w:color w:val="000000"/>
                <w:sz w:val="22"/>
                <w:szCs w:val="22"/>
              </w:rPr>
              <w:t xml:space="preserve"> – Bringing</w:t>
            </w:r>
            <w:r w:rsidR="00BD66E9">
              <w:rPr>
                <w:rFonts w:asciiTheme="minorHAnsi" w:hAnsiTheme="minorHAnsi" w:cstheme="minorHAnsi"/>
                <w:color w:val="000000"/>
                <w:sz w:val="22"/>
                <w:szCs w:val="22"/>
              </w:rPr>
              <w:t xml:space="preserve"> building services</w:t>
            </w:r>
            <w:r>
              <w:rPr>
                <w:rFonts w:asciiTheme="minorHAnsi" w:hAnsiTheme="minorHAnsi" w:cstheme="minorHAnsi"/>
                <w:color w:val="000000"/>
                <w:sz w:val="22"/>
                <w:szCs w:val="22"/>
              </w:rPr>
              <w:t xml:space="preserve"> safely back into use</w:t>
            </w:r>
            <w:r w:rsidR="00B30A2F">
              <w:rPr>
                <w:rFonts w:asciiTheme="minorHAnsi" w:hAnsiTheme="minorHAnsi" w:cstheme="minorHAnsi"/>
                <w:color w:val="000000"/>
                <w:sz w:val="22"/>
                <w:szCs w:val="22"/>
              </w:rPr>
              <w:t xml:space="preserve"> – i.e.</w:t>
            </w:r>
          </w:p>
          <w:p w14:paraId="4DB9D24B" w14:textId="77777777" w:rsidR="001971AC" w:rsidRPr="001971AC" w:rsidRDefault="001971AC" w:rsidP="001971AC">
            <w:pPr>
              <w:spacing w:before="60"/>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Safety                             </w:t>
            </w:r>
          </w:p>
          <w:p w14:paraId="30F8DE58" w14:textId="77777777" w:rsidR="001971AC" w:rsidRPr="001971AC" w:rsidRDefault="005E2278" w:rsidP="00195720">
            <w:pPr>
              <w:numPr>
                <w:ilvl w:val="0"/>
                <w:numId w:val="21"/>
              </w:num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sidR="001971AC" w:rsidRPr="001971AC">
              <w:rPr>
                <w:rFonts w:asciiTheme="minorHAnsi" w:hAnsiTheme="minorHAnsi" w:cstheme="minorHAnsi"/>
                <w:color w:val="000000"/>
                <w:sz w:val="22"/>
                <w:szCs w:val="22"/>
                <w:lang w:val="en-GB"/>
              </w:rPr>
              <w:t>rtificial lightin</w:t>
            </w:r>
            <w:r w:rsidR="001971AC">
              <w:rPr>
                <w:rFonts w:asciiTheme="minorHAnsi" w:hAnsiTheme="minorHAnsi" w:cstheme="minorHAnsi"/>
                <w:color w:val="000000"/>
                <w:sz w:val="22"/>
                <w:szCs w:val="22"/>
                <w:lang w:val="en-GB"/>
              </w:rPr>
              <w:t>g</w:t>
            </w:r>
          </w:p>
          <w:p w14:paraId="66EB74EE" w14:textId="77777777" w:rsidR="001971AC" w:rsidRPr="001971AC" w:rsidRDefault="001971AC" w:rsidP="00195720">
            <w:pPr>
              <w:numPr>
                <w:ilvl w:val="0"/>
                <w:numId w:val="21"/>
              </w:num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w:t>
            </w:r>
            <w:r w:rsidRPr="001971AC">
              <w:rPr>
                <w:rFonts w:asciiTheme="minorHAnsi" w:hAnsiTheme="minorHAnsi" w:cstheme="minorHAnsi"/>
                <w:color w:val="000000"/>
                <w:sz w:val="22"/>
                <w:szCs w:val="22"/>
                <w:lang w:val="en-GB"/>
              </w:rPr>
              <w:t>ifts</w:t>
            </w:r>
          </w:p>
          <w:p w14:paraId="0F2EAD5D" w14:textId="77777777" w:rsidR="001971AC" w:rsidRPr="001971AC" w:rsidRDefault="005E2278" w:rsidP="00195720">
            <w:pPr>
              <w:numPr>
                <w:ilvl w:val="0"/>
                <w:numId w:val="21"/>
              </w:num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w:t>
            </w:r>
            <w:r w:rsidR="001971AC" w:rsidRPr="001971AC">
              <w:rPr>
                <w:rFonts w:asciiTheme="minorHAnsi" w:hAnsiTheme="minorHAnsi" w:cstheme="minorHAnsi"/>
                <w:color w:val="000000"/>
                <w:sz w:val="22"/>
                <w:szCs w:val="22"/>
                <w:lang w:val="en-GB"/>
              </w:rPr>
              <w:t xml:space="preserve">entilation </w:t>
            </w:r>
            <w:r w:rsidR="007C0780">
              <w:rPr>
                <w:rFonts w:asciiTheme="minorHAnsi" w:hAnsiTheme="minorHAnsi" w:cstheme="minorHAnsi"/>
                <w:color w:val="000000"/>
                <w:sz w:val="22"/>
                <w:szCs w:val="22"/>
                <w:lang w:val="en-GB"/>
              </w:rPr>
              <w:t xml:space="preserve">&amp; </w:t>
            </w:r>
            <w:r w:rsidR="001971AC" w:rsidRPr="001971AC">
              <w:rPr>
                <w:rFonts w:asciiTheme="minorHAnsi" w:hAnsiTheme="minorHAnsi" w:cstheme="minorHAnsi"/>
                <w:color w:val="000000"/>
                <w:sz w:val="22"/>
                <w:szCs w:val="22"/>
                <w:lang w:val="en-GB"/>
              </w:rPr>
              <w:t>refrigeration</w:t>
            </w:r>
          </w:p>
          <w:p w14:paraId="4F9F1F03" w14:textId="77777777" w:rsidR="001971AC" w:rsidRPr="001971AC" w:rsidRDefault="001971AC" w:rsidP="00195720">
            <w:pPr>
              <w:numPr>
                <w:ilvl w:val="0"/>
                <w:numId w:val="21"/>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 xml:space="preserve">Security </w:t>
            </w:r>
            <w:r w:rsidR="007C0780">
              <w:rPr>
                <w:rFonts w:asciiTheme="minorHAnsi" w:hAnsiTheme="minorHAnsi" w:cstheme="minorHAnsi"/>
                <w:color w:val="000000"/>
                <w:sz w:val="22"/>
                <w:szCs w:val="22"/>
                <w:lang w:val="en-GB"/>
              </w:rPr>
              <w:t>&amp;</w:t>
            </w:r>
            <w:r w:rsidRPr="001971AC">
              <w:rPr>
                <w:rFonts w:asciiTheme="minorHAnsi" w:hAnsiTheme="minorHAnsi" w:cstheme="minorHAnsi"/>
                <w:color w:val="000000"/>
                <w:sz w:val="22"/>
                <w:szCs w:val="22"/>
                <w:lang w:val="en-GB"/>
              </w:rPr>
              <w:t xml:space="preserve"> alarm systems</w:t>
            </w:r>
          </w:p>
          <w:p w14:paraId="7AFC9D61" w14:textId="77777777" w:rsidR="001971AC" w:rsidRPr="001971AC" w:rsidRDefault="001971AC" w:rsidP="00195720">
            <w:pPr>
              <w:numPr>
                <w:ilvl w:val="0"/>
                <w:numId w:val="21"/>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 xml:space="preserve">Fire detection </w:t>
            </w:r>
            <w:r w:rsidR="007C0780">
              <w:rPr>
                <w:rFonts w:asciiTheme="minorHAnsi" w:hAnsiTheme="minorHAnsi" w:cstheme="minorHAnsi"/>
                <w:color w:val="000000"/>
                <w:sz w:val="22"/>
                <w:szCs w:val="22"/>
                <w:lang w:val="en-GB"/>
              </w:rPr>
              <w:t>&amp;</w:t>
            </w:r>
            <w:r w:rsidRPr="001971AC">
              <w:rPr>
                <w:rFonts w:asciiTheme="minorHAnsi" w:hAnsiTheme="minorHAnsi" w:cstheme="minorHAnsi"/>
                <w:color w:val="000000"/>
                <w:sz w:val="22"/>
                <w:szCs w:val="22"/>
                <w:lang w:val="en-GB"/>
              </w:rPr>
              <w:t xml:space="preserve"> protection</w:t>
            </w:r>
          </w:p>
          <w:p w14:paraId="11F2D9B7" w14:textId="77777777" w:rsidR="001971AC" w:rsidRPr="001971AC" w:rsidRDefault="001971AC" w:rsidP="001971AC">
            <w:pPr>
              <w:spacing w:before="60"/>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Efficiency</w:t>
            </w:r>
          </w:p>
          <w:p w14:paraId="4CECBA53" w14:textId="77777777" w:rsidR="001971AC" w:rsidRPr="001971AC" w:rsidRDefault="001971AC" w:rsidP="00195720">
            <w:pPr>
              <w:numPr>
                <w:ilvl w:val="0"/>
                <w:numId w:val="22"/>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 xml:space="preserve">Energy supply </w:t>
            </w:r>
            <w:r w:rsidR="007C0780">
              <w:rPr>
                <w:rFonts w:asciiTheme="minorHAnsi" w:hAnsiTheme="minorHAnsi" w:cstheme="minorHAnsi"/>
                <w:color w:val="000000"/>
                <w:sz w:val="22"/>
                <w:szCs w:val="22"/>
                <w:lang w:val="en-GB"/>
              </w:rPr>
              <w:t>&amp;</w:t>
            </w:r>
            <w:r w:rsidRPr="001971AC">
              <w:rPr>
                <w:rFonts w:asciiTheme="minorHAnsi" w:hAnsiTheme="minorHAnsi" w:cstheme="minorHAnsi"/>
                <w:color w:val="000000"/>
                <w:sz w:val="22"/>
                <w:szCs w:val="22"/>
                <w:lang w:val="en-GB"/>
              </w:rPr>
              <w:t xml:space="preserve"> use</w:t>
            </w:r>
          </w:p>
          <w:p w14:paraId="26D26288" w14:textId="77777777" w:rsidR="001971AC" w:rsidRPr="001971AC" w:rsidRDefault="001971AC" w:rsidP="00195720">
            <w:pPr>
              <w:numPr>
                <w:ilvl w:val="0"/>
                <w:numId w:val="22"/>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Communications networks</w:t>
            </w:r>
          </w:p>
          <w:p w14:paraId="6F19138A" w14:textId="77777777" w:rsidR="001971AC" w:rsidRPr="001971AC" w:rsidRDefault="001971AC" w:rsidP="00195720">
            <w:pPr>
              <w:numPr>
                <w:ilvl w:val="0"/>
                <w:numId w:val="22"/>
              </w:num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lastRenderedPageBreak/>
              <w:t>Building infrastructure/</w:t>
            </w:r>
            <w:r w:rsidRPr="001971AC">
              <w:rPr>
                <w:rFonts w:asciiTheme="minorHAnsi" w:hAnsiTheme="minorHAnsi" w:cstheme="minorHAnsi"/>
                <w:color w:val="000000"/>
                <w:sz w:val="22"/>
                <w:szCs w:val="22"/>
                <w:lang w:val="en-GB"/>
              </w:rPr>
              <w:t xml:space="preserve"> engineering</w:t>
            </w:r>
            <w:r w:rsidR="001C68E6">
              <w:rPr>
                <w:rFonts w:asciiTheme="minorHAnsi" w:hAnsiTheme="minorHAnsi" w:cstheme="minorHAnsi"/>
                <w:color w:val="000000"/>
                <w:sz w:val="22"/>
                <w:szCs w:val="22"/>
                <w:lang w:val="en-GB"/>
              </w:rPr>
              <w:t xml:space="preserve"> elements</w:t>
            </w:r>
          </w:p>
          <w:p w14:paraId="5E40E73F" w14:textId="77777777" w:rsidR="001971AC" w:rsidRPr="001971AC" w:rsidRDefault="001971AC" w:rsidP="001971AC">
            <w:pPr>
              <w:spacing w:before="60"/>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Comfort</w:t>
            </w:r>
          </w:p>
          <w:p w14:paraId="2E4D91D4" w14:textId="77777777" w:rsidR="001971AC" w:rsidRPr="001971AC" w:rsidRDefault="001971AC" w:rsidP="00195720">
            <w:pPr>
              <w:numPr>
                <w:ilvl w:val="0"/>
                <w:numId w:val="23"/>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 xml:space="preserve">Heating </w:t>
            </w:r>
            <w:r w:rsidR="007C0780">
              <w:rPr>
                <w:rFonts w:asciiTheme="minorHAnsi" w:hAnsiTheme="minorHAnsi" w:cstheme="minorHAnsi"/>
                <w:color w:val="000000"/>
                <w:sz w:val="22"/>
                <w:szCs w:val="22"/>
                <w:lang w:val="en-GB"/>
              </w:rPr>
              <w:t>&amp;</w:t>
            </w:r>
            <w:r w:rsidRPr="001971AC">
              <w:rPr>
                <w:rFonts w:asciiTheme="minorHAnsi" w:hAnsiTheme="minorHAnsi" w:cstheme="minorHAnsi"/>
                <w:color w:val="000000"/>
                <w:sz w:val="22"/>
                <w:szCs w:val="22"/>
                <w:lang w:val="en-GB"/>
              </w:rPr>
              <w:t xml:space="preserve"> ventilating</w:t>
            </w:r>
          </w:p>
          <w:p w14:paraId="549BA4F0" w14:textId="77777777" w:rsidR="001971AC" w:rsidRPr="001971AC" w:rsidRDefault="001971AC" w:rsidP="00195720">
            <w:pPr>
              <w:numPr>
                <w:ilvl w:val="0"/>
                <w:numId w:val="23"/>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 xml:space="preserve">Water, drainage </w:t>
            </w:r>
            <w:r w:rsidR="007C0780">
              <w:rPr>
                <w:rFonts w:asciiTheme="minorHAnsi" w:hAnsiTheme="minorHAnsi" w:cstheme="minorHAnsi"/>
                <w:color w:val="000000"/>
                <w:sz w:val="22"/>
                <w:szCs w:val="22"/>
                <w:lang w:val="en-GB"/>
              </w:rPr>
              <w:t>&amp;</w:t>
            </w:r>
            <w:r w:rsidRPr="001971AC">
              <w:rPr>
                <w:rFonts w:asciiTheme="minorHAnsi" w:hAnsiTheme="minorHAnsi" w:cstheme="minorHAnsi"/>
                <w:color w:val="000000"/>
                <w:sz w:val="22"/>
                <w:szCs w:val="22"/>
                <w:lang w:val="en-GB"/>
              </w:rPr>
              <w:t xml:space="preserve"> plumbing</w:t>
            </w:r>
          </w:p>
          <w:p w14:paraId="53F509CB" w14:textId="77777777" w:rsidR="001971AC" w:rsidRPr="001971AC" w:rsidRDefault="001971AC" w:rsidP="00195720">
            <w:pPr>
              <w:numPr>
                <w:ilvl w:val="0"/>
                <w:numId w:val="23"/>
              </w:numPr>
              <w:rPr>
                <w:rFonts w:asciiTheme="minorHAnsi" w:hAnsiTheme="minorHAnsi" w:cstheme="minorHAnsi"/>
                <w:color w:val="000000"/>
                <w:sz w:val="22"/>
                <w:szCs w:val="22"/>
                <w:lang w:val="en-GB"/>
              </w:rPr>
            </w:pPr>
            <w:r w:rsidRPr="001971AC">
              <w:rPr>
                <w:rFonts w:asciiTheme="minorHAnsi" w:hAnsiTheme="minorHAnsi" w:cstheme="minorHAnsi"/>
                <w:color w:val="000000"/>
                <w:sz w:val="22"/>
                <w:szCs w:val="22"/>
                <w:lang w:val="en-GB"/>
              </w:rPr>
              <w:t xml:space="preserve">Air conditioning </w:t>
            </w:r>
            <w:r w:rsidR="007C0780">
              <w:rPr>
                <w:rFonts w:asciiTheme="minorHAnsi" w:hAnsiTheme="minorHAnsi" w:cstheme="minorHAnsi"/>
                <w:color w:val="000000"/>
                <w:sz w:val="22"/>
                <w:szCs w:val="22"/>
                <w:lang w:val="en-GB"/>
              </w:rPr>
              <w:t xml:space="preserve">&amp; </w:t>
            </w:r>
            <w:r w:rsidRPr="001971AC">
              <w:rPr>
                <w:rFonts w:asciiTheme="minorHAnsi" w:hAnsiTheme="minorHAnsi" w:cstheme="minorHAnsi"/>
                <w:color w:val="000000"/>
                <w:sz w:val="22"/>
                <w:szCs w:val="22"/>
                <w:lang w:val="en-GB"/>
              </w:rPr>
              <w:t>refrigeration</w:t>
            </w:r>
          </w:p>
          <w:p w14:paraId="0F8C3CDE" w14:textId="77777777" w:rsidR="009B1054" w:rsidRDefault="009B1054" w:rsidP="009B1054">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w:t>
            </w:r>
            <w:r w:rsidR="00105A91">
              <w:rPr>
                <w:rFonts w:asciiTheme="minorHAnsi" w:hAnsiTheme="minorHAnsi" w:cstheme="minorHAnsi"/>
                <w:color w:val="000000"/>
                <w:sz w:val="22"/>
                <w:szCs w:val="22"/>
              </w:rPr>
              <w:t>Buildings shut down with little warning</w:t>
            </w:r>
            <w:r w:rsidR="00630CF0">
              <w:rPr>
                <w:rFonts w:asciiTheme="minorHAnsi" w:hAnsiTheme="minorHAnsi" w:cstheme="minorHAnsi"/>
                <w:color w:val="000000"/>
                <w:sz w:val="22"/>
                <w:szCs w:val="22"/>
              </w:rPr>
              <w:t xml:space="preserve"> or opportunity for preparation</w:t>
            </w:r>
          </w:p>
          <w:p w14:paraId="2515B040" w14:textId="77777777" w:rsidR="007C6621" w:rsidRDefault="009B1054" w:rsidP="009B1054">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w:t>
            </w:r>
            <w:r w:rsidR="007C6621" w:rsidRPr="009B1054">
              <w:rPr>
                <w:rFonts w:asciiTheme="minorHAnsi" w:hAnsiTheme="minorHAnsi" w:cstheme="minorHAnsi"/>
                <w:color w:val="000000"/>
                <w:sz w:val="22"/>
                <w:szCs w:val="22"/>
              </w:rPr>
              <w:t xml:space="preserve">Damage or maintenance issues </w:t>
            </w:r>
            <w:r w:rsidR="001C68E6">
              <w:rPr>
                <w:rFonts w:asciiTheme="minorHAnsi" w:hAnsiTheme="minorHAnsi" w:cstheme="minorHAnsi"/>
                <w:color w:val="000000"/>
                <w:sz w:val="22"/>
                <w:szCs w:val="22"/>
              </w:rPr>
              <w:t xml:space="preserve">potentially </w:t>
            </w:r>
            <w:r w:rsidR="007C6621" w:rsidRPr="009B1054">
              <w:rPr>
                <w:rFonts w:asciiTheme="minorHAnsi" w:hAnsiTheme="minorHAnsi" w:cstheme="minorHAnsi"/>
                <w:color w:val="000000"/>
                <w:sz w:val="22"/>
                <w:szCs w:val="22"/>
              </w:rPr>
              <w:t>caused by</w:t>
            </w:r>
            <w:r>
              <w:rPr>
                <w:rFonts w:asciiTheme="minorHAnsi" w:hAnsiTheme="minorHAnsi" w:cstheme="minorHAnsi"/>
                <w:color w:val="000000"/>
                <w:sz w:val="22"/>
                <w:szCs w:val="22"/>
              </w:rPr>
              <w:t xml:space="preserve"> sudden changes to </w:t>
            </w:r>
            <w:proofErr w:type="gramStart"/>
            <w:r w:rsidR="00BD66E9">
              <w:rPr>
                <w:rFonts w:asciiTheme="minorHAnsi" w:hAnsiTheme="minorHAnsi" w:cstheme="minorHAnsi"/>
                <w:color w:val="000000"/>
                <w:sz w:val="22"/>
                <w:szCs w:val="22"/>
              </w:rPr>
              <w:t>building</w:t>
            </w:r>
            <w:proofErr w:type="gramEnd"/>
            <w:r w:rsidR="00BD66E9">
              <w:rPr>
                <w:rFonts w:asciiTheme="minorHAnsi" w:hAnsiTheme="minorHAnsi" w:cstheme="minorHAnsi"/>
                <w:color w:val="000000"/>
                <w:sz w:val="22"/>
                <w:szCs w:val="22"/>
              </w:rPr>
              <w:t xml:space="preserve"> services</w:t>
            </w:r>
            <w:r>
              <w:rPr>
                <w:rFonts w:asciiTheme="minorHAnsi" w:hAnsiTheme="minorHAnsi" w:cstheme="minorHAnsi"/>
                <w:color w:val="000000"/>
                <w:sz w:val="22"/>
                <w:szCs w:val="22"/>
              </w:rPr>
              <w:t xml:space="preserve"> </w:t>
            </w:r>
            <w:r w:rsidR="00017799">
              <w:rPr>
                <w:rFonts w:asciiTheme="minorHAnsi" w:hAnsiTheme="minorHAnsi" w:cstheme="minorHAnsi"/>
                <w:color w:val="000000"/>
                <w:sz w:val="22"/>
                <w:szCs w:val="22"/>
              </w:rPr>
              <w:t>usage</w:t>
            </w:r>
            <w:r>
              <w:rPr>
                <w:rFonts w:asciiTheme="minorHAnsi" w:hAnsiTheme="minorHAnsi" w:cstheme="minorHAnsi"/>
                <w:color w:val="000000"/>
                <w:sz w:val="22"/>
                <w:szCs w:val="22"/>
              </w:rPr>
              <w:t xml:space="preserve"> </w:t>
            </w:r>
          </w:p>
          <w:p w14:paraId="4FBF2F44" w14:textId="77777777" w:rsidR="009B1054" w:rsidRDefault="009B1054" w:rsidP="009B1054">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w:t>
            </w:r>
            <w:r w:rsidR="00BD66E9">
              <w:rPr>
                <w:rFonts w:asciiTheme="minorHAnsi" w:hAnsiTheme="minorHAnsi" w:cstheme="minorHAnsi"/>
                <w:color w:val="000000"/>
                <w:sz w:val="22"/>
                <w:szCs w:val="22"/>
              </w:rPr>
              <w:t>Building services</w:t>
            </w:r>
            <w:r>
              <w:rPr>
                <w:rFonts w:asciiTheme="minorHAnsi" w:hAnsiTheme="minorHAnsi" w:cstheme="minorHAnsi"/>
                <w:color w:val="000000"/>
                <w:sz w:val="22"/>
                <w:szCs w:val="22"/>
              </w:rPr>
              <w:t xml:space="preserve"> may not restart or operate as desired if the closure &amp; attempted restart has caused a strain</w:t>
            </w:r>
            <w:r w:rsidR="00D607CA">
              <w:rPr>
                <w:rFonts w:asciiTheme="minorHAnsi" w:hAnsiTheme="minorHAnsi" w:cstheme="minorHAnsi"/>
                <w:color w:val="000000"/>
                <w:sz w:val="22"/>
                <w:szCs w:val="22"/>
              </w:rPr>
              <w:t>/damage</w:t>
            </w:r>
            <w:r>
              <w:rPr>
                <w:rFonts w:asciiTheme="minorHAnsi" w:hAnsiTheme="minorHAnsi" w:cstheme="minorHAnsi"/>
                <w:color w:val="000000"/>
                <w:sz w:val="22"/>
                <w:szCs w:val="22"/>
              </w:rPr>
              <w:t xml:space="preserve"> to key components</w:t>
            </w:r>
            <w:r w:rsidR="002B4858">
              <w:rPr>
                <w:rFonts w:asciiTheme="minorHAnsi" w:hAnsiTheme="minorHAnsi" w:cstheme="minorHAnsi"/>
                <w:color w:val="000000"/>
                <w:sz w:val="22"/>
                <w:szCs w:val="22"/>
              </w:rPr>
              <w:t>, impacting University operations</w:t>
            </w:r>
          </w:p>
          <w:p w14:paraId="787A892A" w14:textId="77777777" w:rsidR="009B1054" w:rsidRDefault="009B1054" w:rsidP="009B1054">
            <w:pPr>
              <w:spacing w:before="60"/>
              <w:rPr>
                <w:rFonts w:asciiTheme="minorHAnsi" w:hAnsiTheme="minorHAnsi" w:cstheme="minorHAnsi"/>
                <w:color w:val="000000"/>
                <w:sz w:val="22"/>
                <w:szCs w:val="22"/>
              </w:rPr>
            </w:pPr>
            <w:r>
              <w:rPr>
                <w:rFonts w:asciiTheme="minorHAnsi" w:hAnsiTheme="minorHAnsi" w:cstheme="minorHAnsi"/>
                <w:color w:val="000000"/>
                <w:sz w:val="22"/>
                <w:szCs w:val="22"/>
              </w:rPr>
              <w:t>-</w:t>
            </w:r>
            <w:r w:rsidR="001C68E6">
              <w:rPr>
                <w:rFonts w:asciiTheme="minorHAnsi" w:hAnsiTheme="minorHAnsi" w:cstheme="minorHAnsi"/>
                <w:color w:val="000000"/>
                <w:sz w:val="22"/>
                <w:szCs w:val="22"/>
              </w:rPr>
              <w:t>Potential h</w:t>
            </w:r>
            <w:r>
              <w:rPr>
                <w:rFonts w:asciiTheme="minorHAnsi" w:hAnsiTheme="minorHAnsi" w:cstheme="minorHAnsi"/>
                <w:color w:val="000000"/>
                <w:sz w:val="22"/>
                <w:szCs w:val="22"/>
              </w:rPr>
              <w:t xml:space="preserve">azards specific to the variety of </w:t>
            </w:r>
            <w:r w:rsidR="00BD66E9">
              <w:rPr>
                <w:rFonts w:asciiTheme="minorHAnsi" w:hAnsiTheme="minorHAnsi" w:cstheme="minorHAnsi"/>
                <w:color w:val="000000"/>
                <w:sz w:val="22"/>
                <w:szCs w:val="22"/>
              </w:rPr>
              <w:t>building service</w:t>
            </w:r>
            <w:r>
              <w:rPr>
                <w:rFonts w:asciiTheme="minorHAnsi" w:hAnsiTheme="minorHAnsi" w:cstheme="minorHAnsi"/>
                <w:color w:val="000000"/>
                <w:sz w:val="22"/>
                <w:szCs w:val="22"/>
              </w:rPr>
              <w:t xml:space="preserve"> components and the consequent risks involved</w:t>
            </w:r>
            <w:r w:rsidR="00630CF0">
              <w:rPr>
                <w:rFonts w:asciiTheme="minorHAnsi" w:hAnsiTheme="minorHAnsi" w:cstheme="minorHAnsi"/>
                <w:color w:val="000000"/>
                <w:sz w:val="22"/>
                <w:szCs w:val="22"/>
              </w:rPr>
              <w:t xml:space="preserve"> from malfunction during operation or being out </w:t>
            </w:r>
            <w:r w:rsidR="00630CF0">
              <w:rPr>
                <w:rFonts w:asciiTheme="minorHAnsi" w:hAnsiTheme="minorHAnsi" w:cstheme="minorHAnsi"/>
                <w:color w:val="000000"/>
                <w:sz w:val="22"/>
                <w:szCs w:val="22"/>
              </w:rPr>
              <w:lastRenderedPageBreak/>
              <w:t>of service</w:t>
            </w:r>
          </w:p>
          <w:p w14:paraId="308D56CC" w14:textId="77777777" w:rsidR="00C37CE3" w:rsidRPr="009B1054" w:rsidRDefault="00C37CE3" w:rsidP="009B1054">
            <w:pPr>
              <w:spacing w:before="60"/>
              <w:rPr>
                <w:rFonts w:asciiTheme="minorHAnsi" w:hAnsiTheme="minorHAnsi" w:cstheme="minorHAnsi"/>
                <w:color w:val="000000"/>
                <w:sz w:val="22"/>
                <w:szCs w:val="22"/>
              </w:rPr>
            </w:pPr>
          </w:p>
        </w:tc>
        <w:tc>
          <w:tcPr>
            <w:tcW w:w="2410" w:type="dxa"/>
          </w:tcPr>
          <w:p w14:paraId="2B0CBDED" w14:textId="77777777" w:rsidR="00630CF0" w:rsidRDefault="00630CF0"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lastRenderedPageBreak/>
              <w:t xml:space="preserve">Where </w:t>
            </w:r>
            <w:r w:rsidR="00BD66E9">
              <w:rPr>
                <w:rFonts w:asciiTheme="minorHAnsi" w:hAnsiTheme="minorHAnsi" w:cstheme="minorHAnsi"/>
                <w:sz w:val="22"/>
                <w:szCs w:val="22"/>
              </w:rPr>
              <w:t>building services are</w:t>
            </w:r>
            <w:r>
              <w:rPr>
                <w:rFonts w:asciiTheme="minorHAnsi" w:hAnsiTheme="minorHAnsi" w:cstheme="minorHAnsi"/>
                <w:sz w:val="22"/>
                <w:szCs w:val="22"/>
              </w:rPr>
              <w:t xml:space="preserve"> supportive of </w:t>
            </w:r>
            <w:r w:rsidR="0097369D">
              <w:rPr>
                <w:rFonts w:asciiTheme="minorHAnsi" w:hAnsiTheme="minorHAnsi" w:cstheme="minorHAnsi"/>
                <w:sz w:val="22"/>
                <w:szCs w:val="22"/>
              </w:rPr>
              <w:t>COVID-19</w:t>
            </w:r>
            <w:r>
              <w:rPr>
                <w:rFonts w:asciiTheme="minorHAnsi" w:hAnsiTheme="minorHAnsi" w:cstheme="minorHAnsi"/>
                <w:sz w:val="22"/>
                <w:szCs w:val="22"/>
              </w:rPr>
              <w:t xml:space="preserve"> control measures (e.g. water supply for personal hygiene </w:t>
            </w:r>
            <w:r w:rsidR="002B4858">
              <w:rPr>
                <w:rFonts w:asciiTheme="minorHAnsi" w:hAnsiTheme="minorHAnsi" w:cstheme="minorHAnsi"/>
                <w:sz w:val="22"/>
                <w:szCs w:val="22"/>
              </w:rPr>
              <w:t>&amp;</w:t>
            </w:r>
            <w:r>
              <w:rPr>
                <w:rFonts w:asciiTheme="minorHAnsi" w:hAnsiTheme="minorHAnsi" w:cstheme="minorHAnsi"/>
                <w:sz w:val="22"/>
                <w:szCs w:val="22"/>
              </w:rPr>
              <w:t xml:space="preserve"> cleaning activities, ventilation systems for circulating air, electrical </w:t>
            </w:r>
            <w:r w:rsidR="002B4858">
              <w:rPr>
                <w:rFonts w:asciiTheme="minorHAnsi" w:hAnsiTheme="minorHAnsi" w:cstheme="minorHAnsi"/>
                <w:sz w:val="22"/>
                <w:szCs w:val="22"/>
              </w:rPr>
              <w:t>&amp;</w:t>
            </w:r>
            <w:r>
              <w:rPr>
                <w:rFonts w:asciiTheme="minorHAnsi" w:hAnsiTheme="minorHAnsi" w:cstheme="minorHAnsi"/>
                <w:sz w:val="22"/>
                <w:szCs w:val="22"/>
              </w:rPr>
              <w:t xml:space="preserve"> </w:t>
            </w:r>
            <w:r w:rsidR="00B30A2F">
              <w:rPr>
                <w:rFonts w:asciiTheme="minorHAnsi" w:hAnsiTheme="minorHAnsi" w:cstheme="minorHAnsi"/>
                <w:sz w:val="22"/>
                <w:szCs w:val="22"/>
              </w:rPr>
              <w:t xml:space="preserve">communication systems </w:t>
            </w:r>
            <w:r>
              <w:rPr>
                <w:rFonts w:asciiTheme="minorHAnsi" w:hAnsiTheme="minorHAnsi" w:cstheme="minorHAnsi"/>
                <w:sz w:val="22"/>
                <w:szCs w:val="22"/>
              </w:rPr>
              <w:t xml:space="preserve">to support remote working on </w:t>
            </w:r>
            <w:r w:rsidR="002B4858">
              <w:rPr>
                <w:rFonts w:asciiTheme="minorHAnsi" w:hAnsiTheme="minorHAnsi" w:cstheme="minorHAnsi"/>
                <w:sz w:val="22"/>
                <w:szCs w:val="22"/>
              </w:rPr>
              <w:t>&amp;</w:t>
            </w:r>
            <w:r>
              <w:rPr>
                <w:rFonts w:asciiTheme="minorHAnsi" w:hAnsiTheme="minorHAnsi" w:cstheme="minorHAnsi"/>
                <w:sz w:val="22"/>
                <w:szCs w:val="22"/>
              </w:rPr>
              <w:t xml:space="preserve"> off campus etc.) any reliability issues </w:t>
            </w:r>
            <w:r w:rsidR="00B30A2F">
              <w:rPr>
                <w:rFonts w:asciiTheme="minorHAnsi" w:hAnsiTheme="minorHAnsi" w:cstheme="minorHAnsi"/>
                <w:sz w:val="22"/>
                <w:szCs w:val="22"/>
              </w:rPr>
              <w:t xml:space="preserve">with </w:t>
            </w:r>
            <w:r>
              <w:rPr>
                <w:rFonts w:asciiTheme="minorHAnsi" w:hAnsiTheme="minorHAnsi" w:cstheme="minorHAnsi"/>
                <w:sz w:val="22"/>
                <w:szCs w:val="22"/>
              </w:rPr>
              <w:t xml:space="preserve">the outputs of </w:t>
            </w:r>
            <w:r>
              <w:rPr>
                <w:rFonts w:asciiTheme="minorHAnsi" w:hAnsiTheme="minorHAnsi" w:cstheme="minorHAnsi"/>
                <w:sz w:val="22"/>
                <w:szCs w:val="22"/>
              </w:rPr>
              <w:lastRenderedPageBreak/>
              <w:t xml:space="preserve">these can heighten </w:t>
            </w:r>
            <w:r w:rsidR="0097369D">
              <w:rPr>
                <w:rFonts w:asciiTheme="minorHAnsi" w:hAnsiTheme="minorHAnsi" w:cstheme="minorHAnsi"/>
                <w:sz w:val="22"/>
                <w:szCs w:val="22"/>
              </w:rPr>
              <w:t>COVID-19</w:t>
            </w:r>
            <w:r>
              <w:rPr>
                <w:rFonts w:asciiTheme="minorHAnsi" w:hAnsiTheme="minorHAnsi" w:cstheme="minorHAnsi"/>
                <w:sz w:val="22"/>
                <w:szCs w:val="22"/>
              </w:rPr>
              <w:t xml:space="preserve"> related risks</w:t>
            </w:r>
            <w:r w:rsidRPr="009B1054">
              <w:rPr>
                <w:rFonts w:asciiTheme="minorHAnsi" w:hAnsiTheme="minorHAnsi" w:cstheme="minorHAnsi"/>
                <w:sz w:val="22"/>
                <w:szCs w:val="22"/>
              </w:rPr>
              <w:t xml:space="preserve"> </w:t>
            </w:r>
          </w:p>
          <w:p w14:paraId="7CC63DC6" w14:textId="77777777" w:rsidR="00B30A2F" w:rsidRDefault="00B30A2F" w:rsidP="00195720">
            <w:pPr>
              <w:pStyle w:val="ListParagraph"/>
              <w:numPr>
                <w:ilvl w:val="0"/>
                <w:numId w:val="1"/>
              </w:numPr>
              <w:spacing w:before="60"/>
              <w:rPr>
                <w:rFonts w:asciiTheme="minorHAnsi" w:hAnsiTheme="minorHAnsi" w:cstheme="minorHAnsi"/>
                <w:sz w:val="22"/>
                <w:szCs w:val="22"/>
              </w:rPr>
            </w:pPr>
            <w:r w:rsidRPr="009B1054">
              <w:rPr>
                <w:rFonts w:asciiTheme="minorHAnsi" w:hAnsiTheme="minorHAnsi" w:cstheme="minorHAnsi"/>
                <w:sz w:val="22"/>
                <w:szCs w:val="22"/>
              </w:rPr>
              <w:t xml:space="preserve">Key safety systems (e.g. fire detection </w:t>
            </w:r>
            <w:r w:rsidR="007C0780">
              <w:rPr>
                <w:rFonts w:asciiTheme="minorHAnsi" w:hAnsiTheme="minorHAnsi" w:cstheme="minorHAnsi"/>
                <w:sz w:val="22"/>
                <w:szCs w:val="22"/>
              </w:rPr>
              <w:t>&amp;</w:t>
            </w:r>
            <w:r w:rsidRPr="009B1054">
              <w:rPr>
                <w:rFonts w:asciiTheme="minorHAnsi" w:hAnsiTheme="minorHAnsi" w:cstheme="minorHAnsi"/>
                <w:sz w:val="22"/>
                <w:szCs w:val="22"/>
              </w:rPr>
              <w:t xml:space="preserve"> alarm systems)</w:t>
            </w:r>
            <w:r>
              <w:rPr>
                <w:rFonts w:asciiTheme="minorHAnsi" w:hAnsiTheme="minorHAnsi" w:cstheme="minorHAnsi"/>
                <w:sz w:val="22"/>
                <w:szCs w:val="22"/>
              </w:rPr>
              <w:t xml:space="preserve"> if compromised heighten associated risks</w:t>
            </w:r>
            <w:r w:rsidR="001C68E6">
              <w:rPr>
                <w:rFonts w:asciiTheme="minorHAnsi" w:hAnsiTheme="minorHAnsi" w:cstheme="minorHAnsi"/>
                <w:sz w:val="22"/>
                <w:szCs w:val="22"/>
              </w:rPr>
              <w:t xml:space="preserve"> (e.g. unserviceable or creating false alarm</w:t>
            </w:r>
            <w:r w:rsidR="005E2278">
              <w:rPr>
                <w:rFonts w:asciiTheme="minorHAnsi" w:hAnsiTheme="minorHAnsi" w:cstheme="minorHAnsi"/>
                <w:sz w:val="22"/>
                <w:szCs w:val="22"/>
              </w:rPr>
              <w:t>/evacuation</w:t>
            </w:r>
            <w:r w:rsidR="001C68E6">
              <w:rPr>
                <w:rFonts w:asciiTheme="minorHAnsi" w:hAnsiTheme="minorHAnsi" w:cstheme="minorHAnsi"/>
                <w:sz w:val="22"/>
                <w:szCs w:val="22"/>
              </w:rPr>
              <w:t xml:space="preserve"> and bringing campus users together unnecessarily)</w:t>
            </w:r>
          </w:p>
          <w:p w14:paraId="310D531D" w14:textId="77777777" w:rsidR="00B30A2F" w:rsidRDefault="00B30A2F"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 xml:space="preserve">Building services </w:t>
            </w:r>
            <w:r w:rsidR="002B4858">
              <w:rPr>
                <w:rFonts w:asciiTheme="minorHAnsi" w:hAnsiTheme="minorHAnsi" w:cstheme="minorHAnsi"/>
                <w:sz w:val="22"/>
                <w:szCs w:val="22"/>
              </w:rPr>
              <w:t xml:space="preserve">failure or malfunction </w:t>
            </w:r>
            <w:r w:rsidR="002B4858" w:rsidRPr="009B1054">
              <w:rPr>
                <w:rFonts w:asciiTheme="minorHAnsi" w:hAnsiTheme="minorHAnsi" w:cstheme="minorHAnsi"/>
                <w:sz w:val="22"/>
                <w:szCs w:val="22"/>
              </w:rPr>
              <w:t>could</w:t>
            </w:r>
            <w:r w:rsidRPr="009B1054">
              <w:rPr>
                <w:rFonts w:asciiTheme="minorHAnsi" w:hAnsiTheme="minorHAnsi" w:cstheme="minorHAnsi"/>
                <w:sz w:val="22"/>
                <w:szCs w:val="22"/>
              </w:rPr>
              <w:t xml:space="preserve"> </w:t>
            </w:r>
            <w:r w:rsidR="00761AED" w:rsidRPr="009B1054">
              <w:rPr>
                <w:rFonts w:asciiTheme="minorHAnsi" w:hAnsiTheme="minorHAnsi" w:cstheme="minorHAnsi"/>
                <w:sz w:val="22"/>
                <w:szCs w:val="22"/>
              </w:rPr>
              <w:t>affect</w:t>
            </w:r>
            <w:r w:rsidRPr="009B1054">
              <w:rPr>
                <w:rFonts w:asciiTheme="minorHAnsi" w:hAnsiTheme="minorHAnsi" w:cstheme="minorHAnsi"/>
                <w:sz w:val="22"/>
                <w:szCs w:val="22"/>
              </w:rPr>
              <w:t xml:space="preserve"> the ability of campus users to</w:t>
            </w:r>
            <w:r w:rsidR="002B4858">
              <w:rPr>
                <w:rFonts w:asciiTheme="minorHAnsi" w:hAnsiTheme="minorHAnsi" w:cstheme="minorHAnsi"/>
                <w:sz w:val="22"/>
                <w:szCs w:val="22"/>
              </w:rPr>
              <w:t xml:space="preserve"> use equipment, systems,</w:t>
            </w:r>
            <w:r w:rsidRPr="009B1054">
              <w:rPr>
                <w:rFonts w:asciiTheme="minorHAnsi" w:hAnsiTheme="minorHAnsi" w:cstheme="minorHAnsi"/>
                <w:sz w:val="22"/>
                <w:szCs w:val="22"/>
              </w:rPr>
              <w:t xml:space="preserve"> work comfortably or at all</w:t>
            </w:r>
            <w:r>
              <w:rPr>
                <w:rFonts w:asciiTheme="minorHAnsi" w:hAnsiTheme="minorHAnsi" w:cstheme="minorHAnsi"/>
                <w:sz w:val="22"/>
                <w:szCs w:val="22"/>
              </w:rPr>
              <w:t xml:space="preserve"> (e.g. HVAC, electrical supply, water</w:t>
            </w:r>
            <w:r w:rsidR="001C68E6">
              <w:rPr>
                <w:rFonts w:asciiTheme="minorHAnsi" w:hAnsiTheme="minorHAnsi" w:cstheme="minorHAnsi"/>
                <w:sz w:val="22"/>
                <w:szCs w:val="22"/>
              </w:rPr>
              <w:t xml:space="preserve"> for welfare</w:t>
            </w:r>
            <w:r>
              <w:rPr>
                <w:rFonts w:asciiTheme="minorHAnsi" w:hAnsiTheme="minorHAnsi" w:cstheme="minorHAnsi"/>
                <w:sz w:val="22"/>
                <w:szCs w:val="22"/>
              </w:rPr>
              <w:t>, etc</w:t>
            </w:r>
            <w:r w:rsidR="002B4858">
              <w:rPr>
                <w:rFonts w:asciiTheme="minorHAnsi" w:hAnsiTheme="minorHAnsi" w:cstheme="minorHAnsi"/>
                <w:sz w:val="22"/>
                <w:szCs w:val="22"/>
              </w:rPr>
              <w:t>.</w:t>
            </w:r>
            <w:r>
              <w:rPr>
                <w:rFonts w:asciiTheme="minorHAnsi" w:hAnsiTheme="minorHAnsi" w:cstheme="minorHAnsi"/>
                <w:sz w:val="22"/>
                <w:szCs w:val="22"/>
              </w:rPr>
              <w:t>)</w:t>
            </w:r>
            <w:r w:rsidR="002B4858">
              <w:rPr>
                <w:rFonts w:asciiTheme="minorHAnsi" w:hAnsiTheme="minorHAnsi" w:cstheme="minorHAnsi"/>
                <w:sz w:val="22"/>
                <w:szCs w:val="22"/>
              </w:rPr>
              <w:t xml:space="preserve"> with a range of risks this could incur</w:t>
            </w:r>
          </w:p>
          <w:p w14:paraId="015A39A9" w14:textId="77777777" w:rsidR="00B30A2F" w:rsidRDefault="001C68E6"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Accidents, injury, death could result from</w:t>
            </w:r>
            <w:r w:rsidR="002B4858">
              <w:rPr>
                <w:rFonts w:asciiTheme="minorHAnsi" w:hAnsiTheme="minorHAnsi" w:cstheme="minorHAnsi"/>
                <w:sz w:val="22"/>
                <w:szCs w:val="22"/>
              </w:rPr>
              <w:t xml:space="preserve"> </w:t>
            </w:r>
            <w:r w:rsidR="00207E1F">
              <w:rPr>
                <w:rFonts w:asciiTheme="minorHAnsi" w:hAnsiTheme="minorHAnsi" w:cstheme="minorHAnsi"/>
                <w:sz w:val="22"/>
                <w:szCs w:val="22"/>
              </w:rPr>
              <w:t xml:space="preserve">unidentified damage to building services infrastructure or </w:t>
            </w:r>
            <w:r w:rsidR="002B4858">
              <w:rPr>
                <w:rFonts w:asciiTheme="minorHAnsi" w:hAnsiTheme="minorHAnsi" w:cstheme="minorHAnsi"/>
                <w:sz w:val="22"/>
                <w:szCs w:val="22"/>
              </w:rPr>
              <w:t xml:space="preserve">by </w:t>
            </w:r>
            <w:r>
              <w:rPr>
                <w:rFonts w:asciiTheme="minorHAnsi" w:hAnsiTheme="minorHAnsi" w:cstheme="minorHAnsi"/>
                <w:sz w:val="22"/>
                <w:szCs w:val="22"/>
              </w:rPr>
              <w:t>attempting to restart infrastructure without doing pre-</w:t>
            </w:r>
            <w:r>
              <w:rPr>
                <w:rFonts w:asciiTheme="minorHAnsi" w:hAnsiTheme="minorHAnsi" w:cstheme="minorHAnsi"/>
                <w:sz w:val="22"/>
                <w:szCs w:val="22"/>
              </w:rPr>
              <w:lastRenderedPageBreak/>
              <w:t xml:space="preserve">use checks </w:t>
            </w:r>
            <w:r w:rsidR="002B4858">
              <w:rPr>
                <w:rFonts w:asciiTheme="minorHAnsi" w:hAnsiTheme="minorHAnsi" w:cstheme="minorHAnsi"/>
                <w:sz w:val="22"/>
                <w:szCs w:val="22"/>
              </w:rPr>
              <w:t>&amp;</w:t>
            </w:r>
            <w:r>
              <w:rPr>
                <w:rFonts w:asciiTheme="minorHAnsi" w:hAnsiTheme="minorHAnsi" w:cstheme="minorHAnsi"/>
                <w:sz w:val="22"/>
                <w:szCs w:val="22"/>
              </w:rPr>
              <w:t xml:space="preserve"> following sequenced restart protocols,</w:t>
            </w:r>
            <w:r w:rsidR="00207E1F">
              <w:rPr>
                <w:rFonts w:asciiTheme="minorHAnsi" w:hAnsiTheme="minorHAnsi" w:cstheme="minorHAnsi"/>
                <w:sz w:val="22"/>
                <w:szCs w:val="22"/>
              </w:rPr>
              <w:t xml:space="preserve"> </w:t>
            </w:r>
            <w:r>
              <w:rPr>
                <w:rFonts w:asciiTheme="minorHAnsi" w:hAnsiTheme="minorHAnsi" w:cstheme="minorHAnsi"/>
                <w:sz w:val="22"/>
                <w:szCs w:val="22"/>
              </w:rPr>
              <w:t>taking account of all system elements (e.g. fixed electrical installations, gas supplies, etc</w:t>
            </w:r>
            <w:r w:rsidR="002B4858">
              <w:rPr>
                <w:rFonts w:asciiTheme="minorHAnsi" w:hAnsiTheme="minorHAnsi" w:cstheme="minorHAnsi"/>
                <w:sz w:val="22"/>
                <w:szCs w:val="22"/>
              </w:rPr>
              <w:t>.</w:t>
            </w:r>
            <w:r>
              <w:rPr>
                <w:rFonts w:asciiTheme="minorHAnsi" w:hAnsiTheme="minorHAnsi" w:cstheme="minorHAnsi"/>
                <w:sz w:val="22"/>
                <w:szCs w:val="22"/>
              </w:rPr>
              <w:t>)</w:t>
            </w:r>
          </w:p>
          <w:p w14:paraId="40EEC572" w14:textId="77777777" w:rsidR="002A6A9F"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2A6A9F" w:rsidRPr="00A7079D">
              <w:rPr>
                <w:rFonts w:asciiTheme="minorHAnsi" w:hAnsiTheme="minorHAnsi" w:cstheme="minorHAnsi"/>
                <w:sz w:val="22"/>
                <w:szCs w:val="22"/>
              </w:rPr>
              <w:t xml:space="preserve"> transmission through </w:t>
            </w:r>
            <w:r w:rsidR="00B30A2F">
              <w:rPr>
                <w:rFonts w:asciiTheme="minorHAnsi" w:hAnsiTheme="minorHAnsi" w:cstheme="minorHAnsi"/>
                <w:sz w:val="22"/>
                <w:szCs w:val="22"/>
              </w:rPr>
              <w:t xml:space="preserve">inhalation, </w:t>
            </w:r>
            <w:r w:rsidR="002A6A9F" w:rsidRPr="00A7079D">
              <w:rPr>
                <w:rFonts w:asciiTheme="minorHAnsi" w:hAnsiTheme="minorHAnsi" w:cstheme="minorHAnsi"/>
                <w:sz w:val="22"/>
                <w:szCs w:val="22"/>
              </w:rPr>
              <w:t>touch, absorption</w:t>
            </w:r>
            <w:r w:rsidR="002A6A9F">
              <w:rPr>
                <w:rFonts w:asciiTheme="minorHAnsi" w:hAnsiTheme="minorHAnsi" w:cstheme="minorHAnsi"/>
                <w:sz w:val="22"/>
                <w:szCs w:val="22"/>
              </w:rPr>
              <w:t xml:space="preserve"> or </w:t>
            </w:r>
            <w:r w:rsidR="002A6A9F" w:rsidRPr="00A7079D">
              <w:rPr>
                <w:rFonts w:asciiTheme="minorHAnsi" w:hAnsiTheme="minorHAnsi" w:cstheme="minorHAnsi"/>
                <w:sz w:val="22"/>
                <w:szCs w:val="22"/>
              </w:rPr>
              <w:t>ingestion</w:t>
            </w:r>
          </w:p>
          <w:p w14:paraId="115AF190" w14:textId="77777777" w:rsidR="002A6A9F" w:rsidRPr="00A7079D" w:rsidRDefault="0097369D" w:rsidP="00195720">
            <w:pPr>
              <w:pStyle w:val="ListParagraph"/>
              <w:numPr>
                <w:ilvl w:val="0"/>
                <w:numId w:val="1"/>
              </w:numPr>
              <w:spacing w:before="60"/>
              <w:rPr>
                <w:rFonts w:asciiTheme="minorHAnsi" w:hAnsiTheme="minorHAnsi" w:cstheme="minorHAnsi"/>
                <w:sz w:val="22"/>
                <w:szCs w:val="22"/>
              </w:rPr>
            </w:pPr>
            <w:r>
              <w:rPr>
                <w:rFonts w:asciiTheme="minorHAnsi" w:hAnsiTheme="minorHAnsi" w:cstheme="minorHAnsi"/>
                <w:sz w:val="22"/>
                <w:szCs w:val="22"/>
              </w:rPr>
              <w:t>COVID-19</w:t>
            </w:r>
            <w:r w:rsidR="002A6A9F" w:rsidRPr="00A7079D">
              <w:rPr>
                <w:rFonts w:asciiTheme="minorHAnsi" w:hAnsiTheme="minorHAnsi" w:cstheme="minorHAnsi"/>
                <w:sz w:val="22"/>
                <w:szCs w:val="22"/>
              </w:rPr>
              <w:t xml:space="preserve"> infection</w:t>
            </w:r>
          </w:p>
          <w:p w14:paraId="6150A289" w14:textId="77777777" w:rsidR="002A6A9F" w:rsidRPr="00A7079D" w:rsidRDefault="002A6A9F"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Asymptomatic transmission</w:t>
            </w:r>
          </w:p>
          <w:p w14:paraId="0FED61E5" w14:textId="77777777" w:rsidR="00207E1F" w:rsidRDefault="002A6A9F" w:rsidP="00195720">
            <w:pPr>
              <w:pStyle w:val="ListParagraph"/>
              <w:numPr>
                <w:ilvl w:val="0"/>
                <w:numId w:val="1"/>
              </w:numPr>
              <w:spacing w:before="60"/>
              <w:rPr>
                <w:rFonts w:asciiTheme="minorHAnsi" w:hAnsiTheme="minorHAnsi" w:cstheme="minorHAnsi"/>
                <w:sz w:val="22"/>
                <w:szCs w:val="22"/>
              </w:rPr>
            </w:pPr>
            <w:r w:rsidRPr="00A7079D">
              <w:rPr>
                <w:rFonts w:asciiTheme="minorHAnsi" w:hAnsiTheme="minorHAnsi" w:cstheme="minorHAnsi"/>
                <w:sz w:val="22"/>
                <w:szCs w:val="22"/>
              </w:rPr>
              <w:t>Ill health or death to campus users and their contacts</w:t>
            </w:r>
          </w:p>
          <w:p w14:paraId="797E50C6" w14:textId="77777777" w:rsidR="00207E1F" w:rsidRPr="00630CF0" w:rsidRDefault="00207E1F" w:rsidP="00D607CA">
            <w:pPr>
              <w:pStyle w:val="ListParagraph"/>
              <w:spacing w:before="60"/>
              <w:ind w:left="360"/>
              <w:rPr>
                <w:rFonts w:asciiTheme="minorHAnsi" w:hAnsiTheme="minorHAnsi" w:cstheme="minorHAnsi"/>
                <w:sz w:val="22"/>
                <w:szCs w:val="22"/>
              </w:rPr>
            </w:pPr>
          </w:p>
        </w:tc>
        <w:tc>
          <w:tcPr>
            <w:tcW w:w="1701" w:type="dxa"/>
          </w:tcPr>
          <w:p w14:paraId="4DE4F4A5" w14:textId="77777777" w:rsidR="002A6A9F" w:rsidRPr="00A7079D" w:rsidRDefault="002A6A9F" w:rsidP="002A6A9F">
            <w:pPr>
              <w:spacing w:before="60"/>
              <w:rPr>
                <w:rFonts w:asciiTheme="minorHAnsi" w:hAnsiTheme="minorHAnsi" w:cstheme="minorHAnsi"/>
                <w:sz w:val="22"/>
                <w:szCs w:val="22"/>
              </w:rPr>
            </w:pPr>
            <w:r w:rsidRPr="00A7079D">
              <w:rPr>
                <w:rFonts w:asciiTheme="minorHAnsi" w:hAnsiTheme="minorHAnsi" w:cstheme="minorHAnsi"/>
                <w:sz w:val="22"/>
                <w:szCs w:val="22"/>
              </w:rPr>
              <w:lastRenderedPageBreak/>
              <w:t>Campus Users including:</w:t>
            </w:r>
          </w:p>
          <w:p w14:paraId="5760B154" w14:textId="77777777" w:rsidR="002A6A9F" w:rsidRPr="00A7079D" w:rsidRDefault="002A6A9F"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Staff</w:t>
            </w:r>
          </w:p>
          <w:p w14:paraId="14789EDA" w14:textId="77777777" w:rsidR="002A6A9F" w:rsidRPr="00A7079D" w:rsidRDefault="002A6A9F"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Students</w:t>
            </w:r>
          </w:p>
          <w:p w14:paraId="1118D545" w14:textId="77777777" w:rsidR="002A6A9F" w:rsidRPr="00A7079D" w:rsidRDefault="002A6A9F"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Visitors</w:t>
            </w:r>
          </w:p>
          <w:p w14:paraId="0E706186" w14:textId="77777777" w:rsidR="002A6A9F" w:rsidRPr="00A7079D" w:rsidRDefault="002A6A9F"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Contractors</w:t>
            </w:r>
          </w:p>
          <w:p w14:paraId="1B65F566" w14:textId="77777777" w:rsidR="002A6A9F" w:rsidRDefault="002A6A9F" w:rsidP="00195720">
            <w:pPr>
              <w:pStyle w:val="ListParagraph"/>
              <w:numPr>
                <w:ilvl w:val="0"/>
                <w:numId w:val="2"/>
              </w:numPr>
              <w:spacing w:before="60"/>
              <w:rPr>
                <w:rFonts w:asciiTheme="minorHAnsi" w:hAnsiTheme="minorHAnsi" w:cstheme="minorHAnsi"/>
                <w:sz w:val="22"/>
                <w:szCs w:val="22"/>
              </w:rPr>
            </w:pPr>
            <w:r w:rsidRPr="00A7079D">
              <w:rPr>
                <w:rFonts w:asciiTheme="minorHAnsi" w:hAnsiTheme="minorHAnsi" w:cstheme="minorHAnsi"/>
                <w:sz w:val="22"/>
                <w:szCs w:val="22"/>
              </w:rPr>
              <w:t>Public</w:t>
            </w:r>
          </w:p>
          <w:p w14:paraId="70ED6510" w14:textId="77777777" w:rsidR="002A6A9F" w:rsidRDefault="002A6A9F" w:rsidP="00195720">
            <w:pPr>
              <w:pStyle w:val="ListParagraph"/>
              <w:numPr>
                <w:ilvl w:val="0"/>
                <w:numId w:val="2"/>
              </w:numPr>
              <w:spacing w:before="60"/>
              <w:rPr>
                <w:rFonts w:asciiTheme="minorHAnsi" w:hAnsiTheme="minorHAnsi" w:cstheme="minorHAnsi"/>
                <w:sz w:val="22"/>
                <w:szCs w:val="22"/>
              </w:rPr>
            </w:pPr>
            <w:r w:rsidRPr="009E34C0">
              <w:rPr>
                <w:rFonts w:asciiTheme="minorHAnsi" w:hAnsiTheme="minorHAnsi" w:cstheme="minorHAnsi"/>
                <w:sz w:val="22"/>
                <w:szCs w:val="22"/>
              </w:rPr>
              <w:t>Contacts of the above</w:t>
            </w:r>
          </w:p>
          <w:p w14:paraId="7FAC8E64" w14:textId="77777777" w:rsidR="00B74471" w:rsidRDefault="00B74471"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t>Estates &amp; Facilities Staff restarting or maintaining</w:t>
            </w:r>
            <w:r w:rsidR="00E16D69">
              <w:rPr>
                <w:rFonts w:asciiTheme="minorHAnsi" w:hAnsiTheme="minorHAnsi" w:cstheme="minorHAnsi"/>
                <w:sz w:val="22"/>
                <w:szCs w:val="22"/>
              </w:rPr>
              <w:t xml:space="preserve"> building services </w:t>
            </w:r>
            <w:r>
              <w:rPr>
                <w:rFonts w:asciiTheme="minorHAnsi" w:hAnsiTheme="minorHAnsi" w:cstheme="minorHAnsi"/>
                <w:sz w:val="22"/>
                <w:szCs w:val="22"/>
              </w:rPr>
              <w:t xml:space="preserve"> </w:t>
            </w:r>
          </w:p>
          <w:p w14:paraId="153A0355" w14:textId="77777777" w:rsidR="00B74471" w:rsidRPr="00B74471" w:rsidRDefault="002B4858" w:rsidP="00195720">
            <w:pPr>
              <w:pStyle w:val="ListParagraph"/>
              <w:numPr>
                <w:ilvl w:val="0"/>
                <w:numId w:val="2"/>
              </w:numPr>
              <w:spacing w:before="60"/>
              <w:rPr>
                <w:rFonts w:asciiTheme="minorHAnsi" w:hAnsiTheme="minorHAnsi" w:cstheme="minorHAnsi"/>
                <w:sz w:val="22"/>
                <w:szCs w:val="22"/>
              </w:rPr>
            </w:pPr>
            <w:r>
              <w:rPr>
                <w:rFonts w:asciiTheme="minorHAnsi" w:hAnsiTheme="minorHAnsi" w:cstheme="minorHAnsi"/>
                <w:sz w:val="22"/>
                <w:szCs w:val="22"/>
              </w:rPr>
              <w:lastRenderedPageBreak/>
              <w:t>Service provider</w:t>
            </w:r>
            <w:r w:rsidR="00B74471">
              <w:rPr>
                <w:rFonts w:asciiTheme="minorHAnsi" w:hAnsiTheme="minorHAnsi" w:cstheme="minorHAnsi"/>
                <w:sz w:val="22"/>
                <w:szCs w:val="22"/>
              </w:rPr>
              <w:t xml:space="preserve">s </w:t>
            </w:r>
            <w:r w:rsidR="000C7CE8">
              <w:rPr>
                <w:rFonts w:asciiTheme="minorHAnsi" w:hAnsiTheme="minorHAnsi" w:cstheme="minorHAnsi"/>
                <w:sz w:val="22"/>
                <w:szCs w:val="22"/>
              </w:rPr>
              <w:t xml:space="preserve">or </w:t>
            </w:r>
            <w:r w:rsidR="00B30A2F">
              <w:rPr>
                <w:rFonts w:asciiTheme="minorHAnsi" w:hAnsiTheme="minorHAnsi" w:cstheme="minorHAnsi"/>
                <w:sz w:val="22"/>
                <w:szCs w:val="22"/>
              </w:rPr>
              <w:t>agencies</w:t>
            </w:r>
            <w:r w:rsidR="000C7CE8">
              <w:rPr>
                <w:rFonts w:asciiTheme="minorHAnsi" w:hAnsiTheme="minorHAnsi" w:cstheme="minorHAnsi"/>
                <w:sz w:val="22"/>
                <w:szCs w:val="22"/>
              </w:rPr>
              <w:t xml:space="preserve"> </w:t>
            </w:r>
            <w:r w:rsidR="00B74471">
              <w:rPr>
                <w:rFonts w:asciiTheme="minorHAnsi" w:hAnsiTheme="minorHAnsi" w:cstheme="minorHAnsi"/>
                <w:sz w:val="22"/>
                <w:szCs w:val="22"/>
              </w:rPr>
              <w:t xml:space="preserve">commissioned to assist (e.g. – utility providers, </w:t>
            </w:r>
            <w:r w:rsidR="00207E1F">
              <w:rPr>
                <w:rFonts w:asciiTheme="minorHAnsi" w:hAnsiTheme="minorHAnsi" w:cstheme="minorHAnsi"/>
                <w:sz w:val="22"/>
                <w:szCs w:val="22"/>
              </w:rPr>
              <w:t>P</w:t>
            </w:r>
            <w:r w:rsidR="00B74471">
              <w:rPr>
                <w:rFonts w:asciiTheme="minorHAnsi" w:hAnsiTheme="minorHAnsi" w:cstheme="minorHAnsi"/>
                <w:sz w:val="22"/>
                <w:szCs w:val="22"/>
              </w:rPr>
              <w:t xml:space="preserve">rotec </w:t>
            </w:r>
            <w:r w:rsidR="00207E1F">
              <w:rPr>
                <w:rFonts w:asciiTheme="minorHAnsi" w:hAnsiTheme="minorHAnsi" w:cstheme="minorHAnsi"/>
                <w:sz w:val="22"/>
                <w:szCs w:val="22"/>
              </w:rPr>
              <w:t>F</w:t>
            </w:r>
            <w:r w:rsidR="00B74471">
              <w:rPr>
                <w:rFonts w:asciiTheme="minorHAnsi" w:hAnsiTheme="minorHAnsi" w:cstheme="minorHAnsi"/>
                <w:sz w:val="22"/>
                <w:szCs w:val="22"/>
              </w:rPr>
              <w:t>ire, etc</w:t>
            </w:r>
            <w:r w:rsidR="00207E1F">
              <w:rPr>
                <w:rFonts w:asciiTheme="minorHAnsi" w:hAnsiTheme="minorHAnsi" w:cstheme="minorHAnsi"/>
                <w:sz w:val="22"/>
                <w:szCs w:val="22"/>
              </w:rPr>
              <w:t>.</w:t>
            </w:r>
            <w:r w:rsidR="00B74471">
              <w:rPr>
                <w:rFonts w:asciiTheme="minorHAnsi" w:hAnsiTheme="minorHAnsi" w:cstheme="minorHAnsi"/>
                <w:sz w:val="22"/>
                <w:szCs w:val="22"/>
              </w:rPr>
              <w:t>)</w:t>
            </w:r>
          </w:p>
          <w:p w14:paraId="7B04FA47" w14:textId="77777777" w:rsidR="002A6A9F" w:rsidRPr="00A7079D" w:rsidRDefault="002A6A9F" w:rsidP="00207E1F">
            <w:pPr>
              <w:spacing w:before="60"/>
              <w:rPr>
                <w:rFonts w:asciiTheme="minorHAnsi" w:hAnsiTheme="minorHAnsi" w:cstheme="minorHAnsi"/>
                <w:sz w:val="22"/>
                <w:szCs w:val="22"/>
              </w:rPr>
            </w:pPr>
          </w:p>
        </w:tc>
        <w:tc>
          <w:tcPr>
            <w:tcW w:w="4394" w:type="dxa"/>
          </w:tcPr>
          <w:p w14:paraId="2395D51A" w14:textId="77777777" w:rsidR="002B4858" w:rsidRDefault="00105A91"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sidRPr="007C6621">
              <w:rPr>
                <w:rFonts w:asciiTheme="minorHAnsi" w:hAnsiTheme="minorHAnsi" w:cstheme="minorHAnsi"/>
                <w:color w:val="000000"/>
                <w:sz w:val="22"/>
                <w:szCs w:val="22"/>
                <w:lang w:val="en-GB" w:eastAsia="en-GB"/>
              </w:rPr>
              <w:lastRenderedPageBreak/>
              <w:t xml:space="preserve">Estates and Facilities staff have </w:t>
            </w:r>
            <w:r w:rsidR="002B4858">
              <w:rPr>
                <w:rFonts w:asciiTheme="minorHAnsi" w:hAnsiTheme="minorHAnsi" w:cstheme="minorHAnsi"/>
                <w:color w:val="000000"/>
                <w:sz w:val="22"/>
                <w:szCs w:val="22"/>
                <w:lang w:val="en-GB" w:eastAsia="en-GB"/>
              </w:rPr>
              <w:t>confirmed a</w:t>
            </w:r>
            <w:r w:rsidRPr="007C6621">
              <w:rPr>
                <w:rFonts w:asciiTheme="minorHAnsi" w:hAnsiTheme="minorHAnsi" w:cstheme="minorHAnsi"/>
                <w:color w:val="000000"/>
                <w:sz w:val="22"/>
                <w:szCs w:val="22"/>
                <w:lang w:val="en-GB" w:eastAsia="en-GB"/>
              </w:rPr>
              <w:t xml:space="preserve"> presen</w:t>
            </w:r>
            <w:r w:rsidR="002B4858">
              <w:rPr>
                <w:rFonts w:asciiTheme="minorHAnsi" w:hAnsiTheme="minorHAnsi" w:cstheme="minorHAnsi"/>
                <w:color w:val="000000"/>
                <w:sz w:val="22"/>
                <w:szCs w:val="22"/>
                <w:lang w:val="en-GB" w:eastAsia="en-GB"/>
              </w:rPr>
              <w:t>ce</w:t>
            </w:r>
            <w:r w:rsidRPr="007C6621">
              <w:rPr>
                <w:rFonts w:asciiTheme="minorHAnsi" w:hAnsiTheme="minorHAnsi" w:cstheme="minorHAnsi"/>
                <w:color w:val="000000"/>
                <w:sz w:val="22"/>
                <w:szCs w:val="22"/>
                <w:lang w:val="en-GB" w:eastAsia="en-GB"/>
              </w:rPr>
              <w:t xml:space="preserve"> on campus </w:t>
            </w:r>
            <w:r w:rsidR="002B4858">
              <w:rPr>
                <w:rFonts w:asciiTheme="minorHAnsi" w:hAnsiTheme="minorHAnsi" w:cstheme="minorHAnsi"/>
                <w:color w:val="000000"/>
                <w:sz w:val="22"/>
                <w:szCs w:val="22"/>
                <w:lang w:val="en-GB" w:eastAsia="en-GB"/>
              </w:rPr>
              <w:t xml:space="preserve">during lockdown </w:t>
            </w:r>
            <w:r w:rsidRPr="007C6621">
              <w:rPr>
                <w:rFonts w:asciiTheme="minorHAnsi" w:hAnsiTheme="minorHAnsi" w:cstheme="minorHAnsi"/>
                <w:color w:val="000000"/>
                <w:sz w:val="22"/>
                <w:szCs w:val="22"/>
                <w:lang w:val="en-GB" w:eastAsia="en-GB"/>
              </w:rPr>
              <w:t xml:space="preserve">completing programs of planned preventative maintenance </w:t>
            </w:r>
            <w:r w:rsidR="00B74471">
              <w:rPr>
                <w:rFonts w:asciiTheme="minorHAnsi" w:hAnsiTheme="minorHAnsi" w:cstheme="minorHAnsi"/>
                <w:color w:val="000000"/>
                <w:sz w:val="22"/>
                <w:szCs w:val="22"/>
                <w:lang w:val="en-GB" w:eastAsia="en-GB"/>
              </w:rPr>
              <w:t>&amp;</w:t>
            </w:r>
            <w:r w:rsidRPr="007C6621">
              <w:rPr>
                <w:rFonts w:asciiTheme="minorHAnsi" w:hAnsiTheme="minorHAnsi" w:cstheme="minorHAnsi"/>
                <w:color w:val="000000"/>
                <w:sz w:val="22"/>
                <w:szCs w:val="22"/>
                <w:lang w:val="en-GB" w:eastAsia="en-GB"/>
              </w:rPr>
              <w:t xml:space="preserve"> associated activities</w:t>
            </w:r>
          </w:p>
          <w:p w14:paraId="573A3812" w14:textId="77777777" w:rsidR="00105A91" w:rsidRPr="00E16D69" w:rsidRDefault="00017799" w:rsidP="00195720">
            <w:pPr>
              <w:pStyle w:val="ListParagraph"/>
              <w:numPr>
                <w:ilvl w:val="0"/>
                <w:numId w:val="2"/>
              </w:numPr>
              <w:autoSpaceDE w:val="0"/>
              <w:autoSpaceDN w:val="0"/>
              <w:adjustRightInd w:val="0"/>
              <w:rPr>
                <w:rFonts w:asciiTheme="minorHAnsi" w:hAnsiTheme="minorHAnsi" w:cstheme="minorHAnsi"/>
                <w:sz w:val="22"/>
                <w:szCs w:val="22"/>
                <w:lang w:val="en-GB" w:eastAsia="en-GB"/>
              </w:rPr>
            </w:pPr>
            <w:r w:rsidRPr="00E16D69">
              <w:rPr>
                <w:rFonts w:asciiTheme="minorHAnsi" w:hAnsiTheme="minorHAnsi" w:cstheme="minorHAnsi"/>
                <w:sz w:val="22"/>
                <w:szCs w:val="22"/>
                <w:lang w:val="en-GB"/>
              </w:rPr>
              <w:t>Th</w:t>
            </w:r>
            <w:r w:rsidR="002B4858" w:rsidRPr="00E16D69">
              <w:rPr>
                <w:rFonts w:asciiTheme="minorHAnsi" w:hAnsiTheme="minorHAnsi" w:cstheme="minorHAnsi"/>
                <w:sz w:val="22"/>
                <w:szCs w:val="22"/>
                <w:lang w:val="en-GB"/>
              </w:rPr>
              <w:t>ese activities</w:t>
            </w:r>
            <w:r w:rsidRPr="00E16D69">
              <w:rPr>
                <w:rFonts w:asciiTheme="minorHAnsi" w:hAnsiTheme="minorHAnsi" w:cstheme="minorHAnsi"/>
                <w:sz w:val="22"/>
                <w:szCs w:val="22"/>
                <w:lang w:val="en-GB"/>
              </w:rPr>
              <w:t xml:space="preserve"> will contribute to </w:t>
            </w:r>
            <w:proofErr w:type="gramStart"/>
            <w:r w:rsidRPr="00E16D69">
              <w:rPr>
                <w:rFonts w:asciiTheme="minorHAnsi" w:hAnsiTheme="minorHAnsi" w:cstheme="minorHAnsi"/>
                <w:sz w:val="22"/>
                <w:szCs w:val="22"/>
                <w:lang w:val="en-GB"/>
              </w:rPr>
              <w:t>confirming  the</w:t>
            </w:r>
            <w:proofErr w:type="gramEnd"/>
            <w:r w:rsidRPr="00E16D69">
              <w:rPr>
                <w:rFonts w:asciiTheme="minorHAnsi" w:hAnsiTheme="minorHAnsi" w:cstheme="minorHAnsi"/>
                <w:sz w:val="22"/>
                <w:szCs w:val="22"/>
                <w:lang w:val="en-GB"/>
              </w:rPr>
              <w:t xml:space="preserve"> status of building services and infrastructure for readiness for return to </w:t>
            </w:r>
            <w:r w:rsidR="002B4858" w:rsidRPr="00E16D69">
              <w:rPr>
                <w:rFonts w:asciiTheme="minorHAnsi" w:hAnsiTheme="minorHAnsi" w:cstheme="minorHAnsi"/>
                <w:sz w:val="22"/>
                <w:szCs w:val="22"/>
                <w:lang w:val="en-GB"/>
              </w:rPr>
              <w:t xml:space="preserve">phased </w:t>
            </w:r>
            <w:r w:rsidRPr="00E16D69">
              <w:rPr>
                <w:rFonts w:asciiTheme="minorHAnsi" w:hAnsiTheme="minorHAnsi" w:cstheme="minorHAnsi"/>
                <w:sz w:val="22"/>
                <w:szCs w:val="22"/>
                <w:lang w:val="en-GB"/>
              </w:rPr>
              <w:t>normal use</w:t>
            </w:r>
          </w:p>
          <w:p w14:paraId="3A2C2132" w14:textId="77777777" w:rsidR="00B74471" w:rsidRPr="00B74471" w:rsidRDefault="00B74471"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rPr>
              <w:t>A</w:t>
            </w:r>
            <w:r w:rsidRPr="007C6621">
              <w:rPr>
                <w:rFonts w:asciiTheme="minorHAnsi" w:hAnsiTheme="minorHAnsi" w:cstheme="minorHAnsi"/>
                <w:color w:val="000000"/>
                <w:sz w:val="22"/>
                <w:szCs w:val="22"/>
              </w:rPr>
              <w:t xml:space="preserve"> best practice is to thoroughly inspect for any damage or issues caused by the </w:t>
            </w:r>
            <w:r w:rsidR="002B22EF">
              <w:rPr>
                <w:rFonts w:asciiTheme="minorHAnsi" w:hAnsiTheme="minorHAnsi" w:cstheme="minorHAnsi"/>
                <w:color w:val="000000"/>
                <w:sz w:val="22"/>
                <w:szCs w:val="22"/>
              </w:rPr>
              <w:t>shutdown/</w:t>
            </w:r>
            <w:r w:rsidR="007C0780">
              <w:rPr>
                <w:rFonts w:asciiTheme="minorHAnsi" w:hAnsiTheme="minorHAnsi" w:cstheme="minorHAnsi"/>
                <w:color w:val="000000"/>
                <w:sz w:val="22"/>
                <w:szCs w:val="22"/>
              </w:rPr>
              <w:t>decreased</w:t>
            </w:r>
            <w:r w:rsidR="002B22EF">
              <w:rPr>
                <w:rFonts w:asciiTheme="minorHAnsi" w:hAnsiTheme="minorHAnsi" w:cstheme="minorHAnsi"/>
                <w:color w:val="000000"/>
                <w:sz w:val="22"/>
                <w:szCs w:val="22"/>
              </w:rPr>
              <w:t xml:space="preserve"> usage</w:t>
            </w:r>
            <w:r>
              <w:rPr>
                <w:rFonts w:asciiTheme="minorHAnsi" w:hAnsiTheme="minorHAnsi" w:cstheme="minorHAnsi"/>
                <w:color w:val="000000"/>
                <w:sz w:val="22"/>
                <w:szCs w:val="22"/>
              </w:rPr>
              <w:t xml:space="preserve"> </w:t>
            </w:r>
            <w:r w:rsidR="007C0780">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007C0780">
              <w:rPr>
                <w:rFonts w:asciiTheme="minorHAnsi" w:hAnsiTheme="minorHAnsi" w:cstheme="minorHAnsi"/>
                <w:color w:val="000000"/>
                <w:sz w:val="22"/>
                <w:szCs w:val="22"/>
              </w:rPr>
              <w:t>building service</w:t>
            </w:r>
            <w:r>
              <w:rPr>
                <w:rFonts w:asciiTheme="minorHAnsi" w:hAnsiTheme="minorHAnsi" w:cstheme="minorHAnsi"/>
                <w:color w:val="000000"/>
                <w:sz w:val="22"/>
                <w:szCs w:val="22"/>
              </w:rPr>
              <w:t xml:space="preserve"> systems</w:t>
            </w:r>
          </w:p>
          <w:p w14:paraId="1BD3DC70" w14:textId="77777777" w:rsidR="00B74471" w:rsidRPr="00B74471" w:rsidRDefault="00B74471"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sidRPr="00B74471">
              <w:rPr>
                <w:rFonts w:asciiTheme="minorHAnsi" w:hAnsiTheme="minorHAnsi" w:cstheme="minorHAnsi"/>
                <w:color w:val="000000"/>
                <w:sz w:val="22"/>
                <w:szCs w:val="22"/>
              </w:rPr>
              <w:t xml:space="preserve">The physical condition </w:t>
            </w:r>
            <w:r w:rsidR="002B4858">
              <w:rPr>
                <w:rFonts w:asciiTheme="minorHAnsi" w:hAnsiTheme="minorHAnsi" w:cstheme="minorHAnsi"/>
                <w:color w:val="000000"/>
                <w:sz w:val="22"/>
                <w:szCs w:val="22"/>
              </w:rPr>
              <w:t xml:space="preserve">&amp; </w:t>
            </w:r>
            <w:r w:rsidRPr="00B74471">
              <w:rPr>
                <w:rFonts w:asciiTheme="minorHAnsi" w:hAnsiTheme="minorHAnsi" w:cstheme="minorHAnsi"/>
                <w:color w:val="000000"/>
                <w:sz w:val="22"/>
                <w:szCs w:val="22"/>
              </w:rPr>
              <w:t xml:space="preserve">operation of equipment </w:t>
            </w:r>
            <w:r w:rsidR="002B4858">
              <w:rPr>
                <w:rFonts w:asciiTheme="minorHAnsi" w:hAnsiTheme="minorHAnsi" w:cstheme="minorHAnsi"/>
                <w:color w:val="000000"/>
                <w:sz w:val="22"/>
                <w:szCs w:val="22"/>
              </w:rPr>
              <w:t>&amp;</w:t>
            </w:r>
            <w:r w:rsidRPr="00B74471">
              <w:rPr>
                <w:rFonts w:asciiTheme="minorHAnsi" w:hAnsiTheme="minorHAnsi" w:cstheme="minorHAnsi"/>
                <w:color w:val="000000"/>
                <w:sz w:val="22"/>
                <w:szCs w:val="22"/>
              </w:rPr>
              <w:t xml:space="preserve"> services supporting the building should be assessed</w:t>
            </w:r>
            <w:r w:rsidR="002B22EF">
              <w:rPr>
                <w:rFonts w:asciiTheme="minorHAnsi" w:hAnsiTheme="minorHAnsi" w:cstheme="minorHAnsi"/>
                <w:color w:val="000000"/>
                <w:sz w:val="22"/>
                <w:szCs w:val="22"/>
              </w:rPr>
              <w:t xml:space="preserve"> &amp; documented</w:t>
            </w:r>
          </w:p>
          <w:p w14:paraId="080884CC" w14:textId="77777777" w:rsidR="007C6621" w:rsidRPr="00B74471" w:rsidRDefault="00105A91" w:rsidP="00195720">
            <w:pPr>
              <w:pStyle w:val="ListParagraph"/>
              <w:numPr>
                <w:ilvl w:val="0"/>
                <w:numId w:val="2"/>
              </w:numPr>
              <w:autoSpaceDE w:val="0"/>
              <w:autoSpaceDN w:val="0"/>
              <w:adjustRightInd w:val="0"/>
              <w:rPr>
                <w:rFonts w:asciiTheme="minorHAnsi" w:hAnsiTheme="minorHAnsi" w:cstheme="minorHAnsi"/>
                <w:color w:val="000000"/>
                <w:sz w:val="22"/>
                <w:szCs w:val="22"/>
                <w:lang w:val="en-GB" w:eastAsia="en-GB"/>
              </w:rPr>
            </w:pPr>
            <w:r w:rsidRPr="007C6621">
              <w:rPr>
                <w:rFonts w:asciiTheme="minorHAnsi" w:hAnsiTheme="minorHAnsi" w:cstheme="minorHAnsi"/>
                <w:color w:val="000000"/>
                <w:sz w:val="22"/>
                <w:szCs w:val="22"/>
                <w:lang w:val="en-GB" w:eastAsia="en-GB"/>
              </w:rPr>
              <w:lastRenderedPageBreak/>
              <w:t xml:space="preserve">For bringing </w:t>
            </w:r>
            <w:r w:rsidR="002B22EF">
              <w:rPr>
                <w:rFonts w:asciiTheme="minorHAnsi" w:hAnsiTheme="minorHAnsi" w:cstheme="minorHAnsi"/>
                <w:color w:val="000000"/>
                <w:sz w:val="22"/>
                <w:szCs w:val="22"/>
                <w:lang w:val="en-GB" w:eastAsia="en-GB"/>
              </w:rPr>
              <w:t>building services</w:t>
            </w:r>
            <w:r w:rsidRPr="007C6621">
              <w:rPr>
                <w:rFonts w:asciiTheme="minorHAnsi" w:hAnsiTheme="minorHAnsi" w:cstheme="minorHAnsi"/>
                <w:color w:val="000000"/>
                <w:sz w:val="22"/>
                <w:szCs w:val="22"/>
                <w:lang w:val="en-GB" w:eastAsia="en-GB"/>
              </w:rPr>
              <w:t xml:space="preserve"> live this may include the following where applicable </w:t>
            </w:r>
            <w:r w:rsidR="00B74471">
              <w:rPr>
                <w:rFonts w:asciiTheme="minorHAnsi" w:hAnsiTheme="minorHAnsi" w:cstheme="minorHAnsi"/>
                <w:color w:val="000000"/>
                <w:sz w:val="22"/>
                <w:szCs w:val="22"/>
                <w:lang w:val="en-GB" w:eastAsia="en-GB"/>
              </w:rPr>
              <w:t>e.g.</w:t>
            </w:r>
            <w:r w:rsidRPr="007C6621">
              <w:rPr>
                <w:rFonts w:asciiTheme="minorHAnsi" w:hAnsiTheme="minorHAnsi" w:cstheme="minorHAnsi"/>
                <w:color w:val="000000"/>
                <w:sz w:val="22"/>
                <w:szCs w:val="22"/>
                <w:lang w:val="en-GB" w:eastAsia="en-GB"/>
              </w:rPr>
              <w:t>:</w:t>
            </w:r>
          </w:p>
          <w:p w14:paraId="6B42E20F" w14:textId="77777777" w:rsidR="00DD7579" w:rsidRPr="007C6621" w:rsidRDefault="00B74471" w:rsidP="00B74471">
            <w:pPr>
              <w:pStyle w:val="Default"/>
              <w:ind w:left="360"/>
              <w:rPr>
                <w:rFonts w:asciiTheme="minorHAnsi" w:hAnsiTheme="minorHAnsi" w:cstheme="minorHAnsi"/>
                <w:sz w:val="22"/>
                <w:szCs w:val="22"/>
              </w:rPr>
            </w:pPr>
            <w:r>
              <w:rPr>
                <w:rFonts w:asciiTheme="minorHAnsi" w:hAnsiTheme="minorHAnsi" w:cstheme="minorHAnsi"/>
                <w:sz w:val="22"/>
                <w:szCs w:val="22"/>
              </w:rPr>
              <w:t>-</w:t>
            </w:r>
            <w:r w:rsidR="00DD7579" w:rsidRPr="007C6621">
              <w:rPr>
                <w:rFonts w:asciiTheme="minorHAnsi" w:hAnsiTheme="minorHAnsi" w:cstheme="minorHAnsi"/>
                <w:sz w:val="22"/>
                <w:szCs w:val="22"/>
              </w:rPr>
              <w:t xml:space="preserve">Mechanical Systems </w:t>
            </w:r>
          </w:p>
          <w:p w14:paraId="2D18E68A" w14:textId="77777777" w:rsidR="007C0780" w:rsidRPr="00F308F9" w:rsidRDefault="007C0780" w:rsidP="00B74471">
            <w:pPr>
              <w:pStyle w:val="Default"/>
              <w:ind w:left="360"/>
              <w:rPr>
                <w:rFonts w:asciiTheme="minorHAnsi" w:hAnsiTheme="minorHAnsi" w:cstheme="minorHAnsi"/>
                <w:sz w:val="22"/>
                <w:szCs w:val="22"/>
              </w:rPr>
            </w:pPr>
            <w:r>
              <w:rPr>
                <w:rFonts w:asciiTheme="minorHAnsi" w:hAnsiTheme="minorHAnsi" w:cstheme="minorHAnsi"/>
                <w:sz w:val="22"/>
                <w:szCs w:val="22"/>
              </w:rPr>
              <w:t>-HVAC</w:t>
            </w:r>
          </w:p>
          <w:p w14:paraId="53091DA3" w14:textId="77777777" w:rsidR="00BD66E9" w:rsidRDefault="00B74471" w:rsidP="00B74471">
            <w:pPr>
              <w:pStyle w:val="Default"/>
              <w:ind w:left="360"/>
              <w:rPr>
                <w:rFonts w:asciiTheme="minorHAnsi" w:hAnsiTheme="minorHAnsi" w:cstheme="minorHAnsi"/>
                <w:sz w:val="22"/>
                <w:szCs w:val="22"/>
              </w:rPr>
            </w:pPr>
            <w:r>
              <w:rPr>
                <w:rFonts w:asciiTheme="minorHAnsi" w:hAnsiTheme="minorHAnsi" w:cstheme="minorHAnsi"/>
                <w:sz w:val="22"/>
                <w:szCs w:val="22"/>
              </w:rPr>
              <w:t>-</w:t>
            </w:r>
            <w:r w:rsidR="00DD7579" w:rsidRPr="007C6621">
              <w:rPr>
                <w:rFonts w:asciiTheme="minorHAnsi" w:hAnsiTheme="minorHAnsi" w:cstheme="minorHAnsi"/>
                <w:sz w:val="22"/>
                <w:szCs w:val="22"/>
              </w:rPr>
              <w:t>Potable water: flush faucets</w:t>
            </w:r>
          </w:p>
          <w:p w14:paraId="5A07561F" w14:textId="77777777" w:rsidR="00DD7579" w:rsidRPr="007C6621" w:rsidRDefault="00B74471" w:rsidP="00B74471">
            <w:pPr>
              <w:pStyle w:val="Default"/>
              <w:ind w:left="360"/>
              <w:rPr>
                <w:rFonts w:asciiTheme="minorHAnsi" w:hAnsiTheme="minorHAnsi" w:cstheme="minorHAnsi"/>
                <w:sz w:val="22"/>
                <w:szCs w:val="22"/>
              </w:rPr>
            </w:pPr>
            <w:r>
              <w:rPr>
                <w:rFonts w:asciiTheme="minorHAnsi" w:hAnsiTheme="minorHAnsi" w:cstheme="minorHAnsi"/>
                <w:sz w:val="22"/>
                <w:szCs w:val="22"/>
              </w:rPr>
              <w:t>-</w:t>
            </w:r>
            <w:r w:rsidR="00DD7579" w:rsidRPr="007C6621">
              <w:rPr>
                <w:rFonts w:asciiTheme="minorHAnsi" w:hAnsiTheme="minorHAnsi" w:cstheme="minorHAnsi"/>
                <w:sz w:val="22"/>
                <w:szCs w:val="22"/>
              </w:rPr>
              <w:t>Fire Life Safety Systems</w:t>
            </w:r>
            <w:r w:rsidR="000C7CE8">
              <w:rPr>
                <w:rFonts w:asciiTheme="minorHAnsi" w:hAnsiTheme="minorHAnsi" w:cstheme="minorHAnsi"/>
                <w:sz w:val="22"/>
                <w:szCs w:val="22"/>
              </w:rPr>
              <w:t>, etc</w:t>
            </w:r>
          </w:p>
          <w:p w14:paraId="568C698B" w14:textId="77777777" w:rsidR="00DD7579" w:rsidRPr="007C6621" w:rsidRDefault="00DD7579" w:rsidP="007C6621">
            <w:pPr>
              <w:pStyle w:val="ListParagraph"/>
              <w:autoSpaceDE w:val="0"/>
              <w:autoSpaceDN w:val="0"/>
              <w:adjustRightInd w:val="0"/>
              <w:ind w:left="360"/>
              <w:rPr>
                <w:rFonts w:asciiTheme="minorHAnsi" w:hAnsiTheme="minorHAnsi" w:cstheme="minorHAnsi"/>
                <w:color w:val="000000"/>
                <w:sz w:val="22"/>
                <w:szCs w:val="22"/>
                <w:lang w:val="en-GB" w:eastAsia="en-GB"/>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A05330" w:rsidRPr="00A05330" w14:paraId="1A939487" w14:textId="77777777" w:rsidTr="00F33452">
              <w:trPr>
                <w:trHeight w:val="4064"/>
              </w:trPr>
              <w:tc>
                <w:tcPr>
                  <w:tcW w:w="222" w:type="dxa"/>
                </w:tcPr>
                <w:p w14:paraId="6AA258D8" w14:textId="77777777" w:rsidR="00A05330" w:rsidRPr="00A05330" w:rsidRDefault="00A05330" w:rsidP="00A05330">
                  <w:pPr>
                    <w:autoSpaceDE w:val="0"/>
                    <w:autoSpaceDN w:val="0"/>
                    <w:adjustRightInd w:val="0"/>
                    <w:rPr>
                      <w:rFonts w:asciiTheme="minorHAnsi" w:hAnsiTheme="minorHAnsi" w:cstheme="minorHAnsi"/>
                      <w:color w:val="000000"/>
                      <w:sz w:val="22"/>
                      <w:szCs w:val="22"/>
                      <w:lang w:val="en-GB" w:eastAsia="en-GB"/>
                    </w:rPr>
                  </w:pPr>
                </w:p>
                <w:p w14:paraId="6FFBD3EC" w14:textId="77777777" w:rsidR="00A05330" w:rsidRPr="007C6621" w:rsidRDefault="00A05330" w:rsidP="00A05330">
                  <w:pPr>
                    <w:autoSpaceDE w:val="0"/>
                    <w:autoSpaceDN w:val="0"/>
                    <w:adjustRightInd w:val="0"/>
                    <w:rPr>
                      <w:rFonts w:asciiTheme="minorHAnsi" w:hAnsiTheme="minorHAnsi" w:cstheme="minorHAnsi"/>
                      <w:color w:val="000000"/>
                      <w:sz w:val="22"/>
                      <w:szCs w:val="22"/>
                      <w:lang w:val="en-GB" w:eastAsia="en-GB"/>
                    </w:rPr>
                  </w:pPr>
                </w:p>
                <w:p w14:paraId="30DCCCAD" w14:textId="77777777" w:rsidR="00A05330" w:rsidRPr="007C6621" w:rsidRDefault="00A05330" w:rsidP="00A05330">
                  <w:pPr>
                    <w:autoSpaceDE w:val="0"/>
                    <w:autoSpaceDN w:val="0"/>
                    <w:adjustRightInd w:val="0"/>
                    <w:rPr>
                      <w:rFonts w:asciiTheme="minorHAnsi" w:hAnsiTheme="minorHAnsi" w:cstheme="minorHAnsi"/>
                      <w:color w:val="000000"/>
                      <w:sz w:val="22"/>
                      <w:szCs w:val="22"/>
                      <w:lang w:val="en-GB" w:eastAsia="en-GB"/>
                    </w:rPr>
                  </w:pPr>
                </w:p>
                <w:p w14:paraId="36AF6883" w14:textId="77777777" w:rsidR="00A05330" w:rsidRPr="007C6621" w:rsidRDefault="00A05330" w:rsidP="00A05330">
                  <w:pPr>
                    <w:autoSpaceDE w:val="0"/>
                    <w:autoSpaceDN w:val="0"/>
                    <w:adjustRightInd w:val="0"/>
                    <w:rPr>
                      <w:rFonts w:asciiTheme="minorHAnsi" w:hAnsiTheme="minorHAnsi" w:cstheme="minorHAnsi"/>
                      <w:color w:val="000000"/>
                      <w:sz w:val="22"/>
                      <w:szCs w:val="22"/>
                      <w:lang w:val="en-GB" w:eastAsia="en-GB"/>
                    </w:rPr>
                  </w:pPr>
                </w:p>
                <w:p w14:paraId="54C529ED" w14:textId="77777777" w:rsidR="00A05330" w:rsidRPr="007C6621" w:rsidRDefault="00A05330" w:rsidP="00A05330">
                  <w:pPr>
                    <w:autoSpaceDE w:val="0"/>
                    <w:autoSpaceDN w:val="0"/>
                    <w:adjustRightInd w:val="0"/>
                    <w:rPr>
                      <w:rFonts w:asciiTheme="minorHAnsi" w:hAnsiTheme="minorHAnsi" w:cstheme="minorHAnsi"/>
                      <w:color w:val="000000"/>
                      <w:sz w:val="22"/>
                      <w:szCs w:val="22"/>
                      <w:lang w:val="en-GB" w:eastAsia="en-GB"/>
                    </w:rPr>
                  </w:pPr>
                </w:p>
                <w:p w14:paraId="1C0157D6" w14:textId="77777777" w:rsidR="00A05330" w:rsidRPr="00A05330" w:rsidRDefault="00A05330" w:rsidP="00A05330">
                  <w:pPr>
                    <w:autoSpaceDE w:val="0"/>
                    <w:autoSpaceDN w:val="0"/>
                    <w:adjustRightInd w:val="0"/>
                    <w:rPr>
                      <w:rFonts w:asciiTheme="minorHAnsi" w:hAnsiTheme="minorHAnsi" w:cstheme="minorHAnsi"/>
                      <w:color w:val="000000"/>
                      <w:sz w:val="22"/>
                      <w:szCs w:val="22"/>
                      <w:lang w:val="en-GB" w:eastAsia="en-GB"/>
                    </w:rPr>
                  </w:pPr>
                </w:p>
                <w:p w14:paraId="3691E7B2" w14:textId="77777777" w:rsidR="00A05330" w:rsidRPr="00A05330" w:rsidRDefault="00A05330" w:rsidP="00A05330">
                  <w:pPr>
                    <w:autoSpaceDE w:val="0"/>
                    <w:autoSpaceDN w:val="0"/>
                    <w:adjustRightInd w:val="0"/>
                    <w:rPr>
                      <w:rFonts w:asciiTheme="minorHAnsi" w:hAnsiTheme="minorHAnsi" w:cstheme="minorHAnsi"/>
                      <w:color w:val="000000"/>
                      <w:sz w:val="22"/>
                      <w:szCs w:val="22"/>
                      <w:lang w:val="en-GB" w:eastAsia="en-GB"/>
                    </w:rPr>
                  </w:pPr>
                </w:p>
              </w:tc>
            </w:tr>
          </w:tbl>
          <w:p w14:paraId="526770CE" w14:textId="77777777" w:rsidR="00105A91" w:rsidRPr="007C6621" w:rsidRDefault="00105A91" w:rsidP="00105A91">
            <w:pPr>
              <w:autoSpaceDE w:val="0"/>
              <w:autoSpaceDN w:val="0"/>
              <w:adjustRightInd w:val="0"/>
              <w:rPr>
                <w:rFonts w:asciiTheme="minorHAnsi" w:hAnsiTheme="minorHAnsi" w:cstheme="minorHAnsi"/>
                <w:color w:val="000000"/>
                <w:sz w:val="22"/>
                <w:szCs w:val="22"/>
                <w:lang w:val="en-GB" w:eastAsia="en-GB"/>
              </w:rPr>
            </w:pPr>
          </w:p>
        </w:tc>
        <w:tc>
          <w:tcPr>
            <w:tcW w:w="4928" w:type="dxa"/>
          </w:tcPr>
          <w:p w14:paraId="71EF3877" w14:textId="77777777" w:rsidR="00B74471" w:rsidRDefault="00B74471"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lastRenderedPageBreak/>
              <w:t>Identify core infrastructure</w:t>
            </w:r>
            <w:r w:rsidR="00BD66E9">
              <w:rPr>
                <w:rFonts w:asciiTheme="minorHAnsi" w:hAnsiTheme="minorHAnsi" w:cstheme="minorHAnsi"/>
                <w:sz w:val="22"/>
                <w:szCs w:val="22"/>
                <w:lang w:val="en-GB"/>
              </w:rPr>
              <w:t>/building services</w:t>
            </w:r>
            <w:r>
              <w:rPr>
                <w:rFonts w:asciiTheme="minorHAnsi" w:hAnsiTheme="minorHAnsi" w:cstheme="minorHAnsi"/>
                <w:sz w:val="22"/>
                <w:szCs w:val="22"/>
                <w:lang w:val="en-GB"/>
              </w:rPr>
              <w:t xml:space="preserve"> elements (systems, utilities, adjuncts</w:t>
            </w:r>
            <w:r w:rsidR="002D68CE">
              <w:rPr>
                <w:rFonts w:asciiTheme="minorHAnsi" w:hAnsiTheme="minorHAnsi" w:cstheme="minorHAnsi"/>
                <w:sz w:val="22"/>
                <w:szCs w:val="22"/>
                <w:lang w:val="en-GB"/>
              </w:rPr>
              <w:t>, etc</w:t>
            </w:r>
            <w:r>
              <w:rPr>
                <w:rFonts w:asciiTheme="minorHAnsi" w:hAnsiTheme="minorHAnsi" w:cstheme="minorHAnsi"/>
                <w:sz w:val="22"/>
                <w:szCs w:val="22"/>
                <w:lang w:val="en-GB"/>
              </w:rPr>
              <w:t>)</w:t>
            </w:r>
            <w:r w:rsidR="00A55624">
              <w:rPr>
                <w:rFonts w:asciiTheme="minorHAnsi" w:hAnsiTheme="minorHAnsi" w:cstheme="minorHAnsi"/>
                <w:sz w:val="22"/>
                <w:szCs w:val="22"/>
                <w:lang w:val="en-GB"/>
              </w:rPr>
              <w:t xml:space="preserve"> </w:t>
            </w:r>
            <w:r w:rsidR="002D68CE">
              <w:rPr>
                <w:rFonts w:asciiTheme="minorHAnsi" w:hAnsiTheme="minorHAnsi" w:cstheme="minorHAnsi"/>
                <w:sz w:val="22"/>
                <w:szCs w:val="22"/>
                <w:lang w:val="en-GB"/>
              </w:rPr>
              <w:t>&amp;</w:t>
            </w:r>
            <w:r w:rsidR="00A55624">
              <w:rPr>
                <w:rFonts w:asciiTheme="minorHAnsi" w:hAnsiTheme="minorHAnsi" w:cstheme="minorHAnsi"/>
                <w:sz w:val="22"/>
                <w:szCs w:val="22"/>
                <w:lang w:val="en-GB"/>
              </w:rPr>
              <w:t xml:space="preserve"> document these on a </w:t>
            </w:r>
            <w:r w:rsidR="000C7CE8">
              <w:rPr>
                <w:rFonts w:asciiTheme="minorHAnsi" w:hAnsiTheme="minorHAnsi" w:cstheme="minorHAnsi"/>
                <w:sz w:val="22"/>
                <w:szCs w:val="22"/>
                <w:lang w:val="en-GB"/>
              </w:rPr>
              <w:t>campus infrastructure</w:t>
            </w:r>
            <w:r w:rsidR="007E5B5C">
              <w:rPr>
                <w:rFonts w:asciiTheme="minorHAnsi" w:hAnsiTheme="minorHAnsi" w:cstheme="minorHAnsi"/>
                <w:sz w:val="22"/>
                <w:szCs w:val="22"/>
                <w:lang w:val="en-GB"/>
              </w:rPr>
              <w:t>/building services</w:t>
            </w:r>
            <w:r w:rsidR="000C7CE8">
              <w:rPr>
                <w:rFonts w:asciiTheme="minorHAnsi" w:hAnsiTheme="minorHAnsi" w:cstheme="minorHAnsi"/>
                <w:sz w:val="22"/>
                <w:szCs w:val="22"/>
                <w:lang w:val="en-GB"/>
              </w:rPr>
              <w:t xml:space="preserve"> </w:t>
            </w:r>
            <w:r w:rsidR="00A55624">
              <w:rPr>
                <w:rFonts w:asciiTheme="minorHAnsi" w:hAnsiTheme="minorHAnsi" w:cstheme="minorHAnsi"/>
                <w:sz w:val="22"/>
                <w:szCs w:val="22"/>
                <w:lang w:val="en-GB"/>
              </w:rPr>
              <w:t>register (useful for all business continuity/emergency planning scenarios</w:t>
            </w:r>
            <w:r w:rsidR="002B22EF">
              <w:rPr>
                <w:rFonts w:asciiTheme="minorHAnsi" w:hAnsiTheme="minorHAnsi" w:cstheme="minorHAnsi"/>
                <w:sz w:val="22"/>
                <w:szCs w:val="22"/>
                <w:lang w:val="en-GB"/>
              </w:rPr>
              <w:t xml:space="preserve"> and </w:t>
            </w:r>
            <w:r w:rsidR="002D68CE">
              <w:rPr>
                <w:rFonts w:asciiTheme="minorHAnsi" w:hAnsiTheme="minorHAnsi" w:cstheme="minorHAnsi"/>
                <w:sz w:val="22"/>
                <w:szCs w:val="22"/>
                <w:lang w:val="en-GB"/>
              </w:rPr>
              <w:t xml:space="preserve">a part of a central </w:t>
            </w:r>
            <w:r w:rsidR="002B22EF">
              <w:rPr>
                <w:rFonts w:asciiTheme="minorHAnsi" w:hAnsiTheme="minorHAnsi" w:cstheme="minorHAnsi"/>
                <w:sz w:val="22"/>
                <w:szCs w:val="22"/>
                <w:lang w:val="en-GB"/>
              </w:rPr>
              <w:t>building information reference</w:t>
            </w:r>
            <w:r w:rsidR="002D68CE">
              <w:rPr>
                <w:rFonts w:asciiTheme="minorHAnsi" w:hAnsiTheme="minorHAnsi" w:cstheme="minorHAnsi"/>
                <w:sz w:val="22"/>
                <w:szCs w:val="22"/>
                <w:lang w:val="en-GB"/>
              </w:rPr>
              <w:t xml:space="preserve"> resource for all buildings going forward</w:t>
            </w:r>
            <w:r w:rsidR="00A55624">
              <w:rPr>
                <w:rFonts w:asciiTheme="minorHAnsi" w:hAnsiTheme="minorHAnsi" w:cstheme="minorHAnsi"/>
                <w:sz w:val="22"/>
                <w:szCs w:val="22"/>
                <w:lang w:val="en-GB"/>
              </w:rPr>
              <w:t>)</w:t>
            </w:r>
            <w:r w:rsidR="001C03C0">
              <w:rPr>
                <w:rFonts w:asciiTheme="minorHAnsi" w:hAnsiTheme="minorHAnsi" w:cstheme="minorHAnsi"/>
                <w:sz w:val="22"/>
                <w:szCs w:val="22"/>
                <w:lang w:val="en-GB"/>
              </w:rPr>
              <w:t xml:space="preserve"> </w:t>
            </w:r>
            <w:r w:rsidR="001C03C0" w:rsidRPr="00212738">
              <w:rPr>
                <w:rFonts w:asciiTheme="minorHAnsi" w:hAnsiTheme="minorHAnsi" w:cstheme="minorHAnsi"/>
                <w:color w:val="365F91" w:themeColor="accent1" w:themeShade="BF"/>
                <w:sz w:val="22"/>
                <w:szCs w:val="22"/>
                <w:lang w:val="en-GB"/>
              </w:rPr>
              <w:t>(</w:t>
            </w:r>
            <w:r w:rsidR="001C03C0" w:rsidRPr="00212738">
              <w:rPr>
                <w:rFonts w:asciiTheme="minorHAnsi" w:hAnsiTheme="minorHAnsi" w:cstheme="minorHAnsi"/>
                <w:color w:val="365F91" w:themeColor="accent1" w:themeShade="BF"/>
                <w:sz w:val="22"/>
                <w:szCs w:val="22"/>
              </w:rPr>
              <w:t>S&amp;S &amp; E&amp;F</w:t>
            </w:r>
            <w:r w:rsidR="001C03C0">
              <w:rPr>
                <w:rFonts w:asciiTheme="minorHAnsi" w:hAnsiTheme="minorHAnsi" w:cstheme="minorHAnsi"/>
                <w:color w:val="365F91" w:themeColor="accent1" w:themeShade="BF"/>
                <w:sz w:val="22"/>
                <w:szCs w:val="22"/>
              </w:rPr>
              <w:t>, BCMG, OHS Support</w:t>
            </w:r>
            <w:r w:rsidR="001C03C0" w:rsidRPr="00212738">
              <w:rPr>
                <w:rFonts w:asciiTheme="minorHAnsi" w:hAnsiTheme="minorHAnsi" w:cstheme="minorHAnsi"/>
                <w:color w:val="365F91" w:themeColor="accent1" w:themeShade="BF"/>
                <w:sz w:val="22"/>
                <w:szCs w:val="22"/>
              </w:rPr>
              <w:t>)</w:t>
            </w:r>
          </w:p>
          <w:p w14:paraId="47111305" w14:textId="77777777" w:rsidR="007E5B5C" w:rsidRDefault="007E5B5C"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t xml:space="preserve">System </w:t>
            </w:r>
            <w:r w:rsidR="00284748">
              <w:rPr>
                <w:rFonts w:asciiTheme="minorHAnsi" w:hAnsiTheme="minorHAnsi" w:cstheme="minorHAnsi"/>
                <w:sz w:val="22"/>
                <w:szCs w:val="22"/>
                <w:lang w:val="en-GB"/>
              </w:rPr>
              <w:t xml:space="preserve">&amp; significant equipment owners </w:t>
            </w:r>
            <w:r>
              <w:rPr>
                <w:rFonts w:asciiTheme="minorHAnsi" w:hAnsiTheme="minorHAnsi" w:cstheme="minorHAnsi"/>
                <w:sz w:val="22"/>
                <w:szCs w:val="22"/>
                <w:lang w:val="en-GB"/>
              </w:rPr>
              <w:t>to be identified as contact</w:t>
            </w:r>
            <w:r w:rsidR="00284748">
              <w:rPr>
                <w:rFonts w:asciiTheme="minorHAnsi" w:hAnsiTheme="minorHAnsi" w:cstheme="minorHAnsi"/>
                <w:sz w:val="22"/>
                <w:szCs w:val="22"/>
                <w:lang w:val="en-GB"/>
              </w:rPr>
              <w:t>s</w:t>
            </w:r>
            <w:r>
              <w:rPr>
                <w:rFonts w:asciiTheme="minorHAnsi" w:hAnsiTheme="minorHAnsi" w:cstheme="minorHAnsi"/>
                <w:sz w:val="22"/>
                <w:szCs w:val="22"/>
                <w:lang w:val="en-GB"/>
              </w:rPr>
              <w:t xml:space="preserve"> &amp; best placed to advise</w:t>
            </w:r>
            <w:r w:rsidR="001C03C0">
              <w:rPr>
                <w:rFonts w:asciiTheme="minorHAnsi" w:hAnsiTheme="minorHAnsi" w:cstheme="minorHAnsi"/>
                <w:sz w:val="22"/>
                <w:szCs w:val="22"/>
                <w:lang w:val="en-GB"/>
              </w:rPr>
              <w:t xml:space="preserve"> due to their expertise</w:t>
            </w:r>
            <w:r>
              <w:rPr>
                <w:rFonts w:asciiTheme="minorHAnsi" w:hAnsiTheme="minorHAnsi" w:cstheme="minorHAnsi"/>
                <w:sz w:val="22"/>
                <w:szCs w:val="22"/>
                <w:lang w:val="en-GB"/>
              </w:rPr>
              <w:t xml:space="preserve"> </w:t>
            </w:r>
            <w:r w:rsidR="001C03C0" w:rsidRPr="00212738">
              <w:rPr>
                <w:rFonts w:asciiTheme="minorHAnsi" w:hAnsiTheme="minorHAnsi" w:cstheme="minorHAnsi"/>
                <w:color w:val="365F91" w:themeColor="accent1" w:themeShade="BF"/>
                <w:sz w:val="22"/>
                <w:szCs w:val="22"/>
                <w:lang w:val="en-GB"/>
              </w:rPr>
              <w:t>(</w:t>
            </w:r>
            <w:r w:rsidR="001C03C0" w:rsidRPr="00212738">
              <w:rPr>
                <w:rFonts w:asciiTheme="minorHAnsi" w:hAnsiTheme="minorHAnsi" w:cstheme="minorHAnsi"/>
                <w:color w:val="365F91" w:themeColor="accent1" w:themeShade="BF"/>
                <w:sz w:val="22"/>
                <w:szCs w:val="22"/>
              </w:rPr>
              <w:t>S&amp;S &amp; E&amp;F</w:t>
            </w:r>
            <w:r w:rsidR="001C03C0">
              <w:rPr>
                <w:rFonts w:asciiTheme="minorHAnsi" w:hAnsiTheme="minorHAnsi" w:cstheme="minorHAnsi"/>
                <w:color w:val="365F91" w:themeColor="accent1" w:themeShade="BF"/>
                <w:sz w:val="22"/>
                <w:szCs w:val="22"/>
              </w:rPr>
              <w:t>,</w:t>
            </w:r>
            <w:r w:rsidR="00284748">
              <w:rPr>
                <w:rFonts w:asciiTheme="minorHAnsi" w:hAnsiTheme="minorHAnsi" w:cstheme="minorHAnsi"/>
                <w:color w:val="365F91" w:themeColor="accent1" w:themeShade="BF"/>
                <w:sz w:val="22"/>
                <w:szCs w:val="22"/>
              </w:rPr>
              <w:t xml:space="preserve"> BCMG,</w:t>
            </w:r>
            <w:r w:rsidR="001C03C0">
              <w:rPr>
                <w:rFonts w:asciiTheme="minorHAnsi" w:hAnsiTheme="minorHAnsi" w:cstheme="minorHAnsi"/>
                <w:color w:val="365F91" w:themeColor="accent1" w:themeShade="BF"/>
                <w:sz w:val="22"/>
                <w:szCs w:val="22"/>
              </w:rPr>
              <w:t xml:space="preserve"> OHS Support</w:t>
            </w:r>
            <w:r w:rsidR="001C03C0" w:rsidRPr="00212738">
              <w:rPr>
                <w:rFonts w:asciiTheme="minorHAnsi" w:hAnsiTheme="minorHAnsi" w:cstheme="minorHAnsi"/>
                <w:color w:val="365F91" w:themeColor="accent1" w:themeShade="BF"/>
                <w:sz w:val="22"/>
                <w:szCs w:val="22"/>
              </w:rPr>
              <w:t>)</w:t>
            </w:r>
          </w:p>
          <w:p w14:paraId="5DC1931C" w14:textId="77777777" w:rsidR="002B22EF" w:rsidRDefault="002D68CE"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t>Where</w:t>
            </w:r>
            <w:r w:rsidR="002B22EF">
              <w:rPr>
                <w:rFonts w:asciiTheme="minorHAnsi" w:hAnsiTheme="minorHAnsi" w:cstheme="minorHAnsi"/>
                <w:sz w:val="22"/>
                <w:szCs w:val="22"/>
                <w:lang w:val="en-GB"/>
              </w:rPr>
              <w:t xml:space="preserve"> </w:t>
            </w:r>
            <w:r>
              <w:rPr>
                <w:rFonts w:asciiTheme="minorHAnsi" w:hAnsiTheme="minorHAnsi" w:cstheme="minorHAnsi"/>
                <w:sz w:val="22"/>
                <w:szCs w:val="22"/>
                <w:lang w:val="en-GB"/>
              </w:rPr>
              <w:t>subject</w:t>
            </w:r>
            <w:r w:rsidR="002B22EF">
              <w:rPr>
                <w:rFonts w:asciiTheme="minorHAnsi" w:hAnsiTheme="minorHAnsi" w:cstheme="minorHAnsi"/>
                <w:sz w:val="22"/>
                <w:szCs w:val="22"/>
                <w:lang w:val="en-GB"/>
              </w:rPr>
              <w:t xml:space="preserve"> to shutdown/reduced usage</w:t>
            </w:r>
            <w:r>
              <w:rPr>
                <w:rFonts w:asciiTheme="minorHAnsi" w:hAnsiTheme="minorHAnsi" w:cstheme="minorHAnsi"/>
                <w:sz w:val="22"/>
                <w:szCs w:val="22"/>
                <w:lang w:val="en-GB"/>
              </w:rPr>
              <w:t>, with a view</w:t>
            </w:r>
            <w:r w:rsidR="002B22EF">
              <w:rPr>
                <w:rFonts w:asciiTheme="minorHAnsi" w:hAnsiTheme="minorHAnsi" w:cstheme="minorHAnsi"/>
                <w:sz w:val="22"/>
                <w:szCs w:val="22"/>
                <w:lang w:val="en-GB"/>
              </w:rPr>
              <w:t xml:space="preserve"> to restart/increase to normal usage, risk assess reinstating </w:t>
            </w:r>
            <w:r>
              <w:rPr>
                <w:rFonts w:asciiTheme="minorHAnsi" w:hAnsiTheme="minorHAnsi" w:cstheme="minorHAnsi"/>
                <w:sz w:val="22"/>
                <w:szCs w:val="22"/>
                <w:lang w:val="en-GB"/>
              </w:rPr>
              <w:t>identified</w:t>
            </w:r>
            <w:r w:rsidR="002B22EF">
              <w:rPr>
                <w:rFonts w:asciiTheme="minorHAnsi" w:hAnsiTheme="minorHAnsi" w:cstheme="minorHAnsi"/>
                <w:sz w:val="22"/>
                <w:szCs w:val="22"/>
                <w:lang w:val="en-GB"/>
              </w:rPr>
              <w:t xml:space="preserve"> building service</w:t>
            </w:r>
            <w:r w:rsidR="001C03C0">
              <w:rPr>
                <w:rFonts w:asciiTheme="minorHAnsi" w:hAnsiTheme="minorHAnsi" w:cstheme="minorHAnsi"/>
                <w:sz w:val="22"/>
                <w:szCs w:val="22"/>
                <w:lang w:val="en-GB"/>
              </w:rPr>
              <w:t xml:space="preserve"> </w:t>
            </w:r>
            <w:r w:rsidR="001C03C0" w:rsidRPr="00212738">
              <w:rPr>
                <w:rFonts w:asciiTheme="minorHAnsi" w:hAnsiTheme="minorHAnsi" w:cstheme="minorHAnsi"/>
                <w:color w:val="365F91" w:themeColor="accent1" w:themeShade="BF"/>
                <w:sz w:val="22"/>
                <w:szCs w:val="22"/>
                <w:lang w:val="en-GB"/>
              </w:rPr>
              <w:t>(</w:t>
            </w:r>
            <w:r w:rsidR="001C03C0" w:rsidRPr="00212738">
              <w:rPr>
                <w:rFonts w:asciiTheme="minorHAnsi" w:hAnsiTheme="minorHAnsi" w:cstheme="minorHAnsi"/>
                <w:color w:val="365F91" w:themeColor="accent1" w:themeShade="BF"/>
                <w:sz w:val="22"/>
                <w:szCs w:val="22"/>
              </w:rPr>
              <w:t>E&amp;F</w:t>
            </w:r>
            <w:r w:rsidR="00284748">
              <w:rPr>
                <w:rFonts w:asciiTheme="minorHAnsi" w:hAnsiTheme="minorHAnsi" w:cstheme="minorHAnsi"/>
                <w:color w:val="365F91" w:themeColor="accent1" w:themeShade="BF"/>
                <w:sz w:val="22"/>
                <w:szCs w:val="22"/>
              </w:rPr>
              <w:t xml:space="preserve"> &amp; S&amp;S</w:t>
            </w:r>
            <w:r w:rsidR="001C03C0">
              <w:rPr>
                <w:rFonts w:asciiTheme="minorHAnsi" w:hAnsiTheme="minorHAnsi" w:cstheme="minorHAnsi"/>
                <w:color w:val="365F91" w:themeColor="accent1" w:themeShade="BF"/>
                <w:sz w:val="22"/>
                <w:szCs w:val="22"/>
              </w:rPr>
              <w:t>, OHS Support</w:t>
            </w:r>
            <w:r w:rsidR="001C03C0" w:rsidRPr="00212738">
              <w:rPr>
                <w:rFonts w:asciiTheme="minorHAnsi" w:hAnsiTheme="minorHAnsi" w:cstheme="minorHAnsi"/>
                <w:color w:val="365F91" w:themeColor="accent1" w:themeShade="BF"/>
                <w:sz w:val="22"/>
                <w:szCs w:val="22"/>
              </w:rPr>
              <w:t>)</w:t>
            </w:r>
            <w:r w:rsidR="001C03C0">
              <w:rPr>
                <w:rFonts w:asciiTheme="minorHAnsi" w:hAnsiTheme="minorHAnsi" w:cstheme="minorHAnsi"/>
                <w:sz w:val="22"/>
                <w:szCs w:val="22"/>
                <w:lang w:val="en-GB"/>
              </w:rPr>
              <w:t xml:space="preserve"> </w:t>
            </w:r>
          </w:p>
          <w:p w14:paraId="496C0ED2" w14:textId="77777777" w:rsidR="00A55624" w:rsidRDefault="002B22EF"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lastRenderedPageBreak/>
              <w:t>C</w:t>
            </w:r>
            <w:r w:rsidR="00A55624">
              <w:rPr>
                <w:rFonts w:asciiTheme="minorHAnsi" w:hAnsiTheme="minorHAnsi" w:cstheme="minorHAnsi"/>
                <w:sz w:val="22"/>
                <w:szCs w:val="22"/>
                <w:lang w:val="en-GB"/>
              </w:rPr>
              <w:t xml:space="preserve">reate a prioritised schedule of prestart checks or condition checks for </w:t>
            </w:r>
            <w:r w:rsidR="007E5B5C">
              <w:rPr>
                <w:rFonts w:asciiTheme="minorHAnsi" w:hAnsiTheme="minorHAnsi" w:cstheme="minorHAnsi"/>
                <w:sz w:val="22"/>
                <w:szCs w:val="22"/>
                <w:lang w:val="en-GB"/>
              </w:rPr>
              <w:t>building service</w:t>
            </w:r>
            <w:r w:rsidR="00A55624">
              <w:rPr>
                <w:rFonts w:asciiTheme="minorHAnsi" w:hAnsiTheme="minorHAnsi" w:cstheme="minorHAnsi"/>
                <w:sz w:val="22"/>
                <w:szCs w:val="22"/>
                <w:lang w:val="en-GB"/>
              </w:rPr>
              <w:t xml:space="preserve"> that has been</w:t>
            </w:r>
            <w:r>
              <w:rPr>
                <w:rFonts w:asciiTheme="minorHAnsi" w:hAnsiTheme="minorHAnsi" w:cstheme="minorHAnsi"/>
                <w:sz w:val="22"/>
                <w:szCs w:val="22"/>
                <w:lang w:val="en-GB"/>
              </w:rPr>
              <w:t xml:space="preserve"> shut down or</w:t>
            </w:r>
            <w:r w:rsidR="00A55624">
              <w:rPr>
                <w:rFonts w:asciiTheme="minorHAnsi" w:hAnsiTheme="minorHAnsi" w:cstheme="minorHAnsi"/>
                <w:sz w:val="22"/>
                <w:szCs w:val="22"/>
                <w:lang w:val="en-GB"/>
              </w:rPr>
              <w:t xml:space="preserve"> running at a reduced capacity but will see this increased as return to campus phases up</w:t>
            </w:r>
            <w:r>
              <w:rPr>
                <w:rFonts w:asciiTheme="minorHAnsi" w:hAnsiTheme="minorHAnsi" w:cstheme="minorHAnsi"/>
                <w:sz w:val="22"/>
                <w:szCs w:val="22"/>
                <w:lang w:val="en-GB"/>
              </w:rPr>
              <w:t>. For specific services, the</w:t>
            </w:r>
            <w:r w:rsidR="002D68CE">
              <w:rPr>
                <w:rFonts w:asciiTheme="minorHAnsi" w:hAnsiTheme="minorHAnsi" w:cstheme="minorHAnsi"/>
                <w:sz w:val="22"/>
                <w:szCs w:val="22"/>
                <w:lang w:val="en-GB"/>
              </w:rPr>
              <w:t xml:space="preserve"> condition &amp; </w:t>
            </w:r>
            <w:r>
              <w:rPr>
                <w:rFonts w:asciiTheme="minorHAnsi" w:hAnsiTheme="minorHAnsi" w:cstheme="minorHAnsi"/>
                <w:sz w:val="22"/>
                <w:szCs w:val="22"/>
                <w:lang w:val="en-GB"/>
              </w:rPr>
              <w:t>prestart checks will be</w:t>
            </w:r>
            <w:r w:rsidR="004162A3">
              <w:rPr>
                <w:rFonts w:asciiTheme="minorHAnsi" w:hAnsiTheme="minorHAnsi" w:cstheme="minorHAnsi"/>
                <w:sz w:val="22"/>
                <w:szCs w:val="22"/>
                <w:lang w:val="en-GB"/>
              </w:rPr>
              <w:t xml:space="preserve"> in accordance with</w:t>
            </w:r>
            <w:r w:rsidR="007E5B5C">
              <w:rPr>
                <w:rFonts w:asciiTheme="minorHAnsi" w:hAnsiTheme="minorHAnsi" w:cstheme="minorHAnsi"/>
                <w:sz w:val="22"/>
                <w:szCs w:val="22"/>
                <w:lang w:val="en-GB"/>
              </w:rPr>
              <w:t xml:space="preserve"> RA</w:t>
            </w:r>
            <w:r>
              <w:rPr>
                <w:rFonts w:asciiTheme="minorHAnsi" w:hAnsiTheme="minorHAnsi" w:cstheme="minorHAnsi"/>
                <w:sz w:val="22"/>
                <w:szCs w:val="22"/>
                <w:lang w:val="en-GB"/>
              </w:rPr>
              <w:t xml:space="preserve"> control measures</w:t>
            </w:r>
            <w:r w:rsidR="004162A3">
              <w:rPr>
                <w:rFonts w:asciiTheme="minorHAnsi" w:hAnsiTheme="minorHAnsi" w:cstheme="minorHAnsi"/>
                <w:sz w:val="22"/>
                <w:szCs w:val="22"/>
                <w:lang w:val="en-GB"/>
              </w:rPr>
              <w:t xml:space="preserve"> as part of a safe system of work</w:t>
            </w:r>
            <w:r w:rsidR="001C03C0">
              <w:rPr>
                <w:rFonts w:asciiTheme="minorHAnsi" w:hAnsiTheme="minorHAnsi" w:cstheme="minorHAnsi"/>
                <w:sz w:val="22"/>
                <w:szCs w:val="22"/>
                <w:lang w:val="en-GB"/>
              </w:rPr>
              <w:t xml:space="preserve"> </w:t>
            </w:r>
            <w:r w:rsidR="00E16D69">
              <w:rPr>
                <w:rFonts w:asciiTheme="minorHAnsi" w:hAnsiTheme="minorHAnsi" w:cstheme="minorHAnsi"/>
                <w:sz w:val="22"/>
                <w:szCs w:val="22"/>
                <w:lang w:val="en-GB"/>
              </w:rPr>
              <w:t xml:space="preserve">(where applicable) </w:t>
            </w:r>
            <w:r w:rsidR="001C03C0" w:rsidRPr="00212738">
              <w:rPr>
                <w:rFonts w:asciiTheme="minorHAnsi" w:hAnsiTheme="minorHAnsi" w:cstheme="minorHAnsi"/>
                <w:color w:val="365F91" w:themeColor="accent1" w:themeShade="BF"/>
                <w:sz w:val="22"/>
                <w:szCs w:val="22"/>
                <w:lang w:val="en-GB"/>
              </w:rPr>
              <w:t>(</w:t>
            </w:r>
            <w:r w:rsidR="001C03C0" w:rsidRPr="00212738">
              <w:rPr>
                <w:rFonts w:asciiTheme="minorHAnsi" w:hAnsiTheme="minorHAnsi" w:cstheme="minorHAnsi"/>
                <w:color w:val="365F91" w:themeColor="accent1" w:themeShade="BF"/>
                <w:sz w:val="22"/>
                <w:szCs w:val="22"/>
              </w:rPr>
              <w:t>E&amp;F</w:t>
            </w:r>
            <w:r w:rsidR="00284748">
              <w:rPr>
                <w:rFonts w:asciiTheme="minorHAnsi" w:hAnsiTheme="minorHAnsi" w:cstheme="minorHAnsi"/>
                <w:color w:val="365F91" w:themeColor="accent1" w:themeShade="BF"/>
                <w:sz w:val="22"/>
                <w:szCs w:val="22"/>
              </w:rPr>
              <w:t xml:space="preserve"> &amp; S&amp;S</w:t>
            </w:r>
            <w:r w:rsidR="001C03C0">
              <w:rPr>
                <w:rFonts w:asciiTheme="minorHAnsi" w:hAnsiTheme="minorHAnsi" w:cstheme="minorHAnsi"/>
                <w:color w:val="365F91" w:themeColor="accent1" w:themeShade="BF"/>
                <w:sz w:val="22"/>
                <w:szCs w:val="22"/>
              </w:rPr>
              <w:t>, OHS Support</w:t>
            </w:r>
            <w:r w:rsidR="001C03C0" w:rsidRPr="00212738">
              <w:rPr>
                <w:rFonts w:asciiTheme="minorHAnsi" w:hAnsiTheme="minorHAnsi" w:cstheme="minorHAnsi"/>
                <w:color w:val="365F91" w:themeColor="accent1" w:themeShade="BF"/>
                <w:sz w:val="22"/>
                <w:szCs w:val="22"/>
              </w:rPr>
              <w:t>)</w:t>
            </w:r>
          </w:p>
          <w:p w14:paraId="5B99C316" w14:textId="77777777" w:rsidR="002D68CE" w:rsidRDefault="002D68CE"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t xml:space="preserve">Where there are interdependencies </w:t>
            </w:r>
            <w:r w:rsidR="00284748">
              <w:rPr>
                <w:rFonts w:asciiTheme="minorHAnsi" w:hAnsiTheme="minorHAnsi" w:cstheme="minorHAnsi"/>
                <w:sz w:val="22"/>
                <w:szCs w:val="22"/>
                <w:lang w:val="en-GB"/>
              </w:rPr>
              <w:t>&amp;</w:t>
            </w:r>
            <w:r>
              <w:rPr>
                <w:rFonts w:asciiTheme="minorHAnsi" w:hAnsiTheme="minorHAnsi" w:cstheme="minorHAnsi"/>
                <w:sz w:val="22"/>
                <w:szCs w:val="22"/>
                <w:lang w:val="en-GB"/>
              </w:rPr>
              <w:t xml:space="preserve"> interaction between services, identify these </w:t>
            </w:r>
            <w:r w:rsidR="00284748">
              <w:rPr>
                <w:rFonts w:asciiTheme="minorHAnsi" w:hAnsiTheme="minorHAnsi" w:cstheme="minorHAnsi"/>
                <w:sz w:val="22"/>
                <w:szCs w:val="22"/>
                <w:lang w:val="en-GB"/>
              </w:rPr>
              <w:t>&amp;</w:t>
            </w:r>
            <w:r>
              <w:rPr>
                <w:rFonts w:asciiTheme="minorHAnsi" w:hAnsiTheme="minorHAnsi" w:cstheme="minorHAnsi"/>
                <w:sz w:val="22"/>
                <w:szCs w:val="22"/>
                <w:lang w:val="en-GB"/>
              </w:rPr>
              <w:t xml:space="preserve"> factor them into </w:t>
            </w:r>
            <w:r w:rsidR="007E5B5C">
              <w:rPr>
                <w:rFonts w:asciiTheme="minorHAnsi" w:hAnsiTheme="minorHAnsi" w:cstheme="minorHAnsi"/>
                <w:sz w:val="22"/>
                <w:szCs w:val="22"/>
                <w:lang w:val="en-GB"/>
              </w:rPr>
              <w:t>the RA &amp;</w:t>
            </w:r>
            <w:r>
              <w:rPr>
                <w:rFonts w:asciiTheme="minorHAnsi" w:hAnsiTheme="minorHAnsi" w:cstheme="minorHAnsi"/>
                <w:sz w:val="22"/>
                <w:szCs w:val="22"/>
                <w:lang w:val="en-GB"/>
              </w:rPr>
              <w:t xml:space="preserve"> sequenced restart protocols</w:t>
            </w:r>
            <w:r w:rsidR="00284748">
              <w:rPr>
                <w:rFonts w:asciiTheme="minorHAnsi" w:hAnsiTheme="minorHAnsi" w:cstheme="minorHAnsi"/>
                <w:sz w:val="22"/>
                <w:szCs w:val="22"/>
                <w:lang w:val="en-GB"/>
              </w:rPr>
              <w:t xml:space="preserve"> </w:t>
            </w:r>
            <w:r w:rsidR="001C03C0" w:rsidRPr="00212738">
              <w:rPr>
                <w:rFonts w:asciiTheme="minorHAnsi" w:hAnsiTheme="minorHAnsi" w:cstheme="minorHAnsi"/>
                <w:color w:val="365F91" w:themeColor="accent1" w:themeShade="BF"/>
                <w:sz w:val="22"/>
                <w:szCs w:val="22"/>
                <w:lang w:val="en-GB"/>
              </w:rPr>
              <w:t>(</w:t>
            </w:r>
            <w:r w:rsidR="001C03C0" w:rsidRPr="00212738">
              <w:rPr>
                <w:rFonts w:asciiTheme="minorHAnsi" w:hAnsiTheme="minorHAnsi" w:cstheme="minorHAnsi"/>
                <w:color w:val="365F91" w:themeColor="accent1" w:themeShade="BF"/>
                <w:sz w:val="22"/>
                <w:szCs w:val="22"/>
              </w:rPr>
              <w:t>E&amp;F</w:t>
            </w:r>
            <w:r w:rsidR="001C03C0">
              <w:rPr>
                <w:rFonts w:asciiTheme="minorHAnsi" w:hAnsiTheme="minorHAnsi" w:cstheme="minorHAnsi"/>
                <w:color w:val="365F91" w:themeColor="accent1" w:themeShade="BF"/>
                <w:sz w:val="22"/>
                <w:szCs w:val="22"/>
              </w:rPr>
              <w:t>,</w:t>
            </w:r>
            <w:r w:rsidR="00284748">
              <w:rPr>
                <w:rFonts w:asciiTheme="minorHAnsi" w:hAnsiTheme="minorHAnsi" w:cstheme="minorHAnsi"/>
                <w:color w:val="365F91" w:themeColor="accent1" w:themeShade="BF"/>
                <w:sz w:val="22"/>
                <w:szCs w:val="22"/>
              </w:rPr>
              <w:t xml:space="preserve"> S&amp;S,</w:t>
            </w:r>
            <w:r w:rsidR="001C03C0">
              <w:rPr>
                <w:rFonts w:asciiTheme="minorHAnsi" w:hAnsiTheme="minorHAnsi" w:cstheme="minorHAnsi"/>
                <w:color w:val="365F91" w:themeColor="accent1" w:themeShade="BF"/>
                <w:sz w:val="22"/>
                <w:szCs w:val="22"/>
              </w:rPr>
              <w:t xml:space="preserve"> OHS Support</w:t>
            </w:r>
            <w:r w:rsidR="001C03C0" w:rsidRPr="00212738">
              <w:rPr>
                <w:rFonts w:asciiTheme="minorHAnsi" w:hAnsiTheme="minorHAnsi" w:cstheme="minorHAnsi"/>
                <w:color w:val="365F91" w:themeColor="accent1" w:themeShade="BF"/>
                <w:sz w:val="22"/>
                <w:szCs w:val="22"/>
              </w:rPr>
              <w:t>)</w:t>
            </w:r>
          </w:p>
          <w:p w14:paraId="583CBFDF" w14:textId="77777777" w:rsidR="00105A91" w:rsidRDefault="00105A91"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t xml:space="preserve">Assess physical condition </w:t>
            </w:r>
            <w:r w:rsidR="007E5B5C">
              <w:rPr>
                <w:rFonts w:asciiTheme="minorHAnsi" w:hAnsiTheme="minorHAnsi" w:cstheme="minorHAnsi"/>
                <w:sz w:val="22"/>
                <w:szCs w:val="22"/>
                <w:lang w:val="en-GB"/>
              </w:rPr>
              <w:t>&amp;</w:t>
            </w:r>
            <w:r>
              <w:rPr>
                <w:rFonts w:asciiTheme="minorHAnsi" w:hAnsiTheme="minorHAnsi" w:cstheme="minorHAnsi"/>
                <w:sz w:val="22"/>
                <w:szCs w:val="22"/>
                <w:lang w:val="en-GB"/>
              </w:rPr>
              <w:t xml:space="preserve"> operation of</w:t>
            </w:r>
            <w:r w:rsidR="001C03C0">
              <w:rPr>
                <w:rFonts w:asciiTheme="minorHAnsi" w:hAnsiTheme="minorHAnsi" w:cstheme="minorHAnsi"/>
                <w:sz w:val="22"/>
                <w:szCs w:val="22"/>
                <w:lang w:val="en-GB"/>
              </w:rPr>
              <w:t xml:space="preserve"> relevant</w:t>
            </w:r>
            <w:r>
              <w:rPr>
                <w:rFonts w:asciiTheme="minorHAnsi" w:hAnsiTheme="minorHAnsi" w:cstheme="minorHAnsi"/>
                <w:sz w:val="22"/>
                <w:szCs w:val="22"/>
                <w:lang w:val="en-GB"/>
              </w:rPr>
              <w:t xml:space="preserve"> equipment </w:t>
            </w:r>
            <w:r w:rsidR="00A55624">
              <w:rPr>
                <w:rFonts w:asciiTheme="minorHAnsi" w:hAnsiTheme="minorHAnsi" w:cstheme="minorHAnsi"/>
                <w:sz w:val="22"/>
                <w:szCs w:val="22"/>
                <w:lang w:val="en-GB"/>
              </w:rPr>
              <w:t xml:space="preserve">where these are </w:t>
            </w:r>
            <w:r w:rsidR="00630CF0">
              <w:rPr>
                <w:rFonts w:asciiTheme="minorHAnsi" w:hAnsiTheme="minorHAnsi" w:cstheme="minorHAnsi"/>
                <w:sz w:val="22"/>
                <w:szCs w:val="22"/>
                <w:lang w:val="en-GB"/>
              </w:rPr>
              <w:t xml:space="preserve">direct </w:t>
            </w:r>
            <w:r w:rsidR="002D68CE">
              <w:rPr>
                <w:rFonts w:asciiTheme="minorHAnsi" w:hAnsiTheme="minorHAnsi" w:cstheme="minorHAnsi"/>
                <w:sz w:val="22"/>
                <w:szCs w:val="22"/>
                <w:lang w:val="en-GB"/>
              </w:rPr>
              <w:t xml:space="preserve">significant </w:t>
            </w:r>
            <w:r w:rsidR="004162A3">
              <w:rPr>
                <w:rFonts w:asciiTheme="minorHAnsi" w:hAnsiTheme="minorHAnsi" w:cstheme="minorHAnsi"/>
                <w:sz w:val="22"/>
                <w:szCs w:val="22"/>
                <w:lang w:val="en-GB"/>
              </w:rPr>
              <w:t>appendages</w:t>
            </w:r>
            <w:r w:rsidR="00A55624">
              <w:rPr>
                <w:rFonts w:asciiTheme="minorHAnsi" w:hAnsiTheme="minorHAnsi" w:cstheme="minorHAnsi"/>
                <w:sz w:val="22"/>
                <w:szCs w:val="22"/>
                <w:lang w:val="en-GB"/>
              </w:rPr>
              <w:t xml:space="preserve"> of the </w:t>
            </w:r>
            <w:r w:rsidR="002D68CE">
              <w:rPr>
                <w:rFonts w:asciiTheme="minorHAnsi" w:hAnsiTheme="minorHAnsi" w:cstheme="minorHAnsi"/>
                <w:sz w:val="22"/>
                <w:szCs w:val="22"/>
                <w:lang w:val="en-GB"/>
              </w:rPr>
              <w:t>building service</w:t>
            </w:r>
            <w:r w:rsidR="000C7CE8">
              <w:rPr>
                <w:rFonts w:asciiTheme="minorHAnsi" w:hAnsiTheme="minorHAnsi" w:cstheme="minorHAnsi"/>
                <w:sz w:val="22"/>
                <w:szCs w:val="22"/>
                <w:lang w:val="en-GB"/>
              </w:rPr>
              <w:t xml:space="preserve"> element</w:t>
            </w:r>
            <w:r w:rsidR="00284748">
              <w:rPr>
                <w:rFonts w:asciiTheme="minorHAnsi" w:hAnsiTheme="minorHAnsi" w:cstheme="minorHAnsi"/>
                <w:sz w:val="22"/>
                <w:szCs w:val="22"/>
                <w:lang w:val="en-GB"/>
              </w:rPr>
              <w:t xml:space="preserve">. Document these inspections &amp; checks </w:t>
            </w:r>
            <w:r w:rsidR="00284748" w:rsidRPr="00212738">
              <w:rPr>
                <w:rFonts w:asciiTheme="minorHAnsi" w:hAnsiTheme="minorHAnsi" w:cstheme="minorHAnsi"/>
                <w:color w:val="365F91" w:themeColor="accent1" w:themeShade="BF"/>
                <w:sz w:val="22"/>
                <w:szCs w:val="22"/>
                <w:lang w:val="en-GB"/>
              </w:rPr>
              <w:t>(</w:t>
            </w:r>
            <w:r w:rsidR="00284748" w:rsidRPr="00212738">
              <w:rPr>
                <w:rFonts w:asciiTheme="minorHAnsi" w:hAnsiTheme="minorHAnsi" w:cstheme="minorHAnsi"/>
                <w:color w:val="365F91" w:themeColor="accent1" w:themeShade="BF"/>
                <w:sz w:val="22"/>
                <w:szCs w:val="22"/>
              </w:rPr>
              <w:t>E&amp;F</w:t>
            </w:r>
            <w:r w:rsidR="00284748">
              <w:rPr>
                <w:rFonts w:asciiTheme="minorHAnsi" w:hAnsiTheme="minorHAnsi" w:cstheme="minorHAnsi"/>
                <w:color w:val="365F91" w:themeColor="accent1" w:themeShade="BF"/>
                <w:sz w:val="22"/>
                <w:szCs w:val="22"/>
              </w:rPr>
              <w:t>, S&amp;S, OHS Support</w:t>
            </w:r>
            <w:r w:rsidR="00284748" w:rsidRPr="00212738">
              <w:rPr>
                <w:rFonts w:asciiTheme="minorHAnsi" w:hAnsiTheme="minorHAnsi" w:cstheme="minorHAnsi"/>
                <w:color w:val="365F91" w:themeColor="accent1" w:themeShade="BF"/>
                <w:sz w:val="22"/>
                <w:szCs w:val="22"/>
              </w:rPr>
              <w:t>)</w:t>
            </w:r>
          </w:p>
          <w:p w14:paraId="22CD7320" w14:textId="77777777" w:rsidR="007E5B5C" w:rsidRPr="00105A91" w:rsidRDefault="00105A91"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lang w:val="en-GB"/>
              </w:rPr>
              <w:t xml:space="preserve">Schedule </w:t>
            </w:r>
            <w:r w:rsidR="007E5B5C">
              <w:rPr>
                <w:rFonts w:asciiTheme="minorHAnsi" w:hAnsiTheme="minorHAnsi" w:cstheme="minorHAnsi"/>
                <w:sz w:val="22"/>
                <w:szCs w:val="22"/>
                <w:lang w:val="en-GB"/>
              </w:rPr>
              <w:t xml:space="preserve">of building services restarts </w:t>
            </w:r>
            <w:r>
              <w:rPr>
                <w:rFonts w:asciiTheme="minorHAnsi" w:hAnsiTheme="minorHAnsi" w:cstheme="minorHAnsi"/>
                <w:sz w:val="22"/>
                <w:szCs w:val="22"/>
                <w:lang w:val="en-GB"/>
              </w:rPr>
              <w:t>to</w:t>
            </w:r>
            <w:r w:rsidR="00630CF0">
              <w:rPr>
                <w:rFonts w:asciiTheme="minorHAnsi" w:hAnsiTheme="minorHAnsi" w:cstheme="minorHAnsi"/>
                <w:sz w:val="22"/>
                <w:szCs w:val="22"/>
                <w:lang w:val="en-GB"/>
              </w:rPr>
              <w:t xml:space="preserve"> be prioritised to</w:t>
            </w:r>
            <w:r>
              <w:rPr>
                <w:rFonts w:asciiTheme="minorHAnsi" w:hAnsiTheme="minorHAnsi" w:cstheme="minorHAnsi"/>
                <w:sz w:val="22"/>
                <w:szCs w:val="22"/>
                <w:lang w:val="en-GB"/>
              </w:rPr>
              <w:t xml:space="preserve"> take account of</w:t>
            </w:r>
            <w:r w:rsidR="00630CF0">
              <w:rPr>
                <w:rFonts w:asciiTheme="minorHAnsi" w:hAnsiTheme="minorHAnsi" w:cstheme="minorHAnsi"/>
                <w:sz w:val="22"/>
                <w:szCs w:val="22"/>
                <w:lang w:val="en-GB"/>
              </w:rPr>
              <w:t xml:space="preserve"> </w:t>
            </w:r>
            <w:r w:rsidR="002D68CE">
              <w:rPr>
                <w:rFonts w:asciiTheme="minorHAnsi" w:hAnsiTheme="minorHAnsi" w:cstheme="minorHAnsi"/>
                <w:sz w:val="22"/>
                <w:szCs w:val="22"/>
                <w:lang w:val="en-GB"/>
              </w:rPr>
              <w:t xml:space="preserve">a </w:t>
            </w:r>
            <w:r w:rsidR="00630CF0">
              <w:rPr>
                <w:rFonts w:asciiTheme="minorHAnsi" w:hAnsiTheme="minorHAnsi" w:cstheme="minorHAnsi"/>
                <w:sz w:val="22"/>
                <w:szCs w:val="22"/>
                <w:lang w:val="en-GB"/>
              </w:rPr>
              <w:t>confirmed sequence of reopening</w:t>
            </w:r>
            <w:r w:rsidR="007E5B5C" w:rsidRPr="0074456B">
              <w:rPr>
                <w:rFonts w:asciiTheme="minorHAnsi" w:hAnsiTheme="minorHAnsi" w:cstheme="minorHAnsi"/>
                <w:sz w:val="22"/>
                <w:szCs w:val="22"/>
                <w:lang w:val="en-GB"/>
              </w:rPr>
              <w:t xml:space="preserve"> </w:t>
            </w:r>
            <w:r w:rsidR="007E5B5C">
              <w:rPr>
                <w:rFonts w:asciiTheme="minorHAnsi" w:hAnsiTheme="minorHAnsi" w:cstheme="minorHAnsi"/>
                <w:sz w:val="22"/>
                <w:szCs w:val="22"/>
                <w:lang w:val="en-GB"/>
              </w:rPr>
              <w:t xml:space="preserve">(e.g. </w:t>
            </w:r>
            <w:r w:rsidR="007E5B5C" w:rsidRPr="0074456B">
              <w:rPr>
                <w:rFonts w:asciiTheme="minorHAnsi" w:hAnsiTheme="minorHAnsi" w:cstheme="minorHAnsi"/>
                <w:sz w:val="22"/>
                <w:szCs w:val="22"/>
                <w:lang w:val="en-GB"/>
              </w:rPr>
              <w:t>to prevent load shed from a simultaneous start</w:t>
            </w:r>
            <w:r w:rsidR="007E5B5C">
              <w:rPr>
                <w:rFonts w:asciiTheme="minorHAnsi" w:hAnsiTheme="minorHAnsi" w:cstheme="minorHAnsi"/>
                <w:sz w:val="22"/>
                <w:szCs w:val="22"/>
                <w:lang w:val="en-GB"/>
              </w:rPr>
              <w:t>)</w:t>
            </w:r>
          </w:p>
          <w:p w14:paraId="06DC684B" w14:textId="77777777" w:rsidR="00105A91" w:rsidRDefault="001C03C0" w:rsidP="007E5B5C">
            <w:pPr>
              <w:pStyle w:val="ListParagraph"/>
              <w:spacing w:before="60"/>
              <w:ind w:left="360"/>
              <w:rPr>
                <w:rFonts w:asciiTheme="minorHAnsi" w:hAnsiTheme="minorHAnsi" w:cstheme="minorHAnsi"/>
                <w:sz w:val="22"/>
                <w:szCs w:val="22"/>
              </w:rPr>
            </w:pPr>
            <w:r>
              <w:rPr>
                <w:rFonts w:asciiTheme="minorHAnsi" w:hAnsiTheme="minorHAnsi" w:cstheme="minorHAnsi"/>
                <w:sz w:val="22"/>
                <w:szCs w:val="22"/>
                <w:lang w:val="en-GB"/>
              </w:rPr>
              <w:t>&amp;</w:t>
            </w:r>
            <w:r w:rsidR="00630CF0">
              <w:rPr>
                <w:rFonts w:asciiTheme="minorHAnsi" w:hAnsiTheme="minorHAnsi" w:cstheme="minorHAnsi"/>
                <w:sz w:val="22"/>
                <w:szCs w:val="22"/>
                <w:lang w:val="en-GB"/>
              </w:rPr>
              <w:t xml:space="preserve"> infrastructure restart</w:t>
            </w:r>
            <w:r w:rsidR="00105A91">
              <w:rPr>
                <w:rFonts w:asciiTheme="minorHAnsi" w:hAnsiTheme="minorHAnsi" w:cstheme="minorHAnsi"/>
                <w:sz w:val="22"/>
                <w:szCs w:val="22"/>
                <w:lang w:val="en-GB"/>
              </w:rPr>
              <w:t xml:space="preserve"> lead </w:t>
            </w:r>
            <w:proofErr w:type="gramStart"/>
            <w:r w:rsidR="00105A91">
              <w:rPr>
                <w:rFonts w:asciiTheme="minorHAnsi" w:hAnsiTheme="minorHAnsi" w:cstheme="minorHAnsi"/>
                <w:sz w:val="22"/>
                <w:szCs w:val="22"/>
                <w:lang w:val="en-GB"/>
              </w:rPr>
              <w:t>times  (</w:t>
            </w:r>
            <w:proofErr w:type="gramEnd"/>
            <w:r w:rsidR="00105A91">
              <w:rPr>
                <w:rFonts w:asciiTheme="minorHAnsi" w:hAnsiTheme="minorHAnsi" w:cstheme="minorHAnsi"/>
                <w:sz w:val="22"/>
                <w:szCs w:val="22"/>
                <w:lang w:val="en-GB"/>
              </w:rPr>
              <w:t xml:space="preserve">e.g. </w:t>
            </w:r>
            <w:r w:rsidR="004162A3" w:rsidRPr="00105A91">
              <w:rPr>
                <w:rFonts w:asciiTheme="minorHAnsi" w:hAnsiTheme="minorHAnsi" w:cstheme="minorHAnsi"/>
                <w:sz w:val="22"/>
                <w:szCs w:val="22"/>
              </w:rPr>
              <w:t>2-week</w:t>
            </w:r>
            <w:r w:rsidR="00105A91" w:rsidRPr="00105A91">
              <w:rPr>
                <w:rFonts w:asciiTheme="minorHAnsi" w:hAnsiTheme="minorHAnsi" w:cstheme="minorHAnsi"/>
                <w:sz w:val="22"/>
                <w:szCs w:val="22"/>
              </w:rPr>
              <w:t xml:space="preserve"> lead</w:t>
            </w:r>
            <w:r w:rsidR="004162A3">
              <w:rPr>
                <w:rFonts w:asciiTheme="minorHAnsi" w:hAnsiTheme="minorHAnsi" w:cstheme="minorHAnsi"/>
                <w:sz w:val="22"/>
                <w:szCs w:val="22"/>
              </w:rPr>
              <w:t>-</w:t>
            </w:r>
            <w:r w:rsidR="00105A91" w:rsidRPr="00105A91">
              <w:rPr>
                <w:rFonts w:asciiTheme="minorHAnsi" w:hAnsiTheme="minorHAnsi" w:cstheme="minorHAnsi"/>
                <w:sz w:val="22"/>
                <w:szCs w:val="22"/>
              </w:rPr>
              <w:t xml:space="preserve">in for vent systems to be brought back into use </w:t>
            </w:r>
            <w:r>
              <w:rPr>
                <w:rFonts w:asciiTheme="minorHAnsi" w:hAnsiTheme="minorHAnsi" w:cstheme="minorHAnsi"/>
                <w:sz w:val="22"/>
                <w:szCs w:val="22"/>
              </w:rPr>
              <w:t>&amp;</w:t>
            </w:r>
            <w:r w:rsidR="00105A91" w:rsidRPr="00105A91">
              <w:rPr>
                <w:rFonts w:asciiTheme="minorHAnsi" w:hAnsiTheme="minorHAnsi" w:cstheme="minorHAnsi"/>
                <w:sz w:val="22"/>
                <w:szCs w:val="22"/>
              </w:rPr>
              <w:t xml:space="preserve"> 1 week plus for the water system</w:t>
            </w:r>
            <w:r w:rsidR="00105A91">
              <w:rPr>
                <w:rFonts w:asciiTheme="minorHAnsi" w:hAnsiTheme="minorHAnsi" w:cstheme="minorHAnsi"/>
                <w:sz w:val="22"/>
                <w:szCs w:val="22"/>
              </w:rPr>
              <w:t>)</w:t>
            </w:r>
            <w:r w:rsidR="00284748">
              <w:rPr>
                <w:rFonts w:asciiTheme="minorHAnsi" w:hAnsiTheme="minorHAnsi" w:cstheme="minorHAnsi"/>
                <w:sz w:val="22"/>
                <w:szCs w:val="22"/>
              </w:rPr>
              <w:t xml:space="preserve"> </w:t>
            </w:r>
            <w:r w:rsidR="00284748" w:rsidRPr="00212738">
              <w:rPr>
                <w:rFonts w:asciiTheme="minorHAnsi" w:hAnsiTheme="minorHAnsi" w:cstheme="minorHAnsi"/>
                <w:color w:val="365F91" w:themeColor="accent1" w:themeShade="BF"/>
                <w:sz w:val="22"/>
                <w:szCs w:val="22"/>
                <w:lang w:val="en-GB"/>
              </w:rPr>
              <w:t>(</w:t>
            </w:r>
            <w:r w:rsidR="00284748" w:rsidRPr="00212738">
              <w:rPr>
                <w:rFonts w:asciiTheme="minorHAnsi" w:hAnsiTheme="minorHAnsi" w:cstheme="minorHAnsi"/>
                <w:color w:val="365F91" w:themeColor="accent1" w:themeShade="BF"/>
                <w:sz w:val="22"/>
                <w:szCs w:val="22"/>
              </w:rPr>
              <w:t>E&amp;F</w:t>
            </w:r>
            <w:r w:rsidR="00284748">
              <w:rPr>
                <w:rFonts w:asciiTheme="minorHAnsi" w:hAnsiTheme="minorHAnsi" w:cstheme="minorHAnsi"/>
                <w:color w:val="365F91" w:themeColor="accent1" w:themeShade="BF"/>
                <w:sz w:val="22"/>
                <w:szCs w:val="22"/>
              </w:rPr>
              <w:t>, S&amp;S, OHS Support</w:t>
            </w:r>
            <w:r w:rsidR="00284748" w:rsidRPr="00212738">
              <w:rPr>
                <w:rFonts w:asciiTheme="minorHAnsi" w:hAnsiTheme="minorHAnsi" w:cstheme="minorHAnsi"/>
                <w:color w:val="365F91" w:themeColor="accent1" w:themeShade="BF"/>
                <w:sz w:val="22"/>
                <w:szCs w:val="22"/>
              </w:rPr>
              <w:t>)</w:t>
            </w:r>
          </w:p>
          <w:p w14:paraId="23971C0D" w14:textId="77777777" w:rsidR="007E5B5C" w:rsidRPr="007E5B5C" w:rsidRDefault="007E5B5C" w:rsidP="00195720">
            <w:pPr>
              <w:pStyle w:val="ListParagraph"/>
              <w:numPr>
                <w:ilvl w:val="0"/>
                <w:numId w:val="17"/>
              </w:numPr>
              <w:spacing w:before="60"/>
              <w:rPr>
                <w:rFonts w:asciiTheme="minorHAnsi" w:hAnsiTheme="minorHAnsi" w:cstheme="minorHAnsi"/>
                <w:sz w:val="22"/>
                <w:szCs w:val="22"/>
                <w:lang w:val="en-GB"/>
              </w:rPr>
            </w:pPr>
            <w:r w:rsidRPr="0074456B">
              <w:rPr>
                <w:rFonts w:asciiTheme="minorHAnsi" w:hAnsiTheme="minorHAnsi" w:cstheme="minorHAnsi"/>
                <w:sz w:val="22"/>
                <w:szCs w:val="22"/>
                <w:lang w:val="en-GB"/>
              </w:rPr>
              <w:t xml:space="preserve">Depending on length of time equipment has been inactive, systems should be allowed to run for a period with careful observation to ensure </w:t>
            </w:r>
            <w:r>
              <w:rPr>
                <w:rFonts w:asciiTheme="minorHAnsi" w:hAnsiTheme="minorHAnsi" w:cstheme="minorHAnsi"/>
                <w:sz w:val="22"/>
                <w:szCs w:val="22"/>
                <w:lang w:val="en-GB"/>
              </w:rPr>
              <w:t xml:space="preserve">such components as </w:t>
            </w:r>
            <w:r w:rsidRPr="0074456B">
              <w:rPr>
                <w:rFonts w:asciiTheme="minorHAnsi" w:hAnsiTheme="minorHAnsi" w:cstheme="minorHAnsi"/>
                <w:sz w:val="22"/>
                <w:szCs w:val="22"/>
                <w:lang w:val="en-GB"/>
              </w:rPr>
              <w:t xml:space="preserve">valves, switches, etc. are operating correctly </w:t>
            </w:r>
            <w:r w:rsidRPr="00212738">
              <w:rPr>
                <w:rFonts w:asciiTheme="minorHAnsi" w:hAnsiTheme="minorHAnsi" w:cstheme="minorHAnsi"/>
                <w:color w:val="365F91" w:themeColor="accent1" w:themeShade="BF"/>
                <w:sz w:val="22"/>
                <w:szCs w:val="22"/>
                <w:lang w:val="en-GB"/>
              </w:rPr>
              <w:t>(</w:t>
            </w:r>
            <w:r w:rsidRPr="00212738">
              <w:rPr>
                <w:rFonts w:asciiTheme="minorHAnsi" w:hAnsiTheme="minorHAnsi" w:cstheme="minorHAnsi"/>
                <w:color w:val="365F91" w:themeColor="accent1" w:themeShade="BF"/>
                <w:sz w:val="22"/>
                <w:szCs w:val="22"/>
              </w:rPr>
              <w:t>S&amp;S &amp; E&amp;F</w:t>
            </w:r>
            <w:r>
              <w:rPr>
                <w:rFonts w:asciiTheme="minorHAnsi" w:hAnsiTheme="minorHAnsi" w:cstheme="minorHAnsi"/>
                <w:color w:val="365F91" w:themeColor="accent1" w:themeShade="BF"/>
                <w:sz w:val="22"/>
                <w:szCs w:val="22"/>
              </w:rPr>
              <w:t>, OHS Support</w:t>
            </w:r>
            <w:r w:rsidRPr="00212738">
              <w:rPr>
                <w:rFonts w:asciiTheme="minorHAnsi" w:hAnsiTheme="minorHAnsi" w:cstheme="minorHAnsi"/>
                <w:color w:val="365F91" w:themeColor="accent1" w:themeShade="BF"/>
                <w:sz w:val="22"/>
                <w:szCs w:val="22"/>
              </w:rPr>
              <w:t>)</w:t>
            </w:r>
            <w:r>
              <w:rPr>
                <w:rFonts w:asciiTheme="minorHAnsi" w:hAnsiTheme="minorHAnsi" w:cstheme="minorHAnsi"/>
                <w:sz w:val="22"/>
                <w:szCs w:val="22"/>
                <w:lang w:val="en-GB"/>
              </w:rPr>
              <w:t xml:space="preserve"> </w:t>
            </w:r>
          </w:p>
          <w:p w14:paraId="2FAD78A8" w14:textId="77777777" w:rsidR="00207E1F" w:rsidRPr="00017799" w:rsidRDefault="00C37CE3" w:rsidP="00195720">
            <w:pPr>
              <w:pStyle w:val="ListParagraph"/>
              <w:numPr>
                <w:ilvl w:val="0"/>
                <w:numId w:val="14"/>
              </w:numPr>
              <w:spacing w:before="60"/>
              <w:rPr>
                <w:rFonts w:asciiTheme="minorHAnsi" w:hAnsiTheme="minorHAnsi" w:cstheme="minorHAnsi"/>
                <w:sz w:val="22"/>
                <w:szCs w:val="22"/>
                <w:lang w:val="en-GB"/>
              </w:rPr>
            </w:pPr>
            <w:r>
              <w:rPr>
                <w:rFonts w:asciiTheme="minorHAnsi" w:hAnsiTheme="minorHAnsi" w:cstheme="minorHAnsi"/>
                <w:sz w:val="22"/>
                <w:szCs w:val="22"/>
              </w:rPr>
              <w:t>For the e</w:t>
            </w:r>
            <w:r w:rsidRPr="00A7079D">
              <w:rPr>
                <w:rFonts w:asciiTheme="minorHAnsi" w:hAnsiTheme="minorHAnsi" w:cstheme="minorHAnsi"/>
                <w:sz w:val="22"/>
                <w:szCs w:val="22"/>
              </w:rPr>
              <w:t>vent of failure of any  infrastructure</w:t>
            </w:r>
            <w:r>
              <w:rPr>
                <w:rFonts w:asciiTheme="minorHAnsi" w:hAnsiTheme="minorHAnsi" w:cstheme="minorHAnsi"/>
                <w:sz w:val="22"/>
                <w:szCs w:val="22"/>
              </w:rPr>
              <w:t>/building services</w:t>
            </w:r>
            <w:r w:rsidRPr="00A7079D">
              <w:rPr>
                <w:rFonts w:asciiTheme="minorHAnsi" w:hAnsiTheme="minorHAnsi" w:cstheme="minorHAnsi"/>
                <w:sz w:val="22"/>
                <w:szCs w:val="22"/>
              </w:rPr>
              <w:t xml:space="preserve"> impacted from shutdown period </w:t>
            </w:r>
            <w:r w:rsidR="001C03C0">
              <w:rPr>
                <w:rFonts w:asciiTheme="minorHAnsi" w:hAnsiTheme="minorHAnsi" w:cstheme="minorHAnsi"/>
                <w:sz w:val="22"/>
                <w:szCs w:val="22"/>
              </w:rPr>
              <w:t>&amp;</w:t>
            </w:r>
            <w:r w:rsidRPr="00A7079D">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A7079D">
              <w:rPr>
                <w:rFonts w:asciiTheme="minorHAnsi" w:hAnsiTheme="minorHAnsi" w:cstheme="minorHAnsi"/>
                <w:sz w:val="22"/>
                <w:szCs w:val="22"/>
              </w:rPr>
              <w:t>various potential consequences of this</w:t>
            </w:r>
            <w:r>
              <w:rPr>
                <w:rFonts w:asciiTheme="minorHAnsi" w:hAnsiTheme="minorHAnsi" w:cstheme="minorHAnsi"/>
                <w:sz w:val="22"/>
                <w:szCs w:val="22"/>
              </w:rPr>
              <w:t>, documented emergency</w:t>
            </w:r>
            <w:r w:rsidR="001C03C0">
              <w:rPr>
                <w:rFonts w:asciiTheme="minorHAnsi" w:hAnsiTheme="minorHAnsi" w:cstheme="minorHAnsi"/>
                <w:sz w:val="22"/>
                <w:szCs w:val="22"/>
              </w:rPr>
              <w:t xml:space="preserve"> &amp;</w:t>
            </w:r>
            <w:r>
              <w:rPr>
                <w:rFonts w:asciiTheme="minorHAnsi" w:hAnsiTheme="minorHAnsi" w:cstheme="minorHAnsi"/>
                <w:sz w:val="22"/>
                <w:szCs w:val="22"/>
              </w:rPr>
              <w:t xml:space="preserve"> business continuity plans </w:t>
            </w:r>
            <w:r w:rsidR="001971AC">
              <w:rPr>
                <w:rFonts w:asciiTheme="minorHAnsi" w:hAnsiTheme="minorHAnsi" w:cstheme="minorHAnsi"/>
                <w:sz w:val="22"/>
                <w:szCs w:val="22"/>
              </w:rPr>
              <w:t xml:space="preserve">to describe the measures to mitigate the impact on University operations from foreseeable scenarios to be </w:t>
            </w:r>
            <w:r w:rsidR="001971AC">
              <w:rPr>
                <w:rFonts w:asciiTheme="minorHAnsi" w:hAnsiTheme="minorHAnsi" w:cstheme="minorHAnsi"/>
                <w:sz w:val="22"/>
                <w:szCs w:val="22"/>
              </w:rPr>
              <w:lastRenderedPageBreak/>
              <w:t xml:space="preserve">drafted (in terms of building services as entities </w:t>
            </w:r>
            <w:r w:rsidR="001C03C0">
              <w:rPr>
                <w:rFonts w:asciiTheme="minorHAnsi" w:hAnsiTheme="minorHAnsi" w:cstheme="minorHAnsi"/>
                <w:sz w:val="22"/>
                <w:szCs w:val="22"/>
              </w:rPr>
              <w:t>&amp;</w:t>
            </w:r>
            <w:r w:rsidR="001971AC">
              <w:rPr>
                <w:rFonts w:asciiTheme="minorHAnsi" w:hAnsiTheme="minorHAnsi" w:cstheme="minorHAnsi"/>
                <w:sz w:val="22"/>
                <w:szCs w:val="22"/>
              </w:rPr>
              <w:t xml:space="preserve"> applied to the circumstances in each building</w:t>
            </w:r>
            <w:r w:rsidR="007E5B5C">
              <w:rPr>
                <w:rFonts w:asciiTheme="minorHAnsi" w:hAnsiTheme="minorHAnsi" w:cstheme="minorHAnsi"/>
                <w:sz w:val="22"/>
                <w:szCs w:val="22"/>
              </w:rPr>
              <w:t xml:space="preserve"> </w:t>
            </w:r>
            <w:r w:rsidR="001C03C0">
              <w:rPr>
                <w:rFonts w:asciiTheme="minorHAnsi" w:hAnsiTheme="minorHAnsi" w:cstheme="minorHAnsi"/>
                <w:sz w:val="22"/>
                <w:szCs w:val="22"/>
              </w:rPr>
              <w:t>&amp;</w:t>
            </w:r>
            <w:r w:rsidR="007E5B5C">
              <w:rPr>
                <w:rFonts w:asciiTheme="minorHAnsi" w:hAnsiTheme="minorHAnsi" w:cstheme="minorHAnsi"/>
                <w:sz w:val="22"/>
                <w:szCs w:val="22"/>
              </w:rPr>
              <w:t xml:space="preserve"> campus wide where applicable</w:t>
            </w:r>
            <w:r w:rsidR="001971AC">
              <w:rPr>
                <w:rFonts w:asciiTheme="minorHAnsi" w:hAnsiTheme="minorHAnsi" w:cstheme="minorHAnsi"/>
                <w:sz w:val="22"/>
                <w:szCs w:val="22"/>
              </w:rPr>
              <w:t>)</w:t>
            </w:r>
            <w:r w:rsidR="00550A95" w:rsidRPr="00212738">
              <w:rPr>
                <w:rFonts w:asciiTheme="minorHAnsi" w:hAnsiTheme="minorHAnsi" w:cstheme="minorHAnsi"/>
                <w:color w:val="365F91" w:themeColor="accent1" w:themeShade="BF"/>
                <w:sz w:val="22"/>
                <w:szCs w:val="22"/>
                <w:lang w:val="en-GB"/>
              </w:rPr>
              <w:t xml:space="preserve"> (</w:t>
            </w:r>
            <w:r w:rsidR="00550A95" w:rsidRPr="00212738">
              <w:rPr>
                <w:rFonts w:asciiTheme="minorHAnsi" w:hAnsiTheme="minorHAnsi" w:cstheme="minorHAnsi"/>
                <w:color w:val="365F91" w:themeColor="accent1" w:themeShade="BF"/>
                <w:sz w:val="22"/>
                <w:szCs w:val="22"/>
              </w:rPr>
              <w:t>E&amp;F</w:t>
            </w:r>
            <w:r w:rsidR="00550A95">
              <w:rPr>
                <w:rFonts w:asciiTheme="minorHAnsi" w:hAnsiTheme="minorHAnsi" w:cstheme="minorHAnsi"/>
                <w:color w:val="365F91" w:themeColor="accent1" w:themeShade="BF"/>
                <w:sz w:val="22"/>
                <w:szCs w:val="22"/>
              </w:rPr>
              <w:t>, S&amp;S, BCMG, OHS Support</w:t>
            </w:r>
            <w:r w:rsidR="00550A95" w:rsidRPr="00212738">
              <w:rPr>
                <w:rFonts w:asciiTheme="minorHAnsi" w:hAnsiTheme="minorHAnsi" w:cstheme="minorHAnsi"/>
                <w:color w:val="365F91" w:themeColor="accent1" w:themeShade="BF"/>
                <w:sz w:val="22"/>
                <w:szCs w:val="22"/>
              </w:rPr>
              <w:t>)</w:t>
            </w:r>
          </w:p>
          <w:p w14:paraId="7CBEED82" w14:textId="77777777" w:rsidR="00207E1F" w:rsidRPr="0074456B" w:rsidRDefault="00207E1F" w:rsidP="00550A95">
            <w:pPr>
              <w:pStyle w:val="ListParagraph"/>
              <w:spacing w:before="60"/>
              <w:ind w:left="360"/>
              <w:rPr>
                <w:rFonts w:asciiTheme="minorHAnsi" w:hAnsiTheme="minorHAnsi" w:cstheme="minorHAnsi"/>
                <w:sz w:val="22"/>
                <w:szCs w:val="22"/>
                <w:lang w:val="en-GB"/>
              </w:rPr>
            </w:pPr>
          </w:p>
          <w:p w14:paraId="6E36661F" w14:textId="77777777" w:rsidR="00105A91" w:rsidRPr="002514FB" w:rsidRDefault="00105A91" w:rsidP="00207E1F">
            <w:pPr>
              <w:pStyle w:val="ListParagraph"/>
              <w:spacing w:before="60"/>
              <w:ind w:left="360"/>
              <w:rPr>
                <w:rFonts w:asciiTheme="minorHAnsi" w:hAnsiTheme="minorHAnsi" w:cstheme="minorHAnsi"/>
                <w:sz w:val="22"/>
                <w:szCs w:val="22"/>
                <w:lang w:val="en-GB"/>
              </w:rPr>
            </w:pPr>
          </w:p>
        </w:tc>
      </w:tr>
    </w:tbl>
    <w:p w14:paraId="38645DC7" w14:textId="77777777" w:rsidR="00365C4E" w:rsidRPr="00D27E79" w:rsidRDefault="00365C4E" w:rsidP="00E16D69">
      <w:pPr>
        <w:rPr>
          <w:rFonts w:ascii="Calibri" w:eastAsia="Calibri" w:hAnsi="Calibri" w:cs="Calibri"/>
          <w:color w:val="0070C0"/>
          <w:sz w:val="22"/>
          <w:szCs w:val="22"/>
          <w:lang w:val="en-GB"/>
        </w:rPr>
      </w:pPr>
    </w:p>
    <w:p w14:paraId="7733B1FF" w14:textId="7A7265FD" w:rsidR="6709B177" w:rsidRDefault="6709B177" w:rsidP="0578763B">
      <w:r>
        <w:rPr>
          <w:noProof/>
        </w:rPr>
        <w:lastRenderedPageBreak/>
        <w:drawing>
          <wp:inline distT="0" distB="0" distL="0" distR="0" wp14:anchorId="53CD265B" wp14:editId="5755A61E">
            <wp:extent cx="4978400" cy="6870980"/>
            <wp:effectExtent l="0" t="0" r="0" b="0"/>
            <wp:docPr id="236836163" name="Picture 23683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93576" cy="6891925"/>
                    </a:xfrm>
                    <a:prstGeom prst="rect">
                      <a:avLst/>
                    </a:prstGeom>
                  </pic:spPr>
                </pic:pic>
              </a:graphicData>
            </a:graphic>
          </wp:inline>
        </w:drawing>
      </w:r>
    </w:p>
    <w:sectPr w:rsidR="6709B177" w:rsidSect="009B134E">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567" w:right="567" w:bottom="567" w:left="567"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09DF" w14:textId="77777777" w:rsidR="00613EA5" w:rsidRDefault="00613EA5">
      <w:r>
        <w:separator/>
      </w:r>
    </w:p>
  </w:endnote>
  <w:endnote w:type="continuationSeparator" w:id="0">
    <w:p w14:paraId="7FF74D3F" w14:textId="77777777" w:rsidR="00613EA5" w:rsidRDefault="006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8A3C" w14:textId="77777777" w:rsidR="00A7020C" w:rsidRDefault="00A7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263364"/>
      <w:docPartObj>
        <w:docPartGallery w:val="Page Numbers (Bottom of Page)"/>
        <w:docPartUnique/>
      </w:docPartObj>
    </w:sdtPr>
    <w:sdtEndPr>
      <w:rPr>
        <w:noProof/>
      </w:rPr>
    </w:sdtEndPr>
    <w:sdtContent>
      <w:p w14:paraId="7BE9D827" w14:textId="77777777" w:rsidR="00A7020C" w:rsidRDefault="00A7020C">
        <w:pPr>
          <w:pStyle w:val="Footer"/>
          <w:jc w:val="center"/>
        </w:pPr>
        <w:r>
          <w:fldChar w:fldCharType="begin"/>
        </w:r>
        <w:r>
          <w:instrText>PAGE   \* MERGEFORMAT</w:instrText>
        </w:r>
        <w:r>
          <w:fldChar w:fldCharType="separate"/>
        </w:r>
        <w:r>
          <w:rPr>
            <w:noProof/>
          </w:rPr>
          <w:t>1</w:t>
        </w:r>
        <w:r>
          <w:fldChar w:fldCharType="end"/>
        </w:r>
        <w:r>
          <w:rPr>
            <w:noProof/>
          </w:rPr>
          <w:t>/27</w:t>
        </w:r>
      </w:p>
    </w:sdtContent>
  </w:sdt>
  <w:p w14:paraId="508C98E9" w14:textId="77777777" w:rsidR="00A7020C" w:rsidRPr="00474726" w:rsidRDefault="00A7020C">
    <w:pPr>
      <w:pStyle w:val="Footer"/>
      <w:rPr>
        <w:i/>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2CD5" w14:textId="77777777" w:rsidR="00A7020C" w:rsidRDefault="00A7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E04E" w14:textId="77777777" w:rsidR="00613EA5" w:rsidRDefault="00613EA5">
      <w:r>
        <w:separator/>
      </w:r>
    </w:p>
  </w:footnote>
  <w:footnote w:type="continuationSeparator" w:id="0">
    <w:p w14:paraId="1AB12E79" w14:textId="77777777" w:rsidR="00613EA5" w:rsidRDefault="0061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9A1" w14:textId="77777777" w:rsidR="00A7020C" w:rsidRDefault="00A7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532"/>
      <w:docPartObj>
        <w:docPartGallery w:val="Watermarks"/>
        <w:docPartUnique/>
      </w:docPartObj>
    </w:sdtPr>
    <w:sdtEndPr/>
    <w:sdtContent>
      <w:p w14:paraId="135E58C4" w14:textId="77777777" w:rsidR="00A7020C" w:rsidRDefault="00613EA5">
        <w:pPr>
          <w:pStyle w:val="Header"/>
        </w:pPr>
        <w:r>
          <w:rPr>
            <w:noProof/>
            <w:lang w:eastAsia="zh-TW"/>
          </w:rPr>
          <w:pict w14:anchorId="7569E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88E4" w14:textId="77777777" w:rsidR="00A7020C" w:rsidRDefault="00A7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01B1"/>
    <w:multiLevelType w:val="hybridMultilevel"/>
    <w:tmpl w:val="0002A6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EB2DC9"/>
    <w:multiLevelType w:val="hybridMultilevel"/>
    <w:tmpl w:val="A418DA1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D7A2891"/>
    <w:multiLevelType w:val="multilevel"/>
    <w:tmpl w:val="E1F27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297FB0"/>
    <w:multiLevelType w:val="hybridMultilevel"/>
    <w:tmpl w:val="3FD6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4844EC"/>
    <w:multiLevelType w:val="hybridMultilevel"/>
    <w:tmpl w:val="9DE834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6091792"/>
    <w:multiLevelType w:val="hybridMultilevel"/>
    <w:tmpl w:val="D69CB3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106082"/>
    <w:multiLevelType w:val="hybridMultilevel"/>
    <w:tmpl w:val="A47A76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004798C"/>
    <w:multiLevelType w:val="multilevel"/>
    <w:tmpl w:val="6D40B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140CC9"/>
    <w:multiLevelType w:val="hybridMultilevel"/>
    <w:tmpl w:val="7740442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DF55882"/>
    <w:multiLevelType w:val="hybridMultilevel"/>
    <w:tmpl w:val="E69CA168"/>
    <w:lvl w:ilvl="0" w:tplc="85CAF7D2">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50D7237"/>
    <w:multiLevelType w:val="hybridMultilevel"/>
    <w:tmpl w:val="7E58549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6AC26DE"/>
    <w:multiLevelType w:val="hybridMultilevel"/>
    <w:tmpl w:val="A4DE811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F8F089E"/>
    <w:multiLevelType w:val="hybridMultilevel"/>
    <w:tmpl w:val="78920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FAF4B77"/>
    <w:multiLevelType w:val="multilevel"/>
    <w:tmpl w:val="C49643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815A4C"/>
    <w:multiLevelType w:val="hybridMultilevel"/>
    <w:tmpl w:val="0FEC4F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4B21E4A"/>
    <w:multiLevelType w:val="hybridMultilevel"/>
    <w:tmpl w:val="262262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C1513C0"/>
    <w:multiLevelType w:val="hybridMultilevel"/>
    <w:tmpl w:val="3198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FB02DEE"/>
    <w:multiLevelType w:val="hybridMultilevel"/>
    <w:tmpl w:val="A3965D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B00D94"/>
    <w:multiLevelType w:val="hybridMultilevel"/>
    <w:tmpl w:val="1DAC91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3904A88"/>
    <w:multiLevelType w:val="hybridMultilevel"/>
    <w:tmpl w:val="558892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4BA066C"/>
    <w:multiLevelType w:val="hybridMultilevel"/>
    <w:tmpl w:val="F6769A3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D663603"/>
    <w:multiLevelType w:val="hybridMultilevel"/>
    <w:tmpl w:val="A8D0B50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F595777"/>
    <w:multiLevelType w:val="hybridMultilevel"/>
    <w:tmpl w:val="5D62F1F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4"/>
  </w:num>
  <w:num w:numId="2">
    <w:abstractNumId w:val="6"/>
  </w:num>
  <w:num w:numId="3">
    <w:abstractNumId w:val="17"/>
  </w:num>
  <w:num w:numId="4">
    <w:abstractNumId w:val="22"/>
  </w:num>
  <w:num w:numId="5">
    <w:abstractNumId w:val="9"/>
  </w:num>
  <w:num w:numId="6">
    <w:abstractNumId w:val="0"/>
  </w:num>
  <w:num w:numId="7">
    <w:abstractNumId w:val="5"/>
  </w:num>
  <w:num w:numId="8">
    <w:abstractNumId w:val="11"/>
  </w:num>
  <w:num w:numId="9">
    <w:abstractNumId w:val="19"/>
  </w:num>
  <w:num w:numId="10">
    <w:abstractNumId w:val="20"/>
  </w:num>
  <w:num w:numId="11">
    <w:abstractNumId w:val="12"/>
  </w:num>
  <w:num w:numId="12">
    <w:abstractNumId w:val="3"/>
  </w:num>
  <w:num w:numId="13">
    <w:abstractNumId w:val="8"/>
  </w:num>
  <w:num w:numId="14">
    <w:abstractNumId w:val="1"/>
  </w:num>
  <w:num w:numId="15">
    <w:abstractNumId w:val="16"/>
  </w:num>
  <w:num w:numId="16">
    <w:abstractNumId w:val="4"/>
  </w:num>
  <w:num w:numId="17">
    <w:abstractNumId w:val="15"/>
  </w:num>
  <w:num w:numId="18">
    <w:abstractNumId w:val="10"/>
  </w:num>
  <w:num w:numId="19">
    <w:abstractNumId w:val="18"/>
  </w:num>
  <w:num w:numId="20">
    <w:abstractNumId w:val="21"/>
  </w:num>
  <w:num w:numId="21">
    <w:abstractNumId w:val="7"/>
  </w:num>
  <w:num w:numId="22">
    <w:abstractNumId w:val="13"/>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FEC"/>
    <w:rsid w:val="00000E9A"/>
    <w:rsid w:val="00001769"/>
    <w:rsid w:val="000063B8"/>
    <w:rsid w:val="00006C66"/>
    <w:rsid w:val="00017799"/>
    <w:rsid w:val="00027030"/>
    <w:rsid w:val="000302C5"/>
    <w:rsid w:val="000374AA"/>
    <w:rsid w:val="000374FB"/>
    <w:rsid w:val="00042D32"/>
    <w:rsid w:val="00046506"/>
    <w:rsid w:val="00050521"/>
    <w:rsid w:val="00067EA6"/>
    <w:rsid w:val="00076A13"/>
    <w:rsid w:val="0008348E"/>
    <w:rsid w:val="00094B98"/>
    <w:rsid w:val="00097463"/>
    <w:rsid w:val="000A39B1"/>
    <w:rsid w:val="000A6B3C"/>
    <w:rsid w:val="000B358A"/>
    <w:rsid w:val="000B5C7A"/>
    <w:rsid w:val="000B5EC2"/>
    <w:rsid w:val="000C0179"/>
    <w:rsid w:val="000C2DFC"/>
    <w:rsid w:val="000C4D47"/>
    <w:rsid w:val="000C5DDF"/>
    <w:rsid w:val="000C7954"/>
    <w:rsid w:val="000C7CE8"/>
    <w:rsid w:val="000D0367"/>
    <w:rsid w:val="000D5458"/>
    <w:rsid w:val="000D67C4"/>
    <w:rsid w:val="000E145D"/>
    <w:rsid w:val="000E4276"/>
    <w:rsid w:val="000E5DA9"/>
    <w:rsid w:val="000F275A"/>
    <w:rsid w:val="000F4F51"/>
    <w:rsid w:val="000F502D"/>
    <w:rsid w:val="00102160"/>
    <w:rsid w:val="00102EE3"/>
    <w:rsid w:val="00105A91"/>
    <w:rsid w:val="0010779F"/>
    <w:rsid w:val="00122012"/>
    <w:rsid w:val="00133DF2"/>
    <w:rsid w:val="00133EBF"/>
    <w:rsid w:val="00137566"/>
    <w:rsid w:val="00142C6A"/>
    <w:rsid w:val="0014354A"/>
    <w:rsid w:val="00145EC0"/>
    <w:rsid w:val="0014770D"/>
    <w:rsid w:val="00155F2A"/>
    <w:rsid w:val="00157009"/>
    <w:rsid w:val="00165450"/>
    <w:rsid w:val="001660DD"/>
    <w:rsid w:val="00166E75"/>
    <w:rsid w:val="0017346D"/>
    <w:rsid w:val="001800A7"/>
    <w:rsid w:val="00185804"/>
    <w:rsid w:val="00195720"/>
    <w:rsid w:val="001971AC"/>
    <w:rsid w:val="001C03C0"/>
    <w:rsid w:val="001C23D3"/>
    <w:rsid w:val="001C68E6"/>
    <w:rsid w:val="001D700A"/>
    <w:rsid w:val="001E7115"/>
    <w:rsid w:val="002000FD"/>
    <w:rsid w:val="00202B32"/>
    <w:rsid w:val="00207E1F"/>
    <w:rsid w:val="00212738"/>
    <w:rsid w:val="002139B7"/>
    <w:rsid w:val="002224B3"/>
    <w:rsid w:val="00231A3F"/>
    <w:rsid w:val="002369FB"/>
    <w:rsid w:val="00243DC5"/>
    <w:rsid w:val="002514FB"/>
    <w:rsid w:val="00264971"/>
    <w:rsid w:val="002716C9"/>
    <w:rsid w:val="002717D8"/>
    <w:rsid w:val="00272311"/>
    <w:rsid w:val="0027765C"/>
    <w:rsid w:val="00282B0B"/>
    <w:rsid w:val="00284748"/>
    <w:rsid w:val="002A504A"/>
    <w:rsid w:val="002A5D3D"/>
    <w:rsid w:val="002A6A9F"/>
    <w:rsid w:val="002B22EF"/>
    <w:rsid w:val="002B4858"/>
    <w:rsid w:val="002B6C76"/>
    <w:rsid w:val="002C299C"/>
    <w:rsid w:val="002C7A72"/>
    <w:rsid w:val="002D14D1"/>
    <w:rsid w:val="002D285B"/>
    <w:rsid w:val="002D4FE8"/>
    <w:rsid w:val="002D68CE"/>
    <w:rsid w:val="002D6F5E"/>
    <w:rsid w:val="002F0A7E"/>
    <w:rsid w:val="002F4307"/>
    <w:rsid w:val="002F6F73"/>
    <w:rsid w:val="0030391E"/>
    <w:rsid w:val="0030569B"/>
    <w:rsid w:val="00305F21"/>
    <w:rsid w:val="00312313"/>
    <w:rsid w:val="00317155"/>
    <w:rsid w:val="00323DAD"/>
    <w:rsid w:val="003326FB"/>
    <w:rsid w:val="00333956"/>
    <w:rsid w:val="00351AA3"/>
    <w:rsid w:val="00356A32"/>
    <w:rsid w:val="00365C4E"/>
    <w:rsid w:val="003809EF"/>
    <w:rsid w:val="00381407"/>
    <w:rsid w:val="00385639"/>
    <w:rsid w:val="003945B5"/>
    <w:rsid w:val="003A0401"/>
    <w:rsid w:val="003A4BF3"/>
    <w:rsid w:val="003B7912"/>
    <w:rsid w:val="003D22B0"/>
    <w:rsid w:val="003D2975"/>
    <w:rsid w:val="003D2984"/>
    <w:rsid w:val="003D5D4C"/>
    <w:rsid w:val="003F3138"/>
    <w:rsid w:val="003F672D"/>
    <w:rsid w:val="00404D90"/>
    <w:rsid w:val="00415CCC"/>
    <w:rsid w:val="004162A3"/>
    <w:rsid w:val="00421030"/>
    <w:rsid w:val="00422394"/>
    <w:rsid w:val="00425665"/>
    <w:rsid w:val="00430244"/>
    <w:rsid w:val="00432605"/>
    <w:rsid w:val="0043537D"/>
    <w:rsid w:val="004415C5"/>
    <w:rsid w:val="0044341F"/>
    <w:rsid w:val="00450DB0"/>
    <w:rsid w:val="00455707"/>
    <w:rsid w:val="00463057"/>
    <w:rsid w:val="00474726"/>
    <w:rsid w:val="00474F71"/>
    <w:rsid w:val="00484601"/>
    <w:rsid w:val="004914CC"/>
    <w:rsid w:val="004A1202"/>
    <w:rsid w:val="004B7EFE"/>
    <w:rsid w:val="004C07C4"/>
    <w:rsid w:val="004C30DE"/>
    <w:rsid w:val="004D4AD5"/>
    <w:rsid w:val="004D4D7E"/>
    <w:rsid w:val="004F6810"/>
    <w:rsid w:val="00501207"/>
    <w:rsid w:val="00520684"/>
    <w:rsid w:val="005208BD"/>
    <w:rsid w:val="00522D8A"/>
    <w:rsid w:val="0052380D"/>
    <w:rsid w:val="00530C43"/>
    <w:rsid w:val="005465AA"/>
    <w:rsid w:val="00550A95"/>
    <w:rsid w:val="005616BE"/>
    <w:rsid w:val="0056449A"/>
    <w:rsid w:val="00565248"/>
    <w:rsid w:val="00573243"/>
    <w:rsid w:val="00575EAC"/>
    <w:rsid w:val="00581B49"/>
    <w:rsid w:val="00581E01"/>
    <w:rsid w:val="0058351A"/>
    <w:rsid w:val="00591CF9"/>
    <w:rsid w:val="00591EC1"/>
    <w:rsid w:val="00593C1C"/>
    <w:rsid w:val="00593D8C"/>
    <w:rsid w:val="005D1031"/>
    <w:rsid w:val="005D4766"/>
    <w:rsid w:val="005D538C"/>
    <w:rsid w:val="005D5F13"/>
    <w:rsid w:val="005E2278"/>
    <w:rsid w:val="005E302B"/>
    <w:rsid w:val="005F1F50"/>
    <w:rsid w:val="005F49CF"/>
    <w:rsid w:val="006005FA"/>
    <w:rsid w:val="00613EA5"/>
    <w:rsid w:val="006260F2"/>
    <w:rsid w:val="00630CF0"/>
    <w:rsid w:val="0064058C"/>
    <w:rsid w:val="00643DE9"/>
    <w:rsid w:val="0064623D"/>
    <w:rsid w:val="0064796D"/>
    <w:rsid w:val="00652BA7"/>
    <w:rsid w:val="006551FA"/>
    <w:rsid w:val="006622E1"/>
    <w:rsid w:val="00666D60"/>
    <w:rsid w:val="00673B79"/>
    <w:rsid w:val="006819C6"/>
    <w:rsid w:val="00682F75"/>
    <w:rsid w:val="00694B1B"/>
    <w:rsid w:val="006A0320"/>
    <w:rsid w:val="006A7C59"/>
    <w:rsid w:val="006B1314"/>
    <w:rsid w:val="006C0648"/>
    <w:rsid w:val="006C5AA1"/>
    <w:rsid w:val="006D7A73"/>
    <w:rsid w:val="007024B6"/>
    <w:rsid w:val="00705C19"/>
    <w:rsid w:val="0071034C"/>
    <w:rsid w:val="00710FEC"/>
    <w:rsid w:val="00717E38"/>
    <w:rsid w:val="00740302"/>
    <w:rsid w:val="00740923"/>
    <w:rsid w:val="0074456B"/>
    <w:rsid w:val="00756BB0"/>
    <w:rsid w:val="00761AED"/>
    <w:rsid w:val="00773864"/>
    <w:rsid w:val="00781E03"/>
    <w:rsid w:val="00782459"/>
    <w:rsid w:val="00793AAF"/>
    <w:rsid w:val="007C0780"/>
    <w:rsid w:val="007C6621"/>
    <w:rsid w:val="007D38CA"/>
    <w:rsid w:val="007E5B5C"/>
    <w:rsid w:val="007F0D4C"/>
    <w:rsid w:val="007F2278"/>
    <w:rsid w:val="00807E2D"/>
    <w:rsid w:val="0083156A"/>
    <w:rsid w:val="00836522"/>
    <w:rsid w:val="00842B78"/>
    <w:rsid w:val="00845EBE"/>
    <w:rsid w:val="00853CEA"/>
    <w:rsid w:val="00876765"/>
    <w:rsid w:val="00881691"/>
    <w:rsid w:val="008905AC"/>
    <w:rsid w:val="00896248"/>
    <w:rsid w:val="008A1250"/>
    <w:rsid w:val="008A12D7"/>
    <w:rsid w:val="008A316C"/>
    <w:rsid w:val="008C34B0"/>
    <w:rsid w:val="008C6EE6"/>
    <w:rsid w:val="008D02ED"/>
    <w:rsid w:val="009065DE"/>
    <w:rsid w:val="009256E5"/>
    <w:rsid w:val="00927D0C"/>
    <w:rsid w:val="0093708B"/>
    <w:rsid w:val="009556C8"/>
    <w:rsid w:val="0095578B"/>
    <w:rsid w:val="0096179B"/>
    <w:rsid w:val="009636F8"/>
    <w:rsid w:val="0096417B"/>
    <w:rsid w:val="00965DC7"/>
    <w:rsid w:val="0097369D"/>
    <w:rsid w:val="00977401"/>
    <w:rsid w:val="00977839"/>
    <w:rsid w:val="00982FFA"/>
    <w:rsid w:val="00992547"/>
    <w:rsid w:val="0099540E"/>
    <w:rsid w:val="009A31F0"/>
    <w:rsid w:val="009A6A6B"/>
    <w:rsid w:val="009B1054"/>
    <w:rsid w:val="009B134E"/>
    <w:rsid w:val="009B29B1"/>
    <w:rsid w:val="009B6A60"/>
    <w:rsid w:val="009B6B87"/>
    <w:rsid w:val="009C3F7B"/>
    <w:rsid w:val="009D1D3F"/>
    <w:rsid w:val="009E34C0"/>
    <w:rsid w:val="009F1817"/>
    <w:rsid w:val="009F24B2"/>
    <w:rsid w:val="009F492D"/>
    <w:rsid w:val="00A0430A"/>
    <w:rsid w:val="00A05330"/>
    <w:rsid w:val="00A06A16"/>
    <w:rsid w:val="00A10D57"/>
    <w:rsid w:val="00A10E73"/>
    <w:rsid w:val="00A112A4"/>
    <w:rsid w:val="00A119BB"/>
    <w:rsid w:val="00A1444E"/>
    <w:rsid w:val="00A23493"/>
    <w:rsid w:val="00A33A15"/>
    <w:rsid w:val="00A3416D"/>
    <w:rsid w:val="00A43035"/>
    <w:rsid w:val="00A43B32"/>
    <w:rsid w:val="00A46E29"/>
    <w:rsid w:val="00A50FF0"/>
    <w:rsid w:val="00A52C08"/>
    <w:rsid w:val="00A55624"/>
    <w:rsid w:val="00A7020C"/>
    <w:rsid w:val="00A7079D"/>
    <w:rsid w:val="00A7127C"/>
    <w:rsid w:val="00A73B95"/>
    <w:rsid w:val="00A87A06"/>
    <w:rsid w:val="00A91BDF"/>
    <w:rsid w:val="00A97253"/>
    <w:rsid w:val="00A972E1"/>
    <w:rsid w:val="00AA2F1A"/>
    <w:rsid w:val="00AB7510"/>
    <w:rsid w:val="00AC0166"/>
    <w:rsid w:val="00AC2161"/>
    <w:rsid w:val="00AC27AF"/>
    <w:rsid w:val="00AE58F3"/>
    <w:rsid w:val="00B0221C"/>
    <w:rsid w:val="00B30A2F"/>
    <w:rsid w:val="00B50B7F"/>
    <w:rsid w:val="00B5149D"/>
    <w:rsid w:val="00B63BEE"/>
    <w:rsid w:val="00B661C7"/>
    <w:rsid w:val="00B70A6B"/>
    <w:rsid w:val="00B71200"/>
    <w:rsid w:val="00B74471"/>
    <w:rsid w:val="00B75730"/>
    <w:rsid w:val="00B75C20"/>
    <w:rsid w:val="00B80016"/>
    <w:rsid w:val="00B906A9"/>
    <w:rsid w:val="00B90CBD"/>
    <w:rsid w:val="00B91328"/>
    <w:rsid w:val="00BA40C9"/>
    <w:rsid w:val="00BB6302"/>
    <w:rsid w:val="00BB7D39"/>
    <w:rsid w:val="00BC0DD5"/>
    <w:rsid w:val="00BC1D0D"/>
    <w:rsid w:val="00BC3F36"/>
    <w:rsid w:val="00BC52D9"/>
    <w:rsid w:val="00BC5701"/>
    <w:rsid w:val="00BD66E9"/>
    <w:rsid w:val="00BE771D"/>
    <w:rsid w:val="00BF67D4"/>
    <w:rsid w:val="00C16DA7"/>
    <w:rsid w:val="00C248CB"/>
    <w:rsid w:val="00C2639D"/>
    <w:rsid w:val="00C30A3F"/>
    <w:rsid w:val="00C37CE3"/>
    <w:rsid w:val="00C41913"/>
    <w:rsid w:val="00C434FE"/>
    <w:rsid w:val="00C830D6"/>
    <w:rsid w:val="00CA0ACF"/>
    <w:rsid w:val="00CA4738"/>
    <w:rsid w:val="00CB07FF"/>
    <w:rsid w:val="00CB40AE"/>
    <w:rsid w:val="00CC235B"/>
    <w:rsid w:val="00CD1A72"/>
    <w:rsid w:val="00CD6609"/>
    <w:rsid w:val="00CE10F7"/>
    <w:rsid w:val="00CE4B13"/>
    <w:rsid w:val="00CE586D"/>
    <w:rsid w:val="00CF0647"/>
    <w:rsid w:val="00CF36A9"/>
    <w:rsid w:val="00CF7F86"/>
    <w:rsid w:val="00D004D3"/>
    <w:rsid w:val="00D0473A"/>
    <w:rsid w:val="00D1058A"/>
    <w:rsid w:val="00D10675"/>
    <w:rsid w:val="00D12F9D"/>
    <w:rsid w:val="00D1650F"/>
    <w:rsid w:val="00D16859"/>
    <w:rsid w:val="00D260B1"/>
    <w:rsid w:val="00D27E79"/>
    <w:rsid w:val="00D307DA"/>
    <w:rsid w:val="00D351D9"/>
    <w:rsid w:val="00D4581A"/>
    <w:rsid w:val="00D52855"/>
    <w:rsid w:val="00D53377"/>
    <w:rsid w:val="00D550AE"/>
    <w:rsid w:val="00D607CA"/>
    <w:rsid w:val="00D70B39"/>
    <w:rsid w:val="00D71EC4"/>
    <w:rsid w:val="00D7286D"/>
    <w:rsid w:val="00D73E4B"/>
    <w:rsid w:val="00D81194"/>
    <w:rsid w:val="00D84B6C"/>
    <w:rsid w:val="00D868E8"/>
    <w:rsid w:val="00D910E1"/>
    <w:rsid w:val="00DB2948"/>
    <w:rsid w:val="00DC16B5"/>
    <w:rsid w:val="00DC1C26"/>
    <w:rsid w:val="00DC6491"/>
    <w:rsid w:val="00DD3C98"/>
    <w:rsid w:val="00DD7579"/>
    <w:rsid w:val="00DE02D8"/>
    <w:rsid w:val="00DF533F"/>
    <w:rsid w:val="00E135BB"/>
    <w:rsid w:val="00E16D69"/>
    <w:rsid w:val="00E33E96"/>
    <w:rsid w:val="00E35D5E"/>
    <w:rsid w:val="00E37DA1"/>
    <w:rsid w:val="00E43040"/>
    <w:rsid w:val="00E5051F"/>
    <w:rsid w:val="00E62E78"/>
    <w:rsid w:val="00E63833"/>
    <w:rsid w:val="00E64E7C"/>
    <w:rsid w:val="00E6788F"/>
    <w:rsid w:val="00E713F0"/>
    <w:rsid w:val="00EA082E"/>
    <w:rsid w:val="00EA2ADB"/>
    <w:rsid w:val="00EB6C1D"/>
    <w:rsid w:val="00EC2829"/>
    <w:rsid w:val="00EC57FB"/>
    <w:rsid w:val="00ED1322"/>
    <w:rsid w:val="00ED566D"/>
    <w:rsid w:val="00EE75CA"/>
    <w:rsid w:val="00EF3A32"/>
    <w:rsid w:val="00F02ACD"/>
    <w:rsid w:val="00F130F1"/>
    <w:rsid w:val="00F16411"/>
    <w:rsid w:val="00F16D7E"/>
    <w:rsid w:val="00F17E42"/>
    <w:rsid w:val="00F22DF3"/>
    <w:rsid w:val="00F23501"/>
    <w:rsid w:val="00F249F5"/>
    <w:rsid w:val="00F308F9"/>
    <w:rsid w:val="00F32617"/>
    <w:rsid w:val="00F33452"/>
    <w:rsid w:val="00F42F8D"/>
    <w:rsid w:val="00F42FDD"/>
    <w:rsid w:val="00F5129B"/>
    <w:rsid w:val="00F618C1"/>
    <w:rsid w:val="00F75285"/>
    <w:rsid w:val="00F815A2"/>
    <w:rsid w:val="00F82092"/>
    <w:rsid w:val="00F83719"/>
    <w:rsid w:val="00FA3412"/>
    <w:rsid w:val="00FA64FB"/>
    <w:rsid w:val="00FA72FE"/>
    <w:rsid w:val="00FB7929"/>
    <w:rsid w:val="00FC2F16"/>
    <w:rsid w:val="00FC6202"/>
    <w:rsid w:val="00FD1C1E"/>
    <w:rsid w:val="00FE44EF"/>
    <w:rsid w:val="00FF1D3B"/>
    <w:rsid w:val="00FF6246"/>
    <w:rsid w:val="0578763B"/>
    <w:rsid w:val="5BA28263"/>
    <w:rsid w:val="6709B177"/>
    <w:rsid w:val="73E2A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CDBC89"/>
  <w15:docId w15:val="{F7D7CCE5-3F16-4B65-B09E-C4D0B578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7CE3"/>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134E"/>
    <w:pPr>
      <w:tabs>
        <w:tab w:val="center" w:pos="4153"/>
        <w:tab w:val="right" w:pos="8306"/>
      </w:tabs>
    </w:pPr>
  </w:style>
  <w:style w:type="paragraph" w:styleId="Footer">
    <w:name w:val="footer"/>
    <w:basedOn w:val="Normal"/>
    <w:link w:val="FooterChar"/>
    <w:uiPriority w:val="99"/>
    <w:rsid w:val="009B134E"/>
    <w:pPr>
      <w:tabs>
        <w:tab w:val="center" w:pos="4153"/>
        <w:tab w:val="right" w:pos="8306"/>
      </w:tabs>
    </w:pPr>
  </w:style>
  <w:style w:type="paragraph" w:styleId="BalloonText">
    <w:name w:val="Balloon Text"/>
    <w:basedOn w:val="Normal"/>
    <w:link w:val="BalloonTextChar"/>
    <w:rsid w:val="003326FB"/>
    <w:rPr>
      <w:rFonts w:ascii="Tahoma" w:hAnsi="Tahoma" w:cs="Tahoma"/>
      <w:sz w:val="16"/>
      <w:szCs w:val="16"/>
    </w:rPr>
  </w:style>
  <w:style w:type="character" w:customStyle="1" w:styleId="BalloonTextChar">
    <w:name w:val="Balloon Text Char"/>
    <w:basedOn w:val="DefaultParagraphFont"/>
    <w:link w:val="BalloonText"/>
    <w:rsid w:val="003326FB"/>
    <w:rPr>
      <w:rFonts w:ascii="Tahoma" w:hAnsi="Tahoma" w:cs="Tahoma"/>
      <w:sz w:val="16"/>
      <w:szCs w:val="16"/>
      <w:lang w:val="en-US" w:eastAsia="en-US"/>
    </w:rPr>
  </w:style>
  <w:style w:type="paragraph" w:customStyle="1" w:styleId="Default">
    <w:name w:val="Default"/>
    <w:rsid w:val="00A0430A"/>
    <w:pPr>
      <w:autoSpaceDE w:val="0"/>
      <w:autoSpaceDN w:val="0"/>
      <w:adjustRightInd w:val="0"/>
    </w:pPr>
    <w:rPr>
      <w:rFonts w:ascii="Gotham Book" w:hAnsi="Gotham Book" w:cs="Gotham Book"/>
      <w:color w:val="000000"/>
      <w:sz w:val="24"/>
      <w:szCs w:val="24"/>
    </w:rPr>
  </w:style>
  <w:style w:type="character" w:customStyle="1" w:styleId="A8">
    <w:name w:val="A8"/>
    <w:uiPriority w:val="99"/>
    <w:rsid w:val="00A0430A"/>
    <w:rPr>
      <w:rFonts w:cs="Gotham Book"/>
      <w:color w:val="000000"/>
    </w:rPr>
  </w:style>
  <w:style w:type="paragraph" w:styleId="ListParagraph">
    <w:name w:val="List Paragraph"/>
    <w:basedOn w:val="Normal"/>
    <w:uiPriority w:val="34"/>
    <w:qFormat/>
    <w:rsid w:val="00EA082E"/>
    <w:pPr>
      <w:ind w:left="720"/>
      <w:contextualSpacing/>
    </w:pPr>
  </w:style>
  <w:style w:type="character" w:customStyle="1" w:styleId="A5">
    <w:name w:val="A5"/>
    <w:uiPriority w:val="99"/>
    <w:rsid w:val="00CF0647"/>
    <w:rPr>
      <w:rFonts w:cs="Gotham Book"/>
      <w:color w:val="000000"/>
      <w:sz w:val="18"/>
      <w:szCs w:val="18"/>
    </w:rPr>
  </w:style>
  <w:style w:type="character" w:customStyle="1" w:styleId="FooterChar">
    <w:name w:val="Footer Char"/>
    <w:basedOn w:val="DefaultParagraphFont"/>
    <w:link w:val="Footer"/>
    <w:uiPriority w:val="99"/>
    <w:rsid w:val="00575EAC"/>
    <w:rPr>
      <w:rFonts w:ascii="Arial" w:hAnsi="Arial" w:cs="Arial"/>
      <w:sz w:val="24"/>
      <w:szCs w:val="24"/>
      <w:lang w:val="en-US" w:eastAsia="en-US"/>
    </w:rPr>
  </w:style>
  <w:style w:type="character" w:customStyle="1" w:styleId="A10">
    <w:name w:val="A10"/>
    <w:uiPriority w:val="99"/>
    <w:rsid w:val="00A05330"/>
    <w:rPr>
      <w:rFonts w:cs="Gotham Book"/>
      <w:color w:val="000000"/>
      <w:sz w:val="17"/>
      <w:szCs w:val="17"/>
    </w:rPr>
  </w:style>
  <w:style w:type="paragraph" w:customStyle="1" w:styleId="Pa3">
    <w:name w:val="Pa3"/>
    <w:basedOn w:val="Default"/>
    <w:next w:val="Default"/>
    <w:uiPriority w:val="99"/>
    <w:rsid w:val="00DD7579"/>
    <w:pPr>
      <w:spacing w:line="181" w:lineRule="atLeast"/>
    </w:pPr>
    <w:rPr>
      <w:rFonts w:cs="Times New Roman"/>
      <w:color w:val="auto"/>
    </w:rPr>
  </w:style>
  <w:style w:type="character" w:styleId="Emphasis">
    <w:name w:val="Emphasis"/>
    <w:basedOn w:val="DefaultParagraphFont"/>
    <w:qFormat/>
    <w:rsid w:val="002B4858"/>
    <w:rPr>
      <w:i/>
      <w:iCs/>
    </w:rPr>
  </w:style>
  <w:style w:type="character" w:styleId="CommentReference">
    <w:name w:val="annotation reference"/>
    <w:basedOn w:val="DefaultParagraphFont"/>
    <w:semiHidden/>
    <w:unhideWhenUsed/>
    <w:rsid w:val="0043537D"/>
    <w:rPr>
      <w:sz w:val="16"/>
      <w:szCs w:val="16"/>
    </w:rPr>
  </w:style>
  <w:style w:type="paragraph" w:styleId="CommentText">
    <w:name w:val="annotation text"/>
    <w:basedOn w:val="Normal"/>
    <w:link w:val="CommentTextChar"/>
    <w:unhideWhenUsed/>
    <w:rsid w:val="0043537D"/>
    <w:rPr>
      <w:sz w:val="20"/>
      <w:szCs w:val="20"/>
    </w:rPr>
  </w:style>
  <w:style w:type="character" w:customStyle="1" w:styleId="CommentTextChar">
    <w:name w:val="Comment Text Char"/>
    <w:basedOn w:val="DefaultParagraphFont"/>
    <w:link w:val="CommentText"/>
    <w:rsid w:val="0043537D"/>
    <w:rPr>
      <w:rFonts w:ascii="Arial" w:hAnsi="Arial" w:cs="Arial"/>
      <w:lang w:val="en-US" w:eastAsia="en-US"/>
    </w:rPr>
  </w:style>
  <w:style w:type="paragraph" w:styleId="CommentSubject">
    <w:name w:val="annotation subject"/>
    <w:basedOn w:val="CommentText"/>
    <w:next w:val="CommentText"/>
    <w:link w:val="CommentSubjectChar"/>
    <w:semiHidden/>
    <w:unhideWhenUsed/>
    <w:rsid w:val="0043537D"/>
    <w:rPr>
      <w:b/>
      <w:bCs/>
    </w:rPr>
  </w:style>
  <w:style w:type="character" w:customStyle="1" w:styleId="CommentSubjectChar">
    <w:name w:val="Comment Subject Char"/>
    <w:basedOn w:val="CommentTextChar"/>
    <w:link w:val="CommentSubject"/>
    <w:semiHidden/>
    <w:rsid w:val="0043537D"/>
    <w:rPr>
      <w:rFonts w:ascii="Arial" w:hAnsi="Arial" w:cs="Arial"/>
      <w:b/>
      <w:bCs/>
      <w:lang w:val="en-US" w:eastAsia="en-US"/>
    </w:rPr>
  </w:style>
  <w:style w:type="paragraph" w:styleId="Revision">
    <w:name w:val="Revision"/>
    <w:hidden/>
    <w:uiPriority w:val="99"/>
    <w:semiHidden/>
    <w:rsid w:val="002B6C7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69">
      <w:bodyDiv w:val="1"/>
      <w:marLeft w:val="0"/>
      <w:marRight w:val="0"/>
      <w:marTop w:val="0"/>
      <w:marBottom w:val="0"/>
      <w:divBdr>
        <w:top w:val="none" w:sz="0" w:space="0" w:color="auto"/>
        <w:left w:val="none" w:sz="0" w:space="0" w:color="auto"/>
        <w:bottom w:val="none" w:sz="0" w:space="0" w:color="auto"/>
        <w:right w:val="none" w:sz="0" w:space="0" w:color="auto"/>
      </w:divBdr>
    </w:div>
    <w:div w:id="1110932303">
      <w:bodyDiv w:val="1"/>
      <w:marLeft w:val="0"/>
      <w:marRight w:val="0"/>
      <w:marTop w:val="0"/>
      <w:marBottom w:val="0"/>
      <w:divBdr>
        <w:top w:val="none" w:sz="0" w:space="0" w:color="auto"/>
        <w:left w:val="none" w:sz="0" w:space="0" w:color="auto"/>
        <w:bottom w:val="none" w:sz="0" w:space="0" w:color="auto"/>
        <w:right w:val="none" w:sz="0" w:space="0" w:color="auto"/>
      </w:divBdr>
    </w:div>
    <w:div w:id="1230336863">
      <w:bodyDiv w:val="1"/>
      <w:marLeft w:val="0"/>
      <w:marRight w:val="0"/>
      <w:marTop w:val="0"/>
      <w:marBottom w:val="0"/>
      <w:divBdr>
        <w:top w:val="none" w:sz="0" w:space="0" w:color="auto"/>
        <w:left w:val="none" w:sz="0" w:space="0" w:color="auto"/>
        <w:bottom w:val="none" w:sz="0" w:space="0" w:color="auto"/>
        <w:right w:val="none" w:sz="0" w:space="0" w:color="auto"/>
      </w:divBdr>
    </w:div>
    <w:div w:id="1438059978">
      <w:bodyDiv w:val="1"/>
      <w:marLeft w:val="0"/>
      <w:marRight w:val="0"/>
      <w:marTop w:val="0"/>
      <w:marBottom w:val="0"/>
      <w:divBdr>
        <w:top w:val="none" w:sz="0" w:space="0" w:color="auto"/>
        <w:left w:val="none" w:sz="0" w:space="0" w:color="auto"/>
        <w:bottom w:val="none" w:sz="0" w:space="0" w:color="auto"/>
        <w:right w:val="none" w:sz="0" w:space="0" w:color="auto"/>
      </w:divBdr>
    </w:div>
    <w:div w:id="1667435597">
      <w:bodyDiv w:val="1"/>
      <w:marLeft w:val="0"/>
      <w:marRight w:val="0"/>
      <w:marTop w:val="0"/>
      <w:marBottom w:val="0"/>
      <w:divBdr>
        <w:top w:val="none" w:sz="0" w:space="0" w:color="auto"/>
        <w:left w:val="none" w:sz="0" w:space="0" w:color="auto"/>
        <w:bottom w:val="none" w:sz="0" w:space="0" w:color="auto"/>
        <w:right w:val="none" w:sz="0" w:space="0" w:color="auto"/>
      </w:divBdr>
    </w:div>
    <w:div w:id="19069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d31bf4ad4f3f5a899236302257f1ca57">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46184fd93d6817699d78a1b98a6553e2"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7896-44F7-415E-8A13-ABDADCD8A013}">
  <ds:schemaRefs>
    <ds:schemaRef ds:uri="http://schemas.microsoft.com/sharepoint/v3/contenttype/forms"/>
  </ds:schemaRefs>
</ds:datastoreItem>
</file>

<file path=customXml/itemProps2.xml><?xml version="1.0" encoding="utf-8"?>
<ds:datastoreItem xmlns:ds="http://schemas.openxmlformats.org/officeDocument/2006/customXml" ds:itemID="{E19DF112-0C1D-4537-AF62-7DF8A458C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4B6CF6-A89B-42A2-B6F5-D42A46D47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19914-9644-4F85-A7E5-0A37C91C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8726</Words>
  <Characters>49743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UNIVERSITY OF HUDDERSFIELD - GENERAL HEALTH AND SAFETY RISK ASSESSMENT FORM</vt:lpstr>
    </vt:vector>
  </TitlesOfParts>
  <Company>University of Huddersfield</Company>
  <LinksUpToDate>false</LinksUpToDate>
  <CharactersWithSpaces>58353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HUDDERSFIELD - GENERAL HEALTH AND SAFETY RISK ASSESSMENT FORM</dc:title>
  <dc:creator>Leonie Sharp</dc:creator>
  <cp:lastModifiedBy>Levin, Ruth</cp:lastModifiedBy>
  <cp:revision>13</cp:revision>
  <dcterms:created xsi:type="dcterms:W3CDTF">2020-06-10T20:21:00Z</dcterms:created>
  <dcterms:modified xsi:type="dcterms:W3CDTF">2020-06-17T08:44:00Z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