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A08C" w14:textId="77777777" w:rsidR="002033F6" w:rsidRDefault="002033F6" w:rsidP="002033F6">
      <w:pPr>
        <w:spacing w:after="0" w:line="240" w:lineRule="auto"/>
        <w:jc w:val="center"/>
        <w:rPr>
          <w:b/>
          <w:sz w:val="24"/>
          <w:szCs w:val="24"/>
        </w:rPr>
      </w:pPr>
      <w:bookmarkStart w:id="0" w:name="_Hlk32476637"/>
      <w:r>
        <w:rPr>
          <w:b/>
          <w:sz w:val="24"/>
          <w:szCs w:val="24"/>
        </w:rPr>
        <w:t>The College of Operating Department Practitioners Professional Committee – Terms of Reference</w:t>
      </w:r>
    </w:p>
    <w:p w14:paraId="7E02E975" w14:textId="77777777" w:rsidR="002033F6" w:rsidRDefault="002033F6" w:rsidP="002033F6">
      <w:pPr>
        <w:spacing w:after="0" w:line="240" w:lineRule="auto"/>
        <w:jc w:val="center"/>
        <w:rPr>
          <w:b/>
          <w:sz w:val="24"/>
          <w:szCs w:val="24"/>
        </w:rPr>
      </w:pPr>
    </w:p>
    <w:p w14:paraId="50C31C19" w14:textId="77777777" w:rsidR="002033F6" w:rsidRDefault="002033F6" w:rsidP="002033F6">
      <w:pPr>
        <w:spacing w:after="0" w:line="240" w:lineRule="auto"/>
        <w:jc w:val="right"/>
        <w:rPr>
          <w:b/>
          <w:sz w:val="24"/>
          <w:szCs w:val="24"/>
        </w:rPr>
      </w:pPr>
      <w:r>
        <w:rPr>
          <w:b/>
          <w:sz w:val="24"/>
          <w:szCs w:val="24"/>
        </w:rPr>
        <w:t>Ratified by the PC: 29/01/2020</w:t>
      </w:r>
    </w:p>
    <w:p w14:paraId="6819C8D1" w14:textId="77777777" w:rsidR="002033F6" w:rsidRDefault="002033F6" w:rsidP="002033F6">
      <w:pPr>
        <w:spacing w:after="0" w:line="240" w:lineRule="auto"/>
        <w:jc w:val="both"/>
        <w:rPr>
          <w:b/>
          <w:sz w:val="24"/>
          <w:szCs w:val="24"/>
        </w:rPr>
      </w:pPr>
    </w:p>
    <w:p w14:paraId="4039DCAE" w14:textId="77777777" w:rsidR="002033F6" w:rsidRPr="00E42E1F" w:rsidRDefault="002033F6" w:rsidP="002033F6">
      <w:pPr>
        <w:spacing w:after="0" w:line="240" w:lineRule="auto"/>
        <w:jc w:val="both"/>
        <w:rPr>
          <w:b/>
          <w:sz w:val="24"/>
          <w:szCs w:val="24"/>
        </w:rPr>
      </w:pPr>
      <w:r w:rsidRPr="00E42E1F">
        <w:rPr>
          <w:b/>
          <w:sz w:val="24"/>
          <w:szCs w:val="24"/>
        </w:rPr>
        <w:t>Background</w:t>
      </w:r>
    </w:p>
    <w:p w14:paraId="06D3E87D" w14:textId="77777777" w:rsidR="002033F6" w:rsidRPr="000B397C" w:rsidRDefault="002033F6" w:rsidP="002033F6">
      <w:pPr>
        <w:spacing w:after="0" w:line="240" w:lineRule="auto"/>
        <w:jc w:val="both"/>
        <w:rPr>
          <w:sz w:val="24"/>
          <w:szCs w:val="24"/>
        </w:rPr>
      </w:pPr>
    </w:p>
    <w:p w14:paraId="0A8ABEC2" w14:textId="77777777" w:rsidR="002033F6" w:rsidRDefault="002033F6" w:rsidP="002033F6">
      <w:pPr>
        <w:spacing w:after="0" w:line="240" w:lineRule="auto"/>
        <w:jc w:val="both"/>
        <w:rPr>
          <w:sz w:val="24"/>
          <w:szCs w:val="24"/>
        </w:rPr>
      </w:pPr>
      <w:r w:rsidRPr="000B397C">
        <w:rPr>
          <w:sz w:val="24"/>
          <w:szCs w:val="24"/>
        </w:rPr>
        <w:t>The College of Operating Department Practitioners (hereinafter called</w:t>
      </w:r>
      <w:r>
        <w:rPr>
          <w:sz w:val="24"/>
          <w:szCs w:val="24"/>
        </w:rPr>
        <w:t xml:space="preserve"> ‘CODP’) is a part of UNISON. Whilst not a formal Sector Committee under Rule D, CODP has </w:t>
      </w:r>
      <w:proofErr w:type="gramStart"/>
      <w:r>
        <w:rPr>
          <w:sz w:val="24"/>
          <w:szCs w:val="24"/>
        </w:rPr>
        <w:t>a number of</w:t>
      </w:r>
      <w:proofErr w:type="gramEnd"/>
      <w:r>
        <w:rPr>
          <w:sz w:val="24"/>
          <w:szCs w:val="24"/>
        </w:rPr>
        <w:t xml:space="preserve"> roles as described below.</w:t>
      </w:r>
    </w:p>
    <w:p w14:paraId="07C4C690" w14:textId="77777777" w:rsidR="002033F6" w:rsidRDefault="002033F6" w:rsidP="002033F6">
      <w:pPr>
        <w:spacing w:after="0" w:line="240" w:lineRule="auto"/>
        <w:jc w:val="both"/>
        <w:rPr>
          <w:sz w:val="24"/>
          <w:szCs w:val="24"/>
        </w:rPr>
      </w:pPr>
    </w:p>
    <w:p w14:paraId="23022AA0" w14:textId="77777777" w:rsidR="002033F6" w:rsidRDefault="002033F6" w:rsidP="002033F6">
      <w:pPr>
        <w:spacing w:after="0" w:line="240" w:lineRule="auto"/>
        <w:jc w:val="both"/>
        <w:rPr>
          <w:sz w:val="24"/>
          <w:szCs w:val="24"/>
        </w:rPr>
      </w:pPr>
      <w:r>
        <w:rPr>
          <w:sz w:val="24"/>
          <w:szCs w:val="24"/>
        </w:rPr>
        <w:t xml:space="preserve">Members of UNISON who work in a role as an ODP or as support to ODP </w:t>
      </w:r>
      <w:proofErr w:type="gramStart"/>
      <w:r>
        <w:rPr>
          <w:sz w:val="24"/>
          <w:szCs w:val="24"/>
        </w:rPr>
        <w:t>are considered to be</w:t>
      </w:r>
      <w:proofErr w:type="gramEnd"/>
      <w:r>
        <w:rPr>
          <w:sz w:val="24"/>
          <w:szCs w:val="24"/>
        </w:rPr>
        <w:t xml:space="preserve"> “members” of CODP.</w:t>
      </w:r>
    </w:p>
    <w:p w14:paraId="252A0B53" w14:textId="77777777" w:rsidR="002033F6" w:rsidRDefault="002033F6" w:rsidP="002033F6">
      <w:pPr>
        <w:spacing w:after="0" w:line="240" w:lineRule="auto"/>
        <w:jc w:val="both"/>
        <w:rPr>
          <w:sz w:val="24"/>
          <w:szCs w:val="24"/>
        </w:rPr>
      </w:pPr>
    </w:p>
    <w:p w14:paraId="590148C4" w14:textId="77777777" w:rsidR="002033F6" w:rsidRDefault="002033F6" w:rsidP="002033F6">
      <w:pPr>
        <w:spacing w:after="0" w:line="240" w:lineRule="auto"/>
        <w:jc w:val="both"/>
        <w:rPr>
          <w:sz w:val="24"/>
          <w:szCs w:val="24"/>
        </w:rPr>
      </w:pPr>
      <w:r>
        <w:rPr>
          <w:sz w:val="24"/>
          <w:szCs w:val="24"/>
        </w:rPr>
        <w:t>CODP, UNISON and UCU have a Memorandum of Understanding outlining reciprocal arrangements for ODPs working in education settings.</w:t>
      </w:r>
    </w:p>
    <w:p w14:paraId="21516A56" w14:textId="77777777" w:rsidR="002033F6" w:rsidRDefault="002033F6" w:rsidP="002033F6">
      <w:pPr>
        <w:spacing w:after="0" w:line="240" w:lineRule="auto"/>
        <w:jc w:val="both"/>
        <w:rPr>
          <w:sz w:val="24"/>
          <w:szCs w:val="24"/>
        </w:rPr>
      </w:pPr>
    </w:p>
    <w:p w14:paraId="4B6924A2" w14:textId="77777777" w:rsidR="002033F6" w:rsidRDefault="002033F6" w:rsidP="002033F6">
      <w:pPr>
        <w:spacing w:after="0" w:line="240" w:lineRule="auto"/>
        <w:jc w:val="both"/>
        <w:rPr>
          <w:sz w:val="24"/>
          <w:szCs w:val="24"/>
        </w:rPr>
      </w:pPr>
      <w:r>
        <w:rPr>
          <w:sz w:val="24"/>
          <w:szCs w:val="24"/>
        </w:rPr>
        <w:t xml:space="preserve">A </w:t>
      </w:r>
      <w:r w:rsidRPr="006B264E">
        <w:rPr>
          <w:b/>
          <w:sz w:val="24"/>
          <w:szCs w:val="24"/>
        </w:rPr>
        <w:t>Professional Committee</w:t>
      </w:r>
      <w:r>
        <w:rPr>
          <w:b/>
          <w:sz w:val="24"/>
          <w:szCs w:val="24"/>
        </w:rPr>
        <w:t xml:space="preserve"> (PC)</w:t>
      </w:r>
      <w:r>
        <w:rPr>
          <w:sz w:val="24"/>
          <w:szCs w:val="24"/>
        </w:rPr>
        <w:t xml:space="preserve"> will meet to co-ordinate the work of CODP and UNISON.</w:t>
      </w:r>
    </w:p>
    <w:p w14:paraId="1BAF27F5" w14:textId="77777777" w:rsidR="002033F6" w:rsidRDefault="002033F6" w:rsidP="002033F6">
      <w:pPr>
        <w:spacing w:after="0" w:line="240" w:lineRule="auto"/>
        <w:jc w:val="both"/>
        <w:rPr>
          <w:sz w:val="24"/>
          <w:szCs w:val="24"/>
        </w:rPr>
      </w:pPr>
    </w:p>
    <w:p w14:paraId="299C91F6" w14:textId="77777777" w:rsidR="002033F6" w:rsidRPr="00AC14C8" w:rsidRDefault="002033F6" w:rsidP="002033F6">
      <w:pPr>
        <w:spacing w:line="240" w:lineRule="auto"/>
        <w:jc w:val="both"/>
        <w:rPr>
          <w:sz w:val="24"/>
          <w:szCs w:val="24"/>
        </w:rPr>
      </w:pPr>
      <w:r w:rsidRPr="00AC14C8">
        <w:rPr>
          <w:sz w:val="24"/>
          <w:szCs w:val="24"/>
        </w:rPr>
        <w:t xml:space="preserve">An </w:t>
      </w:r>
      <w:r w:rsidRPr="00AC14C8">
        <w:rPr>
          <w:b/>
          <w:sz w:val="24"/>
          <w:szCs w:val="24"/>
        </w:rPr>
        <w:t>Educational Standards Committee (ESC)</w:t>
      </w:r>
      <w:r w:rsidRPr="00AC14C8">
        <w:rPr>
          <w:sz w:val="24"/>
          <w:szCs w:val="24"/>
        </w:rPr>
        <w:t xml:space="preserve"> will meet to identify and promote best practice for ODPs through education and the development of professional standards. The ESC therefore is responsible for setting the standard for education for the profession. In addition, the ESC works collaboratively to develop the educational standard for all non-medical professionals within the operating department.</w:t>
      </w:r>
    </w:p>
    <w:p w14:paraId="7698476E" w14:textId="77777777" w:rsidR="002033F6" w:rsidRDefault="002033F6" w:rsidP="002033F6">
      <w:pPr>
        <w:spacing w:after="0" w:line="240" w:lineRule="auto"/>
        <w:rPr>
          <w:sz w:val="24"/>
          <w:szCs w:val="24"/>
        </w:rPr>
      </w:pPr>
    </w:p>
    <w:p w14:paraId="4AF94896" w14:textId="77777777" w:rsidR="002033F6" w:rsidRPr="00E42E1F" w:rsidRDefault="002033F6" w:rsidP="002033F6">
      <w:pPr>
        <w:spacing w:after="0" w:line="240" w:lineRule="auto"/>
        <w:jc w:val="both"/>
        <w:rPr>
          <w:b/>
          <w:sz w:val="24"/>
          <w:szCs w:val="24"/>
        </w:rPr>
      </w:pPr>
      <w:r w:rsidRPr="00E42E1F">
        <w:rPr>
          <w:b/>
          <w:sz w:val="24"/>
          <w:szCs w:val="24"/>
        </w:rPr>
        <w:t>Role</w:t>
      </w:r>
      <w:r>
        <w:rPr>
          <w:b/>
          <w:sz w:val="24"/>
          <w:szCs w:val="24"/>
        </w:rPr>
        <w:t xml:space="preserve"> and purpose</w:t>
      </w:r>
    </w:p>
    <w:p w14:paraId="5862859F" w14:textId="77777777" w:rsidR="002033F6" w:rsidRDefault="002033F6" w:rsidP="002033F6">
      <w:pPr>
        <w:spacing w:after="0" w:line="240" w:lineRule="auto"/>
        <w:jc w:val="both"/>
        <w:rPr>
          <w:sz w:val="28"/>
          <w:szCs w:val="28"/>
        </w:rPr>
      </w:pPr>
    </w:p>
    <w:p w14:paraId="56AD0A83" w14:textId="77777777" w:rsidR="002033F6" w:rsidRDefault="002033F6" w:rsidP="002033F6">
      <w:pPr>
        <w:spacing w:after="0" w:line="240" w:lineRule="auto"/>
        <w:jc w:val="both"/>
        <w:rPr>
          <w:sz w:val="24"/>
          <w:szCs w:val="24"/>
        </w:rPr>
      </w:pPr>
      <w:r w:rsidRPr="00813894">
        <w:rPr>
          <w:sz w:val="24"/>
          <w:szCs w:val="24"/>
        </w:rPr>
        <w:t xml:space="preserve">The role </w:t>
      </w:r>
      <w:r>
        <w:rPr>
          <w:sz w:val="24"/>
          <w:szCs w:val="24"/>
        </w:rPr>
        <w:t xml:space="preserve">and purpose </w:t>
      </w:r>
      <w:r w:rsidRPr="00813894">
        <w:rPr>
          <w:sz w:val="24"/>
          <w:szCs w:val="24"/>
        </w:rPr>
        <w:t xml:space="preserve">of </w:t>
      </w:r>
      <w:r>
        <w:rPr>
          <w:sz w:val="24"/>
          <w:szCs w:val="24"/>
        </w:rPr>
        <w:t>the CODP Professional Committee within UNISON</w:t>
      </w:r>
      <w:r w:rsidRPr="00813894">
        <w:rPr>
          <w:sz w:val="24"/>
          <w:szCs w:val="24"/>
        </w:rPr>
        <w:t xml:space="preserve"> is described as follows:</w:t>
      </w:r>
    </w:p>
    <w:p w14:paraId="4779370E" w14:textId="77777777" w:rsidR="002033F6" w:rsidRPr="007460EB" w:rsidRDefault="002033F6" w:rsidP="002033F6">
      <w:pPr>
        <w:pStyle w:val="ListParagraph"/>
        <w:numPr>
          <w:ilvl w:val="2"/>
          <w:numId w:val="16"/>
        </w:numPr>
        <w:spacing w:after="0" w:line="240" w:lineRule="auto"/>
        <w:ind w:left="851"/>
        <w:jc w:val="both"/>
        <w:rPr>
          <w:color w:val="000000" w:themeColor="text1"/>
          <w:sz w:val="24"/>
          <w:szCs w:val="24"/>
        </w:rPr>
      </w:pPr>
      <w:r w:rsidRPr="007460EB">
        <w:rPr>
          <w:color w:val="000000" w:themeColor="text1"/>
          <w:sz w:val="24"/>
          <w:szCs w:val="24"/>
        </w:rPr>
        <w:t>The College is the custodian of and has responsibility for developing the body of knowledge for the profession in the form of the curriculum</w:t>
      </w:r>
    </w:p>
    <w:p w14:paraId="1041EA68" w14:textId="77777777" w:rsidR="002033F6" w:rsidRPr="007460EB" w:rsidRDefault="002033F6" w:rsidP="002033F6">
      <w:pPr>
        <w:pStyle w:val="ListParagraph"/>
        <w:numPr>
          <w:ilvl w:val="2"/>
          <w:numId w:val="16"/>
        </w:numPr>
        <w:spacing w:after="0" w:line="240" w:lineRule="auto"/>
        <w:ind w:left="851"/>
        <w:jc w:val="both"/>
        <w:rPr>
          <w:color w:val="000000" w:themeColor="text1"/>
          <w:sz w:val="24"/>
          <w:szCs w:val="24"/>
        </w:rPr>
      </w:pPr>
      <w:r w:rsidRPr="007460EB">
        <w:rPr>
          <w:rFonts w:ascii="Helvetica" w:hAnsi="Helvetica" w:cs="Helvetica"/>
          <w:color w:val="000000" w:themeColor="text1"/>
          <w:sz w:val="24"/>
          <w:szCs w:val="24"/>
        </w:rPr>
        <w:t>The College provides support and advice to its members and represents ODPs in aspects of professional, educational and workplace matters. The College has membership on national committees, advisory groups and responds to consultations set by government and other professional and registrant bodies.</w:t>
      </w:r>
    </w:p>
    <w:p w14:paraId="4BCA54D9" w14:textId="77777777" w:rsidR="002033F6" w:rsidRPr="00813894" w:rsidRDefault="002033F6" w:rsidP="002033F6">
      <w:pPr>
        <w:pStyle w:val="ListParagraph"/>
        <w:numPr>
          <w:ilvl w:val="2"/>
          <w:numId w:val="16"/>
        </w:numPr>
        <w:spacing w:after="0" w:line="240" w:lineRule="auto"/>
        <w:ind w:left="851"/>
        <w:jc w:val="both"/>
        <w:rPr>
          <w:sz w:val="24"/>
          <w:szCs w:val="24"/>
        </w:rPr>
      </w:pPr>
      <w:r w:rsidRPr="00813894">
        <w:rPr>
          <w:sz w:val="24"/>
          <w:szCs w:val="24"/>
        </w:rPr>
        <w:t>Discuss and formulate policy on collective bargaining and occupational and professional issues of direct concern to the sector</w:t>
      </w:r>
    </w:p>
    <w:p w14:paraId="2C25E419" w14:textId="77777777" w:rsidR="002033F6" w:rsidRPr="00813894" w:rsidRDefault="002033F6" w:rsidP="002033F6">
      <w:pPr>
        <w:pStyle w:val="ListParagraph"/>
        <w:numPr>
          <w:ilvl w:val="2"/>
          <w:numId w:val="16"/>
        </w:numPr>
        <w:spacing w:after="0" w:line="240" w:lineRule="auto"/>
        <w:ind w:left="851"/>
        <w:jc w:val="both"/>
        <w:rPr>
          <w:sz w:val="24"/>
          <w:szCs w:val="24"/>
        </w:rPr>
      </w:pPr>
      <w:r w:rsidRPr="00813894">
        <w:rPr>
          <w:sz w:val="24"/>
          <w:szCs w:val="24"/>
        </w:rPr>
        <w:t>Provide advice to the SGE on issues of concern to the service group generally</w:t>
      </w:r>
    </w:p>
    <w:p w14:paraId="44AC4FB3" w14:textId="77777777" w:rsidR="002033F6" w:rsidRDefault="002033F6" w:rsidP="002033F6">
      <w:pPr>
        <w:pStyle w:val="ListParagraph"/>
        <w:numPr>
          <w:ilvl w:val="2"/>
          <w:numId w:val="16"/>
        </w:numPr>
        <w:spacing w:after="0" w:line="240" w:lineRule="auto"/>
        <w:ind w:left="851"/>
        <w:jc w:val="both"/>
        <w:rPr>
          <w:sz w:val="24"/>
          <w:szCs w:val="24"/>
        </w:rPr>
      </w:pPr>
      <w:r w:rsidRPr="00813894">
        <w:rPr>
          <w:sz w:val="24"/>
          <w:szCs w:val="24"/>
        </w:rPr>
        <w:t>Deal with matters referred to it by the SGE</w:t>
      </w:r>
    </w:p>
    <w:p w14:paraId="217A5DD8" w14:textId="77777777" w:rsidR="002033F6" w:rsidRDefault="002033F6" w:rsidP="002033F6">
      <w:pPr>
        <w:pStyle w:val="ListParagraph"/>
        <w:numPr>
          <w:ilvl w:val="2"/>
          <w:numId w:val="16"/>
        </w:numPr>
        <w:spacing w:after="0" w:line="240" w:lineRule="auto"/>
        <w:ind w:left="851"/>
        <w:jc w:val="both"/>
        <w:rPr>
          <w:sz w:val="24"/>
          <w:szCs w:val="24"/>
        </w:rPr>
      </w:pPr>
      <w:r w:rsidRPr="00E42E1F">
        <w:rPr>
          <w:sz w:val="24"/>
          <w:szCs w:val="24"/>
        </w:rPr>
        <w:lastRenderedPageBreak/>
        <w:t>Provide input to union-wide recruitment and organising campaigns and materials</w:t>
      </w:r>
    </w:p>
    <w:p w14:paraId="6E6EFCCF" w14:textId="77777777" w:rsidR="002033F6" w:rsidRDefault="002033F6" w:rsidP="002033F6">
      <w:pPr>
        <w:pStyle w:val="ListParagraph"/>
        <w:numPr>
          <w:ilvl w:val="2"/>
          <w:numId w:val="16"/>
        </w:numPr>
        <w:spacing w:after="0" w:line="240" w:lineRule="auto"/>
        <w:ind w:left="851"/>
        <w:jc w:val="both"/>
        <w:rPr>
          <w:sz w:val="24"/>
          <w:szCs w:val="24"/>
        </w:rPr>
      </w:pPr>
      <w:r w:rsidRPr="00E42E1F">
        <w:rPr>
          <w:sz w:val="24"/>
          <w:szCs w:val="24"/>
        </w:rPr>
        <w:t>Identify recruitment and org</w:t>
      </w:r>
      <w:r>
        <w:rPr>
          <w:sz w:val="24"/>
          <w:szCs w:val="24"/>
        </w:rPr>
        <w:t xml:space="preserve">anising objectives relevant to ODP </w:t>
      </w:r>
      <w:r w:rsidRPr="00E42E1F">
        <w:rPr>
          <w:sz w:val="24"/>
          <w:szCs w:val="24"/>
        </w:rPr>
        <w:t>members and provide input to specific recruitment and organising campaigns and materials</w:t>
      </w:r>
    </w:p>
    <w:p w14:paraId="32E58D22" w14:textId="77777777" w:rsidR="002033F6" w:rsidRDefault="002033F6" w:rsidP="002033F6">
      <w:pPr>
        <w:pStyle w:val="ListParagraph"/>
        <w:numPr>
          <w:ilvl w:val="2"/>
          <w:numId w:val="16"/>
        </w:numPr>
        <w:spacing w:after="0" w:line="240" w:lineRule="auto"/>
        <w:ind w:left="851"/>
        <w:jc w:val="both"/>
        <w:rPr>
          <w:sz w:val="24"/>
          <w:szCs w:val="24"/>
        </w:rPr>
      </w:pPr>
      <w:r w:rsidRPr="00813894">
        <w:rPr>
          <w:sz w:val="24"/>
          <w:szCs w:val="24"/>
        </w:rPr>
        <w:t xml:space="preserve">Undertake appropriate </w:t>
      </w:r>
      <w:r>
        <w:rPr>
          <w:sz w:val="24"/>
          <w:szCs w:val="24"/>
        </w:rPr>
        <w:t>organising and recruiting</w:t>
      </w:r>
      <w:r w:rsidRPr="00813894">
        <w:rPr>
          <w:sz w:val="24"/>
          <w:szCs w:val="24"/>
        </w:rPr>
        <w:t xml:space="preserve"> initiatives and development work as may be required</w:t>
      </w:r>
    </w:p>
    <w:p w14:paraId="2B64159D" w14:textId="77777777" w:rsidR="002033F6" w:rsidRDefault="002033F6" w:rsidP="002033F6">
      <w:pPr>
        <w:spacing w:after="0" w:line="240" w:lineRule="auto"/>
        <w:rPr>
          <w:sz w:val="24"/>
          <w:szCs w:val="24"/>
        </w:rPr>
      </w:pPr>
    </w:p>
    <w:p w14:paraId="399DEDB8" w14:textId="77777777" w:rsidR="002033F6" w:rsidRPr="001F0549" w:rsidRDefault="002033F6" w:rsidP="002033F6">
      <w:pPr>
        <w:spacing w:after="0" w:line="240" w:lineRule="auto"/>
        <w:jc w:val="both"/>
        <w:rPr>
          <w:sz w:val="24"/>
          <w:szCs w:val="24"/>
        </w:rPr>
      </w:pPr>
      <w:r w:rsidRPr="00813894">
        <w:rPr>
          <w:sz w:val="24"/>
          <w:szCs w:val="24"/>
        </w:rPr>
        <w:t xml:space="preserve">The role </w:t>
      </w:r>
      <w:r>
        <w:rPr>
          <w:sz w:val="24"/>
          <w:szCs w:val="24"/>
        </w:rPr>
        <w:t xml:space="preserve">and purpose </w:t>
      </w:r>
      <w:r w:rsidRPr="00813894">
        <w:rPr>
          <w:sz w:val="24"/>
          <w:szCs w:val="24"/>
        </w:rPr>
        <w:t xml:space="preserve">of </w:t>
      </w:r>
      <w:r>
        <w:rPr>
          <w:sz w:val="24"/>
          <w:szCs w:val="24"/>
        </w:rPr>
        <w:t xml:space="preserve">the </w:t>
      </w:r>
      <w:r w:rsidRPr="006B264E">
        <w:rPr>
          <w:sz w:val="24"/>
          <w:szCs w:val="24"/>
        </w:rPr>
        <w:t xml:space="preserve">Educational Standards Committee (ESC) </w:t>
      </w:r>
      <w:r>
        <w:rPr>
          <w:sz w:val="24"/>
          <w:szCs w:val="24"/>
        </w:rPr>
        <w:t xml:space="preserve">within </w:t>
      </w:r>
      <w:r w:rsidRPr="001F0549">
        <w:rPr>
          <w:sz w:val="24"/>
          <w:szCs w:val="24"/>
        </w:rPr>
        <w:t>UNISON is described as follows:</w:t>
      </w:r>
    </w:p>
    <w:p w14:paraId="7AB582D5" w14:textId="77777777" w:rsidR="002033F6" w:rsidRPr="001F0549" w:rsidRDefault="002033F6" w:rsidP="002033F6">
      <w:pPr>
        <w:pStyle w:val="ListParagraph"/>
        <w:numPr>
          <w:ilvl w:val="0"/>
          <w:numId w:val="24"/>
        </w:numPr>
        <w:spacing w:line="240" w:lineRule="auto"/>
        <w:jc w:val="both"/>
        <w:rPr>
          <w:sz w:val="24"/>
          <w:szCs w:val="24"/>
        </w:rPr>
      </w:pPr>
      <w:r w:rsidRPr="001F0549">
        <w:rPr>
          <w:sz w:val="24"/>
          <w:szCs w:val="24"/>
        </w:rPr>
        <w:t xml:space="preserve">To promote an evidence-based approach to education for the provision of safe, effective and </w:t>
      </w:r>
      <w:proofErr w:type="gramStart"/>
      <w:r w:rsidRPr="001F0549">
        <w:rPr>
          <w:sz w:val="24"/>
          <w:szCs w:val="24"/>
        </w:rPr>
        <w:t>high quality</w:t>
      </w:r>
      <w:proofErr w:type="gramEnd"/>
      <w:r w:rsidRPr="001F0549">
        <w:rPr>
          <w:sz w:val="24"/>
          <w:szCs w:val="24"/>
        </w:rPr>
        <w:t xml:space="preserve"> service delivery in the perioperative environment.</w:t>
      </w:r>
    </w:p>
    <w:p w14:paraId="2069212A" w14:textId="77777777" w:rsidR="002033F6" w:rsidRPr="001F0549" w:rsidRDefault="002033F6" w:rsidP="002033F6">
      <w:pPr>
        <w:pStyle w:val="ListParagraph"/>
        <w:numPr>
          <w:ilvl w:val="0"/>
          <w:numId w:val="24"/>
        </w:numPr>
        <w:spacing w:line="240" w:lineRule="auto"/>
        <w:jc w:val="both"/>
        <w:rPr>
          <w:sz w:val="24"/>
          <w:szCs w:val="24"/>
        </w:rPr>
      </w:pPr>
      <w:r w:rsidRPr="001F0549">
        <w:rPr>
          <w:sz w:val="24"/>
          <w:szCs w:val="24"/>
        </w:rPr>
        <w:t>To develop educational standards that are aligned to the needs of service users, students and clinical requirements.</w:t>
      </w:r>
    </w:p>
    <w:p w14:paraId="7C29FE6D" w14:textId="77777777" w:rsidR="002033F6" w:rsidRPr="001F0549" w:rsidRDefault="002033F6" w:rsidP="002033F6">
      <w:pPr>
        <w:pStyle w:val="ListParagraph"/>
        <w:numPr>
          <w:ilvl w:val="0"/>
          <w:numId w:val="24"/>
        </w:numPr>
        <w:spacing w:line="240" w:lineRule="auto"/>
        <w:jc w:val="both"/>
        <w:rPr>
          <w:sz w:val="24"/>
          <w:szCs w:val="24"/>
        </w:rPr>
      </w:pPr>
      <w:r w:rsidRPr="001F0549">
        <w:rPr>
          <w:sz w:val="24"/>
          <w:szCs w:val="24"/>
        </w:rPr>
        <w:t>To respond as the specialist professional body for ODPs on educational matters and standards pertaining to practice within the perioperative environment.</w:t>
      </w:r>
    </w:p>
    <w:p w14:paraId="7212A84F" w14:textId="77777777" w:rsidR="002033F6" w:rsidRPr="001F0549" w:rsidRDefault="002033F6" w:rsidP="002033F6">
      <w:pPr>
        <w:pStyle w:val="ListParagraph"/>
        <w:numPr>
          <w:ilvl w:val="0"/>
          <w:numId w:val="24"/>
        </w:numPr>
        <w:spacing w:line="240" w:lineRule="auto"/>
        <w:jc w:val="both"/>
        <w:rPr>
          <w:sz w:val="24"/>
          <w:szCs w:val="24"/>
        </w:rPr>
      </w:pPr>
      <w:r w:rsidRPr="001F0549">
        <w:rPr>
          <w:sz w:val="24"/>
          <w:szCs w:val="24"/>
        </w:rPr>
        <w:t>To develop and review the undergraduate curriculum for Operating Department Practitioners in response to national initiatives.</w:t>
      </w:r>
    </w:p>
    <w:p w14:paraId="50CFE3B2" w14:textId="77777777" w:rsidR="002033F6" w:rsidRDefault="002033F6" w:rsidP="002033F6">
      <w:pPr>
        <w:pStyle w:val="ListParagraph"/>
        <w:numPr>
          <w:ilvl w:val="0"/>
          <w:numId w:val="24"/>
        </w:numPr>
        <w:spacing w:line="240" w:lineRule="auto"/>
        <w:jc w:val="both"/>
        <w:rPr>
          <w:sz w:val="24"/>
          <w:szCs w:val="24"/>
        </w:rPr>
      </w:pPr>
      <w:r w:rsidRPr="001F0549">
        <w:rPr>
          <w:sz w:val="24"/>
          <w:szCs w:val="24"/>
        </w:rPr>
        <w:t>To offer a quality assurance process for educational provision including approval and subsequent monitoring of appropriate educational programmes on behalf of the College.</w:t>
      </w:r>
    </w:p>
    <w:p w14:paraId="525F0D63" w14:textId="77777777" w:rsidR="002033F6" w:rsidRDefault="002033F6" w:rsidP="002033F6">
      <w:pPr>
        <w:pStyle w:val="ListParagraph"/>
        <w:numPr>
          <w:ilvl w:val="0"/>
          <w:numId w:val="24"/>
        </w:numPr>
        <w:spacing w:line="240" w:lineRule="auto"/>
        <w:jc w:val="both"/>
        <w:rPr>
          <w:sz w:val="24"/>
          <w:szCs w:val="24"/>
        </w:rPr>
      </w:pPr>
      <w:r w:rsidRPr="00931EFA">
        <w:rPr>
          <w:sz w:val="24"/>
          <w:szCs w:val="24"/>
        </w:rPr>
        <w:t>To establish and maintain a network of clinical and university educators.</w:t>
      </w:r>
    </w:p>
    <w:p w14:paraId="2391741F" w14:textId="77777777" w:rsidR="002033F6" w:rsidRPr="00931EFA" w:rsidRDefault="002033F6" w:rsidP="002033F6">
      <w:pPr>
        <w:pStyle w:val="ListParagraph"/>
        <w:numPr>
          <w:ilvl w:val="0"/>
          <w:numId w:val="24"/>
        </w:numPr>
        <w:spacing w:line="240" w:lineRule="auto"/>
        <w:jc w:val="both"/>
        <w:rPr>
          <w:sz w:val="24"/>
          <w:szCs w:val="24"/>
        </w:rPr>
      </w:pPr>
      <w:r w:rsidRPr="00931EFA">
        <w:rPr>
          <w:sz w:val="24"/>
          <w:szCs w:val="24"/>
        </w:rPr>
        <w:t xml:space="preserve">To represent the College at relevant external committees </w:t>
      </w:r>
    </w:p>
    <w:p w14:paraId="1E2084FB" w14:textId="77777777" w:rsidR="002033F6" w:rsidRDefault="002033F6" w:rsidP="002033F6">
      <w:pPr>
        <w:spacing w:after="0" w:line="240" w:lineRule="auto"/>
        <w:jc w:val="both"/>
        <w:rPr>
          <w:sz w:val="24"/>
          <w:szCs w:val="24"/>
        </w:rPr>
      </w:pPr>
    </w:p>
    <w:p w14:paraId="609A621B" w14:textId="77777777" w:rsidR="002033F6" w:rsidRDefault="002033F6" w:rsidP="002033F6">
      <w:pPr>
        <w:spacing w:after="0" w:line="240" w:lineRule="auto"/>
        <w:jc w:val="both"/>
        <w:rPr>
          <w:sz w:val="24"/>
          <w:szCs w:val="24"/>
        </w:rPr>
      </w:pPr>
      <w:r>
        <w:rPr>
          <w:sz w:val="24"/>
          <w:szCs w:val="24"/>
        </w:rPr>
        <w:t>CODP also has an external role in providing a view on professional, educational and regulatory developments facing Operating Department Practitioners.</w:t>
      </w:r>
    </w:p>
    <w:p w14:paraId="1DB2863E" w14:textId="77777777" w:rsidR="002033F6" w:rsidRDefault="002033F6" w:rsidP="002033F6">
      <w:pPr>
        <w:spacing w:after="0" w:line="240" w:lineRule="auto"/>
        <w:ind w:left="1224"/>
        <w:jc w:val="both"/>
        <w:rPr>
          <w:sz w:val="24"/>
          <w:szCs w:val="24"/>
        </w:rPr>
      </w:pPr>
    </w:p>
    <w:p w14:paraId="64D4C998" w14:textId="77777777" w:rsidR="002033F6" w:rsidRDefault="002033F6" w:rsidP="002033F6">
      <w:pPr>
        <w:pStyle w:val="ListParagraph"/>
        <w:numPr>
          <w:ilvl w:val="0"/>
          <w:numId w:val="17"/>
        </w:numPr>
        <w:spacing w:after="0" w:line="240" w:lineRule="auto"/>
        <w:ind w:left="851"/>
        <w:jc w:val="both"/>
        <w:rPr>
          <w:sz w:val="24"/>
          <w:szCs w:val="24"/>
        </w:rPr>
      </w:pPr>
      <w:r>
        <w:rPr>
          <w:sz w:val="24"/>
          <w:szCs w:val="24"/>
        </w:rPr>
        <w:t>Setting the curriculum for ODP education</w:t>
      </w:r>
    </w:p>
    <w:p w14:paraId="5246BA96" w14:textId="77777777" w:rsidR="002033F6" w:rsidRDefault="002033F6" w:rsidP="002033F6">
      <w:pPr>
        <w:pStyle w:val="ListParagraph"/>
        <w:numPr>
          <w:ilvl w:val="0"/>
          <w:numId w:val="17"/>
        </w:numPr>
        <w:spacing w:after="0" w:line="240" w:lineRule="auto"/>
        <w:ind w:left="851"/>
        <w:jc w:val="both"/>
        <w:rPr>
          <w:sz w:val="24"/>
          <w:szCs w:val="24"/>
        </w:rPr>
      </w:pPr>
      <w:r>
        <w:rPr>
          <w:sz w:val="24"/>
          <w:szCs w:val="24"/>
        </w:rPr>
        <w:t>Respond to consultations and calls for evidence on behalf of ODPs</w:t>
      </w:r>
    </w:p>
    <w:p w14:paraId="7E70FBAF" w14:textId="77777777" w:rsidR="002033F6" w:rsidRDefault="002033F6" w:rsidP="002033F6">
      <w:pPr>
        <w:pStyle w:val="ListParagraph"/>
        <w:numPr>
          <w:ilvl w:val="0"/>
          <w:numId w:val="17"/>
        </w:numPr>
        <w:spacing w:after="0" w:line="240" w:lineRule="auto"/>
        <w:ind w:left="851"/>
        <w:jc w:val="both"/>
        <w:rPr>
          <w:sz w:val="24"/>
          <w:szCs w:val="24"/>
        </w:rPr>
      </w:pPr>
      <w:r>
        <w:rPr>
          <w:sz w:val="24"/>
          <w:szCs w:val="24"/>
        </w:rPr>
        <w:t>Engage in work to promote the profession</w:t>
      </w:r>
    </w:p>
    <w:p w14:paraId="4F7457B1" w14:textId="77777777" w:rsidR="002033F6" w:rsidRDefault="002033F6" w:rsidP="002033F6">
      <w:pPr>
        <w:pStyle w:val="ListParagraph"/>
        <w:numPr>
          <w:ilvl w:val="0"/>
          <w:numId w:val="17"/>
        </w:numPr>
        <w:spacing w:after="0" w:line="240" w:lineRule="auto"/>
        <w:ind w:left="851"/>
        <w:jc w:val="both"/>
        <w:rPr>
          <w:sz w:val="24"/>
          <w:szCs w:val="24"/>
        </w:rPr>
      </w:pPr>
      <w:r>
        <w:rPr>
          <w:sz w:val="24"/>
          <w:szCs w:val="24"/>
        </w:rPr>
        <w:t>Respond to professional enquiries from members of CODP and UNISON members</w:t>
      </w:r>
    </w:p>
    <w:p w14:paraId="3D550987" w14:textId="77777777" w:rsidR="002033F6" w:rsidRPr="006E09B2" w:rsidRDefault="002033F6" w:rsidP="002033F6">
      <w:pPr>
        <w:pStyle w:val="ListParagraph"/>
        <w:numPr>
          <w:ilvl w:val="0"/>
          <w:numId w:val="17"/>
        </w:numPr>
        <w:spacing w:after="0" w:line="240" w:lineRule="auto"/>
        <w:ind w:left="851"/>
        <w:jc w:val="both"/>
        <w:rPr>
          <w:sz w:val="24"/>
          <w:szCs w:val="24"/>
        </w:rPr>
      </w:pPr>
      <w:r>
        <w:rPr>
          <w:sz w:val="24"/>
          <w:szCs w:val="24"/>
        </w:rPr>
        <w:t>Liaise directly with stakeholders such as NHS Improvement, NHS England, Health Education England and the Health Care Professions Council (HCPC). This will also include liaison with devolved nation’s structures through the devolved nation’s officer in conjunction with the relevant UNISON head of health.</w:t>
      </w:r>
    </w:p>
    <w:p w14:paraId="025B4CEC" w14:textId="77777777" w:rsidR="002033F6" w:rsidRDefault="002033F6" w:rsidP="002033F6">
      <w:pPr>
        <w:spacing w:after="0" w:line="240" w:lineRule="auto"/>
        <w:jc w:val="both"/>
        <w:rPr>
          <w:b/>
          <w:sz w:val="24"/>
          <w:szCs w:val="24"/>
        </w:rPr>
      </w:pPr>
    </w:p>
    <w:p w14:paraId="03A2BB27" w14:textId="77777777" w:rsidR="002033F6" w:rsidRDefault="002033F6" w:rsidP="002033F6">
      <w:pPr>
        <w:spacing w:after="0" w:line="240" w:lineRule="auto"/>
        <w:jc w:val="both"/>
        <w:rPr>
          <w:b/>
          <w:sz w:val="24"/>
          <w:szCs w:val="24"/>
        </w:rPr>
      </w:pPr>
    </w:p>
    <w:p w14:paraId="14F26A3D" w14:textId="77777777" w:rsidR="002033F6" w:rsidRPr="000C3CBE" w:rsidRDefault="002033F6" w:rsidP="002033F6">
      <w:pPr>
        <w:spacing w:after="0" w:line="240" w:lineRule="auto"/>
        <w:jc w:val="both"/>
        <w:rPr>
          <w:b/>
          <w:sz w:val="24"/>
          <w:szCs w:val="24"/>
        </w:rPr>
      </w:pPr>
      <w:r w:rsidRPr="000C3CBE">
        <w:rPr>
          <w:b/>
          <w:sz w:val="24"/>
          <w:szCs w:val="24"/>
        </w:rPr>
        <w:t>Structure</w:t>
      </w:r>
    </w:p>
    <w:p w14:paraId="32E270EE" w14:textId="77777777" w:rsidR="002033F6" w:rsidRDefault="002033F6" w:rsidP="002033F6">
      <w:pPr>
        <w:spacing w:after="0" w:line="240" w:lineRule="auto"/>
        <w:jc w:val="both"/>
        <w:rPr>
          <w:sz w:val="28"/>
          <w:szCs w:val="28"/>
        </w:rPr>
      </w:pPr>
    </w:p>
    <w:p w14:paraId="34132FB1" w14:textId="77777777" w:rsidR="002033F6" w:rsidRDefault="002033F6" w:rsidP="002033F6">
      <w:pPr>
        <w:spacing w:after="0" w:line="240" w:lineRule="auto"/>
        <w:jc w:val="both"/>
        <w:rPr>
          <w:sz w:val="24"/>
          <w:szCs w:val="28"/>
        </w:rPr>
      </w:pPr>
      <w:r>
        <w:rPr>
          <w:sz w:val="24"/>
          <w:szCs w:val="28"/>
        </w:rPr>
        <w:t>CODP sits under the Science, Technical and Therapy (STAT) Occupational Group and one member from the PC should sit on the STAT group.</w:t>
      </w:r>
    </w:p>
    <w:p w14:paraId="5F197799" w14:textId="77777777" w:rsidR="002033F6" w:rsidRDefault="002033F6" w:rsidP="002033F6">
      <w:pPr>
        <w:spacing w:after="0" w:line="240" w:lineRule="auto"/>
        <w:jc w:val="both"/>
        <w:rPr>
          <w:sz w:val="24"/>
          <w:szCs w:val="28"/>
        </w:rPr>
      </w:pPr>
    </w:p>
    <w:p w14:paraId="6F0E060D" w14:textId="77777777" w:rsidR="002033F6" w:rsidRDefault="002033F6" w:rsidP="002033F6">
      <w:pPr>
        <w:spacing w:after="0" w:line="240" w:lineRule="auto"/>
        <w:jc w:val="both"/>
        <w:rPr>
          <w:sz w:val="24"/>
          <w:szCs w:val="28"/>
        </w:rPr>
      </w:pPr>
      <w:r>
        <w:rPr>
          <w:sz w:val="24"/>
          <w:szCs w:val="28"/>
        </w:rPr>
        <w:t>STAT is a submitting body to the Health Service Group Conference and CODP can request motions to be considered by STAT in advance of the submitting timetable.</w:t>
      </w:r>
    </w:p>
    <w:p w14:paraId="080B249A" w14:textId="77777777" w:rsidR="002033F6" w:rsidRDefault="002033F6" w:rsidP="002033F6">
      <w:pPr>
        <w:spacing w:after="0" w:line="240" w:lineRule="auto"/>
        <w:jc w:val="both"/>
        <w:rPr>
          <w:sz w:val="24"/>
          <w:szCs w:val="28"/>
        </w:rPr>
      </w:pPr>
    </w:p>
    <w:p w14:paraId="2E87CF6F" w14:textId="77777777" w:rsidR="002033F6" w:rsidRDefault="002033F6" w:rsidP="002033F6">
      <w:pPr>
        <w:spacing w:after="0" w:line="240" w:lineRule="auto"/>
        <w:jc w:val="both"/>
        <w:rPr>
          <w:sz w:val="24"/>
          <w:szCs w:val="28"/>
        </w:rPr>
      </w:pPr>
      <w:r>
        <w:rPr>
          <w:sz w:val="24"/>
          <w:szCs w:val="28"/>
        </w:rPr>
        <w:t>CODP will have a formal structure to include:</w:t>
      </w:r>
    </w:p>
    <w:p w14:paraId="2B2DA49A" w14:textId="77777777" w:rsidR="002033F6" w:rsidRDefault="002033F6" w:rsidP="002033F6">
      <w:pPr>
        <w:spacing w:after="0" w:line="240" w:lineRule="auto"/>
        <w:jc w:val="both"/>
        <w:rPr>
          <w:sz w:val="24"/>
          <w:szCs w:val="28"/>
        </w:rPr>
      </w:pPr>
    </w:p>
    <w:p w14:paraId="1110622B" w14:textId="77777777" w:rsidR="002033F6" w:rsidRDefault="002033F6" w:rsidP="002033F6">
      <w:pPr>
        <w:spacing w:after="0" w:line="240" w:lineRule="auto"/>
        <w:jc w:val="both"/>
        <w:rPr>
          <w:b/>
          <w:sz w:val="24"/>
          <w:szCs w:val="28"/>
        </w:rPr>
      </w:pPr>
    </w:p>
    <w:p w14:paraId="3C92C444" w14:textId="77777777" w:rsidR="002033F6" w:rsidRDefault="002033F6" w:rsidP="002033F6">
      <w:pPr>
        <w:spacing w:after="0" w:line="240" w:lineRule="auto"/>
        <w:jc w:val="both"/>
        <w:rPr>
          <w:b/>
          <w:sz w:val="24"/>
          <w:szCs w:val="28"/>
        </w:rPr>
      </w:pPr>
    </w:p>
    <w:p w14:paraId="65804AD4" w14:textId="77777777" w:rsidR="002033F6" w:rsidRPr="00787435" w:rsidRDefault="002033F6" w:rsidP="002033F6">
      <w:pPr>
        <w:spacing w:after="0" w:line="240" w:lineRule="auto"/>
        <w:jc w:val="both"/>
        <w:rPr>
          <w:b/>
          <w:sz w:val="24"/>
          <w:szCs w:val="28"/>
        </w:rPr>
      </w:pPr>
      <w:r w:rsidRPr="00787435">
        <w:rPr>
          <w:b/>
          <w:sz w:val="24"/>
          <w:szCs w:val="28"/>
        </w:rPr>
        <w:t>President</w:t>
      </w:r>
    </w:p>
    <w:p w14:paraId="05C396F6" w14:textId="77777777" w:rsidR="002033F6" w:rsidRDefault="002033F6" w:rsidP="002033F6">
      <w:pPr>
        <w:spacing w:after="0" w:line="240" w:lineRule="auto"/>
        <w:jc w:val="both"/>
        <w:rPr>
          <w:sz w:val="24"/>
          <w:szCs w:val="28"/>
        </w:rPr>
      </w:pPr>
    </w:p>
    <w:p w14:paraId="3B831D14" w14:textId="77777777" w:rsidR="002033F6" w:rsidRDefault="002033F6" w:rsidP="002033F6">
      <w:pPr>
        <w:spacing w:after="0" w:line="240" w:lineRule="auto"/>
        <w:jc w:val="both"/>
        <w:rPr>
          <w:sz w:val="24"/>
          <w:szCs w:val="28"/>
        </w:rPr>
      </w:pPr>
      <w:r>
        <w:rPr>
          <w:sz w:val="24"/>
          <w:szCs w:val="28"/>
        </w:rPr>
        <w:t xml:space="preserve">The President will take the lead in representing the Profession on national forums and committees to ensure that both the needs and contribution of the ODP profession are represented in national workstreams.  In this capacity the President is the key liaison between CODP and NHS England and Health Education England and will ensure that the profession is represented in relevant committees.  The President will liaise with other Statutory and Professional Bodies as appropriate, including the HCPC and Royal Colleges. </w:t>
      </w:r>
    </w:p>
    <w:p w14:paraId="2FFF6D92" w14:textId="77777777" w:rsidR="002033F6" w:rsidRDefault="002033F6" w:rsidP="002033F6">
      <w:pPr>
        <w:spacing w:after="0" w:line="240" w:lineRule="auto"/>
        <w:jc w:val="both"/>
        <w:rPr>
          <w:sz w:val="24"/>
          <w:szCs w:val="28"/>
        </w:rPr>
      </w:pPr>
    </w:p>
    <w:p w14:paraId="751B43B1" w14:textId="77777777" w:rsidR="002033F6" w:rsidRDefault="002033F6" w:rsidP="002033F6">
      <w:pPr>
        <w:spacing w:after="0" w:line="240" w:lineRule="auto"/>
        <w:jc w:val="both"/>
        <w:rPr>
          <w:sz w:val="24"/>
          <w:szCs w:val="28"/>
        </w:rPr>
      </w:pPr>
      <w:r>
        <w:rPr>
          <w:sz w:val="24"/>
          <w:szCs w:val="28"/>
        </w:rPr>
        <w:t xml:space="preserve">The President will chair the Professional Council and be the lead in advising others regarding the role and remit of the College.  The term of office for this role will be 4 years. </w:t>
      </w:r>
    </w:p>
    <w:p w14:paraId="3200CC58" w14:textId="77777777" w:rsidR="002033F6" w:rsidRDefault="002033F6" w:rsidP="002033F6">
      <w:pPr>
        <w:spacing w:after="0" w:line="240" w:lineRule="auto"/>
        <w:jc w:val="both"/>
        <w:rPr>
          <w:b/>
          <w:sz w:val="24"/>
          <w:szCs w:val="28"/>
        </w:rPr>
      </w:pPr>
    </w:p>
    <w:p w14:paraId="63AC2D4C" w14:textId="77777777" w:rsidR="002033F6" w:rsidRDefault="002033F6" w:rsidP="002033F6">
      <w:pPr>
        <w:spacing w:after="0" w:line="240" w:lineRule="auto"/>
        <w:jc w:val="both"/>
        <w:rPr>
          <w:b/>
          <w:sz w:val="24"/>
          <w:szCs w:val="28"/>
        </w:rPr>
      </w:pPr>
    </w:p>
    <w:p w14:paraId="5F52BAF0" w14:textId="77777777" w:rsidR="002033F6" w:rsidRPr="00787435" w:rsidRDefault="002033F6" w:rsidP="002033F6">
      <w:pPr>
        <w:spacing w:after="0" w:line="240" w:lineRule="auto"/>
        <w:jc w:val="both"/>
        <w:rPr>
          <w:b/>
          <w:sz w:val="24"/>
          <w:szCs w:val="28"/>
        </w:rPr>
      </w:pPr>
      <w:r w:rsidRPr="00787435">
        <w:rPr>
          <w:b/>
          <w:sz w:val="24"/>
          <w:szCs w:val="28"/>
        </w:rPr>
        <w:t>Vice President</w:t>
      </w:r>
    </w:p>
    <w:p w14:paraId="03DA6C79" w14:textId="77777777" w:rsidR="002033F6" w:rsidRDefault="002033F6" w:rsidP="002033F6">
      <w:pPr>
        <w:spacing w:after="0" w:line="240" w:lineRule="auto"/>
        <w:jc w:val="both"/>
        <w:rPr>
          <w:sz w:val="24"/>
          <w:szCs w:val="28"/>
        </w:rPr>
      </w:pPr>
    </w:p>
    <w:p w14:paraId="6D8004EB" w14:textId="77777777" w:rsidR="002033F6" w:rsidRDefault="002033F6" w:rsidP="002033F6">
      <w:pPr>
        <w:spacing w:after="0" w:line="240" w:lineRule="auto"/>
        <w:jc w:val="both"/>
        <w:rPr>
          <w:sz w:val="24"/>
          <w:szCs w:val="28"/>
        </w:rPr>
      </w:pPr>
      <w:r>
        <w:rPr>
          <w:sz w:val="24"/>
          <w:szCs w:val="28"/>
        </w:rPr>
        <w:t>The Vice President will work with the President, deputising for them as required.  The Vice President will lead of specific projects or in representing the College on committees as directed by the President. The term of office for this role will be 4 years. The Vice President will then become the President.</w:t>
      </w:r>
    </w:p>
    <w:p w14:paraId="63499697" w14:textId="77777777" w:rsidR="002033F6" w:rsidRDefault="002033F6" w:rsidP="002033F6">
      <w:pPr>
        <w:spacing w:after="0" w:line="240" w:lineRule="auto"/>
        <w:jc w:val="both"/>
        <w:rPr>
          <w:sz w:val="24"/>
          <w:szCs w:val="28"/>
        </w:rPr>
      </w:pPr>
    </w:p>
    <w:p w14:paraId="19231C5D" w14:textId="77777777" w:rsidR="002033F6" w:rsidRPr="00787435" w:rsidRDefault="002033F6" w:rsidP="002033F6">
      <w:pPr>
        <w:spacing w:after="0" w:line="240" w:lineRule="auto"/>
        <w:jc w:val="both"/>
        <w:rPr>
          <w:b/>
          <w:sz w:val="24"/>
          <w:szCs w:val="28"/>
        </w:rPr>
      </w:pPr>
      <w:r w:rsidRPr="00787435">
        <w:rPr>
          <w:b/>
          <w:sz w:val="24"/>
          <w:szCs w:val="28"/>
        </w:rPr>
        <w:t>Devolved nations officer</w:t>
      </w:r>
    </w:p>
    <w:p w14:paraId="7303D8C6" w14:textId="77777777" w:rsidR="002033F6" w:rsidRDefault="002033F6" w:rsidP="002033F6">
      <w:pPr>
        <w:spacing w:after="0" w:line="240" w:lineRule="auto"/>
        <w:jc w:val="both"/>
        <w:rPr>
          <w:sz w:val="24"/>
          <w:szCs w:val="28"/>
        </w:rPr>
      </w:pPr>
    </w:p>
    <w:p w14:paraId="75A01E96" w14:textId="77777777" w:rsidR="002033F6" w:rsidRDefault="002033F6" w:rsidP="002033F6">
      <w:pPr>
        <w:spacing w:after="0" w:line="240" w:lineRule="auto"/>
        <w:jc w:val="both"/>
        <w:rPr>
          <w:sz w:val="24"/>
          <w:szCs w:val="28"/>
        </w:rPr>
      </w:pPr>
      <w:r>
        <w:rPr>
          <w:sz w:val="24"/>
          <w:szCs w:val="28"/>
        </w:rPr>
        <w:t>The devolved nations’ officer will maintain links and communications between England and the devolved nations: Scotland, Ireland and Cymru/Wales regarding ODP professional issues.</w:t>
      </w:r>
      <w:r w:rsidRPr="00215AC3">
        <w:rPr>
          <w:sz w:val="24"/>
          <w:szCs w:val="28"/>
        </w:rPr>
        <w:t xml:space="preserve"> </w:t>
      </w:r>
      <w:r>
        <w:rPr>
          <w:sz w:val="24"/>
          <w:szCs w:val="28"/>
        </w:rPr>
        <w:t>The devolved nations’ officer will also have an understanding and be up to date with current themes that impact on the profession, attend forums and events that are linked to ODP practice and development and produce relevant reports to the CODP Professional Council</w:t>
      </w:r>
    </w:p>
    <w:p w14:paraId="1AC247AC" w14:textId="77777777" w:rsidR="002033F6" w:rsidRDefault="002033F6" w:rsidP="002033F6">
      <w:pPr>
        <w:spacing w:after="0" w:line="240" w:lineRule="auto"/>
        <w:jc w:val="both"/>
        <w:rPr>
          <w:b/>
          <w:sz w:val="24"/>
          <w:szCs w:val="28"/>
        </w:rPr>
      </w:pPr>
    </w:p>
    <w:p w14:paraId="2A44499B" w14:textId="77777777" w:rsidR="002033F6" w:rsidRPr="004D7D68" w:rsidRDefault="002033F6" w:rsidP="002033F6">
      <w:pPr>
        <w:spacing w:after="0" w:line="240" w:lineRule="auto"/>
        <w:jc w:val="both"/>
        <w:rPr>
          <w:b/>
          <w:sz w:val="24"/>
          <w:szCs w:val="28"/>
        </w:rPr>
      </w:pPr>
      <w:r>
        <w:rPr>
          <w:b/>
          <w:sz w:val="24"/>
          <w:szCs w:val="28"/>
        </w:rPr>
        <w:t xml:space="preserve">Standards and </w:t>
      </w:r>
      <w:r w:rsidRPr="004D7D68">
        <w:rPr>
          <w:b/>
          <w:sz w:val="24"/>
          <w:szCs w:val="28"/>
        </w:rPr>
        <w:t xml:space="preserve">Education Officer </w:t>
      </w:r>
    </w:p>
    <w:p w14:paraId="18C89B06" w14:textId="77777777" w:rsidR="002033F6" w:rsidRDefault="002033F6" w:rsidP="002033F6">
      <w:pPr>
        <w:spacing w:after="0" w:line="240" w:lineRule="auto"/>
        <w:jc w:val="both"/>
        <w:rPr>
          <w:sz w:val="24"/>
          <w:szCs w:val="28"/>
        </w:rPr>
      </w:pPr>
    </w:p>
    <w:p w14:paraId="62EFF53E" w14:textId="77777777" w:rsidR="002033F6" w:rsidRDefault="002033F6" w:rsidP="002033F6">
      <w:pPr>
        <w:spacing w:after="0" w:line="240" w:lineRule="auto"/>
        <w:jc w:val="both"/>
        <w:rPr>
          <w:sz w:val="24"/>
          <w:szCs w:val="28"/>
        </w:rPr>
      </w:pPr>
      <w:r>
        <w:rPr>
          <w:sz w:val="24"/>
          <w:szCs w:val="28"/>
        </w:rPr>
        <w:t xml:space="preserve">The standards and education </w:t>
      </w:r>
      <w:r w:rsidRPr="007460EB">
        <w:rPr>
          <w:sz w:val="24"/>
          <w:szCs w:val="28"/>
        </w:rPr>
        <w:t xml:space="preserve">officer will lead </w:t>
      </w:r>
      <w:r>
        <w:rPr>
          <w:sz w:val="24"/>
          <w:szCs w:val="28"/>
        </w:rPr>
        <w:t>the Education Standards Committee.</w:t>
      </w:r>
    </w:p>
    <w:p w14:paraId="2AA030FA" w14:textId="77777777" w:rsidR="002033F6" w:rsidRDefault="002033F6" w:rsidP="002033F6">
      <w:pPr>
        <w:spacing w:after="0" w:line="240" w:lineRule="auto"/>
        <w:jc w:val="both"/>
        <w:rPr>
          <w:sz w:val="24"/>
          <w:szCs w:val="28"/>
        </w:rPr>
      </w:pPr>
    </w:p>
    <w:p w14:paraId="5E83BE69" w14:textId="77777777" w:rsidR="002033F6" w:rsidRPr="00131653" w:rsidRDefault="002033F6" w:rsidP="002033F6">
      <w:pPr>
        <w:spacing w:after="0" w:line="240" w:lineRule="auto"/>
        <w:jc w:val="both"/>
        <w:rPr>
          <w:b/>
          <w:sz w:val="24"/>
          <w:szCs w:val="28"/>
        </w:rPr>
      </w:pPr>
      <w:r w:rsidRPr="00131653">
        <w:rPr>
          <w:b/>
          <w:sz w:val="24"/>
          <w:szCs w:val="28"/>
        </w:rPr>
        <w:t>Communications Officer</w:t>
      </w:r>
    </w:p>
    <w:p w14:paraId="7F2CA8F1" w14:textId="77777777" w:rsidR="002033F6" w:rsidRDefault="002033F6" w:rsidP="002033F6">
      <w:pPr>
        <w:spacing w:after="0" w:line="240" w:lineRule="auto"/>
        <w:jc w:val="both"/>
        <w:rPr>
          <w:sz w:val="24"/>
          <w:szCs w:val="28"/>
        </w:rPr>
      </w:pPr>
    </w:p>
    <w:p w14:paraId="6F5A2DD8" w14:textId="77777777" w:rsidR="002033F6" w:rsidRDefault="002033F6" w:rsidP="002033F6">
      <w:pPr>
        <w:spacing w:after="0" w:line="240" w:lineRule="auto"/>
        <w:jc w:val="both"/>
        <w:rPr>
          <w:sz w:val="24"/>
          <w:szCs w:val="28"/>
        </w:rPr>
      </w:pPr>
      <w:r>
        <w:rPr>
          <w:sz w:val="24"/>
          <w:szCs w:val="28"/>
        </w:rPr>
        <w:t xml:space="preserve">The communications officer </w:t>
      </w:r>
      <w:r w:rsidRPr="007460EB">
        <w:rPr>
          <w:sz w:val="24"/>
          <w:szCs w:val="28"/>
        </w:rPr>
        <w:t>will lead communications with College members with a focus on social media.</w:t>
      </w:r>
    </w:p>
    <w:p w14:paraId="719DA0E4" w14:textId="77777777" w:rsidR="002033F6" w:rsidRDefault="002033F6" w:rsidP="002033F6">
      <w:pPr>
        <w:spacing w:after="0" w:line="240" w:lineRule="auto"/>
        <w:jc w:val="both"/>
        <w:rPr>
          <w:sz w:val="24"/>
          <w:szCs w:val="28"/>
        </w:rPr>
      </w:pPr>
    </w:p>
    <w:p w14:paraId="47323A8C" w14:textId="77777777" w:rsidR="002033F6" w:rsidRPr="00131653" w:rsidRDefault="002033F6" w:rsidP="002033F6">
      <w:pPr>
        <w:spacing w:after="0" w:line="240" w:lineRule="auto"/>
        <w:jc w:val="both"/>
        <w:rPr>
          <w:b/>
          <w:sz w:val="24"/>
          <w:szCs w:val="28"/>
        </w:rPr>
      </w:pPr>
      <w:r w:rsidRPr="00131653">
        <w:rPr>
          <w:b/>
          <w:sz w:val="24"/>
          <w:szCs w:val="28"/>
        </w:rPr>
        <w:t xml:space="preserve">Patient Safety Lead Officer </w:t>
      </w:r>
    </w:p>
    <w:p w14:paraId="6CFCE01A" w14:textId="77777777" w:rsidR="002033F6" w:rsidRDefault="002033F6" w:rsidP="002033F6">
      <w:pPr>
        <w:spacing w:after="0" w:line="240" w:lineRule="auto"/>
        <w:jc w:val="both"/>
        <w:rPr>
          <w:sz w:val="24"/>
          <w:szCs w:val="28"/>
        </w:rPr>
      </w:pPr>
    </w:p>
    <w:p w14:paraId="3C2E3E15" w14:textId="77777777" w:rsidR="002033F6" w:rsidRDefault="002033F6" w:rsidP="002033F6">
      <w:pPr>
        <w:spacing w:after="0" w:line="240" w:lineRule="auto"/>
        <w:jc w:val="both"/>
        <w:rPr>
          <w:sz w:val="24"/>
          <w:szCs w:val="28"/>
        </w:rPr>
      </w:pPr>
      <w:r>
        <w:rPr>
          <w:sz w:val="24"/>
          <w:szCs w:val="28"/>
        </w:rPr>
        <w:t xml:space="preserve">The patient safety lead officer will represent the Profession on national bodies and forums where the ODP has a patient safety interest; for example the </w:t>
      </w:r>
      <w:proofErr w:type="spellStart"/>
      <w:r>
        <w:rPr>
          <w:sz w:val="24"/>
          <w:szCs w:val="28"/>
        </w:rPr>
        <w:t>NatSSIPs</w:t>
      </w:r>
      <w:proofErr w:type="spellEnd"/>
      <w:r>
        <w:rPr>
          <w:sz w:val="24"/>
          <w:szCs w:val="28"/>
        </w:rPr>
        <w:t xml:space="preserve"> Reference Group and the Royal College of Anaesthetist Safer Anaesthesia Liaison Group (SALG); ensuring that the professions expertise and clinical input are appropriately reflected in standards and other documents.</w:t>
      </w:r>
    </w:p>
    <w:p w14:paraId="55107030" w14:textId="77777777" w:rsidR="002033F6" w:rsidRDefault="002033F6" w:rsidP="002033F6">
      <w:pPr>
        <w:spacing w:after="0" w:line="240" w:lineRule="auto"/>
        <w:jc w:val="both"/>
        <w:rPr>
          <w:sz w:val="24"/>
          <w:szCs w:val="28"/>
        </w:rPr>
      </w:pPr>
    </w:p>
    <w:p w14:paraId="72ACC2FE" w14:textId="77777777" w:rsidR="002033F6" w:rsidRDefault="002033F6" w:rsidP="002033F6">
      <w:pPr>
        <w:spacing w:after="0" w:line="240" w:lineRule="auto"/>
        <w:jc w:val="both"/>
        <w:rPr>
          <w:sz w:val="24"/>
          <w:szCs w:val="28"/>
        </w:rPr>
      </w:pPr>
      <w:r>
        <w:rPr>
          <w:sz w:val="24"/>
          <w:szCs w:val="28"/>
        </w:rPr>
        <w:t>The Patient Safety Lead Officer will be an expert resource for advising stakeholders on the role of the ODP in clinical practice and for providing advice to members of the profession on aspects of safe clinical practice, in the context of their scope of practice; HCPC Standards; and legislation and guidelines. Seeking always to champion and expand the role of the ODP in safe clinical care.</w:t>
      </w:r>
    </w:p>
    <w:p w14:paraId="68C17724" w14:textId="77777777" w:rsidR="002033F6" w:rsidRDefault="002033F6" w:rsidP="002033F6">
      <w:pPr>
        <w:spacing w:after="0" w:line="240" w:lineRule="auto"/>
        <w:jc w:val="both"/>
        <w:rPr>
          <w:sz w:val="24"/>
          <w:szCs w:val="28"/>
        </w:rPr>
      </w:pPr>
    </w:p>
    <w:p w14:paraId="61049D6E" w14:textId="77777777" w:rsidR="002033F6" w:rsidRDefault="002033F6" w:rsidP="002033F6">
      <w:pPr>
        <w:spacing w:after="0" w:line="240" w:lineRule="auto"/>
        <w:jc w:val="both"/>
        <w:rPr>
          <w:sz w:val="24"/>
          <w:szCs w:val="28"/>
        </w:rPr>
      </w:pPr>
    </w:p>
    <w:p w14:paraId="091880BF" w14:textId="77777777" w:rsidR="002033F6" w:rsidRDefault="002033F6" w:rsidP="002033F6">
      <w:pPr>
        <w:spacing w:after="0" w:line="240" w:lineRule="auto"/>
        <w:jc w:val="both"/>
        <w:rPr>
          <w:b/>
          <w:sz w:val="24"/>
          <w:szCs w:val="28"/>
        </w:rPr>
      </w:pPr>
      <w:r>
        <w:rPr>
          <w:b/>
          <w:sz w:val="24"/>
          <w:szCs w:val="28"/>
        </w:rPr>
        <w:t>UNISON Organising Officer</w:t>
      </w:r>
    </w:p>
    <w:p w14:paraId="0C0FD590" w14:textId="77777777" w:rsidR="002033F6" w:rsidRDefault="002033F6" w:rsidP="002033F6">
      <w:pPr>
        <w:spacing w:after="0" w:line="240" w:lineRule="auto"/>
        <w:jc w:val="both"/>
        <w:rPr>
          <w:b/>
          <w:sz w:val="24"/>
          <w:szCs w:val="28"/>
        </w:rPr>
      </w:pPr>
    </w:p>
    <w:p w14:paraId="5680B54D" w14:textId="74CDBF4C" w:rsidR="002033F6" w:rsidRDefault="002033F6" w:rsidP="002033F6">
      <w:pPr>
        <w:spacing w:line="240" w:lineRule="auto"/>
        <w:jc w:val="both"/>
        <w:rPr>
          <w:sz w:val="24"/>
          <w:szCs w:val="24"/>
        </w:rPr>
      </w:pPr>
      <w:r>
        <w:rPr>
          <w:sz w:val="24"/>
          <w:szCs w:val="24"/>
        </w:rPr>
        <w:t xml:space="preserve">The UNISON organising officer will be a UNISON lay member in a theatre role. Their role will be to consider recruitment and organising opportunities that arise from work of the </w:t>
      </w:r>
      <w:r w:rsidR="007F5597">
        <w:rPr>
          <w:sz w:val="24"/>
          <w:szCs w:val="24"/>
        </w:rPr>
        <w:t>PC and</w:t>
      </w:r>
      <w:r>
        <w:rPr>
          <w:sz w:val="24"/>
          <w:szCs w:val="24"/>
        </w:rPr>
        <w:t xml:space="preserve"> suggest areas of work for the PC using intelligence from within UNISON’s regions. The organising officer will advise on materials for local and regional recruitment, including healthcare student recruitment. </w:t>
      </w:r>
    </w:p>
    <w:p w14:paraId="22B82976" w14:textId="77777777" w:rsidR="002033F6" w:rsidRDefault="002033F6" w:rsidP="002033F6">
      <w:pPr>
        <w:spacing w:after="0" w:line="240" w:lineRule="auto"/>
        <w:jc w:val="both"/>
        <w:rPr>
          <w:b/>
          <w:sz w:val="24"/>
          <w:szCs w:val="28"/>
        </w:rPr>
      </w:pPr>
    </w:p>
    <w:p w14:paraId="0E1B4938" w14:textId="77777777" w:rsidR="002033F6" w:rsidRDefault="002033F6" w:rsidP="002033F6">
      <w:pPr>
        <w:spacing w:after="0" w:line="240" w:lineRule="auto"/>
        <w:jc w:val="both"/>
        <w:rPr>
          <w:b/>
          <w:sz w:val="24"/>
          <w:szCs w:val="28"/>
        </w:rPr>
      </w:pPr>
    </w:p>
    <w:p w14:paraId="47D4A968" w14:textId="77777777" w:rsidR="002033F6" w:rsidRPr="006B264E" w:rsidRDefault="002033F6" w:rsidP="002033F6">
      <w:pPr>
        <w:spacing w:after="0" w:line="240" w:lineRule="auto"/>
        <w:jc w:val="both"/>
        <w:rPr>
          <w:b/>
          <w:sz w:val="24"/>
          <w:szCs w:val="28"/>
        </w:rPr>
      </w:pPr>
      <w:r w:rsidRPr="006B264E">
        <w:rPr>
          <w:b/>
          <w:sz w:val="24"/>
          <w:szCs w:val="28"/>
        </w:rPr>
        <w:t>UNISON Officer</w:t>
      </w:r>
      <w:r>
        <w:rPr>
          <w:b/>
          <w:sz w:val="24"/>
          <w:szCs w:val="28"/>
        </w:rPr>
        <w:t>/s</w:t>
      </w:r>
    </w:p>
    <w:p w14:paraId="4473E03C" w14:textId="77777777" w:rsidR="002033F6" w:rsidRDefault="002033F6" w:rsidP="002033F6">
      <w:pPr>
        <w:spacing w:after="0" w:line="240" w:lineRule="auto"/>
        <w:jc w:val="both"/>
        <w:rPr>
          <w:sz w:val="24"/>
          <w:szCs w:val="28"/>
        </w:rPr>
      </w:pPr>
    </w:p>
    <w:p w14:paraId="2C6E3564" w14:textId="77777777" w:rsidR="002033F6" w:rsidRDefault="002033F6" w:rsidP="002033F6">
      <w:pPr>
        <w:spacing w:after="0" w:line="240" w:lineRule="auto"/>
        <w:jc w:val="both"/>
        <w:rPr>
          <w:sz w:val="24"/>
          <w:szCs w:val="28"/>
        </w:rPr>
      </w:pPr>
      <w:r>
        <w:rPr>
          <w:sz w:val="24"/>
          <w:szCs w:val="28"/>
        </w:rPr>
        <w:t>UNISON will have a liaison officer at each meeting of the Professional Committee.</w:t>
      </w:r>
      <w:r w:rsidRPr="006B264E">
        <w:rPr>
          <w:sz w:val="24"/>
          <w:szCs w:val="28"/>
        </w:rPr>
        <w:t xml:space="preserve"> </w:t>
      </w:r>
      <w:r>
        <w:rPr>
          <w:sz w:val="24"/>
          <w:szCs w:val="28"/>
        </w:rPr>
        <w:t>The UNISON Officer/s will provide secretariat support for the main PC meetings, along with some admin support to the Education and Standards Committee. The UNISON Officer/s will provide operational and budgetary oversight for the PC work plan. UNISON’s financial cycle means that budget submissions for planned activity need to be submitted by September of the preceding year.</w:t>
      </w:r>
    </w:p>
    <w:p w14:paraId="1B02FDC5" w14:textId="77777777" w:rsidR="002033F6" w:rsidRDefault="002033F6" w:rsidP="002033F6">
      <w:pPr>
        <w:spacing w:after="0" w:line="240" w:lineRule="auto"/>
        <w:jc w:val="both"/>
        <w:rPr>
          <w:sz w:val="24"/>
          <w:szCs w:val="28"/>
        </w:rPr>
      </w:pPr>
    </w:p>
    <w:p w14:paraId="5CCE2A22" w14:textId="77777777" w:rsidR="002033F6" w:rsidRDefault="002033F6" w:rsidP="002033F6">
      <w:pPr>
        <w:spacing w:after="0" w:line="240" w:lineRule="auto"/>
        <w:jc w:val="both"/>
        <w:rPr>
          <w:sz w:val="24"/>
          <w:szCs w:val="28"/>
        </w:rPr>
      </w:pPr>
      <w:r>
        <w:rPr>
          <w:sz w:val="24"/>
          <w:szCs w:val="28"/>
        </w:rPr>
        <w:t xml:space="preserve">The UNISON officer/s will liaise with relevant UNISON departments (finance, communications, press) on behalf of the CODP PC. </w:t>
      </w:r>
    </w:p>
    <w:p w14:paraId="6C3343B3" w14:textId="77777777" w:rsidR="002033F6" w:rsidRDefault="002033F6" w:rsidP="002033F6">
      <w:pPr>
        <w:spacing w:after="0" w:line="240" w:lineRule="auto"/>
        <w:jc w:val="both"/>
        <w:rPr>
          <w:sz w:val="24"/>
          <w:szCs w:val="28"/>
        </w:rPr>
      </w:pPr>
    </w:p>
    <w:p w14:paraId="05B912B5" w14:textId="77777777" w:rsidR="002033F6" w:rsidRDefault="002033F6" w:rsidP="002033F6">
      <w:pPr>
        <w:spacing w:after="0" w:line="240" w:lineRule="auto"/>
        <w:jc w:val="both"/>
        <w:rPr>
          <w:sz w:val="24"/>
          <w:szCs w:val="28"/>
        </w:rPr>
      </w:pPr>
    </w:p>
    <w:p w14:paraId="280F53CA" w14:textId="77777777" w:rsidR="002033F6" w:rsidRDefault="002033F6" w:rsidP="002033F6">
      <w:pPr>
        <w:spacing w:after="0" w:line="240" w:lineRule="auto"/>
        <w:jc w:val="both"/>
        <w:rPr>
          <w:b/>
          <w:sz w:val="24"/>
          <w:szCs w:val="28"/>
        </w:rPr>
      </w:pPr>
    </w:p>
    <w:p w14:paraId="6F0E4266" w14:textId="77777777" w:rsidR="002033F6" w:rsidRDefault="002033F6" w:rsidP="002033F6">
      <w:pPr>
        <w:spacing w:after="0" w:line="240" w:lineRule="auto"/>
        <w:jc w:val="both"/>
        <w:rPr>
          <w:b/>
          <w:sz w:val="24"/>
          <w:szCs w:val="28"/>
        </w:rPr>
      </w:pPr>
      <w:r>
        <w:rPr>
          <w:b/>
          <w:sz w:val="24"/>
          <w:szCs w:val="28"/>
        </w:rPr>
        <w:t>Membership</w:t>
      </w:r>
    </w:p>
    <w:p w14:paraId="111630FA" w14:textId="77777777" w:rsidR="002033F6" w:rsidRDefault="002033F6" w:rsidP="002033F6">
      <w:pPr>
        <w:spacing w:after="0" w:line="240" w:lineRule="auto"/>
        <w:jc w:val="both"/>
        <w:rPr>
          <w:sz w:val="24"/>
          <w:szCs w:val="28"/>
        </w:rPr>
      </w:pPr>
    </w:p>
    <w:p w14:paraId="1B61AC48" w14:textId="77777777" w:rsidR="002033F6" w:rsidRDefault="002033F6" w:rsidP="002033F6">
      <w:pPr>
        <w:spacing w:after="0" w:line="240" w:lineRule="auto"/>
        <w:jc w:val="both"/>
        <w:rPr>
          <w:sz w:val="24"/>
          <w:szCs w:val="28"/>
        </w:rPr>
      </w:pPr>
      <w:r>
        <w:rPr>
          <w:sz w:val="24"/>
          <w:szCs w:val="28"/>
        </w:rPr>
        <w:t>The membership of the CODP Professional Committee shall be reviewed annually and expressions of interest shared amongst interested parties. In order to be a member of the group, applicants will need to be UNISON members, or members of UCU under the UNISON/UCU memorandum of understanding. At least 50% of the professional committee members must be members of UNISON. The committee is committed to work towards achieving proportionality.</w:t>
      </w:r>
    </w:p>
    <w:p w14:paraId="0D1B083F" w14:textId="77777777" w:rsidR="002033F6" w:rsidRDefault="002033F6" w:rsidP="002033F6">
      <w:pPr>
        <w:spacing w:after="0" w:line="240" w:lineRule="auto"/>
        <w:jc w:val="both"/>
        <w:rPr>
          <w:sz w:val="24"/>
          <w:szCs w:val="28"/>
        </w:rPr>
      </w:pPr>
    </w:p>
    <w:p w14:paraId="6118144E" w14:textId="77777777" w:rsidR="002033F6" w:rsidRDefault="002033F6" w:rsidP="002033F6">
      <w:pPr>
        <w:spacing w:after="0" w:line="240" w:lineRule="auto"/>
        <w:jc w:val="both"/>
        <w:rPr>
          <w:b/>
          <w:sz w:val="24"/>
          <w:szCs w:val="28"/>
        </w:rPr>
      </w:pPr>
      <w:r>
        <w:rPr>
          <w:sz w:val="24"/>
          <w:szCs w:val="28"/>
        </w:rPr>
        <w:t>In the event of a contested post, applications will be considered by the chair of the STAT committee, the Health Service Group Executive (HSGE) chairing team, or both.</w:t>
      </w:r>
    </w:p>
    <w:p w14:paraId="73CFCFBF" w14:textId="77777777" w:rsidR="002033F6" w:rsidRDefault="002033F6" w:rsidP="002033F6">
      <w:pPr>
        <w:spacing w:after="0" w:line="240" w:lineRule="auto"/>
        <w:jc w:val="both"/>
        <w:rPr>
          <w:b/>
          <w:sz w:val="24"/>
          <w:szCs w:val="28"/>
        </w:rPr>
      </w:pPr>
    </w:p>
    <w:p w14:paraId="0661C34F" w14:textId="77777777" w:rsidR="002033F6" w:rsidRDefault="002033F6" w:rsidP="002033F6">
      <w:pPr>
        <w:spacing w:after="0" w:line="240" w:lineRule="auto"/>
        <w:jc w:val="both"/>
        <w:rPr>
          <w:sz w:val="24"/>
          <w:szCs w:val="28"/>
        </w:rPr>
      </w:pPr>
      <w:r w:rsidRPr="006B264E">
        <w:rPr>
          <w:sz w:val="24"/>
          <w:szCs w:val="28"/>
        </w:rPr>
        <w:t xml:space="preserve">The membership of the ESC committee </w:t>
      </w:r>
      <w:r>
        <w:rPr>
          <w:sz w:val="24"/>
          <w:szCs w:val="28"/>
        </w:rPr>
        <w:t xml:space="preserve">comprises a Chairperson who is a registered ODP and represents the committee on the Professional Council. Other ESC members include representatives from each of the former Local Education Training Boards, a representative from the devolved nations and a representative for ODPs working in advanced roles.    </w:t>
      </w:r>
    </w:p>
    <w:p w14:paraId="6F8E56FB" w14:textId="77777777" w:rsidR="002033F6" w:rsidRDefault="002033F6" w:rsidP="002033F6">
      <w:pPr>
        <w:spacing w:after="0" w:line="240" w:lineRule="auto"/>
        <w:jc w:val="both"/>
        <w:rPr>
          <w:sz w:val="24"/>
          <w:szCs w:val="28"/>
        </w:rPr>
      </w:pPr>
    </w:p>
    <w:p w14:paraId="42ABDE9C" w14:textId="77777777" w:rsidR="002033F6" w:rsidRDefault="002033F6" w:rsidP="002033F6">
      <w:pPr>
        <w:spacing w:after="0" w:line="240" w:lineRule="auto"/>
        <w:jc w:val="both"/>
        <w:rPr>
          <w:b/>
          <w:sz w:val="24"/>
          <w:szCs w:val="28"/>
        </w:rPr>
      </w:pPr>
    </w:p>
    <w:p w14:paraId="5687D139" w14:textId="77777777" w:rsidR="002033F6" w:rsidRDefault="002033F6" w:rsidP="002033F6">
      <w:pPr>
        <w:spacing w:after="0" w:line="240" w:lineRule="auto"/>
        <w:jc w:val="both"/>
        <w:rPr>
          <w:b/>
          <w:sz w:val="24"/>
          <w:szCs w:val="28"/>
        </w:rPr>
      </w:pPr>
    </w:p>
    <w:p w14:paraId="33726DA5" w14:textId="77777777" w:rsidR="002033F6" w:rsidRPr="000C3CBE" w:rsidRDefault="002033F6" w:rsidP="002033F6">
      <w:pPr>
        <w:spacing w:after="0" w:line="240" w:lineRule="auto"/>
        <w:jc w:val="both"/>
        <w:rPr>
          <w:b/>
          <w:sz w:val="24"/>
          <w:szCs w:val="28"/>
        </w:rPr>
      </w:pPr>
      <w:r w:rsidRPr="000C3CBE">
        <w:rPr>
          <w:b/>
          <w:sz w:val="24"/>
          <w:szCs w:val="28"/>
        </w:rPr>
        <w:t>Meetings</w:t>
      </w:r>
    </w:p>
    <w:p w14:paraId="47E52909" w14:textId="77777777" w:rsidR="002033F6" w:rsidRDefault="002033F6" w:rsidP="002033F6">
      <w:pPr>
        <w:spacing w:after="0" w:line="240" w:lineRule="auto"/>
        <w:jc w:val="both"/>
        <w:rPr>
          <w:sz w:val="24"/>
          <w:szCs w:val="28"/>
        </w:rPr>
      </w:pPr>
    </w:p>
    <w:p w14:paraId="3D640CCB" w14:textId="77777777" w:rsidR="002033F6" w:rsidRDefault="002033F6" w:rsidP="002033F6">
      <w:pPr>
        <w:spacing w:after="0" w:line="240" w:lineRule="auto"/>
        <w:jc w:val="both"/>
        <w:rPr>
          <w:sz w:val="24"/>
          <w:szCs w:val="28"/>
        </w:rPr>
      </w:pPr>
      <w:r>
        <w:rPr>
          <w:sz w:val="24"/>
          <w:szCs w:val="28"/>
        </w:rPr>
        <w:t>The Professional Committee shall meet 3 times per year and agree a work plan annually. UNISON will provide secretarial support for these meetings.</w:t>
      </w:r>
    </w:p>
    <w:p w14:paraId="424BAF5F" w14:textId="77777777" w:rsidR="002033F6" w:rsidRDefault="002033F6" w:rsidP="002033F6">
      <w:pPr>
        <w:spacing w:after="0" w:line="240" w:lineRule="auto"/>
        <w:jc w:val="both"/>
        <w:rPr>
          <w:sz w:val="24"/>
          <w:szCs w:val="28"/>
        </w:rPr>
      </w:pPr>
    </w:p>
    <w:p w14:paraId="6C93B15E" w14:textId="77777777" w:rsidR="002033F6" w:rsidRDefault="002033F6" w:rsidP="002033F6">
      <w:pPr>
        <w:spacing w:after="0" w:line="240" w:lineRule="auto"/>
        <w:jc w:val="both"/>
        <w:rPr>
          <w:sz w:val="24"/>
          <w:szCs w:val="28"/>
        </w:rPr>
      </w:pPr>
      <w:r>
        <w:rPr>
          <w:sz w:val="24"/>
          <w:szCs w:val="28"/>
        </w:rPr>
        <w:t>Additionally, the PC will be responsible for organising and running any events that fit within their remit and within agreed budgets (e.g. Symposium, National ODP Day)</w:t>
      </w:r>
    </w:p>
    <w:p w14:paraId="79084587" w14:textId="77777777" w:rsidR="002033F6" w:rsidRDefault="002033F6" w:rsidP="002033F6">
      <w:pPr>
        <w:spacing w:after="0" w:line="240" w:lineRule="auto"/>
        <w:jc w:val="both"/>
        <w:rPr>
          <w:sz w:val="24"/>
          <w:szCs w:val="28"/>
        </w:rPr>
      </w:pPr>
    </w:p>
    <w:p w14:paraId="4D6038EA" w14:textId="77777777" w:rsidR="002033F6" w:rsidRDefault="002033F6" w:rsidP="002033F6">
      <w:pPr>
        <w:spacing w:after="0" w:line="240" w:lineRule="auto"/>
        <w:jc w:val="both"/>
        <w:rPr>
          <w:sz w:val="24"/>
          <w:szCs w:val="28"/>
        </w:rPr>
      </w:pPr>
      <w:r>
        <w:rPr>
          <w:sz w:val="24"/>
          <w:szCs w:val="28"/>
        </w:rPr>
        <w:t>UNISON will cover reasonable travelling expenses and, where required and agreed in advance, overnight accommodation for members of the PC.</w:t>
      </w:r>
    </w:p>
    <w:p w14:paraId="7F743FFF" w14:textId="77777777" w:rsidR="002033F6" w:rsidRPr="00245381" w:rsidRDefault="002033F6" w:rsidP="002033F6">
      <w:pPr>
        <w:spacing w:after="0" w:line="240" w:lineRule="auto"/>
        <w:jc w:val="both"/>
        <w:rPr>
          <w:sz w:val="24"/>
          <w:szCs w:val="28"/>
        </w:rPr>
      </w:pPr>
    </w:p>
    <w:p w14:paraId="29C8156C" w14:textId="77777777" w:rsidR="002033F6" w:rsidRDefault="002033F6" w:rsidP="002033F6">
      <w:pPr>
        <w:spacing w:after="0" w:line="240" w:lineRule="auto"/>
        <w:jc w:val="both"/>
        <w:rPr>
          <w:sz w:val="24"/>
          <w:szCs w:val="28"/>
        </w:rPr>
      </w:pPr>
    </w:p>
    <w:p w14:paraId="7BEA8667" w14:textId="77777777" w:rsidR="002033F6" w:rsidRPr="00FA36E7" w:rsidRDefault="002033F6" w:rsidP="002033F6">
      <w:pPr>
        <w:spacing w:after="0" w:line="240" w:lineRule="auto"/>
        <w:jc w:val="both"/>
        <w:rPr>
          <w:b/>
          <w:sz w:val="24"/>
          <w:szCs w:val="28"/>
        </w:rPr>
      </w:pPr>
      <w:r w:rsidRPr="00FA36E7">
        <w:rPr>
          <w:b/>
          <w:sz w:val="24"/>
          <w:szCs w:val="28"/>
        </w:rPr>
        <w:t>Expenses</w:t>
      </w:r>
    </w:p>
    <w:p w14:paraId="6F332A21" w14:textId="77777777" w:rsidR="002033F6" w:rsidRDefault="002033F6" w:rsidP="002033F6">
      <w:pPr>
        <w:spacing w:after="0" w:line="240" w:lineRule="auto"/>
        <w:jc w:val="both"/>
        <w:rPr>
          <w:sz w:val="24"/>
          <w:szCs w:val="28"/>
        </w:rPr>
      </w:pPr>
    </w:p>
    <w:p w14:paraId="18E438FD" w14:textId="77777777" w:rsidR="002033F6" w:rsidRDefault="002033F6" w:rsidP="002033F6">
      <w:pPr>
        <w:spacing w:after="0" w:line="240" w:lineRule="auto"/>
        <w:jc w:val="both"/>
        <w:rPr>
          <w:sz w:val="24"/>
          <w:szCs w:val="28"/>
        </w:rPr>
      </w:pPr>
      <w:r>
        <w:rPr>
          <w:sz w:val="24"/>
          <w:szCs w:val="28"/>
        </w:rPr>
        <w:t>Members of the PC, CODP Ambassadors and members of the ESC who represent the college can, where agreed with UNISON in advance, claim reasonable travel and overnight accommodation. Each application will be considered on its merits.</w:t>
      </w:r>
    </w:p>
    <w:p w14:paraId="066B0546" w14:textId="77777777" w:rsidR="002033F6" w:rsidRDefault="002033F6" w:rsidP="002033F6">
      <w:pPr>
        <w:spacing w:after="0" w:line="240" w:lineRule="auto"/>
        <w:jc w:val="both"/>
        <w:rPr>
          <w:sz w:val="24"/>
          <w:szCs w:val="28"/>
        </w:rPr>
      </w:pPr>
    </w:p>
    <w:p w14:paraId="52B60D38" w14:textId="77777777" w:rsidR="002033F6" w:rsidRPr="006B264E" w:rsidRDefault="002033F6" w:rsidP="002033F6">
      <w:pPr>
        <w:spacing w:after="0" w:line="240" w:lineRule="auto"/>
        <w:jc w:val="both"/>
        <w:rPr>
          <w:b/>
          <w:sz w:val="24"/>
          <w:szCs w:val="28"/>
        </w:rPr>
      </w:pPr>
      <w:r w:rsidRPr="006B264E">
        <w:rPr>
          <w:b/>
          <w:sz w:val="24"/>
          <w:szCs w:val="28"/>
        </w:rPr>
        <w:t>Conflicts of Interest</w:t>
      </w:r>
    </w:p>
    <w:p w14:paraId="2D25FF6D" w14:textId="77777777" w:rsidR="002033F6" w:rsidRDefault="002033F6" w:rsidP="002033F6">
      <w:pPr>
        <w:spacing w:after="0" w:line="240" w:lineRule="auto"/>
        <w:jc w:val="both"/>
        <w:rPr>
          <w:sz w:val="24"/>
          <w:szCs w:val="28"/>
        </w:rPr>
      </w:pPr>
    </w:p>
    <w:p w14:paraId="25C4C986" w14:textId="77777777" w:rsidR="002033F6" w:rsidRDefault="002033F6" w:rsidP="002033F6">
      <w:pPr>
        <w:spacing w:after="0" w:line="240" w:lineRule="auto"/>
        <w:jc w:val="both"/>
        <w:rPr>
          <w:sz w:val="24"/>
          <w:szCs w:val="28"/>
        </w:rPr>
      </w:pPr>
      <w:r>
        <w:rPr>
          <w:sz w:val="24"/>
          <w:szCs w:val="28"/>
        </w:rPr>
        <w:t xml:space="preserve">Members of the PC must declare any personal or professional conflicts of interests with the work of CODP or the aims and objectives of UNISON. All members of the CODP PC will support and uphold the values and rules contained in the UNISON rule book and those set out by Health Care Professions Council (HCPC). </w:t>
      </w:r>
    </w:p>
    <w:p w14:paraId="0973D3C1" w14:textId="77777777" w:rsidR="002033F6" w:rsidRDefault="002033F6" w:rsidP="002033F6">
      <w:pPr>
        <w:spacing w:after="0" w:line="240" w:lineRule="auto"/>
        <w:jc w:val="both"/>
        <w:rPr>
          <w:sz w:val="24"/>
          <w:szCs w:val="28"/>
        </w:rPr>
      </w:pPr>
    </w:p>
    <w:p w14:paraId="3B8F3DD3" w14:textId="7DA187BE" w:rsidR="002033F6" w:rsidRDefault="002033F6" w:rsidP="002033F6">
      <w:pPr>
        <w:spacing w:after="0" w:line="240" w:lineRule="auto"/>
        <w:jc w:val="both"/>
        <w:rPr>
          <w:sz w:val="24"/>
          <w:szCs w:val="28"/>
        </w:rPr>
        <w:sectPr w:rsidR="002033F6" w:rsidSect="00087A43">
          <w:headerReference w:type="default" r:id="rId12"/>
          <w:headerReference w:type="first" r:id="rId13"/>
          <w:pgSz w:w="11906" w:h="16838"/>
          <w:pgMar w:top="1440" w:right="1440" w:bottom="1440" w:left="1440" w:header="708" w:footer="708" w:gutter="0"/>
          <w:cols w:space="708"/>
          <w:titlePg/>
          <w:docGrid w:linePitch="360"/>
        </w:sectPr>
      </w:pPr>
      <w:r>
        <w:rPr>
          <w:sz w:val="24"/>
          <w:szCs w:val="28"/>
        </w:rPr>
        <w:t>January 20</w:t>
      </w:r>
      <w:r w:rsidR="009C0103">
        <w:rPr>
          <w:sz w:val="24"/>
          <w:szCs w:val="28"/>
        </w:rPr>
        <w:t>20</w:t>
      </w:r>
    </w:p>
    <w:p w14:paraId="01438FAA" w14:textId="77777777" w:rsidR="002033F6" w:rsidRDefault="002033F6" w:rsidP="002033F6">
      <w:pPr>
        <w:spacing w:after="0" w:line="240" w:lineRule="auto"/>
        <w:rPr>
          <w:noProof/>
          <w:lang w:eastAsia="en-GB"/>
        </w:rPr>
      </w:pPr>
    </w:p>
    <w:p w14:paraId="17EB0F3A" w14:textId="77777777" w:rsidR="002033F6" w:rsidRDefault="002033F6" w:rsidP="002033F6">
      <w:pPr>
        <w:spacing w:after="0" w:line="240" w:lineRule="auto"/>
        <w:rPr>
          <w:noProof/>
          <w:lang w:eastAsia="en-GB"/>
        </w:rPr>
      </w:pPr>
    </w:p>
    <w:p w14:paraId="24914E4E" w14:textId="6FF0BB3E" w:rsidR="002033F6" w:rsidRDefault="002033F6" w:rsidP="002033F6">
      <w:pPr>
        <w:spacing w:after="0" w:line="240" w:lineRule="auto"/>
        <w:jc w:val="center"/>
        <w:rPr>
          <w:noProof/>
          <w:lang w:eastAsia="en-GB"/>
        </w:rPr>
        <w:sectPr w:rsidR="002033F6" w:rsidSect="00347858">
          <w:headerReference w:type="default" r:id="rId14"/>
          <w:pgSz w:w="16838" w:h="11906" w:orient="landscape"/>
          <w:pgMar w:top="426" w:right="1440" w:bottom="284" w:left="1440" w:header="142" w:footer="708" w:gutter="0"/>
          <w:cols w:space="708"/>
          <w:docGrid w:linePitch="360"/>
        </w:sectPr>
      </w:pPr>
      <w:r w:rsidRPr="009A4255">
        <w:rPr>
          <w:noProof/>
          <w:lang w:eastAsia="en-GB"/>
        </w:rPr>
        <mc:AlternateContent>
          <mc:Choice Requires="wpg">
            <w:drawing>
              <wp:inline distT="0" distB="0" distL="0" distR="0" wp14:anchorId="613675CE" wp14:editId="0BA69C7E">
                <wp:extent cx="7686675" cy="5457824"/>
                <wp:effectExtent l="0" t="0" r="0" b="67310"/>
                <wp:docPr id="4" name="Group 4"/>
                <wp:cNvGraphicFramePr/>
                <a:graphic xmlns:a="http://schemas.openxmlformats.org/drawingml/2006/main">
                  <a:graphicData uri="http://schemas.microsoft.com/office/word/2010/wordprocessingGroup">
                    <wpg:wgp>
                      <wpg:cNvGrpSpPr/>
                      <wpg:grpSpPr>
                        <a:xfrm>
                          <a:off x="0" y="0"/>
                          <a:ext cx="7686675" cy="5457824"/>
                          <a:chOff x="457200" y="274638"/>
                          <a:chExt cx="8239944" cy="6519885"/>
                        </a:xfrm>
                      </wpg:grpSpPr>
                      <wps:wsp>
                        <wps:cNvPr id="9" name="Title 3"/>
                        <wps:cNvSpPr>
                          <a:spLocks noGrp="1"/>
                        </wps:cNvSpPr>
                        <wps:spPr>
                          <a:xfrm>
                            <a:off x="457200" y="274638"/>
                            <a:ext cx="8229600" cy="1143000"/>
                          </a:xfrm>
                          <a:prstGeom prst="rect">
                            <a:avLst/>
                          </a:prstGeom>
                        </wps:spPr>
                        <wps:txbx>
                          <w:txbxContent>
                            <w:p w14:paraId="5AA9DD8D" w14:textId="516549C7" w:rsidR="002033F6" w:rsidRDefault="002033F6" w:rsidP="002033F6">
                              <w:pPr>
                                <w:jc w:val="center"/>
                                <w:rPr>
                                  <w:sz w:val="24"/>
                                  <w:szCs w:val="24"/>
                                </w:rPr>
                              </w:pPr>
                              <w:r>
                                <w:rPr>
                                  <w:rFonts w:asciiTheme="majorHAnsi" w:eastAsiaTheme="majorEastAsia" w:hAnsi="Calibri Light" w:cstheme="majorBidi"/>
                                  <w:color w:val="000000" w:themeColor="text1"/>
                                  <w:kern w:val="24"/>
                                  <w:sz w:val="88"/>
                                  <w:szCs w:val="88"/>
                                </w:rPr>
                                <w:t>College of ODPs Structure</w:t>
                              </w:r>
                            </w:p>
                          </w:txbxContent>
                        </wps:txbx>
                        <wps:bodyPr vert="horz" lIns="91440" tIns="45720" rIns="91440" bIns="45720" rtlCol="0" anchor="ctr">
                          <a:normAutofit/>
                        </wps:bodyPr>
                      </wps:wsp>
                      <wpg:graphicFrame>
                        <wpg:cNvPr id="10" name="Content Placeholder 5"/>
                        <wpg:cNvFrPr>
                          <a:graphicFrameLocks noGrp="1"/>
                        </wpg:cNvFrPr>
                        <wpg:xfrm>
                          <a:off x="467544" y="1268760"/>
                          <a:ext cx="8229600" cy="3600400"/>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1" name="Rounded Rectangle 14"/>
                        <wps:cNvSpPr/>
                        <wps:spPr>
                          <a:xfrm>
                            <a:off x="487965" y="4469143"/>
                            <a:ext cx="961184" cy="22402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F10049" w14:textId="03532E03" w:rsidR="002033F6" w:rsidRDefault="002033F6" w:rsidP="002033F6">
                              <w:pPr>
                                <w:jc w:val="center"/>
                                <w:rPr>
                                  <w:sz w:val="24"/>
                                  <w:szCs w:val="24"/>
                                </w:rPr>
                              </w:pPr>
                              <w:r>
                                <w:rPr>
                                  <w:rFonts w:asciiTheme="minorHAnsi" w:hAnsi="Calibri" w:cstheme="minorBidi"/>
                                  <w:b/>
                                  <w:bCs/>
                                  <w:color w:val="FFFFFF" w:themeColor="light1"/>
                                  <w:kern w:val="24"/>
                                </w:rPr>
                                <w:t>S</w:t>
                              </w:r>
                              <w:r w:rsidR="00F13C30">
                                <w:rPr>
                                  <w:rFonts w:asciiTheme="minorHAnsi" w:hAnsi="Calibri" w:cstheme="minorBidi"/>
                                  <w:b/>
                                  <w:bCs/>
                                  <w:color w:val="FFFFFF" w:themeColor="light1"/>
                                  <w:kern w:val="24"/>
                                </w:rPr>
                                <w:t>tandards</w:t>
                              </w:r>
                              <w:r>
                                <w:rPr>
                                  <w:rFonts w:asciiTheme="minorHAnsi" w:hAnsi="Calibri" w:cstheme="minorBidi"/>
                                  <w:b/>
                                  <w:bCs/>
                                  <w:color w:val="FFFFFF" w:themeColor="light1"/>
                                  <w:kern w:val="24"/>
                                </w:rPr>
                                <w:t xml:space="preserve"> and </w:t>
                              </w:r>
                              <w:r w:rsidR="00F13C30">
                                <w:rPr>
                                  <w:rFonts w:asciiTheme="minorHAnsi" w:hAnsi="Calibri" w:cstheme="minorBidi"/>
                                  <w:b/>
                                  <w:bCs/>
                                  <w:color w:val="FFFFFF" w:themeColor="light1"/>
                                  <w:kern w:val="24"/>
                                </w:rPr>
                                <w:t>e</w:t>
                              </w:r>
                              <w:r>
                                <w:rPr>
                                  <w:rFonts w:asciiTheme="minorHAnsi" w:hAnsi="Calibri" w:cstheme="minorBidi"/>
                                  <w:b/>
                                  <w:bCs/>
                                  <w:color w:val="FFFFFF" w:themeColor="light1"/>
                                  <w:kern w:val="24"/>
                                </w:rPr>
                                <w:t xml:space="preserve">ducation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wps:txbx>
                        <wps:bodyPr rtlCol="0" anchor="ctr"/>
                      </wps:wsp>
                      <wps:wsp>
                        <wps:cNvPr id="12" name="Rounded Rectangle 15"/>
                        <wps:cNvSpPr/>
                        <wps:spPr>
                          <a:xfrm>
                            <a:off x="1969600" y="4460097"/>
                            <a:ext cx="928694" cy="22402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54B3B6" w14:textId="2621ABCA" w:rsidR="002033F6" w:rsidRDefault="002033F6" w:rsidP="002033F6">
                              <w:pPr>
                                <w:jc w:val="center"/>
                                <w:rPr>
                                  <w:sz w:val="24"/>
                                  <w:szCs w:val="24"/>
                                </w:rPr>
                              </w:pPr>
                              <w:r>
                                <w:rPr>
                                  <w:rFonts w:asciiTheme="minorHAnsi" w:hAnsi="Calibri" w:cstheme="minorBidi"/>
                                  <w:b/>
                                  <w:bCs/>
                                  <w:color w:val="FFFFFF" w:themeColor="light1"/>
                                  <w:kern w:val="24"/>
                                </w:rPr>
                                <w:t xml:space="preserve">Patient </w:t>
                              </w:r>
                              <w:r w:rsidR="00F13C30">
                                <w:rPr>
                                  <w:rFonts w:asciiTheme="minorHAnsi" w:hAnsi="Calibri" w:cstheme="minorBidi"/>
                                  <w:b/>
                                  <w:bCs/>
                                  <w:color w:val="FFFFFF" w:themeColor="light1"/>
                                  <w:kern w:val="24"/>
                                </w:rPr>
                                <w:t>s</w:t>
                              </w:r>
                              <w:r>
                                <w:rPr>
                                  <w:rFonts w:asciiTheme="minorHAnsi" w:hAnsi="Calibri" w:cstheme="minorBidi"/>
                                  <w:b/>
                                  <w:bCs/>
                                  <w:color w:val="FFFFFF" w:themeColor="light1"/>
                                  <w:kern w:val="24"/>
                                </w:rPr>
                                <w:t xml:space="preserve">afety lead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wps:txbx>
                        <wps:bodyPr rtlCol="0" anchor="ctr"/>
                      </wps:wsp>
                      <wps:wsp>
                        <wps:cNvPr id="13" name="Rounded Rectangle 16"/>
                        <wps:cNvSpPr/>
                        <wps:spPr>
                          <a:xfrm>
                            <a:off x="3347343" y="4482851"/>
                            <a:ext cx="1000132" cy="22402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96C76" w14:textId="42A0EBC7" w:rsidR="002033F6" w:rsidRDefault="007F5597" w:rsidP="002033F6">
                              <w:pPr>
                                <w:jc w:val="center"/>
                                <w:rPr>
                                  <w:sz w:val="24"/>
                                  <w:szCs w:val="24"/>
                                </w:rPr>
                              </w:pPr>
                              <w:r>
                                <w:rPr>
                                  <w:rFonts w:asciiTheme="minorHAnsi" w:hAnsi="Calibri" w:cstheme="minorBidi"/>
                                  <w:b/>
                                  <w:bCs/>
                                  <w:color w:val="FFFFFF" w:themeColor="light1"/>
                                  <w:kern w:val="24"/>
                                </w:rPr>
                                <w:t>Lead on member comms</w:t>
                              </w:r>
                            </w:p>
                            <w:p w14:paraId="28C3976E" w14:textId="10C46307" w:rsidR="002033F6" w:rsidRDefault="002033F6" w:rsidP="009C0103">
                              <w:pPr>
                                <w:pStyle w:val="ListParagraph"/>
                                <w:spacing w:after="0" w:line="240" w:lineRule="auto"/>
                                <w:rPr>
                                  <w:rFonts w:eastAsia="Times New Roman"/>
                                  <w:sz w:val="16"/>
                                </w:rPr>
                              </w:pPr>
                            </w:p>
                          </w:txbxContent>
                        </wps:txbx>
                        <wps:bodyPr rtlCol="0" anchor="ctr"/>
                      </wps:wsp>
                      <wps:wsp>
                        <wps:cNvPr id="14" name="Rounded Rectangle 17"/>
                        <wps:cNvSpPr/>
                        <wps:spPr>
                          <a:xfrm>
                            <a:off x="4776104" y="4482857"/>
                            <a:ext cx="1000132" cy="2311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BA576D" w14:textId="507FD89C" w:rsidR="002033F6" w:rsidRDefault="002033F6" w:rsidP="002033F6">
                              <w:pPr>
                                <w:jc w:val="center"/>
                                <w:rPr>
                                  <w:sz w:val="24"/>
                                  <w:szCs w:val="24"/>
                                </w:rPr>
                              </w:pPr>
                              <w:r>
                                <w:rPr>
                                  <w:rFonts w:asciiTheme="minorHAnsi" w:hAnsi="Calibri" w:cstheme="minorBidi"/>
                                  <w:b/>
                                  <w:bCs/>
                                  <w:color w:val="FFFFFF" w:themeColor="light1"/>
                                  <w:kern w:val="24"/>
                                </w:rPr>
                                <w:t xml:space="preserve">Devolved </w:t>
                              </w:r>
                              <w:r w:rsidR="00F13C30">
                                <w:rPr>
                                  <w:rFonts w:asciiTheme="minorHAnsi" w:hAnsi="Calibri" w:cstheme="minorBidi"/>
                                  <w:b/>
                                  <w:bCs/>
                                  <w:color w:val="FFFFFF" w:themeColor="light1"/>
                                  <w:kern w:val="24"/>
                                </w:rPr>
                                <w:t>n</w:t>
                              </w:r>
                              <w:r>
                                <w:rPr>
                                  <w:rFonts w:asciiTheme="minorHAnsi" w:hAnsi="Calibri" w:cstheme="minorBidi"/>
                                  <w:b/>
                                  <w:bCs/>
                                  <w:color w:val="FFFFFF" w:themeColor="light1"/>
                                  <w:kern w:val="24"/>
                                </w:rPr>
                                <w:t xml:space="preserve">ation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wps:txbx>
                        <wps:bodyPr rtlCol="0" anchor="ctr"/>
                      </wps:wsp>
                      <wps:wsp>
                        <wps:cNvPr id="15" name="Rounded Rectangle 18"/>
                        <wps:cNvSpPr/>
                        <wps:spPr>
                          <a:xfrm>
                            <a:off x="6073529" y="4460101"/>
                            <a:ext cx="1000132" cy="2311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73CBBC" w14:textId="3B94AAB2" w:rsidR="002033F6" w:rsidRDefault="002033F6" w:rsidP="002033F6">
                              <w:pPr>
                                <w:jc w:val="center"/>
                                <w:rPr>
                                  <w:sz w:val="24"/>
                                  <w:szCs w:val="24"/>
                                </w:rPr>
                              </w:pPr>
                              <w:r>
                                <w:rPr>
                                  <w:rFonts w:asciiTheme="minorHAnsi" w:hAnsi="Calibri" w:cstheme="minorBidi"/>
                                  <w:b/>
                                  <w:bCs/>
                                  <w:color w:val="FFFFFF" w:themeColor="light1"/>
                                  <w:kern w:val="24"/>
                                </w:rPr>
                                <w:t>UNISON</w:t>
                              </w:r>
                              <w:r w:rsidR="007F5597">
                                <w:rPr>
                                  <w:rFonts w:asciiTheme="minorHAnsi" w:hAnsi="Calibri" w:cstheme="minorBidi"/>
                                  <w:b/>
                                  <w:bCs/>
                                  <w:color w:val="FFFFFF" w:themeColor="light1"/>
                                  <w:kern w:val="24"/>
                                </w:rPr>
                                <w:t xml:space="preserve"> priorities</w:t>
                              </w:r>
                            </w:p>
                            <w:p w14:paraId="645BB5B3" w14:textId="44369C89" w:rsidR="002033F6" w:rsidRDefault="002033F6" w:rsidP="002033F6"/>
                          </w:txbxContent>
                        </wps:txbx>
                        <wps:bodyPr rtlCol="0" anchor="ctr"/>
                      </wps:wsp>
                      <wps:wsp>
                        <wps:cNvPr id="16" name="Rounded Rectangle 36"/>
                        <wps:cNvSpPr/>
                        <wps:spPr>
                          <a:xfrm>
                            <a:off x="7490711" y="4482842"/>
                            <a:ext cx="1000132" cy="2311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0F6E0" w14:textId="77777777" w:rsidR="002033F6" w:rsidRDefault="002033F6" w:rsidP="002033F6">
                              <w:pPr>
                                <w:jc w:val="center"/>
                                <w:rPr>
                                  <w:sz w:val="24"/>
                                  <w:szCs w:val="24"/>
                                </w:rPr>
                              </w:pPr>
                              <w:r>
                                <w:rPr>
                                  <w:rFonts w:asciiTheme="minorHAnsi" w:hAnsi="Calibri" w:cstheme="minorBidi"/>
                                  <w:b/>
                                  <w:bCs/>
                                  <w:color w:val="FFFFFF" w:themeColor="light1"/>
                                  <w:kern w:val="24"/>
                                </w:rPr>
                                <w:t>Organising priorities</w:t>
                              </w:r>
                            </w:p>
                          </w:txbxContent>
                        </wps:txbx>
                        <wps:bodyPr rtlCol="0" anchor="ctr"/>
                      </wps:wsp>
                    </wpg:wgp>
                  </a:graphicData>
                </a:graphic>
              </wp:inline>
            </w:drawing>
          </mc:Choice>
          <mc:Fallback>
            <w:pict>
              <v:group w14:anchorId="613675CE" id="Group 4" o:spid="_x0000_s1026" style="width:605.25pt;height:429.75pt;mso-position-horizontal-relative:char;mso-position-vertical-relative:line" coordorigin="4572,2746" coordsize="82399,6519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">
                <v:roundrect id="Rounded Rectangle 14" o:spid="_x0000_s1029" style="position:absolute;left:4879;top:44691;width:9612;height:22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7FF10049" w14:textId="03532E03" w:rsidR="002033F6" w:rsidRDefault="002033F6" w:rsidP="002033F6">
                        <w:pPr>
                          <w:jc w:val="center"/>
                          <w:rPr>
                            <w:sz w:val="24"/>
                            <w:szCs w:val="24"/>
                          </w:rPr>
                        </w:pPr>
                        <w:r>
                          <w:rPr>
                            <w:rFonts w:asciiTheme="minorHAnsi" w:hAnsi="Calibri" w:cstheme="minorBidi"/>
                            <w:b/>
                            <w:bCs/>
                            <w:color w:val="FFFFFF" w:themeColor="light1"/>
                            <w:kern w:val="24"/>
                          </w:rPr>
                          <w:t>S</w:t>
                        </w:r>
                        <w:r w:rsidR="00F13C30">
                          <w:rPr>
                            <w:rFonts w:asciiTheme="minorHAnsi" w:hAnsi="Calibri" w:cstheme="minorBidi"/>
                            <w:b/>
                            <w:bCs/>
                            <w:color w:val="FFFFFF" w:themeColor="light1"/>
                            <w:kern w:val="24"/>
                          </w:rPr>
                          <w:t>tandards</w:t>
                        </w:r>
                        <w:r>
                          <w:rPr>
                            <w:rFonts w:asciiTheme="minorHAnsi" w:hAnsi="Calibri" w:cstheme="minorBidi"/>
                            <w:b/>
                            <w:bCs/>
                            <w:color w:val="FFFFFF" w:themeColor="light1"/>
                            <w:kern w:val="24"/>
                          </w:rPr>
                          <w:t xml:space="preserve"> and </w:t>
                        </w:r>
                        <w:r w:rsidR="00F13C30">
                          <w:rPr>
                            <w:rFonts w:asciiTheme="minorHAnsi" w:hAnsi="Calibri" w:cstheme="minorBidi"/>
                            <w:b/>
                            <w:bCs/>
                            <w:color w:val="FFFFFF" w:themeColor="light1"/>
                            <w:kern w:val="24"/>
                          </w:rPr>
                          <w:t>e</w:t>
                        </w:r>
                        <w:r>
                          <w:rPr>
                            <w:rFonts w:asciiTheme="minorHAnsi" w:hAnsi="Calibri" w:cstheme="minorBidi"/>
                            <w:b/>
                            <w:bCs/>
                            <w:color w:val="FFFFFF" w:themeColor="light1"/>
                            <w:kern w:val="24"/>
                          </w:rPr>
                          <w:t xml:space="preserve">ducation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v:textbox>
                </v:roundrect>
                <v:roundrect id="Rounded Rectangle 15" o:spid="_x0000_s1030" style="position:absolute;left:19696;top:44600;width:9286;height:22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4472c4 [3204]" strokecolor="#1f3763 [1604]" strokeweight="1pt">
                  <v:stroke joinstyle="miter"/>
                  <v:textbox>
                    <w:txbxContent>
                      <w:p w14:paraId="6254B3B6" w14:textId="2621ABCA" w:rsidR="002033F6" w:rsidRDefault="002033F6" w:rsidP="002033F6">
                        <w:pPr>
                          <w:jc w:val="center"/>
                          <w:rPr>
                            <w:sz w:val="24"/>
                            <w:szCs w:val="24"/>
                          </w:rPr>
                        </w:pPr>
                        <w:r>
                          <w:rPr>
                            <w:rFonts w:asciiTheme="minorHAnsi" w:hAnsi="Calibri" w:cstheme="minorBidi"/>
                            <w:b/>
                            <w:bCs/>
                            <w:color w:val="FFFFFF" w:themeColor="light1"/>
                            <w:kern w:val="24"/>
                          </w:rPr>
                          <w:t xml:space="preserve">Patient </w:t>
                        </w:r>
                        <w:r w:rsidR="00F13C30">
                          <w:rPr>
                            <w:rFonts w:asciiTheme="minorHAnsi" w:hAnsi="Calibri" w:cstheme="minorBidi"/>
                            <w:b/>
                            <w:bCs/>
                            <w:color w:val="FFFFFF" w:themeColor="light1"/>
                            <w:kern w:val="24"/>
                          </w:rPr>
                          <w:t>s</w:t>
                        </w:r>
                        <w:r>
                          <w:rPr>
                            <w:rFonts w:asciiTheme="minorHAnsi" w:hAnsi="Calibri" w:cstheme="minorBidi"/>
                            <w:b/>
                            <w:bCs/>
                            <w:color w:val="FFFFFF" w:themeColor="light1"/>
                            <w:kern w:val="24"/>
                          </w:rPr>
                          <w:t xml:space="preserve">afety lead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v:textbox>
                </v:roundrect>
                <v:roundrect id="Rounded Rectangle 16" o:spid="_x0000_s1031" style="position:absolute;left:33473;top:44828;width:10001;height:22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textbox>
                    <w:txbxContent>
                      <w:p w14:paraId="37E96C76" w14:textId="42A0EBC7" w:rsidR="002033F6" w:rsidRDefault="007F5597" w:rsidP="002033F6">
                        <w:pPr>
                          <w:jc w:val="center"/>
                          <w:rPr>
                            <w:sz w:val="24"/>
                            <w:szCs w:val="24"/>
                          </w:rPr>
                        </w:pPr>
                        <w:r>
                          <w:rPr>
                            <w:rFonts w:asciiTheme="minorHAnsi" w:hAnsi="Calibri" w:cstheme="minorBidi"/>
                            <w:b/>
                            <w:bCs/>
                            <w:color w:val="FFFFFF" w:themeColor="light1"/>
                            <w:kern w:val="24"/>
                          </w:rPr>
                          <w:t>Lead on member comms</w:t>
                        </w:r>
                      </w:p>
                      <w:p w14:paraId="28C3976E" w14:textId="10C46307" w:rsidR="002033F6" w:rsidRDefault="002033F6" w:rsidP="009C0103">
                        <w:pPr>
                          <w:pStyle w:val="ListParagraph"/>
                          <w:spacing w:after="0" w:line="240" w:lineRule="auto"/>
                          <w:rPr>
                            <w:rFonts w:eastAsia="Times New Roman"/>
                            <w:sz w:val="16"/>
                          </w:rPr>
                        </w:pPr>
                      </w:p>
                    </w:txbxContent>
                  </v:textbox>
                </v:roundrect>
                <v:roundrect id="Rounded Rectangle 17" o:spid="_x0000_s1032" style="position:absolute;left:47761;top:44828;width:10001;height:23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4472c4 [3204]" strokecolor="#1f3763 [1604]" strokeweight="1pt">
                  <v:stroke joinstyle="miter"/>
                  <v:textbox>
                    <w:txbxContent>
                      <w:p w14:paraId="60BA576D" w14:textId="507FD89C" w:rsidR="002033F6" w:rsidRDefault="002033F6" w:rsidP="002033F6">
                        <w:pPr>
                          <w:jc w:val="center"/>
                          <w:rPr>
                            <w:sz w:val="24"/>
                            <w:szCs w:val="24"/>
                          </w:rPr>
                        </w:pPr>
                        <w:r>
                          <w:rPr>
                            <w:rFonts w:asciiTheme="minorHAnsi" w:hAnsi="Calibri" w:cstheme="minorBidi"/>
                            <w:b/>
                            <w:bCs/>
                            <w:color w:val="FFFFFF" w:themeColor="light1"/>
                            <w:kern w:val="24"/>
                          </w:rPr>
                          <w:t xml:space="preserve">Devolved </w:t>
                        </w:r>
                        <w:r w:rsidR="00F13C30">
                          <w:rPr>
                            <w:rFonts w:asciiTheme="minorHAnsi" w:hAnsi="Calibri" w:cstheme="minorBidi"/>
                            <w:b/>
                            <w:bCs/>
                            <w:color w:val="FFFFFF" w:themeColor="light1"/>
                            <w:kern w:val="24"/>
                          </w:rPr>
                          <w:t>n</w:t>
                        </w:r>
                        <w:r>
                          <w:rPr>
                            <w:rFonts w:asciiTheme="minorHAnsi" w:hAnsi="Calibri" w:cstheme="minorBidi"/>
                            <w:b/>
                            <w:bCs/>
                            <w:color w:val="FFFFFF" w:themeColor="light1"/>
                            <w:kern w:val="24"/>
                          </w:rPr>
                          <w:t xml:space="preserve">ation </w:t>
                        </w:r>
                        <w:r w:rsidR="00F13C30">
                          <w:rPr>
                            <w:rFonts w:asciiTheme="minorHAnsi" w:hAnsi="Calibri" w:cstheme="minorBidi"/>
                            <w:b/>
                            <w:bCs/>
                            <w:color w:val="FFFFFF" w:themeColor="light1"/>
                            <w:kern w:val="24"/>
                          </w:rPr>
                          <w:t>p</w:t>
                        </w:r>
                        <w:r>
                          <w:rPr>
                            <w:rFonts w:asciiTheme="minorHAnsi" w:hAnsi="Calibri" w:cstheme="minorBidi"/>
                            <w:b/>
                            <w:bCs/>
                            <w:color w:val="FFFFFF" w:themeColor="light1"/>
                            <w:kern w:val="24"/>
                          </w:rPr>
                          <w:t>riorities</w:t>
                        </w:r>
                      </w:p>
                    </w:txbxContent>
                  </v:textbox>
                </v:roundrect>
                <v:roundrect id="Rounded Rectangle 18" o:spid="_x0000_s1033" style="position:absolute;left:60735;top:44601;width:10001;height:231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4472c4 [3204]" strokecolor="#1f3763 [1604]" strokeweight="1pt">
                  <v:stroke joinstyle="miter"/>
                  <v:textbox>
                    <w:txbxContent>
                      <w:p w14:paraId="3B73CBBC" w14:textId="3B94AAB2" w:rsidR="002033F6" w:rsidRDefault="002033F6" w:rsidP="002033F6">
                        <w:pPr>
                          <w:jc w:val="center"/>
                          <w:rPr>
                            <w:sz w:val="24"/>
                            <w:szCs w:val="24"/>
                          </w:rPr>
                        </w:pPr>
                        <w:r>
                          <w:rPr>
                            <w:rFonts w:asciiTheme="minorHAnsi" w:hAnsi="Calibri" w:cstheme="minorBidi"/>
                            <w:b/>
                            <w:bCs/>
                            <w:color w:val="FFFFFF" w:themeColor="light1"/>
                            <w:kern w:val="24"/>
                          </w:rPr>
                          <w:t>UNISON</w:t>
                        </w:r>
                        <w:r w:rsidR="007F5597">
                          <w:rPr>
                            <w:rFonts w:asciiTheme="minorHAnsi" w:hAnsi="Calibri" w:cstheme="minorBidi"/>
                            <w:b/>
                            <w:bCs/>
                            <w:color w:val="FFFFFF" w:themeColor="light1"/>
                            <w:kern w:val="24"/>
                          </w:rPr>
                          <w:t xml:space="preserve"> priorities</w:t>
                        </w:r>
                      </w:p>
                      <w:p w14:paraId="645BB5B3" w14:textId="44369C89" w:rsidR="002033F6" w:rsidRDefault="002033F6" w:rsidP="002033F6"/>
                    </w:txbxContent>
                  </v:textbox>
                </v:roundrect>
                <v:roundrect id="Rounded Rectangle 36" o:spid="_x0000_s1034" style="position:absolute;left:74907;top:44828;width:10001;height:23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4472c4 [3204]" strokecolor="#1f3763 [1604]" strokeweight="1pt">
                  <v:stroke joinstyle="miter"/>
                  <v:textbox>
                    <w:txbxContent>
                      <w:p w14:paraId="69E0F6E0" w14:textId="77777777" w:rsidR="002033F6" w:rsidRDefault="002033F6" w:rsidP="002033F6">
                        <w:pPr>
                          <w:jc w:val="center"/>
                          <w:rPr>
                            <w:sz w:val="24"/>
                            <w:szCs w:val="24"/>
                          </w:rPr>
                        </w:pPr>
                        <w:r>
                          <w:rPr>
                            <w:rFonts w:asciiTheme="minorHAnsi" w:hAnsi="Calibri" w:cstheme="minorBidi"/>
                            <w:b/>
                            <w:bCs/>
                            <w:color w:val="FFFFFF" w:themeColor="light1"/>
                            <w:kern w:val="24"/>
                          </w:rPr>
                          <w:t>Organising priorities</w:t>
                        </w:r>
                      </w:p>
                    </w:txbxContent>
                  </v:textbox>
                </v:roundrect>
                <w10:anchorlock/>
              </v:group>
            </w:pict>
          </mc:Fallback>
        </mc:AlternateContent>
      </w:r>
      <w:bookmarkStart w:id="1" w:name="_GoBack"/>
      <w:bookmarkEnd w:id="1"/>
    </w:p>
    <w:bookmarkEnd w:id="0"/>
    <w:p w14:paraId="7575DAE4" w14:textId="77777777" w:rsidR="001C4336" w:rsidRPr="00D37948" w:rsidRDefault="001C4336" w:rsidP="000D2502">
      <w:pPr>
        <w:pStyle w:val="Bodycopy"/>
      </w:pPr>
    </w:p>
    <w:sectPr w:rsidR="001C4336" w:rsidRPr="00D37948" w:rsidSect="000E536B">
      <w:headerReference w:type="default" r:id="rId20"/>
      <w:footerReference w:type="even" r:id="rId21"/>
      <w:footerReference w:type="default" r:id="rId2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6292" w14:textId="77777777" w:rsidR="002033F6" w:rsidRDefault="002033F6" w:rsidP="00706F8D">
      <w:r>
        <w:separator/>
      </w:r>
    </w:p>
    <w:p w14:paraId="431B533B" w14:textId="77777777" w:rsidR="002033F6" w:rsidRDefault="002033F6"/>
  </w:endnote>
  <w:endnote w:type="continuationSeparator" w:id="0">
    <w:p w14:paraId="72C634F0" w14:textId="77777777" w:rsidR="002033F6" w:rsidRDefault="002033F6" w:rsidP="00706F8D">
      <w:r>
        <w:continuationSeparator/>
      </w:r>
    </w:p>
    <w:p w14:paraId="38E9C789" w14:textId="77777777" w:rsidR="002033F6" w:rsidRDefault="00203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70C9F348"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6F1F8"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C9EC" w14:textId="77777777" w:rsidR="003131BE" w:rsidRDefault="003131BE" w:rsidP="00135E2B">
    <w:pPr>
      <w:pStyle w:val="Footer"/>
      <w:framePr w:h="318" w:hRule="exact" w:wrap="notBeside" w:vAnchor="page" w:hAnchor="page" w:x="710" w:y="16107"/>
      <w:rPr>
        <w:rStyle w:val="PageNumber"/>
      </w:rPr>
    </w:pPr>
  </w:p>
  <w:p w14:paraId="5D4D2D70"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F764" w14:textId="77777777" w:rsidR="002033F6" w:rsidRDefault="002033F6" w:rsidP="00706F8D">
      <w:r>
        <w:separator/>
      </w:r>
    </w:p>
    <w:p w14:paraId="10747EBD" w14:textId="77777777" w:rsidR="002033F6" w:rsidRDefault="002033F6"/>
  </w:footnote>
  <w:footnote w:type="continuationSeparator" w:id="0">
    <w:p w14:paraId="7EF28587" w14:textId="77777777" w:rsidR="002033F6" w:rsidRDefault="002033F6" w:rsidP="00706F8D">
      <w:r>
        <w:continuationSeparator/>
      </w:r>
    </w:p>
    <w:p w14:paraId="38F9978F" w14:textId="77777777" w:rsidR="002033F6" w:rsidRDefault="00203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C51B" w14:textId="77777777" w:rsidR="002033F6" w:rsidRDefault="002033F6">
    <w:pPr>
      <w:pStyle w:val="Header"/>
    </w:pPr>
  </w:p>
  <w:p w14:paraId="1C1E72C1" w14:textId="1FB18E46" w:rsidR="002033F6" w:rsidRDefault="0020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C0E5" w14:textId="77777777" w:rsidR="002033F6" w:rsidRDefault="002033F6">
    <w:pPr>
      <w:pStyle w:val="Header"/>
    </w:pPr>
    <w:r>
      <w:rPr>
        <w:noProof/>
        <w:lang w:eastAsia="en-GB"/>
      </w:rPr>
      <w:drawing>
        <wp:anchor distT="0" distB="0" distL="114300" distR="114300" simplePos="0" relativeHeight="251657216" behindDoc="0" locked="0" layoutInCell="1" allowOverlap="1" wp14:anchorId="1D17021B" wp14:editId="16B898E8">
          <wp:simplePos x="0" y="0"/>
          <wp:positionH relativeFrom="column">
            <wp:posOffset>4333875</wp:posOffset>
          </wp:positionH>
          <wp:positionV relativeFrom="paragraph">
            <wp:posOffset>-68580</wp:posOffset>
          </wp:positionV>
          <wp:extent cx="1571625" cy="873125"/>
          <wp:effectExtent l="19050" t="0" r="9525" b="0"/>
          <wp:wrapSquare wrapText="bothSides"/>
          <wp:docPr id="8" name="Picture 5" descr="C:\Users\johnstonv.UNISON\Pictures\CODP\Unison CO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stonv.UNISON\Pictures\CODP\Unison CODP.jpg"/>
                  <pic:cNvPicPr>
                    <a:picLocks noChangeAspect="1" noChangeArrowheads="1"/>
                  </pic:cNvPicPr>
                </pic:nvPicPr>
                <pic:blipFill>
                  <a:blip r:embed="rId1"/>
                  <a:srcRect/>
                  <a:stretch>
                    <a:fillRect/>
                  </a:stretch>
                </pic:blipFill>
                <pic:spPr bwMode="auto">
                  <a:xfrm>
                    <a:off x="0" y="0"/>
                    <a:ext cx="1571625" cy="8731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14:anchorId="42CEC09E" wp14:editId="10C03A0E">
          <wp:simplePos x="0" y="0"/>
          <wp:positionH relativeFrom="column">
            <wp:posOffset>-504825</wp:posOffset>
          </wp:positionH>
          <wp:positionV relativeFrom="paragraph">
            <wp:posOffset>-144780</wp:posOffset>
          </wp:positionV>
          <wp:extent cx="2143125" cy="933450"/>
          <wp:effectExtent l="19050" t="0" r="9525" b="0"/>
          <wp:wrapSquare wrapText="bothSides"/>
          <wp:docPr id="7" name="Picture 4" descr="C:\Users\johnstonv.UNISON\Pictures\CODP\CODP%20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stonv.UNISON\Pictures\CODP\CODP%20logo%20Small.jpg"/>
                  <pic:cNvPicPr>
                    <a:picLocks noChangeAspect="1" noChangeArrowheads="1"/>
                  </pic:cNvPicPr>
                </pic:nvPicPr>
                <pic:blipFill>
                  <a:blip r:embed="rId2"/>
                  <a:srcRect/>
                  <a:stretch>
                    <a:fillRect/>
                  </a:stretch>
                </pic:blipFill>
                <pic:spPr bwMode="auto">
                  <a:xfrm>
                    <a:off x="0" y="0"/>
                    <a:ext cx="2143125" cy="933450"/>
                  </a:xfrm>
                  <a:prstGeom prst="rect">
                    <a:avLst/>
                  </a:prstGeom>
                  <a:noFill/>
                  <a:ln w="9525">
                    <a:noFill/>
                    <a:miter lim="800000"/>
                    <a:headEnd/>
                    <a:tailEnd/>
                  </a:ln>
                </pic:spPr>
              </pic:pic>
            </a:graphicData>
          </a:graphic>
        </wp:anchor>
      </w:drawing>
    </w:r>
  </w:p>
  <w:p w14:paraId="16C8F24D" w14:textId="77777777" w:rsidR="002033F6" w:rsidRDefault="002033F6">
    <w:pPr>
      <w:pStyle w:val="Header"/>
    </w:pPr>
  </w:p>
  <w:p w14:paraId="36043709" w14:textId="77777777" w:rsidR="002033F6" w:rsidRDefault="002033F6">
    <w:pPr>
      <w:pStyle w:val="Header"/>
    </w:pPr>
  </w:p>
  <w:p w14:paraId="5AC01D8C" w14:textId="77777777" w:rsidR="002033F6" w:rsidRDefault="002033F6">
    <w:pPr>
      <w:pStyle w:val="Header"/>
    </w:pPr>
  </w:p>
  <w:p w14:paraId="173A766D" w14:textId="77777777" w:rsidR="002033F6" w:rsidRDefault="002033F6">
    <w:pPr>
      <w:pStyle w:val="Header"/>
    </w:pPr>
  </w:p>
  <w:p w14:paraId="38DE0306" w14:textId="77777777" w:rsidR="002033F6" w:rsidRDefault="0020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4B02" w14:textId="77777777" w:rsidR="002033F6" w:rsidRPr="008B380F" w:rsidRDefault="00F13C30" w:rsidP="00347858">
    <w:pPr>
      <w:tabs>
        <w:tab w:val="left" w:pos="9285"/>
      </w:tabs>
    </w:pPr>
    <w:sdt>
      <w:sdtPr>
        <w:id w:val="12612775"/>
        <w:docPartObj>
          <w:docPartGallery w:val="Watermarks"/>
          <w:docPartUnique/>
        </w:docPartObj>
      </w:sdtPr>
      <w:sdtEndPr/>
      <w:sdtContent>
        <w:r w:rsidR="002033F6">
          <w:rPr>
            <w:noProof/>
            <w:lang w:val="en-US" w:eastAsia="zh-TW"/>
          </w:rPr>
          <mc:AlternateContent>
            <mc:Choice Requires="wps">
              <w:drawing>
                <wp:anchor distT="0" distB="0" distL="114300" distR="114300" simplePos="0" relativeHeight="251656192" behindDoc="1" locked="0" layoutInCell="0" allowOverlap="1" wp14:anchorId="397FD798" wp14:editId="787EB802">
                  <wp:simplePos x="0" y="0"/>
                  <wp:positionH relativeFrom="margin">
                    <wp:align>center</wp:align>
                  </wp:positionH>
                  <wp:positionV relativeFrom="margin">
                    <wp:align>center</wp:align>
                  </wp:positionV>
                  <wp:extent cx="5237480" cy="1066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9753C1" w14:textId="77777777" w:rsidR="002033F6" w:rsidRDefault="002033F6" w:rsidP="00E71051">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FD798" id="_x0000_t202" coordsize="21600,21600" o:spt="202" path="m,l,21600r21600,l21600,xe">
                  <v:stroke joinstyle="miter"/>
                  <v:path gradientshapeok="t" o:connecttype="rect"/>
                </v:shapetype>
                <v:shape id="Text Box 17" o:spid="_x0000_s1035" type="#_x0000_t202" style="position:absolute;margin-left:0;margin-top:0;width:412.4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xZhwIAAP4E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7KHc&#10;WYcCAAD+BAAADgAAAAAAAAAAAAAAAAAuAgAAZHJzL2Uyb0RvYy54bWxQSwECLQAUAAYACAAAACEA&#10;i8ldeNoAAAAEAQAADwAAAAAAAAAAAAAAAADhBAAAZHJzL2Rvd25yZXYueG1sUEsFBgAAAAAEAAQA&#10;8wAAAOgFAAAAAA==&#10;" o:allowincell="f" filled="f" stroked="f">
                  <v:stroke joinstyle="round"/>
                  <o:lock v:ext="edit" shapetype="t"/>
                  <v:textbox style="mso-fit-shape-to-text:t">
                    <w:txbxContent>
                      <w:p w14:paraId="499753C1" w14:textId="77777777" w:rsidR="002033F6" w:rsidRDefault="002033F6" w:rsidP="00E71051">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sdtContent>
    </w:sdt>
  </w:p>
  <w:p w14:paraId="75E3729A" w14:textId="77777777" w:rsidR="002033F6" w:rsidRDefault="00203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51B2"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052F"/>
    <w:multiLevelType w:val="hybridMultilevel"/>
    <w:tmpl w:val="6F3E2A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B3D32"/>
    <w:multiLevelType w:val="hybridMultilevel"/>
    <w:tmpl w:val="BC9050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71AA1"/>
    <w:multiLevelType w:val="hybridMultilevel"/>
    <w:tmpl w:val="6B4C9C3C"/>
    <w:lvl w:ilvl="0" w:tplc="4B1A7F06">
      <w:start w:val="1"/>
      <w:numFmt w:val="bullet"/>
      <w:lvlText w:val="•"/>
      <w:lvlJc w:val="left"/>
      <w:pPr>
        <w:tabs>
          <w:tab w:val="num" w:pos="720"/>
        </w:tabs>
        <w:ind w:left="720" w:hanging="360"/>
      </w:pPr>
      <w:rPr>
        <w:rFonts w:ascii="Arial" w:hAnsi="Arial" w:hint="default"/>
      </w:rPr>
    </w:lvl>
    <w:lvl w:ilvl="1" w:tplc="9A262846" w:tentative="1">
      <w:start w:val="1"/>
      <w:numFmt w:val="bullet"/>
      <w:lvlText w:val="•"/>
      <w:lvlJc w:val="left"/>
      <w:pPr>
        <w:tabs>
          <w:tab w:val="num" w:pos="1440"/>
        </w:tabs>
        <w:ind w:left="1440" w:hanging="360"/>
      </w:pPr>
      <w:rPr>
        <w:rFonts w:ascii="Arial" w:hAnsi="Arial" w:hint="default"/>
      </w:rPr>
    </w:lvl>
    <w:lvl w:ilvl="2" w:tplc="8BF4A34E" w:tentative="1">
      <w:start w:val="1"/>
      <w:numFmt w:val="bullet"/>
      <w:lvlText w:val="•"/>
      <w:lvlJc w:val="left"/>
      <w:pPr>
        <w:tabs>
          <w:tab w:val="num" w:pos="2160"/>
        </w:tabs>
        <w:ind w:left="2160" w:hanging="360"/>
      </w:pPr>
      <w:rPr>
        <w:rFonts w:ascii="Arial" w:hAnsi="Arial" w:hint="default"/>
      </w:rPr>
    </w:lvl>
    <w:lvl w:ilvl="3" w:tplc="72C43C8E" w:tentative="1">
      <w:start w:val="1"/>
      <w:numFmt w:val="bullet"/>
      <w:lvlText w:val="•"/>
      <w:lvlJc w:val="left"/>
      <w:pPr>
        <w:tabs>
          <w:tab w:val="num" w:pos="2880"/>
        </w:tabs>
        <w:ind w:left="2880" w:hanging="360"/>
      </w:pPr>
      <w:rPr>
        <w:rFonts w:ascii="Arial" w:hAnsi="Arial" w:hint="default"/>
      </w:rPr>
    </w:lvl>
    <w:lvl w:ilvl="4" w:tplc="7CA2D89E" w:tentative="1">
      <w:start w:val="1"/>
      <w:numFmt w:val="bullet"/>
      <w:lvlText w:val="•"/>
      <w:lvlJc w:val="left"/>
      <w:pPr>
        <w:tabs>
          <w:tab w:val="num" w:pos="3600"/>
        </w:tabs>
        <w:ind w:left="3600" w:hanging="360"/>
      </w:pPr>
      <w:rPr>
        <w:rFonts w:ascii="Arial" w:hAnsi="Arial" w:hint="default"/>
      </w:rPr>
    </w:lvl>
    <w:lvl w:ilvl="5" w:tplc="B04A7EAA" w:tentative="1">
      <w:start w:val="1"/>
      <w:numFmt w:val="bullet"/>
      <w:lvlText w:val="•"/>
      <w:lvlJc w:val="left"/>
      <w:pPr>
        <w:tabs>
          <w:tab w:val="num" w:pos="4320"/>
        </w:tabs>
        <w:ind w:left="4320" w:hanging="360"/>
      </w:pPr>
      <w:rPr>
        <w:rFonts w:ascii="Arial" w:hAnsi="Arial" w:hint="default"/>
      </w:rPr>
    </w:lvl>
    <w:lvl w:ilvl="6" w:tplc="CEBA3256" w:tentative="1">
      <w:start w:val="1"/>
      <w:numFmt w:val="bullet"/>
      <w:lvlText w:val="•"/>
      <w:lvlJc w:val="left"/>
      <w:pPr>
        <w:tabs>
          <w:tab w:val="num" w:pos="5040"/>
        </w:tabs>
        <w:ind w:left="5040" w:hanging="360"/>
      </w:pPr>
      <w:rPr>
        <w:rFonts w:ascii="Arial" w:hAnsi="Arial" w:hint="default"/>
      </w:rPr>
    </w:lvl>
    <w:lvl w:ilvl="7" w:tplc="52CCE978" w:tentative="1">
      <w:start w:val="1"/>
      <w:numFmt w:val="bullet"/>
      <w:lvlText w:val="•"/>
      <w:lvlJc w:val="left"/>
      <w:pPr>
        <w:tabs>
          <w:tab w:val="num" w:pos="5760"/>
        </w:tabs>
        <w:ind w:left="5760" w:hanging="360"/>
      </w:pPr>
      <w:rPr>
        <w:rFonts w:ascii="Arial" w:hAnsi="Arial" w:hint="default"/>
      </w:rPr>
    </w:lvl>
    <w:lvl w:ilvl="8" w:tplc="5D6A3C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6C1D4E"/>
    <w:multiLevelType w:val="hybridMultilevel"/>
    <w:tmpl w:val="06B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36932"/>
    <w:multiLevelType w:val="hybridMultilevel"/>
    <w:tmpl w:val="85FA5F78"/>
    <w:lvl w:ilvl="0" w:tplc="1210418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D0C48"/>
    <w:multiLevelType w:val="multilevel"/>
    <w:tmpl w:val="D06E9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F757F"/>
    <w:multiLevelType w:val="hybridMultilevel"/>
    <w:tmpl w:val="C3E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F12B0"/>
    <w:multiLevelType w:val="hybridMultilevel"/>
    <w:tmpl w:val="239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B5DD5"/>
    <w:multiLevelType w:val="hybridMultilevel"/>
    <w:tmpl w:val="EC5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5584A"/>
    <w:multiLevelType w:val="multilevel"/>
    <w:tmpl w:val="19EEFF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9049C"/>
    <w:multiLevelType w:val="hybridMultilevel"/>
    <w:tmpl w:val="57E0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1790A"/>
    <w:multiLevelType w:val="hybridMultilevel"/>
    <w:tmpl w:val="250473FC"/>
    <w:lvl w:ilvl="0" w:tplc="FADC65C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15"/>
  </w:num>
  <w:num w:numId="4">
    <w:abstractNumId w:val="22"/>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3"/>
  </w:num>
  <w:num w:numId="17">
    <w:abstractNumId w:val="18"/>
  </w:num>
  <w:num w:numId="18">
    <w:abstractNumId w:val="10"/>
  </w:num>
  <w:num w:numId="19">
    <w:abstractNumId w:val="25"/>
  </w:num>
  <w:num w:numId="20">
    <w:abstractNumId w:val="26"/>
  </w:num>
  <w:num w:numId="21">
    <w:abstractNumId w:val="16"/>
  </w:num>
  <w:num w:numId="22">
    <w:abstractNumId w:val="12"/>
  </w:num>
  <w:num w:numId="23">
    <w:abstractNumId w:val="20"/>
  </w:num>
  <w:num w:numId="24">
    <w:abstractNumId w:val="21"/>
  </w:num>
  <w:num w:numId="25">
    <w:abstractNumId w:val="14"/>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F6"/>
    <w:rsid w:val="000D2502"/>
    <w:rsid w:val="000E536B"/>
    <w:rsid w:val="000F04AA"/>
    <w:rsid w:val="00135E2B"/>
    <w:rsid w:val="00182927"/>
    <w:rsid w:val="001C4336"/>
    <w:rsid w:val="002033F6"/>
    <w:rsid w:val="003131BE"/>
    <w:rsid w:val="00367C26"/>
    <w:rsid w:val="00396622"/>
    <w:rsid w:val="003B2182"/>
    <w:rsid w:val="005647D9"/>
    <w:rsid w:val="005D5849"/>
    <w:rsid w:val="00632122"/>
    <w:rsid w:val="00692A1E"/>
    <w:rsid w:val="00706F8D"/>
    <w:rsid w:val="0075651D"/>
    <w:rsid w:val="00793737"/>
    <w:rsid w:val="007D331D"/>
    <w:rsid w:val="007F5597"/>
    <w:rsid w:val="00893CB9"/>
    <w:rsid w:val="00917819"/>
    <w:rsid w:val="009C0103"/>
    <w:rsid w:val="009F0918"/>
    <w:rsid w:val="009F4E9C"/>
    <w:rsid w:val="00C151FC"/>
    <w:rsid w:val="00D37948"/>
    <w:rsid w:val="00F13C30"/>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41905"/>
  <w14:defaultImageDpi w14:val="32767"/>
  <w15:chartTrackingRefBased/>
  <w15:docId w15:val="{F85ABA8E-7398-46D9-95E2-7AD56927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033F6"/>
    <w:pPr>
      <w:spacing w:after="200" w:line="276" w:lineRule="auto"/>
    </w:pPr>
    <w:rPr>
      <w:rFonts w:ascii="Arial" w:eastAsia="Calibri" w:hAnsi="Arial" w:cs="Arial"/>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033F6"/>
    <w:pPr>
      <w:ind w:left="720"/>
      <w:contextualSpacing/>
    </w:pPr>
  </w:style>
  <w:style w:type="table" w:styleId="TableGrid">
    <w:name w:val="Table Grid"/>
    <w:basedOn w:val="TableNormal"/>
    <w:uiPriority w:val="59"/>
    <w:rsid w:val="002033F6"/>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33F6"/>
    <w:rPr>
      <w:color w:val="0563C1" w:themeColor="hyperlink"/>
      <w:u w:val="single"/>
    </w:rPr>
  </w:style>
  <w:style w:type="paragraph" w:styleId="NormalWeb">
    <w:name w:val="Normal (Web)"/>
    <w:basedOn w:val="Normal"/>
    <w:uiPriority w:val="99"/>
    <w:semiHidden/>
    <w:unhideWhenUsed/>
    <w:rsid w:val="002033F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7717-BE4D-4B44-BBF9-3CBB844491DA}"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GB"/>
        </a:p>
      </dgm:t>
    </dgm:pt>
    <dgm:pt modelId="{A594CD40-69EF-42F4-A80B-A19E46A9AD7B}">
      <dgm:prSet phldrT="[Text]"/>
      <dgm:spPr/>
      <dgm:t>
        <a:bodyPr/>
        <a:lstStyle/>
        <a:p>
          <a:r>
            <a:rPr lang="en-GB" dirty="0"/>
            <a:t>Unison Health Group</a:t>
          </a:r>
        </a:p>
      </dgm:t>
    </dgm:pt>
    <dgm:pt modelId="{EADECB7F-EE85-495B-9051-B7128C249F2D}" type="parTrans" cxnId="{08431984-B6BA-417A-AFB2-18A228C3B059}">
      <dgm:prSet/>
      <dgm:spPr/>
      <dgm:t>
        <a:bodyPr/>
        <a:lstStyle/>
        <a:p>
          <a:endParaRPr lang="en-GB"/>
        </a:p>
      </dgm:t>
    </dgm:pt>
    <dgm:pt modelId="{2656A8A2-7278-41F0-8A61-CDD2EC5C5945}" type="sibTrans" cxnId="{08431984-B6BA-417A-AFB2-18A228C3B059}">
      <dgm:prSet/>
      <dgm:spPr/>
      <dgm:t>
        <a:bodyPr/>
        <a:lstStyle/>
        <a:p>
          <a:endParaRPr lang="en-GB" dirty="0"/>
        </a:p>
      </dgm:t>
    </dgm:pt>
    <dgm:pt modelId="{16815CB9-8A6C-4979-A95E-FAC76967AEEE}" type="asst">
      <dgm:prSet phldrT="[Text]"/>
      <dgm:spPr/>
      <dgm:t>
        <a:bodyPr/>
        <a:lstStyle/>
        <a:p>
          <a:r>
            <a:rPr lang="en-GB" dirty="0"/>
            <a:t>President</a:t>
          </a:r>
        </a:p>
      </dgm:t>
    </dgm:pt>
    <dgm:pt modelId="{2C7DDD45-0CF7-4C90-90E9-5E94245C272E}" type="parTrans" cxnId="{80308DFB-5407-4218-91A8-2502006318F1}">
      <dgm:prSet/>
      <dgm:spPr/>
      <dgm:t>
        <a:bodyPr/>
        <a:lstStyle/>
        <a:p>
          <a:endParaRPr lang="en-GB"/>
        </a:p>
      </dgm:t>
    </dgm:pt>
    <dgm:pt modelId="{1BD63E02-2A93-402F-A0E6-B53485E82112}" type="sibTrans" cxnId="{80308DFB-5407-4218-91A8-2502006318F1}">
      <dgm:prSet/>
      <dgm:spPr/>
      <dgm:t>
        <a:bodyPr/>
        <a:lstStyle/>
        <a:p>
          <a:pPr algn="l"/>
          <a:r>
            <a:rPr lang="en-GB" dirty="0"/>
            <a:t>Hannah Abbott</a:t>
          </a:r>
        </a:p>
      </dgm:t>
    </dgm:pt>
    <dgm:pt modelId="{4076A87F-4EC0-485D-A779-9245553A0C03}">
      <dgm:prSet phldrT="[Text]"/>
      <dgm:spPr/>
      <dgm:t>
        <a:bodyPr/>
        <a:lstStyle/>
        <a:p>
          <a:r>
            <a:rPr lang="en-GB" dirty="0"/>
            <a:t>Standards  and Education Committee Officer</a:t>
          </a:r>
        </a:p>
      </dgm:t>
    </dgm:pt>
    <dgm:pt modelId="{DCBAA5ED-828C-4E75-A075-90D720B097C8}" type="parTrans" cxnId="{D9CF4191-3A65-40F3-8E41-EEFDFB70E7A7}">
      <dgm:prSet/>
      <dgm:spPr/>
      <dgm:t>
        <a:bodyPr/>
        <a:lstStyle/>
        <a:p>
          <a:endParaRPr lang="en-GB"/>
        </a:p>
      </dgm:t>
    </dgm:pt>
    <dgm:pt modelId="{A4DD79D1-AC33-4590-8BC3-1972005CF989}" type="sibTrans" cxnId="{D9CF4191-3A65-40F3-8E41-EEFDFB70E7A7}">
      <dgm:prSet/>
      <dgm:spPr/>
      <dgm:t>
        <a:bodyPr/>
        <a:lstStyle/>
        <a:p>
          <a:pPr algn="l"/>
          <a:r>
            <a:rPr lang="en-GB" dirty="0"/>
            <a:t>Mike Donnellon</a:t>
          </a:r>
        </a:p>
      </dgm:t>
    </dgm:pt>
    <dgm:pt modelId="{59F8A088-152C-4FD9-9E1E-8334565296AC}">
      <dgm:prSet phldrT="[Text]"/>
      <dgm:spPr/>
      <dgm:t>
        <a:bodyPr/>
        <a:lstStyle/>
        <a:p>
          <a:r>
            <a:rPr lang="en-GB" dirty="0"/>
            <a:t>Patient Safety lead Officer</a:t>
          </a:r>
        </a:p>
      </dgm:t>
    </dgm:pt>
    <dgm:pt modelId="{C3DF6094-9762-4740-875F-59DF54C32BEF}" type="parTrans" cxnId="{061F3290-CE0C-4F73-A4DE-9B15A6449109}">
      <dgm:prSet/>
      <dgm:spPr/>
      <dgm:t>
        <a:bodyPr/>
        <a:lstStyle/>
        <a:p>
          <a:endParaRPr lang="en-GB"/>
        </a:p>
      </dgm:t>
    </dgm:pt>
    <dgm:pt modelId="{EB852435-584B-419D-8672-9CC99943156B}" type="sibTrans" cxnId="{061F3290-CE0C-4F73-A4DE-9B15A6449109}">
      <dgm:prSet/>
      <dgm:spPr/>
      <dgm:t>
        <a:bodyPr/>
        <a:lstStyle/>
        <a:p>
          <a:pPr algn="l"/>
          <a:r>
            <a:rPr lang="en-GB" dirty="0"/>
            <a:t>Bill Kilvington</a:t>
          </a:r>
        </a:p>
      </dgm:t>
    </dgm:pt>
    <dgm:pt modelId="{B789EB6F-D469-47C6-B37A-6F91DFE36F35}">
      <dgm:prSet phldrT="[Text]"/>
      <dgm:spPr/>
      <dgm:t>
        <a:bodyPr/>
        <a:lstStyle/>
        <a:p>
          <a:r>
            <a:rPr lang="en-GB" dirty="0"/>
            <a:t>Communications Officer</a:t>
          </a:r>
        </a:p>
      </dgm:t>
    </dgm:pt>
    <dgm:pt modelId="{CB8F0B35-DDEF-4A06-9416-DFFBE4CCC85A}" type="parTrans" cxnId="{F024C737-5E4B-4866-A305-A2EFAE0C5B69}">
      <dgm:prSet/>
      <dgm:spPr/>
      <dgm:t>
        <a:bodyPr/>
        <a:lstStyle/>
        <a:p>
          <a:endParaRPr lang="en-GB"/>
        </a:p>
      </dgm:t>
    </dgm:pt>
    <dgm:pt modelId="{0CF50795-A2A1-4755-BDB4-DFEC7C901D6E}" type="sibTrans" cxnId="{F024C737-5E4B-4866-A305-A2EFAE0C5B69}">
      <dgm:prSet/>
      <dgm:spPr/>
      <dgm:t>
        <a:bodyPr/>
        <a:lstStyle/>
        <a:p>
          <a:pPr algn="l"/>
          <a:r>
            <a:rPr lang="en-US" dirty="0"/>
            <a:t>Vacant</a:t>
          </a:r>
          <a:endParaRPr lang="en-GB" dirty="0"/>
        </a:p>
      </dgm:t>
    </dgm:pt>
    <dgm:pt modelId="{C93514DE-105C-4DF7-9E39-AC4F0EDF8D91}">
      <dgm:prSet phldrT="[Text]"/>
      <dgm:spPr/>
      <dgm:t>
        <a:bodyPr/>
        <a:lstStyle/>
        <a:p>
          <a:r>
            <a:rPr lang="en-GB" dirty="0"/>
            <a:t>Unison Officer</a:t>
          </a:r>
        </a:p>
      </dgm:t>
    </dgm:pt>
    <dgm:pt modelId="{12B7DF5A-3E8E-4696-B9D1-5811F025DB04}" type="parTrans" cxnId="{7AA3089D-3BC1-4D2C-B74C-C9400680031B}">
      <dgm:prSet/>
      <dgm:spPr/>
      <dgm:t>
        <a:bodyPr/>
        <a:lstStyle/>
        <a:p>
          <a:endParaRPr lang="en-GB"/>
        </a:p>
      </dgm:t>
    </dgm:pt>
    <dgm:pt modelId="{4B319F2D-9DD7-40B4-A681-07D4945FBBEE}" type="sibTrans" cxnId="{7AA3089D-3BC1-4D2C-B74C-C9400680031B}">
      <dgm:prSet/>
      <dgm:spPr/>
      <dgm:t>
        <a:bodyPr/>
        <a:lstStyle/>
        <a:p>
          <a:pPr algn="l"/>
          <a:r>
            <a:rPr lang="en-GB" dirty="0"/>
            <a:t>Alan Lofthouse</a:t>
          </a:r>
        </a:p>
      </dgm:t>
    </dgm:pt>
    <dgm:pt modelId="{831A105B-02CC-4E87-A909-AB6A50689741}">
      <dgm:prSet phldrT="[Text]"/>
      <dgm:spPr/>
      <dgm:t>
        <a:bodyPr/>
        <a:lstStyle/>
        <a:p>
          <a:r>
            <a:rPr lang="en-GB" dirty="0"/>
            <a:t>Vice-President</a:t>
          </a:r>
        </a:p>
      </dgm:t>
    </dgm:pt>
    <dgm:pt modelId="{98EF0641-A72A-42DD-B19A-A94402B8C549}" type="parTrans" cxnId="{1AF851CA-7C0E-4740-930A-82EC719B0E1C}">
      <dgm:prSet/>
      <dgm:spPr/>
      <dgm:t>
        <a:bodyPr/>
        <a:lstStyle/>
        <a:p>
          <a:endParaRPr lang="en-GB"/>
        </a:p>
      </dgm:t>
    </dgm:pt>
    <dgm:pt modelId="{3669341E-4053-44F2-B56F-95F1426A4684}" type="sibTrans" cxnId="{1AF851CA-7C0E-4740-930A-82EC719B0E1C}">
      <dgm:prSet/>
      <dgm:spPr/>
      <dgm:t>
        <a:bodyPr/>
        <a:lstStyle/>
        <a:p>
          <a:pPr algn="l"/>
          <a:r>
            <a:rPr lang="en-GB" dirty="0"/>
            <a:t>Vacant</a:t>
          </a:r>
        </a:p>
      </dgm:t>
    </dgm:pt>
    <dgm:pt modelId="{50E5B683-164B-4F01-B48F-3CBD7D1C7473}">
      <dgm:prSet phldrT="[Text]"/>
      <dgm:spPr/>
      <dgm:t>
        <a:bodyPr/>
        <a:lstStyle/>
        <a:p>
          <a:r>
            <a:rPr lang="en-GB" dirty="0"/>
            <a:t>Devolved Nation Officer</a:t>
          </a:r>
        </a:p>
      </dgm:t>
    </dgm:pt>
    <dgm:pt modelId="{BD560178-186B-42EE-9DC2-257B8129E37E}" type="parTrans" cxnId="{C1C4E2FE-A04B-42B2-B057-5B0CB4E52024}">
      <dgm:prSet/>
      <dgm:spPr/>
      <dgm:t>
        <a:bodyPr/>
        <a:lstStyle/>
        <a:p>
          <a:endParaRPr lang="en-GB"/>
        </a:p>
      </dgm:t>
    </dgm:pt>
    <dgm:pt modelId="{D37E0AD4-9665-431F-B6DC-26ED23F25908}" type="sibTrans" cxnId="{C1C4E2FE-A04B-42B2-B057-5B0CB4E52024}">
      <dgm:prSet/>
      <dgm:spPr/>
      <dgm:t>
        <a:bodyPr/>
        <a:lstStyle/>
        <a:p>
          <a:pPr algn="l"/>
          <a:r>
            <a:rPr lang="en-GB" dirty="0"/>
            <a:t>Reg Lloyd</a:t>
          </a:r>
        </a:p>
      </dgm:t>
    </dgm:pt>
    <dgm:pt modelId="{A0BEE5C1-A6E3-451B-8DF5-085E6F5C38F8}">
      <dgm:prSet/>
      <dgm:spPr/>
      <dgm:t>
        <a:bodyPr/>
        <a:lstStyle/>
        <a:p>
          <a:r>
            <a:rPr lang="en-GB" dirty="0"/>
            <a:t>UNISON organising officer</a:t>
          </a:r>
        </a:p>
      </dgm:t>
    </dgm:pt>
    <dgm:pt modelId="{4BBCC174-4D27-45EB-B62A-5FE58C772E77}" type="parTrans" cxnId="{FABDC01E-CE36-483E-B025-E6FFEBA01B5D}">
      <dgm:prSet/>
      <dgm:spPr/>
      <dgm:t>
        <a:bodyPr/>
        <a:lstStyle/>
        <a:p>
          <a:endParaRPr lang="en-GB"/>
        </a:p>
      </dgm:t>
    </dgm:pt>
    <dgm:pt modelId="{4068F1E6-A010-4BBD-ADB4-51137294D571}" type="sibTrans" cxnId="{FABDC01E-CE36-483E-B025-E6FFEBA01B5D}">
      <dgm:prSet/>
      <dgm:spPr/>
      <dgm:t>
        <a:bodyPr/>
        <a:lstStyle/>
        <a:p>
          <a:pPr algn="l"/>
          <a:r>
            <a:rPr lang="en-GB" dirty="0"/>
            <a:t>Lucy </a:t>
          </a:r>
          <a:r>
            <a:rPr lang="en-GB" dirty="0" err="1"/>
            <a:t>Knightley</a:t>
          </a:r>
          <a:endParaRPr lang="en-GB" dirty="0"/>
        </a:p>
      </dgm:t>
    </dgm:pt>
    <dgm:pt modelId="{5C0AB930-B1A9-4940-9BB3-4A4F5EC080C4}" type="pres">
      <dgm:prSet presAssocID="{F0C67717-BE4D-4B44-BBF9-3CBB844491DA}" presName="hierChild1" presStyleCnt="0">
        <dgm:presLayoutVars>
          <dgm:orgChart val="1"/>
          <dgm:chPref val="1"/>
          <dgm:dir/>
          <dgm:animOne val="branch"/>
          <dgm:animLvl val="lvl"/>
          <dgm:resizeHandles/>
        </dgm:presLayoutVars>
      </dgm:prSet>
      <dgm:spPr/>
    </dgm:pt>
    <dgm:pt modelId="{284971F6-B9CA-49E0-8D31-68E28211BF81}" type="pres">
      <dgm:prSet presAssocID="{A594CD40-69EF-42F4-A80B-A19E46A9AD7B}" presName="hierRoot1" presStyleCnt="0">
        <dgm:presLayoutVars>
          <dgm:hierBranch val="init"/>
        </dgm:presLayoutVars>
      </dgm:prSet>
      <dgm:spPr/>
    </dgm:pt>
    <dgm:pt modelId="{7B045789-B2E3-4FA4-B864-C94B52653D13}" type="pres">
      <dgm:prSet presAssocID="{A594CD40-69EF-42F4-A80B-A19E46A9AD7B}" presName="rootComposite1" presStyleCnt="0"/>
      <dgm:spPr/>
    </dgm:pt>
    <dgm:pt modelId="{F3692EDC-9DED-434C-8EA2-CF4CD7E977F5}" type="pres">
      <dgm:prSet presAssocID="{A594CD40-69EF-42F4-A80B-A19E46A9AD7B}" presName="rootText1" presStyleLbl="node0" presStyleIdx="0" presStyleCnt="2" custLinFactNeighborX="-4151" custLinFactNeighborY="-76662">
        <dgm:presLayoutVars>
          <dgm:chMax/>
          <dgm:chPref val="3"/>
        </dgm:presLayoutVars>
      </dgm:prSet>
      <dgm:spPr/>
    </dgm:pt>
    <dgm:pt modelId="{8DEC03E6-BE6D-47FC-9F58-D9A88D2D8EC1}" type="pres">
      <dgm:prSet presAssocID="{A594CD40-69EF-42F4-A80B-A19E46A9AD7B}" presName="titleText1" presStyleLbl="fgAcc0" presStyleIdx="0" presStyleCnt="2" custLinFactNeighborX="-24060" custLinFactNeighborY="5993">
        <dgm:presLayoutVars>
          <dgm:chMax val="0"/>
          <dgm:chPref val="0"/>
        </dgm:presLayoutVars>
      </dgm:prSet>
      <dgm:spPr/>
    </dgm:pt>
    <dgm:pt modelId="{DE6C2337-278D-4699-B220-2AA50A139A1D}" type="pres">
      <dgm:prSet presAssocID="{A594CD40-69EF-42F4-A80B-A19E46A9AD7B}" presName="rootConnector1" presStyleLbl="node1" presStyleIdx="0" presStyleCnt="6"/>
      <dgm:spPr/>
    </dgm:pt>
    <dgm:pt modelId="{DAA4A5A8-C11D-4549-A327-EF63C9950C6B}" type="pres">
      <dgm:prSet presAssocID="{A594CD40-69EF-42F4-A80B-A19E46A9AD7B}" presName="hierChild2" presStyleCnt="0"/>
      <dgm:spPr/>
    </dgm:pt>
    <dgm:pt modelId="{B8F76980-3D61-49DC-A948-A5A9DBA40754}" type="pres">
      <dgm:prSet presAssocID="{DCBAA5ED-828C-4E75-A075-90D720B097C8}" presName="Name37" presStyleLbl="parChTrans1D2" presStyleIdx="0" presStyleCnt="7"/>
      <dgm:spPr/>
    </dgm:pt>
    <dgm:pt modelId="{6F33E7DB-DE7E-48C0-AE45-46941E778ED1}" type="pres">
      <dgm:prSet presAssocID="{4076A87F-4EC0-485D-A779-9245553A0C03}" presName="hierRoot2" presStyleCnt="0">
        <dgm:presLayoutVars>
          <dgm:hierBranch val="init"/>
        </dgm:presLayoutVars>
      </dgm:prSet>
      <dgm:spPr/>
    </dgm:pt>
    <dgm:pt modelId="{35436C7A-DD34-4D49-9D05-A548777FBFCE}" type="pres">
      <dgm:prSet presAssocID="{4076A87F-4EC0-485D-A779-9245553A0C03}" presName="rootComposite" presStyleCnt="0"/>
      <dgm:spPr/>
    </dgm:pt>
    <dgm:pt modelId="{6722EEB0-CC81-44FC-A540-18C14030C546}" type="pres">
      <dgm:prSet presAssocID="{4076A87F-4EC0-485D-A779-9245553A0C03}" presName="rootText" presStyleLbl="node1" presStyleIdx="0" presStyleCnt="6">
        <dgm:presLayoutVars>
          <dgm:chMax/>
          <dgm:chPref val="3"/>
        </dgm:presLayoutVars>
      </dgm:prSet>
      <dgm:spPr/>
    </dgm:pt>
    <dgm:pt modelId="{65149791-4B8E-4619-86A2-384689FB76AC}" type="pres">
      <dgm:prSet presAssocID="{4076A87F-4EC0-485D-A779-9245553A0C03}" presName="titleText2" presStyleLbl="fgAcc1" presStyleIdx="0" presStyleCnt="6" custLinFactNeighborX="-27435" custLinFactNeighborY="66930">
        <dgm:presLayoutVars>
          <dgm:chMax val="0"/>
          <dgm:chPref val="0"/>
        </dgm:presLayoutVars>
      </dgm:prSet>
      <dgm:spPr/>
    </dgm:pt>
    <dgm:pt modelId="{4603705E-6A37-4B9D-B9B7-A335DBC4AFC4}" type="pres">
      <dgm:prSet presAssocID="{4076A87F-4EC0-485D-A779-9245553A0C03}" presName="rootConnector" presStyleLbl="node2" presStyleIdx="0" presStyleCnt="0"/>
      <dgm:spPr/>
    </dgm:pt>
    <dgm:pt modelId="{E44E39C6-4ADA-492B-92BC-507D1313BE51}" type="pres">
      <dgm:prSet presAssocID="{4076A87F-4EC0-485D-A779-9245553A0C03}" presName="hierChild4" presStyleCnt="0"/>
      <dgm:spPr/>
    </dgm:pt>
    <dgm:pt modelId="{05172C4A-50F6-4790-A7CA-641F778FF4CD}" type="pres">
      <dgm:prSet presAssocID="{4076A87F-4EC0-485D-A779-9245553A0C03}" presName="hierChild5" presStyleCnt="0"/>
      <dgm:spPr/>
    </dgm:pt>
    <dgm:pt modelId="{B59E2D63-D143-4DE2-8061-59ED2776AA31}" type="pres">
      <dgm:prSet presAssocID="{C3DF6094-9762-4740-875F-59DF54C32BEF}" presName="Name37" presStyleLbl="parChTrans1D2" presStyleIdx="1" presStyleCnt="7"/>
      <dgm:spPr/>
    </dgm:pt>
    <dgm:pt modelId="{D447A96E-224C-4BA9-82D8-FF64453BDBB4}" type="pres">
      <dgm:prSet presAssocID="{59F8A088-152C-4FD9-9E1E-8334565296AC}" presName="hierRoot2" presStyleCnt="0">
        <dgm:presLayoutVars>
          <dgm:hierBranch val="init"/>
        </dgm:presLayoutVars>
      </dgm:prSet>
      <dgm:spPr/>
    </dgm:pt>
    <dgm:pt modelId="{D449FC00-5C9A-4F70-8996-42895220B13D}" type="pres">
      <dgm:prSet presAssocID="{59F8A088-152C-4FD9-9E1E-8334565296AC}" presName="rootComposite" presStyleCnt="0"/>
      <dgm:spPr/>
    </dgm:pt>
    <dgm:pt modelId="{EE00A471-FE5E-43EC-8BC7-A8A09CEF5AB5}" type="pres">
      <dgm:prSet presAssocID="{59F8A088-152C-4FD9-9E1E-8334565296AC}" presName="rootText" presStyleLbl="node1" presStyleIdx="1" presStyleCnt="6">
        <dgm:presLayoutVars>
          <dgm:chMax/>
          <dgm:chPref val="3"/>
        </dgm:presLayoutVars>
      </dgm:prSet>
      <dgm:spPr/>
    </dgm:pt>
    <dgm:pt modelId="{29C0AED5-E58D-4CDE-AFF3-F89BC250C9E0}" type="pres">
      <dgm:prSet presAssocID="{59F8A088-152C-4FD9-9E1E-8334565296AC}" presName="titleText2" presStyleLbl="fgAcc1" presStyleIdx="1" presStyleCnt="6" custLinFactNeighborX="-21928" custLinFactNeighborY="66930">
        <dgm:presLayoutVars>
          <dgm:chMax val="0"/>
          <dgm:chPref val="0"/>
        </dgm:presLayoutVars>
      </dgm:prSet>
      <dgm:spPr/>
    </dgm:pt>
    <dgm:pt modelId="{F625FEEB-08BB-4B79-9102-5FBEAA325B61}" type="pres">
      <dgm:prSet presAssocID="{59F8A088-152C-4FD9-9E1E-8334565296AC}" presName="rootConnector" presStyleLbl="node2" presStyleIdx="0" presStyleCnt="0"/>
      <dgm:spPr/>
    </dgm:pt>
    <dgm:pt modelId="{27A65072-C175-4C5D-8A36-CBC9F9488851}" type="pres">
      <dgm:prSet presAssocID="{59F8A088-152C-4FD9-9E1E-8334565296AC}" presName="hierChild4" presStyleCnt="0"/>
      <dgm:spPr/>
    </dgm:pt>
    <dgm:pt modelId="{6E012064-7A0D-49D8-B19C-B312BE2E629B}" type="pres">
      <dgm:prSet presAssocID="{59F8A088-152C-4FD9-9E1E-8334565296AC}" presName="hierChild5" presStyleCnt="0"/>
      <dgm:spPr/>
    </dgm:pt>
    <dgm:pt modelId="{88562771-9B48-4C13-842F-8BDEED537B7E}" type="pres">
      <dgm:prSet presAssocID="{CB8F0B35-DDEF-4A06-9416-DFFBE4CCC85A}" presName="Name37" presStyleLbl="parChTrans1D2" presStyleIdx="2" presStyleCnt="7"/>
      <dgm:spPr/>
    </dgm:pt>
    <dgm:pt modelId="{0B70FA6D-473E-4DAF-80F8-879602433F3D}" type="pres">
      <dgm:prSet presAssocID="{B789EB6F-D469-47C6-B37A-6F91DFE36F35}" presName="hierRoot2" presStyleCnt="0">
        <dgm:presLayoutVars>
          <dgm:hierBranch val="init"/>
        </dgm:presLayoutVars>
      </dgm:prSet>
      <dgm:spPr/>
    </dgm:pt>
    <dgm:pt modelId="{8A4A5247-F586-4C83-B062-8DBBA6171EC4}" type="pres">
      <dgm:prSet presAssocID="{B789EB6F-D469-47C6-B37A-6F91DFE36F35}" presName="rootComposite" presStyleCnt="0"/>
      <dgm:spPr/>
    </dgm:pt>
    <dgm:pt modelId="{45F1CA7E-AB28-4755-8166-DEF50DCAFE4A}" type="pres">
      <dgm:prSet presAssocID="{B789EB6F-D469-47C6-B37A-6F91DFE36F35}" presName="rootText" presStyleLbl="node1" presStyleIdx="2" presStyleCnt="6">
        <dgm:presLayoutVars>
          <dgm:chMax/>
          <dgm:chPref val="3"/>
        </dgm:presLayoutVars>
      </dgm:prSet>
      <dgm:spPr/>
    </dgm:pt>
    <dgm:pt modelId="{40B7286B-00CA-4AF0-A421-0EAFB6240C70}" type="pres">
      <dgm:prSet presAssocID="{B789EB6F-D469-47C6-B37A-6F91DFE36F35}" presName="titleText2" presStyleLbl="fgAcc1" presStyleIdx="2" presStyleCnt="6" custLinFactNeighborX="-24150" custLinFactNeighborY="66930">
        <dgm:presLayoutVars>
          <dgm:chMax val="0"/>
          <dgm:chPref val="0"/>
        </dgm:presLayoutVars>
      </dgm:prSet>
      <dgm:spPr/>
    </dgm:pt>
    <dgm:pt modelId="{9AEF1698-E544-4FFD-B5CA-765F873ADBC7}" type="pres">
      <dgm:prSet presAssocID="{B789EB6F-D469-47C6-B37A-6F91DFE36F35}" presName="rootConnector" presStyleLbl="node2" presStyleIdx="0" presStyleCnt="0"/>
      <dgm:spPr/>
    </dgm:pt>
    <dgm:pt modelId="{EBD7831C-D44C-4E23-8393-19271658BCD3}" type="pres">
      <dgm:prSet presAssocID="{B789EB6F-D469-47C6-B37A-6F91DFE36F35}" presName="hierChild4" presStyleCnt="0"/>
      <dgm:spPr/>
    </dgm:pt>
    <dgm:pt modelId="{FE4E59A4-5DB7-434E-B7E2-55C1F2FBF844}" type="pres">
      <dgm:prSet presAssocID="{B789EB6F-D469-47C6-B37A-6F91DFE36F35}" presName="hierChild5" presStyleCnt="0"/>
      <dgm:spPr/>
    </dgm:pt>
    <dgm:pt modelId="{879D2FFD-5012-4B8F-8909-3575CC09C0EB}" type="pres">
      <dgm:prSet presAssocID="{BD560178-186B-42EE-9DC2-257B8129E37E}" presName="Name37" presStyleLbl="parChTrans1D2" presStyleIdx="3" presStyleCnt="7"/>
      <dgm:spPr/>
    </dgm:pt>
    <dgm:pt modelId="{417751D5-9A13-48A1-B166-7F0EC00EE7A4}" type="pres">
      <dgm:prSet presAssocID="{50E5B683-164B-4F01-B48F-3CBD7D1C7473}" presName="hierRoot2" presStyleCnt="0">
        <dgm:presLayoutVars>
          <dgm:hierBranch val="init"/>
        </dgm:presLayoutVars>
      </dgm:prSet>
      <dgm:spPr/>
    </dgm:pt>
    <dgm:pt modelId="{A32E6DD0-2772-469E-8E0D-4B7A45FAEF42}" type="pres">
      <dgm:prSet presAssocID="{50E5B683-164B-4F01-B48F-3CBD7D1C7473}" presName="rootComposite" presStyleCnt="0"/>
      <dgm:spPr/>
    </dgm:pt>
    <dgm:pt modelId="{02B8022F-A13D-4203-8AFB-9DE33AFDA04B}" type="pres">
      <dgm:prSet presAssocID="{50E5B683-164B-4F01-B48F-3CBD7D1C7473}" presName="rootText" presStyleLbl="node1" presStyleIdx="3" presStyleCnt="6">
        <dgm:presLayoutVars>
          <dgm:chMax/>
          <dgm:chPref val="3"/>
        </dgm:presLayoutVars>
      </dgm:prSet>
      <dgm:spPr/>
    </dgm:pt>
    <dgm:pt modelId="{234C1663-4362-46CA-B154-D5F34EF478CB}" type="pres">
      <dgm:prSet presAssocID="{50E5B683-164B-4F01-B48F-3CBD7D1C7473}" presName="titleText2" presStyleLbl="fgAcc1" presStyleIdx="3" presStyleCnt="6" custLinFactNeighborX="-18643" custLinFactNeighborY="66930">
        <dgm:presLayoutVars>
          <dgm:chMax val="0"/>
          <dgm:chPref val="0"/>
        </dgm:presLayoutVars>
      </dgm:prSet>
      <dgm:spPr/>
    </dgm:pt>
    <dgm:pt modelId="{07D97727-896E-49B1-BA49-3820AE753B6D}" type="pres">
      <dgm:prSet presAssocID="{50E5B683-164B-4F01-B48F-3CBD7D1C7473}" presName="rootConnector" presStyleLbl="node2" presStyleIdx="0" presStyleCnt="0"/>
      <dgm:spPr/>
    </dgm:pt>
    <dgm:pt modelId="{5C0E3509-4A04-4B53-9F17-75E7AD42C3B2}" type="pres">
      <dgm:prSet presAssocID="{50E5B683-164B-4F01-B48F-3CBD7D1C7473}" presName="hierChild4" presStyleCnt="0"/>
      <dgm:spPr/>
    </dgm:pt>
    <dgm:pt modelId="{853AB7AB-29E4-4045-ADA6-8E9B07312B34}" type="pres">
      <dgm:prSet presAssocID="{50E5B683-164B-4F01-B48F-3CBD7D1C7473}" presName="hierChild5" presStyleCnt="0"/>
      <dgm:spPr/>
    </dgm:pt>
    <dgm:pt modelId="{53B26AAC-C7C9-4A00-A312-674A14DF4DD8}" type="pres">
      <dgm:prSet presAssocID="{12B7DF5A-3E8E-4696-B9D1-5811F025DB04}" presName="Name37" presStyleLbl="parChTrans1D2" presStyleIdx="4" presStyleCnt="7"/>
      <dgm:spPr/>
    </dgm:pt>
    <dgm:pt modelId="{1DFE1235-449A-416C-98DA-DB5ACB0A5F25}" type="pres">
      <dgm:prSet presAssocID="{C93514DE-105C-4DF7-9E39-AC4F0EDF8D91}" presName="hierRoot2" presStyleCnt="0">
        <dgm:presLayoutVars>
          <dgm:hierBranch val="init"/>
        </dgm:presLayoutVars>
      </dgm:prSet>
      <dgm:spPr/>
    </dgm:pt>
    <dgm:pt modelId="{A6FD9D1A-7DDC-4E33-8229-4CFF43918638}" type="pres">
      <dgm:prSet presAssocID="{C93514DE-105C-4DF7-9E39-AC4F0EDF8D91}" presName="rootComposite" presStyleCnt="0"/>
      <dgm:spPr/>
    </dgm:pt>
    <dgm:pt modelId="{E46C0410-E4E3-47A3-AB8C-542A1F88C065}" type="pres">
      <dgm:prSet presAssocID="{C93514DE-105C-4DF7-9E39-AC4F0EDF8D91}" presName="rootText" presStyleLbl="node1" presStyleIdx="4" presStyleCnt="6">
        <dgm:presLayoutVars>
          <dgm:chMax/>
          <dgm:chPref val="3"/>
        </dgm:presLayoutVars>
      </dgm:prSet>
      <dgm:spPr/>
    </dgm:pt>
    <dgm:pt modelId="{0F57859A-5469-43F0-89A1-14C2BCF1E054}" type="pres">
      <dgm:prSet presAssocID="{C93514DE-105C-4DF7-9E39-AC4F0EDF8D91}" presName="titleText2" presStyleLbl="fgAcc1" presStyleIdx="4" presStyleCnt="6" custScaleX="110655" custScaleY="103038" custLinFactNeighborX="-15394" custLinFactNeighborY="67929">
        <dgm:presLayoutVars>
          <dgm:chMax val="0"/>
          <dgm:chPref val="0"/>
        </dgm:presLayoutVars>
      </dgm:prSet>
      <dgm:spPr/>
    </dgm:pt>
    <dgm:pt modelId="{23FEB638-0643-4A89-8F50-DCA7896765C2}" type="pres">
      <dgm:prSet presAssocID="{C93514DE-105C-4DF7-9E39-AC4F0EDF8D91}" presName="rootConnector" presStyleLbl="node2" presStyleIdx="0" presStyleCnt="0"/>
      <dgm:spPr/>
    </dgm:pt>
    <dgm:pt modelId="{2ED39884-0180-4BF2-BFBA-8F929FC643D9}" type="pres">
      <dgm:prSet presAssocID="{C93514DE-105C-4DF7-9E39-AC4F0EDF8D91}" presName="hierChild4" presStyleCnt="0"/>
      <dgm:spPr/>
    </dgm:pt>
    <dgm:pt modelId="{E8C69752-3316-46FB-9EFF-DFC634DBC654}" type="pres">
      <dgm:prSet presAssocID="{C93514DE-105C-4DF7-9E39-AC4F0EDF8D91}" presName="hierChild5" presStyleCnt="0"/>
      <dgm:spPr/>
    </dgm:pt>
    <dgm:pt modelId="{B6E6FAE8-35D1-4C97-8AE0-990D39B67558}" type="pres">
      <dgm:prSet presAssocID="{4BBCC174-4D27-45EB-B62A-5FE58C772E77}" presName="Name37" presStyleLbl="parChTrans1D2" presStyleIdx="5" presStyleCnt="7"/>
      <dgm:spPr/>
    </dgm:pt>
    <dgm:pt modelId="{284E4B88-CBF7-43E1-AC79-F19D885BDC4E}" type="pres">
      <dgm:prSet presAssocID="{A0BEE5C1-A6E3-451B-8DF5-085E6F5C38F8}" presName="hierRoot2" presStyleCnt="0">
        <dgm:presLayoutVars>
          <dgm:hierBranch val="init"/>
        </dgm:presLayoutVars>
      </dgm:prSet>
      <dgm:spPr/>
    </dgm:pt>
    <dgm:pt modelId="{D5C3F3E0-FC5C-4D36-BE3D-B5CE50F022B7}" type="pres">
      <dgm:prSet presAssocID="{A0BEE5C1-A6E3-451B-8DF5-085E6F5C38F8}" presName="rootComposite" presStyleCnt="0"/>
      <dgm:spPr/>
    </dgm:pt>
    <dgm:pt modelId="{ABA71601-AF65-4A7F-8E5B-C39D9F225A3C}" type="pres">
      <dgm:prSet presAssocID="{A0BEE5C1-A6E3-451B-8DF5-085E6F5C38F8}" presName="rootText" presStyleLbl="node1" presStyleIdx="5" presStyleCnt="6">
        <dgm:presLayoutVars>
          <dgm:chMax/>
          <dgm:chPref val="3"/>
        </dgm:presLayoutVars>
      </dgm:prSet>
      <dgm:spPr/>
    </dgm:pt>
    <dgm:pt modelId="{A56BC723-091D-445C-887F-E09A5FF82149}" type="pres">
      <dgm:prSet presAssocID="{A0BEE5C1-A6E3-451B-8DF5-085E6F5C38F8}" presName="titleText2" presStyleLbl="fgAcc1" presStyleIdx="5" presStyleCnt="6" custLinFactNeighborX="-20686" custLinFactNeighborY="66930">
        <dgm:presLayoutVars>
          <dgm:chMax val="0"/>
          <dgm:chPref val="0"/>
        </dgm:presLayoutVars>
      </dgm:prSet>
      <dgm:spPr/>
    </dgm:pt>
    <dgm:pt modelId="{FC9101EF-7B0C-4D86-A87E-53D968DA9FDD}" type="pres">
      <dgm:prSet presAssocID="{A0BEE5C1-A6E3-451B-8DF5-085E6F5C38F8}" presName="rootConnector" presStyleLbl="node2" presStyleIdx="0" presStyleCnt="0"/>
      <dgm:spPr/>
    </dgm:pt>
    <dgm:pt modelId="{E9EE8D11-556F-441A-AEF3-E7CEB56BBA58}" type="pres">
      <dgm:prSet presAssocID="{A0BEE5C1-A6E3-451B-8DF5-085E6F5C38F8}" presName="hierChild4" presStyleCnt="0"/>
      <dgm:spPr/>
    </dgm:pt>
    <dgm:pt modelId="{E3C9C419-DC22-4EF3-96DB-B6274E9CAAE8}" type="pres">
      <dgm:prSet presAssocID="{A0BEE5C1-A6E3-451B-8DF5-085E6F5C38F8}" presName="hierChild5" presStyleCnt="0"/>
      <dgm:spPr/>
    </dgm:pt>
    <dgm:pt modelId="{96E5897C-020D-4043-8E01-25A76B71EE11}" type="pres">
      <dgm:prSet presAssocID="{A594CD40-69EF-42F4-A80B-A19E46A9AD7B}" presName="hierChild3" presStyleCnt="0"/>
      <dgm:spPr/>
    </dgm:pt>
    <dgm:pt modelId="{A4932060-DDE0-4D8C-8EFE-A796898A23ED}" type="pres">
      <dgm:prSet presAssocID="{2C7DDD45-0CF7-4C90-90E9-5E94245C272E}" presName="Name96" presStyleLbl="parChTrans1D2" presStyleIdx="6" presStyleCnt="7"/>
      <dgm:spPr/>
    </dgm:pt>
    <dgm:pt modelId="{A6AC6C43-9DF1-42EC-A1E4-2CF7153EDA4A}" type="pres">
      <dgm:prSet presAssocID="{16815CB9-8A6C-4979-A95E-FAC76967AEEE}" presName="hierRoot3" presStyleCnt="0">
        <dgm:presLayoutVars>
          <dgm:hierBranch val="init"/>
        </dgm:presLayoutVars>
      </dgm:prSet>
      <dgm:spPr/>
    </dgm:pt>
    <dgm:pt modelId="{E9F512AB-9C78-494B-A640-64A4E7FBBE43}" type="pres">
      <dgm:prSet presAssocID="{16815CB9-8A6C-4979-A95E-FAC76967AEEE}" presName="rootComposite3" presStyleCnt="0"/>
      <dgm:spPr/>
    </dgm:pt>
    <dgm:pt modelId="{9F5F1621-BB13-4F19-897D-F99021977B1E}" type="pres">
      <dgm:prSet presAssocID="{16815CB9-8A6C-4979-A95E-FAC76967AEEE}" presName="rootText3" presStyleLbl="asst1" presStyleIdx="0" presStyleCnt="1" custLinFactY="-4907" custLinFactNeighborX="62930" custLinFactNeighborY="-100000">
        <dgm:presLayoutVars>
          <dgm:chPref val="3"/>
        </dgm:presLayoutVars>
      </dgm:prSet>
      <dgm:spPr/>
    </dgm:pt>
    <dgm:pt modelId="{A9ADCB08-2094-47F7-B7C2-5CCFE429012D}" type="pres">
      <dgm:prSet presAssocID="{16815CB9-8A6C-4979-A95E-FAC76967AEEE}" presName="titleText3" presStyleLbl="fgAcc2" presStyleIdx="0" presStyleCnt="1" custLinFactY="-129974" custLinFactNeighborX="97842" custLinFactNeighborY="-200000">
        <dgm:presLayoutVars>
          <dgm:chMax val="0"/>
          <dgm:chPref val="0"/>
        </dgm:presLayoutVars>
      </dgm:prSet>
      <dgm:spPr/>
    </dgm:pt>
    <dgm:pt modelId="{6FAFFFD7-F395-48B7-BBD5-91090CCC7F8C}" type="pres">
      <dgm:prSet presAssocID="{16815CB9-8A6C-4979-A95E-FAC76967AEEE}" presName="rootConnector3" presStyleLbl="asst1" presStyleIdx="0" presStyleCnt="1"/>
      <dgm:spPr/>
    </dgm:pt>
    <dgm:pt modelId="{402CE4A2-5E68-465B-8B5E-094C9891803C}" type="pres">
      <dgm:prSet presAssocID="{16815CB9-8A6C-4979-A95E-FAC76967AEEE}" presName="hierChild6" presStyleCnt="0"/>
      <dgm:spPr/>
    </dgm:pt>
    <dgm:pt modelId="{498DC3DB-26B3-42A9-8640-CAFAA07603E5}" type="pres">
      <dgm:prSet presAssocID="{16815CB9-8A6C-4979-A95E-FAC76967AEEE}" presName="hierChild7" presStyleCnt="0"/>
      <dgm:spPr/>
    </dgm:pt>
    <dgm:pt modelId="{C8E2A1BE-357F-47F3-B57F-D9B1EE58864A}" type="pres">
      <dgm:prSet presAssocID="{831A105B-02CC-4E87-A909-AB6A50689741}" presName="hierRoot1" presStyleCnt="0">
        <dgm:presLayoutVars>
          <dgm:hierBranch val="init"/>
        </dgm:presLayoutVars>
      </dgm:prSet>
      <dgm:spPr/>
    </dgm:pt>
    <dgm:pt modelId="{A9A9AC37-083C-4FCA-895C-BFB37F000D25}" type="pres">
      <dgm:prSet presAssocID="{831A105B-02CC-4E87-A909-AB6A50689741}" presName="rootComposite1" presStyleCnt="0"/>
      <dgm:spPr/>
    </dgm:pt>
    <dgm:pt modelId="{35ECEC6D-9B5A-49E3-8C5E-F775B6C077FD}" type="pres">
      <dgm:prSet presAssocID="{831A105B-02CC-4E87-A909-AB6A50689741}" presName="rootText1" presStyleLbl="node0" presStyleIdx="1" presStyleCnt="2" custLinFactX="-34067" custLinFactY="73567" custLinFactNeighborX="-100000" custLinFactNeighborY="100000">
        <dgm:presLayoutVars>
          <dgm:chMax/>
          <dgm:chPref val="3"/>
        </dgm:presLayoutVars>
      </dgm:prSet>
      <dgm:spPr/>
    </dgm:pt>
    <dgm:pt modelId="{631AA6E6-8CF1-4E8E-9FD6-154F45F5DB6C}" type="pres">
      <dgm:prSet presAssocID="{831A105B-02CC-4E87-A909-AB6A50689741}" presName="titleText1" presStyleLbl="fgAcc0" presStyleIdx="1" presStyleCnt="2" custLinFactX="-28920" custLinFactY="200000" custLinFactNeighborX="-100000" custLinFactNeighborY="299455">
        <dgm:presLayoutVars>
          <dgm:chMax val="0"/>
          <dgm:chPref val="0"/>
        </dgm:presLayoutVars>
      </dgm:prSet>
      <dgm:spPr/>
    </dgm:pt>
    <dgm:pt modelId="{5F519921-1ACA-457D-A070-266FD6AE6E64}" type="pres">
      <dgm:prSet presAssocID="{831A105B-02CC-4E87-A909-AB6A50689741}" presName="rootConnector1" presStyleLbl="node1" presStyleIdx="5" presStyleCnt="6"/>
      <dgm:spPr/>
    </dgm:pt>
    <dgm:pt modelId="{A57ED4DB-D876-41B8-9D54-E6D0FE62F047}" type="pres">
      <dgm:prSet presAssocID="{831A105B-02CC-4E87-A909-AB6A50689741}" presName="hierChild2" presStyleCnt="0"/>
      <dgm:spPr/>
    </dgm:pt>
    <dgm:pt modelId="{942B28A0-F463-46E9-9F4F-B3495745705C}" type="pres">
      <dgm:prSet presAssocID="{831A105B-02CC-4E87-A909-AB6A50689741}" presName="hierChild3" presStyleCnt="0"/>
      <dgm:spPr/>
    </dgm:pt>
  </dgm:ptLst>
  <dgm:cxnLst>
    <dgm:cxn modelId="{3ECEA701-AE0F-40E9-95E7-00BF37A762C9}" type="presOf" srcId="{50E5B683-164B-4F01-B48F-3CBD7D1C7473}" destId="{07D97727-896E-49B1-BA49-3820AE753B6D}" srcOrd="1" destOrd="0" presId="urn:microsoft.com/office/officeart/2008/layout/NameandTitleOrganizationalChart"/>
    <dgm:cxn modelId="{DAAB3719-AAB9-4D79-A0D7-C4C21BFC5E68}" type="presOf" srcId="{C93514DE-105C-4DF7-9E39-AC4F0EDF8D91}" destId="{23FEB638-0643-4A89-8F50-DCA7896765C2}" srcOrd="1" destOrd="0" presId="urn:microsoft.com/office/officeart/2008/layout/NameandTitleOrganizationalChart"/>
    <dgm:cxn modelId="{11B48C1C-A3A7-4863-B532-3AF79AA2A215}" type="presOf" srcId="{B789EB6F-D469-47C6-B37A-6F91DFE36F35}" destId="{9AEF1698-E544-4FFD-B5CA-765F873ADBC7}" srcOrd="1" destOrd="0" presId="urn:microsoft.com/office/officeart/2008/layout/NameandTitleOrganizationalChart"/>
    <dgm:cxn modelId="{FABDC01E-CE36-483E-B025-E6FFEBA01B5D}" srcId="{A594CD40-69EF-42F4-A80B-A19E46A9AD7B}" destId="{A0BEE5C1-A6E3-451B-8DF5-085E6F5C38F8}" srcOrd="6" destOrd="0" parTransId="{4BBCC174-4D27-45EB-B62A-5FE58C772E77}" sibTransId="{4068F1E6-A010-4BBD-ADB4-51137294D571}"/>
    <dgm:cxn modelId="{17220D1F-FB3C-44CA-9BB3-785D1D5DA2EB}" type="presOf" srcId="{50E5B683-164B-4F01-B48F-3CBD7D1C7473}" destId="{02B8022F-A13D-4203-8AFB-9DE33AFDA04B}" srcOrd="0" destOrd="0" presId="urn:microsoft.com/office/officeart/2008/layout/NameandTitleOrganizationalChart"/>
    <dgm:cxn modelId="{3DBBE327-5019-4733-A645-103428AA2C3A}" type="presOf" srcId="{D37E0AD4-9665-431F-B6DC-26ED23F25908}" destId="{234C1663-4362-46CA-B154-D5F34EF478CB}" srcOrd="0" destOrd="0" presId="urn:microsoft.com/office/officeart/2008/layout/NameandTitleOrganizationalChart"/>
    <dgm:cxn modelId="{52704536-12FC-4F09-92BC-B630DF47407C}" type="presOf" srcId="{B789EB6F-D469-47C6-B37A-6F91DFE36F35}" destId="{45F1CA7E-AB28-4755-8166-DEF50DCAFE4A}" srcOrd="0" destOrd="0" presId="urn:microsoft.com/office/officeart/2008/layout/NameandTitleOrganizationalChart"/>
    <dgm:cxn modelId="{F024C737-5E4B-4866-A305-A2EFAE0C5B69}" srcId="{A594CD40-69EF-42F4-A80B-A19E46A9AD7B}" destId="{B789EB6F-D469-47C6-B37A-6F91DFE36F35}" srcOrd="3" destOrd="0" parTransId="{CB8F0B35-DDEF-4A06-9416-DFFBE4CCC85A}" sibTransId="{0CF50795-A2A1-4755-BDB4-DFEC7C901D6E}"/>
    <dgm:cxn modelId="{E12B0F39-93CA-4F05-82CB-9EAB564048FC}" type="presOf" srcId="{CB8F0B35-DDEF-4A06-9416-DFFBE4CCC85A}" destId="{88562771-9B48-4C13-842F-8BDEED537B7E}" srcOrd="0" destOrd="0" presId="urn:microsoft.com/office/officeart/2008/layout/NameandTitleOrganizationalChart"/>
    <dgm:cxn modelId="{90B10A5B-9A5D-4871-BE41-41E6C48A7F34}" type="presOf" srcId="{EB852435-584B-419D-8672-9CC99943156B}" destId="{29C0AED5-E58D-4CDE-AFF3-F89BC250C9E0}" srcOrd="0" destOrd="0" presId="urn:microsoft.com/office/officeart/2008/layout/NameandTitleOrganizationalChart"/>
    <dgm:cxn modelId="{7553185E-F930-41CB-8A16-969401274FA2}" type="presOf" srcId="{16815CB9-8A6C-4979-A95E-FAC76967AEEE}" destId="{9F5F1621-BB13-4F19-897D-F99021977B1E}" srcOrd="0" destOrd="0" presId="urn:microsoft.com/office/officeart/2008/layout/NameandTitleOrganizationalChart"/>
    <dgm:cxn modelId="{A4E60342-5E97-4741-AF81-23AC6844C02E}" type="presOf" srcId="{2C7DDD45-0CF7-4C90-90E9-5E94245C272E}" destId="{A4932060-DDE0-4D8C-8EFE-A796898A23ED}" srcOrd="0" destOrd="0" presId="urn:microsoft.com/office/officeart/2008/layout/NameandTitleOrganizationalChart"/>
    <dgm:cxn modelId="{077CA644-20E8-41D6-9E3D-71D60FFCF465}" type="presOf" srcId="{1BD63E02-2A93-402F-A0E6-B53485E82112}" destId="{A9ADCB08-2094-47F7-B7C2-5CCFE429012D}" srcOrd="0" destOrd="0" presId="urn:microsoft.com/office/officeart/2008/layout/NameandTitleOrganizationalChart"/>
    <dgm:cxn modelId="{A2CC7668-2DAF-45E9-9460-1D5B7CA4B256}" type="presOf" srcId="{C3DF6094-9762-4740-875F-59DF54C32BEF}" destId="{B59E2D63-D143-4DE2-8061-59ED2776AA31}" srcOrd="0" destOrd="0" presId="urn:microsoft.com/office/officeart/2008/layout/NameandTitleOrganizationalChart"/>
    <dgm:cxn modelId="{BC79766B-8567-4515-AE6B-A665DCA1CB04}" type="presOf" srcId="{4B319F2D-9DD7-40B4-A681-07D4945FBBEE}" destId="{0F57859A-5469-43F0-89A1-14C2BCF1E054}" srcOrd="0" destOrd="0" presId="urn:microsoft.com/office/officeart/2008/layout/NameandTitleOrganizationalChart"/>
    <dgm:cxn modelId="{8BDAB14C-E6D4-44C2-B24F-99A1CDBE67C0}" type="presOf" srcId="{0CF50795-A2A1-4755-BDB4-DFEC7C901D6E}" destId="{40B7286B-00CA-4AF0-A421-0EAFB6240C70}" srcOrd="0" destOrd="0" presId="urn:microsoft.com/office/officeart/2008/layout/NameandTitleOrganizationalChart"/>
    <dgm:cxn modelId="{EB83FE52-D1DB-4B97-8914-949B70FF421E}" type="presOf" srcId="{C93514DE-105C-4DF7-9E39-AC4F0EDF8D91}" destId="{E46C0410-E4E3-47A3-AB8C-542A1F88C065}" srcOrd="0" destOrd="0" presId="urn:microsoft.com/office/officeart/2008/layout/NameandTitleOrganizationalChart"/>
    <dgm:cxn modelId="{66E17D73-E30C-4240-9E98-A5C705B6707A}" type="presOf" srcId="{4076A87F-4EC0-485D-A779-9245553A0C03}" destId="{4603705E-6A37-4B9D-B9B7-A335DBC4AFC4}" srcOrd="1" destOrd="0" presId="urn:microsoft.com/office/officeart/2008/layout/NameandTitleOrganizationalChart"/>
    <dgm:cxn modelId="{9FADCD80-60C4-48AA-9D7C-68563E3625FD}" type="presOf" srcId="{831A105B-02CC-4E87-A909-AB6A50689741}" destId="{35ECEC6D-9B5A-49E3-8C5E-F775B6C077FD}" srcOrd="0" destOrd="0" presId="urn:microsoft.com/office/officeart/2008/layout/NameandTitleOrganizationalChart"/>
    <dgm:cxn modelId="{5E2CCC83-D434-497B-98B4-513F8E73FAB0}" type="presOf" srcId="{59F8A088-152C-4FD9-9E1E-8334565296AC}" destId="{F625FEEB-08BB-4B79-9102-5FBEAA325B61}" srcOrd="1" destOrd="0" presId="urn:microsoft.com/office/officeart/2008/layout/NameandTitleOrganizationalChart"/>
    <dgm:cxn modelId="{08431984-B6BA-417A-AFB2-18A228C3B059}" srcId="{F0C67717-BE4D-4B44-BBF9-3CBB844491DA}" destId="{A594CD40-69EF-42F4-A80B-A19E46A9AD7B}" srcOrd="0" destOrd="0" parTransId="{EADECB7F-EE85-495B-9051-B7128C249F2D}" sibTransId="{2656A8A2-7278-41F0-8A61-CDD2EC5C5945}"/>
    <dgm:cxn modelId="{2A2BA087-4869-4EC4-BB03-346BC1FDFF34}" type="presOf" srcId="{59F8A088-152C-4FD9-9E1E-8334565296AC}" destId="{EE00A471-FE5E-43EC-8BC7-A8A09CEF5AB5}" srcOrd="0" destOrd="0" presId="urn:microsoft.com/office/officeart/2008/layout/NameandTitleOrganizationalChart"/>
    <dgm:cxn modelId="{B279A588-FC27-4CBA-9860-BBDF57733A55}" type="presOf" srcId="{2656A8A2-7278-41F0-8A61-CDD2EC5C5945}" destId="{8DEC03E6-BE6D-47FC-9F58-D9A88D2D8EC1}" srcOrd="0" destOrd="0" presId="urn:microsoft.com/office/officeart/2008/layout/NameandTitleOrganizationalChart"/>
    <dgm:cxn modelId="{AFACFF8D-40D3-4C08-8DF3-5BF239333C6F}" type="presOf" srcId="{4076A87F-4EC0-485D-A779-9245553A0C03}" destId="{6722EEB0-CC81-44FC-A540-18C14030C546}" srcOrd="0" destOrd="0" presId="urn:microsoft.com/office/officeart/2008/layout/NameandTitleOrganizationalChart"/>
    <dgm:cxn modelId="{061F3290-CE0C-4F73-A4DE-9B15A6449109}" srcId="{A594CD40-69EF-42F4-A80B-A19E46A9AD7B}" destId="{59F8A088-152C-4FD9-9E1E-8334565296AC}" srcOrd="2" destOrd="0" parTransId="{C3DF6094-9762-4740-875F-59DF54C32BEF}" sibTransId="{EB852435-584B-419D-8672-9CC99943156B}"/>
    <dgm:cxn modelId="{D9CF4191-3A65-40F3-8E41-EEFDFB70E7A7}" srcId="{A594CD40-69EF-42F4-A80B-A19E46A9AD7B}" destId="{4076A87F-4EC0-485D-A779-9245553A0C03}" srcOrd="1" destOrd="0" parTransId="{DCBAA5ED-828C-4E75-A075-90D720B097C8}" sibTransId="{A4DD79D1-AC33-4590-8BC3-1972005CF989}"/>
    <dgm:cxn modelId="{B845F592-787A-47D4-B273-EA2391915747}" type="presOf" srcId="{831A105B-02CC-4E87-A909-AB6A50689741}" destId="{5F519921-1ACA-457D-A070-266FD6AE6E64}" srcOrd="1" destOrd="0" presId="urn:microsoft.com/office/officeart/2008/layout/NameandTitleOrganizationalChart"/>
    <dgm:cxn modelId="{2ED64495-7599-4102-841E-19F7DEF1473C}" type="presOf" srcId="{BD560178-186B-42EE-9DC2-257B8129E37E}" destId="{879D2FFD-5012-4B8F-8909-3575CC09C0EB}" srcOrd="0" destOrd="0" presId="urn:microsoft.com/office/officeart/2008/layout/NameandTitleOrganizationalChart"/>
    <dgm:cxn modelId="{7AA3089D-3BC1-4D2C-B74C-C9400680031B}" srcId="{A594CD40-69EF-42F4-A80B-A19E46A9AD7B}" destId="{C93514DE-105C-4DF7-9E39-AC4F0EDF8D91}" srcOrd="5" destOrd="0" parTransId="{12B7DF5A-3E8E-4696-B9D1-5811F025DB04}" sibTransId="{4B319F2D-9DD7-40B4-A681-07D4945FBBEE}"/>
    <dgm:cxn modelId="{94DC67A1-3C3D-4A34-9B9D-033BE2221302}" type="presOf" srcId="{3669341E-4053-44F2-B56F-95F1426A4684}" destId="{631AA6E6-8CF1-4E8E-9FD6-154F45F5DB6C}" srcOrd="0" destOrd="0" presId="urn:microsoft.com/office/officeart/2008/layout/NameandTitleOrganizationalChart"/>
    <dgm:cxn modelId="{9C1CB5A9-EF14-4953-9B36-A3C519D06BF3}" type="presOf" srcId="{A0BEE5C1-A6E3-451B-8DF5-085E6F5C38F8}" destId="{ABA71601-AF65-4A7F-8E5B-C39D9F225A3C}" srcOrd="0" destOrd="0" presId="urn:microsoft.com/office/officeart/2008/layout/NameandTitleOrganizationalChart"/>
    <dgm:cxn modelId="{EEF33EAB-B430-40E1-8C30-8CF8A519AF1A}" type="presOf" srcId="{DCBAA5ED-828C-4E75-A075-90D720B097C8}" destId="{B8F76980-3D61-49DC-A948-A5A9DBA40754}" srcOrd="0" destOrd="0" presId="urn:microsoft.com/office/officeart/2008/layout/NameandTitleOrganizationalChart"/>
    <dgm:cxn modelId="{A42FB1AC-4C78-41E1-A84D-AE2AD94DA74C}" type="presOf" srcId="{A594CD40-69EF-42F4-A80B-A19E46A9AD7B}" destId="{DE6C2337-278D-4699-B220-2AA50A139A1D}" srcOrd="1" destOrd="0" presId="urn:microsoft.com/office/officeart/2008/layout/NameandTitleOrganizationalChart"/>
    <dgm:cxn modelId="{F3621CAE-622A-4308-B024-4F8FB63C2BB4}" type="presOf" srcId="{A0BEE5C1-A6E3-451B-8DF5-085E6F5C38F8}" destId="{FC9101EF-7B0C-4D86-A87E-53D968DA9FDD}" srcOrd="1" destOrd="0" presId="urn:microsoft.com/office/officeart/2008/layout/NameandTitleOrganizationalChart"/>
    <dgm:cxn modelId="{3D29F2B8-4B7D-4D43-A4DD-A6E971717CF0}" type="presOf" srcId="{F0C67717-BE4D-4B44-BBF9-3CBB844491DA}" destId="{5C0AB930-B1A9-4940-9BB3-4A4F5EC080C4}" srcOrd="0" destOrd="0" presId="urn:microsoft.com/office/officeart/2008/layout/NameandTitleOrganizationalChart"/>
    <dgm:cxn modelId="{1AF851CA-7C0E-4740-930A-82EC719B0E1C}" srcId="{F0C67717-BE4D-4B44-BBF9-3CBB844491DA}" destId="{831A105B-02CC-4E87-A909-AB6A50689741}" srcOrd="1" destOrd="0" parTransId="{98EF0641-A72A-42DD-B19A-A94402B8C549}" sibTransId="{3669341E-4053-44F2-B56F-95F1426A4684}"/>
    <dgm:cxn modelId="{0A33B2CE-5CC1-4483-BB1F-275FB1474CC7}" type="presOf" srcId="{16815CB9-8A6C-4979-A95E-FAC76967AEEE}" destId="{6FAFFFD7-F395-48B7-BBD5-91090CCC7F8C}" srcOrd="1" destOrd="0" presId="urn:microsoft.com/office/officeart/2008/layout/NameandTitleOrganizationalChart"/>
    <dgm:cxn modelId="{4537FDE3-7DB6-4C37-B0B8-ADE9AA11F0AC}" type="presOf" srcId="{A594CD40-69EF-42F4-A80B-A19E46A9AD7B}" destId="{F3692EDC-9DED-434C-8EA2-CF4CD7E977F5}" srcOrd="0" destOrd="0" presId="urn:microsoft.com/office/officeart/2008/layout/NameandTitleOrganizationalChart"/>
    <dgm:cxn modelId="{2BFD44E5-B61E-4679-A2FA-5A6108AFC688}" type="presOf" srcId="{4BBCC174-4D27-45EB-B62A-5FE58C772E77}" destId="{B6E6FAE8-35D1-4C97-8AE0-990D39B67558}" srcOrd="0" destOrd="0" presId="urn:microsoft.com/office/officeart/2008/layout/NameandTitleOrganizationalChart"/>
    <dgm:cxn modelId="{28BB45E8-CC20-475F-A6C4-BBC450F128A0}" type="presOf" srcId="{12B7DF5A-3E8E-4696-B9D1-5811F025DB04}" destId="{53B26AAC-C7C9-4A00-A312-674A14DF4DD8}" srcOrd="0" destOrd="0" presId="urn:microsoft.com/office/officeart/2008/layout/NameandTitleOrganizationalChart"/>
    <dgm:cxn modelId="{1ABC91EE-AF2D-42A5-B264-3E2CF775B803}" type="presOf" srcId="{4068F1E6-A010-4BBD-ADB4-51137294D571}" destId="{A56BC723-091D-445C-887F-E09A5FF82149}" srcOrd="0" destOrd="0" presId="urn:microsoft.com/office/officeart/2008/layout/NameandTitleOrganizationalChart"/>
    <dgm:cxn modelId="{C8E29EF5-D504-4223-972E-8B4E36DF9210}" type="presOf" srcId="{A4DD79D1-AC33-4590-8BC3-1972005CF989}" destId="{65149791-4B8E-4619-86A2-384689FB76AC}" srcOrd="0" destOrd="0" presId="urn:microsoft.com/office/officeart/2008/layout/NameandTitleOrganizationalChart"/>
    <dgm:cxn modelId="{80308DFB-5407-4218-91A8-2502006318F1}" srcId="{A594CD40-69EF-42F4-A80B-A19E46A9AD7B}" destId="{16815CB9-8A6C-4979-A95E-FAC76967AEEE}" srcOrd="0" destOrd="0" parTransId="{2C7DDD45-0CF7-4C90-90E9-5E94245C272E}" sibTransId="{1BD63E02-2A93-402F-A0E6-B53485E82112}"/>
    <dgm:cxn modelId="{C1C4E2FE-A04B-42B2-B057-5B0CB4E52024}" srcId="{A594CD40-69EF-42F4-A80B-A19E46A9AD7B}" destId="{50E5B683-164B-4F01-B48F-3CBD7D1C7473}" srcOrd="4" destOrd="0" parTransId="{BD560178-186B-42EE-9DC2-257B8129E37E}" sibTransId="{D37E0AD4-9665-431F-B6DC-26ED23F25908}"/>
    <dgm:cxn modelId="{37B23F4C-1697-43BB-9ECF-3BB6A911225A}" type="presParOf" srcId="{5C0AB930-B1A9-4940-9BB3-4A4F5EC080C4}" destId="{284971F6-B9CA-49E0-8D31-68E28211BF81}" srcOrd="0" destOrd="0" presId="urn:microsoft.com/office/officeart/2008/layout/NameandTitleOrganizationalChart"/>
    <dgm:cxn modelId="{08F2CEA7-012B-46F5-B742-28E933AAFC35}" type="presParOf" srcId="{284971F6-B9CA-49E0-8D31-68E28211BF81}" destId="{7B045789-B2E3-4FA4-B864-C94B52653D13}" srcOrd="0" destOrd="0" presId="urn:microsoft.com/office/officeart/2008/layout/NameandTitleOrganizationalChart"/>
    <dgm:cxn modelId="{3BCFC486-BDD6-4636-9B12-091DBB3ED8F7}" type="presParOf" srcId="{7B045789-B2E3-4FA4-B864-C94B52653D13}" destId="{F3692EDC-9DED-434C-8EA2-CF4CD7E977F5}" srcOrd="0" destOrd="0" presId="urn:microsoft.com/office/officeart/2008/layout/NameandTitleOrganizationalChart"/>
    <dgm:cxn modelId="{E4D5A6CD-35DD-47E9-B813-47EC449603AB}" type="presParOf" srcId="{7B045789-B2E3-4FA4-B864-C94B52653D13}" destId="{8DEC03E6-BE6D-47FC-9F58-D9A88D2D8EC1}" srcOrd="1" destOrd="0" presId="urn:microsoft.com/office/officeart/2008/layout/NameandTitleOrganizationalChart"/>
    <dgm:cxn modelId="{45D45FFE-E3B1-413A-8313-65048106C5E7}" type="presParOf" srcId="{7B045789-B2E3-4FA4-B864-C94B52653D13}" destId="{DE6C2337-278D-4699-B220-2AA50A139A1D}" srcOrd="2" destOrd="0" presId="urn:microsoft.com/office/officeart/2008/layout/NameandTitleOrganizationalChart"/>
    <dgm:cxn modelId="{67269A8E-160A-457D-91BC-7F38B0EF3B9C}" type="presParOf" srcId="{284971F6-B9CA-49E0-8D31-68E28211BF81}" destId="{DAA4A5A8-C11D-4549-A327-EF63C9950C6B}" srcOrd="1" destOrd="0" presId="urn:microsoft.com/office/officeart/2008/layout/NameandTitleOrganizationalChart"/>
    <dgm:cxn modelId="{11D6758D-F9E5-4413-B0AA-9D24E41BDAC9}" type="presParOf" srcId="{DAA4A5A8-C11D-4549-A327-EF63C9950C6B}" destId="{B8F76980-3D61-49DC-A948-A5A9DBA40754}" srcOrd="0" destOrd="0" presId="urn:microsoft.com/office/officeart/2008/layout/NameandTitleOrganizationalChart"/>
    <dgm:cxn modelId="{ACFE49ED-7BF9-4935-ABF7-6FDBC5922488}" type="presParOf" srcId="{DAA4A5A8-C11D-4549-A327-EF63C9950C6B}" destId="{6F33E7DB-DE7E-48C0-AE45-46941E778ED1}" srcOrd="1" destOrd="0" presId="urn:microsoft.com/office/officeart/2008/layout/NameandTitleOrganizationalChart"/>
    <dgm:cxn modelId="{68651E0F-4C48-4866-85E4-7A55AA113B0A}" type="presParOf" srcId="{6F33E7DB-DE7E-48C0-AE45-46941E778ED1}" destId="{35436C7A-DD34-4D49-9D05-A548777FBFCE}" srcOrd="0" destOrd="0" presId="urn:microsoft.com/office/officeart/2008/layout/NameandTitleOrganizationalChart"/>
    <dgm:cxn modelId="{AD54C5F1-03BF-488D-98EF-3D7DF647BA51}" type="presParOf" srcId="{35436C7A-DD34-4D49-9D05-A548777FBFCE}" destId="{6722EEB0-CC81-44FC-A540-18C14030C546}" srcOrd="0" destOrd="0" presId="urn:microsoft.com/office/officeart/2008/layout/NameandTitleOrganizationalChart"/>
    <dgm:cxn modelId="{71AA8C23-1945-41F6-820C-C6911BA0D94F}" type="presParOf" srcId="{35436C7A-DD34-4D49-9D05-A548777FBFCE}" destId="{65149791-4B8E-4619-86A2-384689FB76AC}" srcOrd="1" destOrd="0" presId="urn:microsoft.com/office/officeart/2008/layout/NameandTitleOrganizationalChart"/>
    <dgm:cxn modelId="{38AD024B-79C6-4A6F-86BF-2D57ED02D4C9}" type="presParOf" srcId="{35436C7A-DD34-4D49-9D05-A548777FBFCE}" destId="{4603705E-6A37-4B9D-B9B7-A335DBC4AFC4}" srcOrd="2" destOrd="0" presId="urn:microsoft.com/office/officeart/2008/layout/NameandTitleOrganizationalChart"/>
    <dgm:cxn modelId="{373F4271-4F22-4A4F-ABEC-D33A46CB50C7}" type="presParOf" srcId="{6F33E7DB-DE7E-48C0-AE45-46941E778ED1}" destId="{E44E39C6-4ADA-492B-92BC-507D1313BE51}" srcOrd="1" destOrd="0" presId="urn:microsoft.com/office/officeart/2008/layout/NameandTitleOrganizationalChart"/>
    <dgm:cxn modelId="{AC82DFF4-0D70-46FD-94DF-0E7FB8EFA7DE}" type="presParOf" srcId="{6F33E7DB-DE7E-48C0-AE45-46941E778ED1}" destId="{05172C4A-50F6-4790-A7CA-641F778FF4CD}" srcOrd="2" destOrd="0" presId="urn:microsoft.com/office/officeart/2008/layout/NameandTitleOrganizationalChart"/>
    <dgm:cxn modelId="{F07528BC-A36C-4D58-8DC9-EA170B69904F}" type="presParOf" srcId="{DAA4A5A8-C11D-4549-A327-EF63C9950C6B}" destId="{B59E2D63-D143-4DE2-8061-59ED2776AA31}" srcOrd="2" destOrd="0" presId="urn:microsoft.com/office/officeart/2008/layout/NameandTitleOrganizationalChart"/>
    <dgm:cxn modelId="{56604719-83F3-4DCB-B4D7-03BF5C8E8BC6}" type="presParOf" srcId="{DAA4A5A8-C11D-4549-A327-EF63C9950C6B}" destId="{D447A96E-224C-4BA9-82D8-FF64453BDBB4}" srcOrd="3" destOrd="0" presId="urn:microsoft.com/office/officeart/2008/layout/NameandTitleOrganizationalChart"/>
    <dgm:cxn modelId="{4FA50EA9-23FC-4BB0-A053-BA5B5219F970}" type="presParOf" srcId="{D447A96E-224C-4BA9-82D8-FF64453BDBB4}" destId="{D449FC00-5C9A-4F70-8996-42895220B13D}" srcOrd="0" destOrd="0" presId="urn:microsoft.com/office/officeart/2008/layout/NameandTitleOrganizationalChart"/>
    <dgm:cxn modelId="{72078040-4D8E-4172-9287-2C70684534E9}" type="presParOf" srcId="{D449FC00-5C9A-4F70-8996-42895220B13D}" destId="{EE00A471-FE5E-43EC-8BC7-A8A09CEF5AB5}" srcOrd="0" destOrd="0" presId="urn:microsoft.com/office/officeart/2008/layout/NameandTitleOrganizationalChart"/>
    <dgm:cxn modelId="{68FBFC16-9DF3-4E53-9B57-B5B0CEE0C0A0}" type="presParOf" srcId="{D449FC00-5C9A-4F70-8996-42895220B13D}" destId="{29C0AED5-E58D-4CDE-AFF3-F89BC250C9E0}" srcOrd="1" destOrd="0" presId="urn:microsoft.com/office/officeart/2008/layout/NameandTitleOrganizationalChart"/>
    <dgm:cxn modelId="{119DA2D1-5111-4D95-A4B5-DB1C30932B8E}" type="presParOf" srcId="{D449FC00-5C9A-4F70-8996-42895220B13D}" destId="{F625FEEB-08BB-4B79-9102-5FBEAA325B61}" srcOrd="2" destOrd="0" presId="urn:microsoft.com/office/officeart/2008/layout/NameandTitleOrganizationalChart"/>
    <dgm:cxn modelId="{4F4442B5-7F45-42E5-BC1F-F763A045AA80}" type="presParOf" srcId="{D447A96E-224C-4BA9-82D8-FF64453BDBB4}" destId="{27A65072-C175-4C5D-8A36-CBC9F9488851}" srcOrd="1" destOrd="0" presId="urn:microsoft.com/office/officeart/2008/layout/NameandTitleOrganizationalChart"/>
    <dgm:cxn modelId="{73CB0086-66AE-4D53-A846-A29FAD9D72B0}" type="presParOf" srcId="{D447A96E-224C-4BA9-82D8-FF64453BDBB4}" destId="{6E012064-7A0D-49D8-B19C-B312BE2E629B}" srcOrd="2" destOrd="0" presId="urn:microsoft.com/office/officeart/2008/layout/NameandTitleOrganizationalChart"/>
    <dgm:cxn modelId="{B945962B-C786-4E8A-AE54-989DB151413E}" type="presParOf" srcId="{DAA4A5A8-C11D-4549-A327-EF63C9950C6B}" destId="{88562771-9B48-4C13-842F-8BDEED537B7E}" srcOrd="4" destOrd="0" presId="urn:microsoft.com/office/officeart/2008/layout/NameandTitleOrganizationalChart"/>
    <dgm:cxn modelId="{A3188DAD-B362-466B-A428-5E33B08460B6}" type="presParOf" srcId="{DAA4A5A8-C11D-4549-A327-EF63C9950C6B}" destId="{0B70FA6D-473E-4DAF-80F8-879602433F3D}" srcOrd="5" destOrd="0" presId="urn:microsoft.com/office/officeart/2008/layout/NameandTitleOrganizationalChart"/>
    <dgm:cxn modelId="{120E85F5-EFF1-4ECD-A17D-26FA1E3F0D39}" type="presParOf" srcId="{0B70FA6D-473E-4DAF-80F8-879602433F3D}" destId="{8A4A5247-F586-4C83-B062-8DBBA6171EC4}" srcOrd="0" destOrd="0" presId="urn:microsoft.com/office/officeart/2008/layout/NameandTitleOrganizationalChart"/>
    <dgm:cxn modelId="{62D88F1A-7AC0-4BA2-A247-00F051A3328B}" type="presParOf" srcId="{8A4A5247-F586-4C83-B062-8DBBA6171EC4}" destId="{45F1CA7E-AB28-4755-8166-DEF50DCAFE4A}" srcOrd="0" destOrd="0" presId="urn:microsoft.com/office/officeart/2008/layout/NameandTitleOrganizationalChart"/>
    <dgm:cxn modelId="{582003A3-EB6A-43E2-8938-CC76CDF90695}" type="presParOf" srcId="{8A4A5247-F586-4C83-B062-8DBBA6171EC4}" destId="{40B7286B-00CA-4AF0-A421-0EAFB6240C70}" srcOrd="1" destOrd="0" presId="urn:microsoft.com/office/officeart/2008/layout/NameandTitleOrganizationalChart"/>
    <dgm:cxn modelId="{B17AE1E5-D483-4570-A3A6-02EBB245B002}" type="presParOf" srcId="{8A4A5247-F586-4C83-B062-8DBBA6171EC4}" destId="{9AEF1698-E544-4FFD-B5CA-765F873ADBC7}" srcOrd="2" destOrd="0" presId="urn:microsoft.com/office/officeart/2008/layout/NameandTitleOrganizationalChart"/>
    <dgm:cxn modelId="{8A5A6816-5B50-46D8-8B53-6BF1D345FCBC}" type="presParOf" srcId="{0B70FA6D-473E-4DAF-80F8-879602433F3D}" destId="{EBD7831C-D44C-4E23-8393-19271658BCD3}" srcOrd="1" destOrd="0" presId="urn:microsoft.com/office/officeart/2008/layout/NameandTitleOrganizationalChart"/>
    <dgm:cxn modelId="{B5EDF1DB-81C0-449B-A292-30BFF87861D8}" type="presParOf" srcId="{0B70FA6D-473E-4DAF-80F8-879602433F3D}" destId="{FE4E59A4-5DB7-434E-B7E2-55C1F2FBF844}" srcOrd="2" destOrd="0" presId="urn:microsoft.com/office/officeart/2008/layout/NameandTitleOrganizationalChart"/>
    <dgm:cxn modelId="{16EA98C1-4EF9-48FF-BB8E-119A03468D8B}" type="presParOf" srcId="{DAA4A5A8-C11D-4549-A327-EF63C9950C6B}" destId="{879D2FFD-5012-4B8F-8909-3575CC09C0EB}" srcOrd="6" destOrd="0" presId="urn:microsoft.com/office/officeart/2008/layout/NameandTitleOrganizationalChart"/>
    <dgm:cxn modelId="{0A79BE3D-C733-418B-901F-F1A117D7DCB5}" type="presParOf" srcId="{DAA4A5A8-C11D-4549-A327-EF63C9950C6B}" destId="{417751D5-9A13-48A1-B166-7F0EC00EE7A4}" srcOrd="7" destOrd="0" presId="urn:microsoft.com/office/officeart/2008/layout/NameandTitleOrganizationalChart"/>
    <dgm:cxn modelId="{7799EC55-0900-4438-8718-57B64C8E28F3}" type="presParOf" srcId="{417751D5-9A13-48A1-B166-7F0EC00EE7A4}" destId="{A32E6DD0-2772-469E-8E0D-4B7A45FAEF42}" srcOrd="0" destOrd="0" presId="urn:microsoft.com/office/officeart/2008/layout/NameandTitleOrganizationalChart"/>
    <dgm:cxn modelId="{4723251B-9DF0-48F8-ACBF-244944AB56F8}" type="presParOf" srcId="{A32E6DD0-2772-469E-8E0D-4B7A45FAEF42}" destId="{02B8022F-A13D-4203-8AFB-9DE33AFDA04B}" srcOrd="0" destOrd="0" presId="urn:microsoft.com/office/officeart/2008/layout/NameandTitleOrganizationalChart"/>
    <dgm:cxn modelId="{5D83D7C1-BCFF-4DF4-9465-A164A9BFAFC2}" type="presParOf" srcId="{A32E6DD0-2772-469E-8E0D-4B7A45FAEF42}" destId="{234C1663-4362-46CA-B154-D5F34EF478CB}" srcOrd="1" destOrd="0" presId="urn:microsoft.com/office/officeart/2008/layout/NameandTitleOrganizationalChart"/>
    <dgm:cxn modelId="{2ADB7651-1F23-4C01-B30A-E0B030B74955}" type="presParOf" srcId="{A32E6DD0-2772-469E-8E0D-4B7A45FAEF42}" destId="{07D97727-896E-49B1-BA49-3820AE753B6D}" srcOrd="2" destOrd="0" presId="urn:microsoft.com/office/officeart/2008/layout/NameandTitleOrganizationalChart"/>
    <dgm:cxn modelId="{367E478C-67C0-44C2-AC50-B44241F2854E}" type="presParOf" srcId="{417751D5-9A13-48A1-B166-7F0EC00EE7A4}" destId="{5C0E3509-4A04-4B53-9F17-75E7AD42C3B2}" srcOrd="1" destOrd="0" presId="urn:microsoft.com/office/officeart/2008/layout/NameandTitleOrganizationalChart"/>
    <dgm:cxn modelId="{3AC8EF92-7BA0-4BA9-A988-23DFE412AAE3}" type="presParOf" srcId="{417751D5-9A13-48A1-B166-7F0EC00EE7A4}" destId="{853AB7AB-29E4-4045-ADA6-8E9B07312B34}" srcOrd="2" destOrd="0" presId="urn:microsoft.com/office/officeart/2008/layout/NameandTitleOrganizationalChart"/>
    <dgm:cxn modelId="{DEC5D73E-DFD0-43C2-BABF-7E9B87F554DC}" type="presParOf" srcId="{DAA4A5A8-C11D-4549-A327-EF63C9950C6B}" destId="{53B26AAC-C7C9-4A00-A312-674A14DF4DD8}" srcOrd="8" destOrd="0" presId="urn:microsoft.com/office/officeart/2008/layout/NameandTitleOrganizationalChart"/>
    <dgm:cxn modelId="{E9BEA394-E865-400F-A8CC-356E4941E1F6}" type="presParOf" srcId="{DAA4A5A8-C11D-4549-A327-EF63C9950C6B}" destId="{1DFE1235-449A-416C-98DA-DB5ACB0A5F25}" srcOrd="9" destOrd="0" presId="urn:microsoft.com/office/officeart/2008/layout/NameandTitleOrganizationalChart"/>
    <dgm:cxn modelId="{5EAB7198-1730-45FF-A0C0-9EDA094E6267}" type="presParOf" srcId="{1DFE1235-449A-416C-98DA-DB5ACB0A5F25}" destId="{A6FD9D1A-7DDC-4E33-8229-4CFF43918638}" srcOrd="0" destOrd="0" presId="urn:microsoft.com/office/officeart/2008/layout/NameandTitleOrganizationalChart"/>
    <dgm:cxn modelId="{3828718A-1528-4F65-AC05-EF624FC95A4D}" type="presParOf" srcId="{A6FD9D1A-7DDC-4E33-8229-4CFF43918638}" destId="{E46C0410-E4E3-47A3-AB8C-542A1F88C065}" srcOrd="0" destOrd="0" presId="urn:microsoft.com/office/officeart/2008/layout/NameandTitleOrganizationalChart"/>
    <dgm:cxn modelId="{D0D6F325-39B7-4261-8A87-580B730EBF02}" type="presParOf" srcId="{A6FD9D1A-7DDC-4E33-8229-4CFF43918638}" destId="{0F57859A-5469-43F0-89A1-14C2BCF1E054}" srcOrd="1" destOrd="0" presId="urn:microsoft.com/office/officeart/2008/layout/NameandTitleOrganizationalChart"/>
    <dgm:cxn modelId="{9960F5B4-40D1-43E9-AE5E-1A85A517D15D}" type="presParOf" srcId="{A6FD9D1A-7DDC-4E33-8229-4CFF43918638}" destId="{23FEB638-0643-4A89-8F50-DCA7896765C2}" srcOrd="2" destOrd="0" presId="urn:microsoft.com/office/officeart/2008/layout/NameandTitleOrganizationalChart"/>
    <dgm:cxn modelId="{D502C532-A9AA-4C36-843B-7F88C55A2AAD}" type="presParOf" srcId="{1DFE1235-449A-416C-98DA-DB5ACB0A5F25}" destId="{2ED39884-0180-4BF2-BFBA-8F929FC643D9}" srcOrd="1" destOrd="0" presId="urn:microsoft.com/office/officeart/2008/layout/NameandTitleOrganizationalChart"/>
    <dgm:cxn modelId="{E8305866-437C-437F-ADF4-18287B59CD39}" type="presParOf" srcId="{1DFE1235-449A-416C-98DA-DB5ACB0A5F25}" destId="{E8C69752-3316-46FB-9EFF-DFC634DBC654}" srcOrd="2" destOrd="0" presId="urn:microsoft.com/office/officeart/2008/layout/NameandTitleOrganizationalChart"/>
    <dgm:cxn modelId="{88F3409D-1379-4D4F-BFA8-B214B31E785C}" type="presParOf" srcId="{DAA4A5A8-C11D-4549-A327-EF63C9950C6B}" destId="{B6E6FAE8-35D1-4C97-8AE0-990D39B67558}" srcOrd="10" destOrd="0" presId="urn:microsoft.com/office/officeart/2008/layout/NameandTitleOrganizationalChart"/>
    <dgm:cxn modelId="{90CE1586-B503-4944-8058-AFB261865F6A}" type="presParOf" srcId="{DAA4A5A8-C11D-4549-A327-EF63C9950C6B}" destId="{284E4B88-CBF7-43E1-AC79-F19D885BDC4E}" srcOrd="11" destOrd="0" presId="urn:microsoft.com/office/officeart/2008/layout/NameandTitleOrganizationalChart"/>
    <dgm:cxn modelId="{DEBFECAD-A26A-4C66-817F-92E379364DD3}" type="presParOf" srcId="{284E4B88-CBF7-43E1-AC79-F19D885BDC4E}" destId="{D5C3F3E0-FC5C-4D36-BE3D-B5CE50F022B7}" srcOrd="0" destOrd="0" presId="urn:microsoft.com/office/officeart/2008/layout/NameandTitleOrganizationalChart"/>
    <dgm:cxn modelId="{15C87C40-1312-4EAE-B74E-D5DAE4126348}" type="presParOf" srcId="{D5C3F3E0-FC5C-4D36-BE3D-B5CE50F022B7}" destId="{ABA71601-AF65-4A7F-8E5B-C39D9F225A3C}" srcOrd="0" destOrd="0" presId="urn:microsoft.com/office/officeart/2008/layout/NameandTitleOrganizationalChart"/>
    <dgm:cxn modelId="{85B29A91-EB31-4390-9798-3ED540AF8629}" type="presParOf" srcId="{D5C3F3E0-FC5C-4D36-BE3D-B5CE50F022B7}" destId="{A56BC723-091D-445C-887F-E09A5FF82149}" srcOrd="1" destOrd="0" presId="urn:microsoft.com/office/officeart/2008/layout/NameandTitleOrganizationalChart"/>
    <dgm:cxn modelId="{3B7DCE93-F8A2-4069-8FFF-D3919A196E9D}" type="presParOf" srcId="{D5C3F3E0-FC5C-4D36-BE3D-B5CE50F022B7}" destId="{FC9101EF-7B0C-4D86-A87E-53D968DA9FDD}" srcOrd="2" destOrd="0" presId="urn:microsoft.com/office/officeart/2008/layout/NameandTitleOrganizationalChart"/>
    <dgm:cxn modelId="{AD5E04E4-C1F1-4C28-8A25-C3001AFDA3DF}" type="presParOf" srcId="{284E4B88-CBF7-43E1-AC79-F19D885BDC4E}" destId="{E9EE8D11-556F-441A-AEF3-E7CEB56BBA58}" srcOrd="1" destOrd="0" presId="urn:microsoft.com/office/officeart/2008/layout/NameandTitleOrganizationalChart"/>
    <dgm:cxn modelId="{F5045E5A-C271-4290-93D5-F22A5F175A0F}" type="presParOf" srcId="{284E4B88-CBF7-43E1-AC79-F19D885BDC4E}" destId="{E3C9C419-DC22-4EF3-96DB-B6274E9CAAE8}" srcOrd="2" destOrd="0" presId="urn:microsoft.com/office/officeart/2008/layout/NameandTitleOrganizationalChart"/>
    <dgm:cxn modelId="{F708E130-E806-492B-8080-9D301E8EBB3A}" type="presParOf" srcId="{284971F6-B9CA-49E0-8D31-68E28211BF81}" destId="{96E5897C-020D-4043-8E01-25A76B71EE11}" srcOrd="2" destOrd="0" presId="urn:microsoft.com/office/officeart/2008/layout/NameandTitleOrganizationalChart"/>
    <dgm:cxn modelId="{9B9DBF1C-0934-466D-A33F-BEBFFFD789C9}" type="presParOf" srcId="{96E5897C-020D-4043-8E01-25A76B71EE11}" destId="{A4932060-DDE0-4D8C-8EFE-A796898A23ED}" srcOrd="0" destOrd="0" presId="urn:microsoft.com/office/officeart/2008/layout/NameandTitleOrganizationalChart"/>
    <dgm:cxn modelId="{584152FF-045C-41F5-9A12-A1E171E12D92}" type="presParOf" srcId="{96E5897C-020D-4043-8E01-25A76B71EE11}" destId="{A6AC6C43-9DF1-42EC-A1E4-2CF7153EDA4A}" srcOrd="1" destOrd="0" presId="urn:microsoft.com/office/officeart/2008/layout/NameandTitleOrganizationalChart"/>
    <dgm:cxn modelId="{7E69C779-7509-4F7A-8067-FDA7672B7618}" type="presParOf" srcId="{A6AC6C43-9DF1-42EC-A1E4-2CF7153EDA4A}" destId="{E9F512AB-9C78-494B-A640-64A4E7FBBE43}" srcOrd="0" destOrd="0" presId="urn:microsoft.com/office/officeart/2008/layout/NameandTitleOrganizationalChart"/>
    <dgm:cxn modelId="{F6767087-784A-4804-A858-125EE744A20B}" type="presParOf" srcId="{E9F512AB-9C78-494B-A640-64A4E7FBBE43}" destId="{9F5F1621-BB13-4F19-897D-F99021977B1E}" srcOrd="0" destOrd="0" presId="urn:microsoft.com/office/officeart/2008/layout/NameandTitleOrganizationalChart"/>
    <dgm:cxn modelId="{899EE15D-B447-455A-8A45-E46E2B990D0E}" type="presParOf" srcId="{E9F512AB-9C78-494B-A640-64A4E7FBBE43}" destId="{A9ADCB08-2094-47F7-B7C2-5CCFE429012D}" srcOrd="1" destOrd="0" presId="urn:microsoft.com/office/officeart/2008/layout/NameandTitleOrganizationalChart"/>
    <dgm:cxn modelId="{A0583FB3-AC05-425E-A32F-3076CE0E6242}" type="presParOf" srcId="{E9F512AB-9C78-494B-A640-64A4E7FBBE43}" destId="{6FAFFFD7-F395-48B7-BBD5-91090CCC7F8C}" srcOrd="2" destOrd="0" presId="urn:microsoft.com/office/officeart/2008/layout/NameandTitleOrganizationalChart"/>
    <dgm:cxn modelId="{5756BB2D-0F4C-4991-A9E0-EF934B51D7BE}" type="presParOf" srcId="{A6AC6C43-9DF1-42EC-A1E4-2CF7153EDA4A}" destId="{402CE4A2-5E68-465B-8B5E-094C9891803C}" srcOrd="1" destOrd="0" presId="urn:microsoft.com/office/officeart/2008/layout/NameandTitleOrganizationalChart"/>
    <dgm:cxn modelId="{0640B9FD-EA69-4CE8-84E6-ABBC0BCE1086}" type="presParOf" srcId="{A6AC6C43-9DF1-42EC-A1E4-2CF7153EDA4A}" destId="{498DC3DB-26B3-42A9-8640-CAFAA07603E5}" srcOrd="2" destOrd="0" presId="urn:microsoft.com/office/officeart/2008/layout/NameandTitleOrganizationalChart"/>
    <dgm:cxn modelId="{3B1D413C-9C68-481A-993A-24E622C51E78}" type="presParOf" srcId="{5C0AB930-B1A9-4940-9BB3-4A4F5EC080C4}" destId="{C8E2A1BE-357F-47F3-B57F-D9B1EE58864A}" srcOrd="1" destOrd="0" presId="urn:microsoft.com/office/officeart/2008/layout/NameandTitleOrganizationalChart"/>
    <dgm:cxn modelId="{46F70F11-F787-4B8D-A822-4E12A020384D}" type="presParOf" srcId="{C8E2A1BE-357F-47F3-B57F-D9B1EE58864A}" destId="{A9A9AC37-083C-4FCA-895C-BFB37F000D25}" srcOrd="0" destOrd="0" presId="urn:microsoft.com/office/officeart/2008/layout/NameandTitleOrganizationalChart"/>
    <dgm:cxn modelId="{B7421110-AC9E-4F59-90C2-BA643775B60A}" type="presParOf" srcId="{A9A9AC37-083C-4FCA-895C-BFB37F000D25}" destId="{35ECEC6D-9B5A-49E3-8C5E-F775B6C077FD}" srcOrd="0" destOrd="0" presId="urn:microsoft.com/office/officeart/2008/layout/NameandTitleOrganizationalChart"/>
    <dgm:cxn modelId="{673F3D5D-86FF-4B4E-BC50-E766C720DBF3}" type="presParOf" srcId="{A9A9AC37-083C-4FCA-895C-BFB37F000D25}" destId="{631AA6E6-8CF1-4E8E-9FD6-154F45F5DB6C}" srcOrd="1" destOrd="0" presId="urn:microsoft.com/office/officeart/2008/layout/NameandTitleOrganizationalChart"/>
    <dgm:cxn modelId="{BDCD0949-28F9-4717-AE15-81B0B8BDF436}" type="presParOf" srcId="{A9A9AC37-083C-4FCA-895C-BFB37F000D25}" destId="{5F519921-1ACA-457D-A070-266FD6AE6E64}" srcOrd="2" destOrd="0" presId="urn:microsoft.com/office/officeart/2008/layout/NameandTitleOrganizationalChart"/>
    <dgm:cxn modelId="{B107AAAE-05AA-4AAF-93B1-8C9E160AC324}" type="presParOf" srcId="{C8E2A1BE-357F-47F3-B57F-D9B1EE58864A}" destId="{A57ED4DB-D876-41B8-9D54-E6D0FE62F047}" srcOrd="1" destOrd="0" presId="urn:microsoft.com/office/officeart/2008/layout/NameandTitleOrganizationalChart"/>
    <dgm:cxn modelId="{423F7B3D-5DF8-458E-819A-BFD13CFE6B4F}" type="presParOf" srcId="{C8E2A1BE-357F-47F3-B57F-D9B1EE58864A}" destId="{942B28A0-F463-46E9-9F4F-B3495745705C}"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932060-DDE0-4D8C-8EFE-A796898A23ED}">
      <dsp:nvSpPr>
        <dsp:cNvPr id="0" name=""/>
        <dsp:cNvSpPr/>
      </dsp:nvSpPr>
      <dsp:spPr>
        <a:xfrm>
          <a:off x="3271814" y="563249"/>
          <a:ext cx="479027" cy="394513"/>
        </a:xfrm>
        <a:custGeom>
          <a:avLst/>
          <a:gdLst/>
          <a:ahLst/>
          <a:cxnLst/>
          <a:rect l="0" t="0" r="0" b="0"/>
          <a:pathLst>
            <a:path>
              <a:moveTo>
                <a:pt x="479027" y="0"/>
              </a:moveTo>
              <a:lnTo>
                <a:pt x="0" y="3945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6FAE8-35D1-4C97-8AE0-990D39B67558}">
      <dsp:nvSpPr>
        <dsp:cNvPr id="0" name=""/>
        <dsp:cNvSpPr/>
      </dsp:nvSpPr>
      <dsp:spPr>
        <a:xfrm>
          <a:off x="3750841" y="563249"/>
          <a:ext cx="3276099" cy="1449511"/>
        </a:xfrm>
        <a:custGeom>
          <a:avLst/>
          <a:gdLst/>
          <a:ahLst/>
          <a:cxnLst/>
          <a:rect l="0" t="0" r="0" b="0"/>
          <a:pathLst>
            <a:path>
              <a:moveTo>
                <a:pt x="0" y="0"/>
              </a:moveTo>
              <a:lnTo>
                <a:pt x="0" y="1333768"/>
              </a:lnTo>
              <a:lnTo>
                <a:pt x="3276099" y="1333768"/>
              </a:lnTo>
              <a:lnTo>
                <a:pt x="3276099"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B26AAC-C7C9-4A00-A312-674A14DF4DD8}">
      <dsp:nvSpPr>
        <dsp:cNvPr id="0" name=""/>
        <dsp:cNvSpPr/>
      </dsp:nvSpPr>
      <dsp:spPr>
        <a:xfrm>
          <a:off x="3750841" y="563249"/>
          <a:ext cx="1944817" cy="1449511"/>
        </a:xfrm>
        <a:custGeom>
          <a:avLst/>
          <a:gdLst/>
          <a:ahLst/>
          <a:cxnLst/>
          <a:rect l="0" t="0" r="0" b="0"/>
          <a:pathLst>
            <a:path>
              <a:moveTo>
                <a:pt x="0" y="0"/>
              </a:moveTo>
              <a:lnTo>
                <a:pt x="0" y="1333768"/>
              </a:lnTo>
              <a:lnTo>
                <a:pt x="1944817" y="1333768"/>
              </a:lnTo>
              <a:lnTo>
                <a:pt x="1944817"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D2FFD-5012-4B8F-8909-3575CC09C0EB}">
      <dsp:nvSpPr>
        <dsp:cNvPr id="0" name=""/>
        <dsp:cNvSpPr/>
      </dsp:nvSpPr>
      <dsp:spPr>
        <a:xfrm>
          <a:off x="3750841" y="563249"/>
          <a:ext cx="659473" cy="1449511"/>
        </a:xfrm>
        <a:custGeom>
          <a:avLst/>
          <a:gdLst/>
          <a:ahLst/>
          <a:cxnLst/>
          <a:rect l="0" t="0" r="0" b="0"/>
          <a:pathLst>
            <a:path>
              <a:moveTo>
                <a:pt x="0" y="0"/>
              </a:moveTo>
              <a:lnTo>
                <a:pt x="0" y="1333768"/>
              </a:lnTo>
              <a:lnTo>
                <a:pt x="659473" y="1333768"/>
              </a:lnTo>
              <a:lnTo>
                <a:pt x="659473"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62771-9B48-4C13-842F-8BDEED537B7E}">
      <dsp:nvSpPr>
        <dsp:cNvPr id="0" name=""/>
        <dsp:cNvSpPr/>
      </dsp:nvSpPr>
      <dsp:spPr>
        <a:xfrm>
          <a:off x="3124969" y="563249"/>
          <a:ext cx="625871" cy="1449511"/>
        </a:xfrm>
        <a:custGeom>
          <a:avLst/>
          <a:gdLst/>
          <a:ahLst/>
          <a:cxnLst/>
          <a:rect l="0" t="0" r="0" b="0"/>
          <a:pathLst>
            <a:path>
              <a:moveTo>
                <a:pt x="625871" y="0"/>
              </a:moveTo>
              <a:lnTo>
                <a:pt x="625871" y="1333768"/>
              </a:lnTo>
              <a:lnTo>
                <a:pt x="0" y="1333768"/>
              </a:lnTo>
              <a:lnTo>
                <a:pt x="0"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E2D63-D143-4DE2-8061-59ED2776AA31}">
      <dsp:nvSpPr>
        <dsp:cNvPr id="0" name=""/>
        <dsp:cNvSpPr/>
      </dsp:nvSpPr>
      <dsp:spPr>
        <a:xfrm>
          <a:off x="1839624" y="563249"/>
          <a:ext cx="1911216" cy="1449511"/>
        </a:xfrm>
        <a:custGeom>
          <a:avLst/>
          <a:gdLst/>
          <a:ahLst/>
          <a:cxnLst/>
          <a:rect l="0" t="0" r="0" b="0"/>
          <a:pathLst>
            <a:path>
              <a:moveTo>
                <a:pt x="1911216" y="0"/>
              </a:moveTo>
              <a:lnTo>
                <a:pt x="1911216" y="1333768"/>
              </a:lnTo>
              <a:lnTo>
                <a:pt x="0" y="1333768"/>
              </a:lnTo>
              <a:lnTo>
                <a:pt x="0"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76980-3D61-49DC-A948-A5A9DBA40754}">
      <dsp:nvSpPr>
        <dsp:cNvPr id="0" name=""/>
        <dsp:cNvSpPr/>
      </dsp:nvSpPr>
      <dsp:spPr>
        <a:xfrm>
          <a:off x="554280" y="563249"/>
          <a:ext cx="3196561" cy="1449511"/>
        </a:xfrm>
        <a:custGeom>
          <a:avLst/>
          <a:gdLst/>
          <a:ahLst/>
          <a:cxnLst/>
          <a:rect l="0" t="0" r="0" b="0"/>
          <a:pathLst>
            <a:path>
              <a:moveTo>
                <a:pt x="3196561" y="0"/>
              </a:moveTo>
              <a:lnTo>
                <a:pt x="3196561" y="1333768"/>
              </a:lnTo>
              <a:lnTo>
                <a:pt x="0" y="1333768"/>
              </a:lnTo>
              <a:lnTo>
                <a:pt x="0" y="14495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92EDC-9DED-434C-8EA2-CF4CD7E977F5}">
      <dsp:nvSpPr>
        <dsp:cNvPr id="0" name=""/>
        <dsp:cNvSpPr/>
      </dsp:nvSpPr>
      <dsp:spPr>
        <a:xfrm>
          <a:off x="3271814" y="67211"/>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Unison Health Group</a:t>
          </a:r>
        </a:p>
      </dsp:txBody>
      <dsp:txXfrm>
        <a:off x="3271814" y="67211"/>
        <a:ext cx="958054" cy="496038"/>
      </dsp:txXfrm>
    </dsp:sp>
    <dsp:sp modelId="{8DEC03E6-BE6D-47FC-9F58-D9A88D2D8EC1}">
      <dsp:nvSpPr>
        <dsp:cNvPr id="0" name=""/>
        <dsp:cNvSpPr/>
      </dsp:nvSpPr>
      <dsp:spPr>
        <a:xfrm>
          <a:off x="3295736" y="843200"/>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endParaRPr lang="en-GB" sz="1000" kern="1200" dirty="0"/>
        </a:p>
      </dsp:txBody>
      <dsp:txXfrm>
        <a:off x="3295736" y="843200"/>
        <a:ext cx="862249" cy="165346"/>
      </dsp:txXfrm>
    </dsp:sp>
    <dsp:sp modelId="{6722EEB0-CC81-44FC-A540-18C14030C546}">
      <dsp:nvSpPr>
        <dsp:cNvPr id="0" name=""/>
        <dsp:cNvSpPr/>
      </dsp:nvSpPr>
      <dsp:spPr>
        <a:xfrm>
          <a:off x="75252"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Standards  and Education Committee Officer</a:t>
          </a:r>
        </a:p>
      </dsp:txBody>
      <dsp:txXfrm>
        <a:off x="75252" y="2012760"/>
        <a:ext cx="958054" cy="496038"/>
      </dsp:txXfrm>
    </dsp:sp>
    <dsp:sp modelId="{65149791-4B8E-4619-86A2-384689FB76AC}">
      <dsp:nvSpPr>
        <dsp:cNvPr id="0" name=""/>
        <dsp:cNvSpPr/>
      </dsp:nvSpPr>
      <dsp:spPr>
        <a:xfrm>
          <a:off x="30305" y="2509234"/>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lang="en-GB" sz="900" kern="1200" dirty="0"/>
            <a:t>Mike Donnellon</a:t>
          </a:r>
        </a:p>
      </dsp:txBody>
      <dsp:txXfrm>
        <a:off x="30305" y="2509234"/>
        <a:ext cx="862249" cy="165346"/>
      </dsp:txXfrm>
    </dsp:sp>
    <dsp:sp modelId="{EE00A471-FE5E-43EC-8BC7-A8A09CEF5AB5}">
      <dsp:nvSpPr>
        <dsp:cNvPr id="0" name=""/>
        <dsp:cNvSpPr/>
      </dsp:nvSpPr>
      <dsp:spPr>
        <a:xfrm>
          <a:off x="1360597"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Patient Safety lead Officer</a:t>
          </a:r>
        </a:p>
      </dsp:txBody>
      <dsp:txXfrm>
        <a:off x="1360597" y="2012760"/>
        <a:ext cx="958054" cy="496038"/>
      </dsp:txXfrm>
    </dsp:sp>
    <dsp:sp modelId="{29C0AED5-E58D-4CDE-AFF3-F89BC250C9E0}">
      <dsp:nvSpPr>
        <dsp:cNvPr id="0" name=""/>
        <dsp:cNvSpPr/>
      </dsp:nvSpPr>
      <dsp:spPr>
        <a:xfrm>
          <a:off x="1363134" y="2509234"/>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Bill Kilvington</a:t>
          </a:r>
        </a:p>
      </dsp:txBody>
      <dsp:txXfrm>
        <a:off x="1363134" y="2509234"/>
        <a:ext cx="862249" cy="165346"/>
      </dsp:txXfrm>
    </dsp:sp>
    <dsp:sp modelId="{45F1CA7E-AB28-4755-8166-DEF50DCAFE4A}">
      <dsp:nvSpPr>
        <dsp:cNvPr id="0" name=""/>
        <dsp:cNvSpPr/>
      </dsp:nvSpPr>
      <dsp:spPr>
        <a:xfrm>
          <a:off x="2645942"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Communications Officer</a:t>
          </a:r>
        </a:p>
      </dsp:txBody>
      <dsp:txXfrm>
        <a:off x="2645942" y="2012760"/>
        <a:ext cx="958054" cy="496038"/>
      </dsp:txXfrm>
    </dsp:sp>
    <dsp:sp modelId="{40B7286B-00CA-4AF0-A421-0EAFB6240C70}">
      <dsp:nvSpPr>
        <dsp:cNvPr id="0" name=""/>
        <dsp:cNvSpPr/>
      </dsp:nvSpPr>
      <dsp:spPr>
        <a:xfrm>
          <a:off x="2629320" y="2509234"/>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US" sz="1000" kern="1200" dirty="0"/>
            <a:t>Vacant</a:t>
          </a:r>
          <a:endParaRPr lang="en-GB" sz="1000" kern="1200" dirty="0"/>
        </a:p>
      </dsp:txBody>
      <dsp:txXfrm>
        <a:off x="2629320" y="2509234"/>
        <a:ext cx="862249" cy="165346"/>
      </dsp:txXfrm>
    </dsp:sp>
    <dsp:sp modelId="{02B8022F-A13D-4203-8AFB-9DE33AFDA04B}">
      <dsp:nvSpPr>
        <dsp:cNvPr id="0" name=""/>
        <dsp:cNvSpPr/>
      </dsp:nvSpPr>
      <dsp:spPr>
        <a:xfrm>
          <a:off x="3931287"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Devolved Nation Officer</a:t>
          </a:r>
        </a:p>
      </dsp:txBody>
      <dsp:txXfrm>
        <a:off x="3931287" y="2012760"/>
        <a:ext cx="958054" cy="496038"/>
      </dsp:txXfrm>
    </dsp:sp>
    <dsp:sp modelId="{234C1663-4362-46CA-B154-D5F34EF478CB}">
      <dsp:nvSpPr>
        <dsp:cNvPr id="0" name=""/>
        <dsp:cNvSpPr/>
      </dsp:nvSpPr>
      <dsp:spPr>
        <a:xfrm>
          <a:off x="3962148" y="2509234"/>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Reg Lloyd</a:t>
          </a:r>
        </a:p>
      </dsp:txBody>
      <dsp:txXfrm>
        <a:off x="3962148" y="2509234"/>
        <a:ext cx="862249" cy="165346"/>
      </dsp:txXfrm>
    </dsp:sp>
    <dsp:sp modelId="{E46C0410-E4E3-47A3-AB8C-542A1F88C065}">
      <dsp:nvSpPr>
        <dsp:cNvPr id="0" name=""/>
        <dsp:cNvSpPr/>
      </dsp:nvSpPr>
      <dsp:spPr>
        <a:xfrm>
          <a:off x="5216631"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Unison Officer</a:t>
          </a:r>
        </a:p>
      </dsp:txBody>
      <dsp:txXfrm>
        <a:off x="5216631" y="2012760"/>
        <a:ext cx="958054" cy="496038"/>
      </dsp:txXfrm>
    </dsp:sp>
    <dsp:sp modelId="{0F57859A-5469-43F0-89A1-14C2BCF1E054}">
      <dsp:nvSpPr>
        <dsp:cNvPr id="0" name=""/>
        <dsp:cNvSpPr/>
      </dsp:nvSpPr>
      <dsp:spPr>
        <a:xfrm>
          <a:off x="5229571" y="2508374"/>
          <a:ext cx="954121" cy="17036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Alan Lofthouse</a:t>
          </a:r>
        </a:p>
      </dsp:txBody>
      <dsp:txXfrm>
        <a:off x="5229571" y="2508374"/>
        <a:ext cx="954121" cy="170369"/>
      </dsp:txXfrm>
    </dsp:sp>
    <dsp:sp modelId="{ABA71601-AF65-4A7F-8E5B-C39D9F225A3C}">
      <dsp:nvSpPr>
        <dsp:cNvPr id="0" name=""/>
        <dsp:cNvSpPr/>
      </dsp:nvSpPr>
      <dsp:spPr>
        <a:xfrm>
          <a:off x="6547913" y="2012760"/>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69997" numCol="1" spcCol="1270" anchor="ctr" anchorCtr="0">
          <a:noAutofit/>
        </a:bodyPr>
        <a:lstStyle/>
        <a:p>
          <a:pPr marL="0" lvl="0" indent="0" algn="ctr" defTabSz="400050">
            <a:lnSpc>
              <a:spcPct val="90000"/>
            </a:lnSpc>
            <a:spcBef>
              <a:spcPct val="0"/>
            </a:spcBef>
            <a:spcAft>
              <a:spcPct val="35000"/>
            </a:spcAft>
            <a:buNone/>
          </a:pPr>
          <a:r>
            <a:rPr lang="en-GB" sz="900" kern="1200" dirty="0"/>
            <a:t>UNISON organising officer</a:t>
          </a:r>
        </a:p>
      </dsp:txBody>
      <dsp:txXfrm>
        <a:off x="6547913" y="2012760"/>
        <a:ext cx="958054" cy="496038"/>
      </dsp:txXfrm>
    </dsp:sp>
    <dsp:sp modelId="{A56BC723-091D-445C-887F-E09A5FF82149}">
      <dsp:nvSpPr>
        <dsp:cNvPr id="0" name=""/>
        <dsp:cNvSpPr/>
      </dsp:nvSpPr>
      <dsp:spPr>
        <a:xfrm>
          <a:off x="6561159" y="2509234"/>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Lucy </a:t>
          </a:r>
          <a:r>
            <a:rPr lang="en-GB" sz="1000" kern="1200" dirty="0" err="1"/>
            <a:t>Knightley</a:t>
          </a:r>
          <a:endParaRPr lang="en-GB" sz="1000" kern="1200" dirty="0"/>
        </a:p>
      </dsp:txBody>
      <dsp:txXfrm>
        <a:off x="6561159" y="2509234"/>
        <a:ext cx="862249" cy="165346"/>
      </dsp:txXfrm>
    </dsp:sp>
    <dsp:sp modelId="{9F5F1621-BB13-4F19-897D-F99021977B1E}">
      <dsp:nvSpPr>
        <dsp:cNvPr id="0" name=""/>
        <dsp:cNvSpPr/>
      </dsp:nvSpPr>
      <dsp:spPr>
        <a:xfrm>
          <a:off x="3271814" y="709743"/>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9997" numCol="1" spcCol="1270" anchor="ctr" anchorCtr="0">
          <a:noAutofit/>
        </a:bodyPr>
        <a:lstStyle/>
        <a:p>
          <a:pPr marL="0" lvl="0" indent="0" algn="ctr" defTabSz="444500">
            <a:lnSpc>
              <a:spcPct val="90000"/>
            </a:lnSpc>
            <a:spcBef>
              <a:spcPct val="0"/>
            </a:spcBef>
            <a:spcAft>
              <a:spcPct val="35000"/>
            </a:spcAft>
            <a:buNone/>
          </a:pPr>
          <a:r>
            <a:rPr lang="en-GB" sz="1000" kern="1200" dirty="0"/>
            <a:t>President</a:t>
          </a:r>
        </a:p>
      </dsp:txBody>
      <dsp:txXfrm>
        <a:off x="3271814" y="709743"/>
        <a:ext cx="958054" cy="496038"/>
      </dsp:txXfrm>
    </dsp:sp>
    <dsp:sp modelId="{A9ADCB08-2094-47F7-B7C2-5CCFE429012D}">
      <dsp:nvSpPr>
        <dsp:cNvPr id="0" name=""/>
        <dsp:cNvSpPr/>
      </dsp:nvSpPr>
      <dsp:spPr>
        <a:xfrm>
          <a:off x="3704163" y="1070330"/>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Hannah Abbott</a:t>
          </a:r>
        </a:p>
      </dsp:txBody>
      <dsp:txXfrm>
        <a:off x="3704163" y="1070330"/>
        <a:ext cx="862249" cy="165346"/>
      </dsp:txXfrm>
    </dsp:sp>
    <dsp:sp modelId="{35ECEC6D-9B5A-49E3-8C5E-F775B6C077FD}">
      <dsp:nvSpPr>
        <dsp:cNvPr id="0" name=""/>
        <dsp:cNvSpPr/>
      </dsp:nvSpPr>
      <dsp:spPr>
        <a:xfrm>
          <a:off x="3312492" y="1308442"/>
          <a:ext cx="958054" cy="49603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9997" numCol="1" spcCol="1270" anchor="ctr" anchorCtr="0">
          <a:noAutofit/>
        </a:bodyPr>
        <a:lstStyle/>
        <a:p>
          <a:pPr marL="0" lvl="0" indent="0" algn="ctr" defTabSz="444500">
            <a:lnSpc>
              <a:spcPct val="90000"/>
            </a:lnSpc>
            <a:spcBef>
              <a:spcPct val="0"/>
            </a:spcBef>
            <a:spcAft>
              <a:spcPct val="35000"/>
            </a:spcAft>
            <a:buNone/>
          </a:pPr>
          <a:r>
            <a:rPr lang="en-GB" sz="1000" kern="1200" dirty="0"/>
            <a:t>Vice-President</a:t>
          </a:r>
        </a:p>
      </dsp:txBody>
      <dsp:txXfrm>
        <a:off x="3312492" y="1308442"/>
        <a:ext cx="958054" cy="496038"/>
      </dsp:txXfrm>
    </dsp:sp>
    <dsp:sp modelId="{631AA6E6-8CF1-4E8E-9FD6-154F45F5DB6C}">
      <dsp:nvSpPr>
        <dsp:cNvPr id="0" name=""/>
        <dsp:cNvSpPr/>
      </dsp:nvSpPr>
      <dsp:spPr>
        <a:xfrm>
          <a:off x="3676926" y="1659121"/>
          <a:ext cx="862249" cy="16534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l" defTabSz="444500">
            <a:lnSpc>
              <a:spcPct val="90000"/>
            </a:lnSpc>
            <a:spcBef>
              <a:spcPct val="0"/>
            </a:spcBef>
            <a:spcAft>
              <a:spcPct val="35000"/>
            </a:spcAft>
            <a:buNone/>
          </a:pPr>
          <a:r>
            <a:rPr lang="en-GB" sz="1000" kern="1200" dirty="0"/>
            <a:t>Vacant</a:t>
          </a:r>
        </a:p>
      </dsp:txBody>
      <dsp:txXfrm>
        <a:off x="3676926" y="1659121"/>
        <a:ext cx="862249" cy="16534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81A7133AC1B934C9E853BD919288DF5" ma:contentTypeVersion="15" ma:contentTypeDescription="Create a new Word Document" ma:contentTypeScope="" ma:versionID="32bf29d7bf322a105c165dd8089172b3">
  <xsd:schema xmlns:xsd="http://www.w3.org/2001/XMLSchema" xmlns:xs="http://www.w3.org/2001/XMLSchema" xmlns:p="http://schemas.microsoft.com/office/2006/metadata/properties" xmlns:ns2="6e86cc80-d06d-4e8f-b8eb-114dcfb506da" xmlns:ns3="258db1a1-ddc9-4125-a512-37090f09219d" targetNamespace="http://schemas.microsoft.com/office/2006/metadata/properties" ma:root="true" ma:fieldsID="ef879f4f5a00c0b61810baee86c779a3" ns2:_="" ns3:_="">
    <xsd:import namespace="6e86cc80-d06d-4e8f-b8eb-114dcfb506da"/>
    <xsd:import namespace="258db1a1-ddc9-4125-a512-37090f09219d"/>
    <xsd:element name="properties">
      <xsd:complexType>
        <xsd:sequence>
          <xsd:element name="documentManagement">
            <xsd:complexType>
              <xsd:all>
                <xsd:element ref="ns2:_dlc_DocId" minOccurs="0"/>
                <xsd:element ref="ns2:_dlc_DocIdUrl" minOccurs="0"/>
                <xsd:element ref="ns2:_dlc_DocIdPersistId" minOccurs="0"/>
                <xsd:element ref="ns3:Doc_x0020_Category"/>
                <xsd:element ref="ns2:Health_x0020_DocType"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lth_x0020_DocType" ma:index="12" nillable="true" ma:displayName="Health DocType" ma:list="{c9208dd7-f1b3-4ff7-b627-100f590c9d89}" ma:internalName="Health_x0020_DocType" ma:readOnly="false" ma:showField="Title" ma:web="6e86cc80-d06d-4e8f-b8eb-114dcfb506da">
      <xsd:simpleType>
        <xsd:restriction base="dms:Lookup"/>
      </xsd:simpleType>
    </xsd:element>
    <xsd:element name="Approver" ma:index="14" nillable="true" ma:displayName="Approver" ma:hidden="true" ma:internalName="Approver" ma:readOnly="false">
      <xsd:simpleType>
        <xsd:restriction base="dms:Text"/>
      </xsd:simpleType>
    </xsd:element>
    <xsd:element name="Submitter" ma:index="17"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b1a1-ddc9-4125-a512-37090f09219d" elementFormDefault="qualified">
    <xsd:import namespace="http://schemas.microsoft.com/office/2006/documentManagement/types"/>
    <xsd:import namespace="http://schemas.microsoft.com/office/infopath/2007/PartnerControls"/>
    <xsd:element name="Doc_x0020_Category" ma:index="11" ma:displayName="Topic" ma:list="{b6d2b88b-30f9-4173-baf6-b5b9da31d932}" ma:internalName="Doc_x0020_Category" ma:readOnly="false" ma:showField="Title">
      <xsd:simpleType>
        <xsd:restriction base="dms:Lookup"/>
      </xsd:simpleType>
    </xsd:element>
    <xsd:element name="Approved_x0020_Version" ma:index="13" nillable="true" ma:displayName="Approved Version" ma:hidden="true" ma:internalName="Approved_x0020_Version" ma:readOnly="false">
      <xsd:simpleType>
        <xsd:restriction base="dms:Note"/>
      </xsd:simpleType>
    </xsd:element>
    <xsd:element name="Date_x0020_Approved" ma:index="15" nillable="true" ma:displayName="Date Approved" ma:hidden="true" ma:internalName="Date_x0020_Approved" ma:readOnly="false">
      <xsd:simpleType>
        <xsd:restriction base="dms:Text"/>
      </xsd:simpleType>
    </xsd:element>
    <xsd:element name="Date_x0020_Submitted" ma:index="16" nillable="true" ma:displayName="Date Submitted" ma:hidden="true" ma:internalName="Date_x0020_Submitted" ma:readOnly="false">
      <xsd:simpleType>
        <xsd:restriction base="dms:Text"/>
      </xsd:simpleType>
    </xsd:element>
    <xsd:element name="UNISON_x0020_Source_x0020_URL" ma:index="1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20" nillable="true" ma:displayName="Yr" ma:default="2019"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ter xmlns="6e86cc80-d06d-4e8f-b8eb-114dcfb506da" xsi:nil="true"/>
    <UNISON_x0020_Source_x0020_URL xmlns="258db1a1-ddc9-4125-a512-37090f09219d">
      <Url xsi:nil="true"/>
      <Description xsi:nil="true"/>
    </UNISON_x0020_Source_x0020_URL>
    <Approver xmlns="6e86cc80-d06d-4e8f-b8eb-114dcfb506da" xsi:nil="true"/>
    <Doc_x0020_Category xmlns="258db1a1-ddc9-4125-a512-37090f09219d">3</Doc_x0020_Category>
    <Date_x0020_Approved xmlns="258db1a1-ddc9-4125-a512-37090f09219d" xsi:nil="true"/>
    <UNISON_x0020_Target_x0020_URL xmlns="258db1a1-ddc9-4125-a512-37090f09219d">
      <Url xsi:nil="true"/>
      <Description xsi:nil="true"/>
    </UNISON_x0020_Target_x0020_URL>
    <Date_x0020_Submitted xmlns="258db1a1-ddc9-4125-a512-37090f09219d" xsi:nil="true"/>
    <Yr xmlns="258db1a1-ddc9-4125-a512-37090f09219d">2020</Yr>
    <Approved_x0020_Version xmlns="258db1a1-ddc9-4125-a512-37090f09219d" xsi:nil="true"/>
    <Health_x0020_DocType xmlns="6e86cc80-d06d-4e8f-b8eb-114dcfb506da" xsi:nil="true"/>
    <_dlc_DocId xmlns="6e86cc80-d06d-4e8f-b8eb-114dcfb506da">WME3PDMH3E3U-1561-237</_dlc_DocId>
    <_dlc_DocIdUrl xmlns="6e86cc80-d06d-4e8f-b8eb-114dcfb506da">
      <Url>http://sp.dep.unison.org.uk/SG/Health/PartnerOrganisations/_layouts/15/DocIdRedir.aspx?ID=WME3PDMH3E3U-1561-237</Url>
      <Description>WME3PDMH3E3U-1561-237</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6BDB61-552D-45C9-8CB4-196516E9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258db1a1-ddc9-4125-a512-37090f092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www.w3.org/XML/1998/namespace"/>
    <ds:schemaRef ds:uri="http://purl.org/dc/dcmitype/"/>
    <ds:schemaRef ds:uri="http://purl.org/dc/elements/1.1/"/>
    <ds:schemaRef ds:uri="http://purl.org/dc/terms/"/>
    <ds:schemaRef ds:uri="258db1a1-ddc9-4125-a512-37090f09219d"/>
    <ds:schemaRef ds:uri="http://schemas.openxmlformats.org/package/2006/metadata/core-properties"/>
    <ds:schemaRef ds:uri="http://schemas.microsoft.com/office/2006/documentManagement/types"/>
    <ds:schemaRef ds:uri="http://schemas.microsoft.com/office/infopath/2007/PartnerControls"/>
    <ds:schemaRef ds:uri="6e86cc80-d06d-4e8f-b8eb-114dcfb506da"/>
    <ds:schemaRef ds:uri="http://schemas.microsoft.com/office/2006/metadata/properties"/>
  </ds:schemaRefs>
</ds:datastoreItem>
</file>

<file path=customXml/itemProps4.xml><?xml version="1.0" encoding="utf-8"?>
<ds:datastoreItem xmlns:ds="http://schemas.openxmlformats.org/officeDocument/2006/customXml" ds:itemID="{DB7E6946-2B77-422D-AEBB-F732CF224E15}">
  <ds:schemaRefs>
    <ds:schemaRef ds:uri="http://schemas.microsoft.com/office/2006/metadata/customXsn"/>
  </ds:schemaRefs>
</ds:datastoreItem>
</file>

<file path=customXml/itemProps5.xml><?xml version="1.0" encoding="utf-8"?>
<ds:datastoreItem xmlns:ds="http://schemas.openxmlformats.org/officeDocument/2006/customXml" ds:itemID="{CF704345-5BB4-43DB-9622-5AF60EC055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Val</dc:creator>
  <cp:keywords/>
  <dc:description/>
  <cp:lastModifiedBy>Johnston, Val</cp:lastModifiedBy>
  <cp:revision>4</cp:revision>
  <cp:lastPrinted>2019-10-24T15:24:00Z</cp:lastPrinted>
  <dcterms:created xsi:type="dcterms:W3CDTF">2020-02-25T09:22:00Z</dcterms:created>
  <dcterms:modified xsi:type="dcterms:W3CDTF">2020-02-26T12:12:00Z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0x0101000C8E16668653CB47B6E8E0CE928ABAD50100581A7133AC1B934C9E853BD919288DF5</vt:lpwstr>
  </property>
  <property fmtid="{D5CDD505-2E9C-101B-9397-08002B2CF9AE}" pid="3" name="_dlc_DocIdItemGuid">
    <vt:lpwstr>e828e0e0-dd04-45b2-bbde-6d36baacdc69</vt:lpwstr>
  </property>
</Properties>
</file>