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8A" w:rsidRPr="00CB03A7" w:rsidRDefault="00BD338A" w:rsidP="002449A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B03A7">
        <w:rPr>
          <w:rFonts w:ascii="Arial" w:hAnsi="Arial" w:cs="Arial"/>
          <w:b/>
          <w:sz w:val="24"/>
          <w:szCs w:val="24"/>
        </w:rPr>
        <w:t>All change of delegates to be submitted</w:t>
      </w:r>
      <w:r>
        <w:rPr>
          <w:rFonts w:ascii="Arial" w:hAnsi="Arial" w:cs="Arial"/>
          <w:b/>
          <w:sz w:val="24"/>
          <w:szCs w:val="24"/>
        </w:rPr>
        <w:t xml:space="preserve"> via OC</w:t>
      </w:r>
      <w:r w:rsidRPr="00CB03A7">
        <w:rPr>
          <w:rFonts w:ascii="Arial" w:hAnsi="Arial" w:cs="Arial"/>
          <w:b/>
          <w:sz w:val="24"/>
          <w:szCs w:val="24"/>
        </w:rPr>
        <w:t xml:space="preserve">S up to deadline of 5pm </w:t>
      </w:r>
      <w:r>
        <w:rPr>
          <w:rFonts w:ascii="Arial" w:hAnsi="Arial" w:cs="Arial"/>
          <w:b/>
          <w:sz w:val="24"/>
          <w:szCs w:val="24"/>
        </w:rPr>
        <w:t>T</w:t>
      </w:r>
      <w:r w:rsidR="002449A8">
        <w:rPr>
          <w:rFonts w:ascii="Arial" w:hAnsi="Arial" w:cs="Arial"/>
          <w:b/>
          <w:sz w:val="24"/>
          <w:szCs w:val="24"/>
        </w:rPr>
        <w:t>uesday 1</w:t>
      </w:r>
      <w:r w:rsidR="003651B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November</w:t>
      </w:r>
      <w:r w:rsidRPr="00CB03A7">
        <w:rPr>
          <w:rFonts w:ascii="Arial" w:hAnsi="Arial" w:cs="Arial"/>
          <w:b/>
          <w:sz w:val="24"/>
          <w:szCs w:val="24"/>
        </w:rPr>
        <w:t xml:space="preserve">. This form is to be used after the deadline and submitted to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CB03A7">
        <w:rPr>
          <w:rFonts w:ascii="Arial" w:hAnsi="Arial" w:cs="Arial"/>
          <w:b/>
          <w:sz w:val="24"/>
          <w:szCs w:val="24"/>
        </w:rPr>
        <w:t>conference</w:t>
      </w:r>
      <w:r>
        <w:rPr>
          <w:rFonts w:ascii="Arial" w:hAnsi="Arial" w:cs="Arial"/>
          <w:b/>
          <w:sz w:val="24"/>
          <w:szCs w:val="24"/>
        </w:rPr>
        <w:t xml:space="preserve"> information desk at conference</w:t>
      </w: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40"/>
          <w:szCs w:val="40"/>
        </w:rPr>
      </w:pPr>
      <w:r w:rsidRPr="00A86E77">
        <w:rPr>
          <w:rFonts w:ascii="Arial" w:hAnsi="Arial" w:cs="Arial"/>
          <w:b/>
          <w:sz w:val="40"/>
          <w:szCs w:val="40"/>
        </w:rPr>
        <w:t>E</w:t>
      </w:r>
      <w:r>
        <w:rPr>
          <w:rFonts w:ascii="Arial" w:hAnsi="Arial" w:cs="Arial"/>
          <w:b/>
          <w:sz w:val="40"/>
          <w:szCs w:val="40"/>
        </w:rPr>
        <w:t>mergency change of delegate form</w:t>
      </w:r>
    </w:p>
    <w:p w:rsidR="00BD338A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CB03A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B03A7">
        <w:rPr>
          <w:rFonts w:ascii="Arial" w:hAnsi="Arial" w:cs="Arial"/>
          <w:b/>
          <w:sz w:val="24"/>
          <w:szCs w:val="24"/>
        </w:rPr>
        <w:t>Branches may change delegates up to the start of conference</w:t>
      </w:r>
      <w:r>
        <w:rPr>
          <w:rFonts w:ascii="Arial" w:hAnsi="Arial" w:cs="Arial"/>
          <w:b/>
          <w:sz w:val="24"/>
          <w:szCs w:val="24"/>
        </w:rPr>
        <w:t xml:space="preserve"> 9.45am Saturday 1</w:t>
      </w:r>
      <w:r w:rsidR="00832867">
        <w:rPr>
          <w:rFonts w:ascii="Arial" w:hAnsi="Arial" w:cs="Arial"/>
          <w:b/>
          <w:sz w:val="24"/>
          <w:szCs w:val="24"/>
        </w:rPr>
        <w:t>6</w:t>
      </w:r>
      <w:r w:rsidRPr="00BD338A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November</w:t>
      </w:r>
    </w:p>
    <w:p w:rsidR="00BD338A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Default="00BD338A" w:rsidP="00BD338A">
      <w:pPr>
        <w:tabs>
          <w:tab w:val="left" w:pos="6663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Branch name and n</w:t>
      </w:r>
      <w:r w:rsidRPr="00A86E77">
        <w:rPr>
          <w:rFonts w:ascii="Arial" w:hAnsi="Arial" w:cs="Arial"/>
          <w:sz w:val="24"/>
          <w:szCs w:val="24"/>
        </w:rPr>
        <w:t>umber..........................................................................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</w:t>
      </w:r>
    </w:p>
    <w:p w:rsidR="00BD338A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Default="00BD338A" w:rsidP="00BD338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delegate to be changed</w:t>
      </w:r>
      <w:r w:rsidRPr="00A86E77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:rsidR="00BD338A" w:rsidRDefault="00BD338A" w:rsidP="00BD338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delegate name and membership number</w:t>
      </w:r>
      <w:r w:rsidRPr="00A86E77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………………………...</w:t>
      </w:r>
    </w:p>
    <w:p w:rsidR="00BD338A" w:rsidRDefault="00BD338A" w:rsidP="00BD338A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tabs>
          <w:tab w:val="left" w:pos="6663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m</w:t>
      </w:r>
      <w:r w:rsidRPr="00A86E77">
        <w:rPr>
          <w:rFonts w:ascii="Arial" w:hAnsi="Arial" w:cs="Arial"/>
          <w:sz w:val="24"/>
          <w:szCs w:val="24"/>
        </w:rPr>
        <w:t xml:space="preserve">ember currently attending in a different capacity?       </w:t>
      </w:r>
      <w:r w:rsidRPr="00A86E77">
        <w:rPr>
          <w:rFonts w:ascii="Arial" w:hAnsi="Arial" w:cs="Arial"/>
          <w:sz w:val="24"/>
          <w:szCs w:val="24"/>
        </w:rPr>
        <w:tab/>
      </w:r>
      <w:r w:rsidRPr="00A86E77">
        <w:rPr>
          <w:rFonts w:ascii="Arial" w:hAnsi="Arial" w:cs="Arial"/>
          <w:sz w:val="24"/>
          <w:szCs w:val="24"/>
        </w:rPr>
        <w:tab/>
        <w:t>Yes</w:t>
      </w:r>
      <w:r w:rsidRPr="00A86E77">
        <w:rPr>
          <w:rFonts w:ascii="Arial" w:hAnsi="Arial" w:cs="Arial"/>
          <w:sz w:val="24"/>
          <w:szCs w:val="24"/>
        </w:rPr>
        <w:tab/>
        <w:t xml:space="preserve"> No</w:t>
      </w:r>
    </w:p>
    <w:p w:rsidR="00BD338A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6E77">
        <w:rPr>
          <w:rFonts w:ascii="Arial" w:hAnsi="Arial" w:cs="Arial"/>
          <w:sz w:val="24"/>
          <w:szCs w:val="24"/>
        </w:rPr>
        <w:t>If yes, cu</w:t>
      </w:r>
      <w:r>
        <w:rPr>
          <w:rFonts w:ascii="Arial" w:hAnsi="Arial" w:cs="Arial"/>
          <w:sz w:val="24"/>
          <w:szCs w:val="24"/>
        </w:rPr>
        <w:t>rrent capacity of new delegate</w:t>
      </w:r>
      <w:r w:rsidRPr="00A86E77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……………………………………………..</w:t>
      </w:r>
    </w:p>
    <w:p w:rsidR="00BD338A" w:rsidRDefault="00BD338A" w:rsidP="00BD338A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A86E77" w:rsidRDefault="00BD338A" w:rsidP="00BD338A">
      <w:pPr>
        <w:tabs>
          <w:tab w:val="left" w:pos="2127"/>
          <w:tab w:val="left" w:pos="3261"/>
          <w:tab w:val="left" w:pos="7088"/>
          <w:tab w:val="left" w:pos="793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BD338A" w:rsidRPr="00BD338A" w:rsidRDefault="00BD338A" w:rsidP="00BD338A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9752D">
        <w:rPr>
          <w:rFonts w:ascii="Arial" w:hAnsi="Arial" w:cs="Arial"/>
          <w:b/>
          <w:sz w:val="24"/>
          <w:szCs w:val="24"/>
        </w:rPr>
        <w:t xml:space="preserve">All of the above details must be completed before any changes are </w:t>
      </w:r>
      <w:r>
        <w:rPr>
          <w:rFonts w:ascii="Arial" w:hAnsi="Arial" w:cs="Arial"/>
          <w:b/>
          <w:sz w:val="24"/>
          <w:szCs w:val="24"/>
        </w:rPr>
        <w:t>made</w:t>
      </w:r>
    </w:p>
    <w:p w:rsidR="00BD338A" w:rsidRDefault="00BD338A" w:rsidP="00BD3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A86E77">
        <w:rPr>
          <w:rFonts w:ascii="Arial" w:hAnsi="Arial" w:cs="Arial"/>
          <w:noProof/>
          <w:sz w:val="24"/>
          <w:szCs w:val="24"/>
        </w:rPr>
        <w:t>I agree that the above change of delegate maintains the proportionality and fair representation of the delegation</w:t>
      </w:r>
    </w:p>
    <w:p w:rsidR="00BD338A" w:rsidRPr="00A86E77" w:rsidRDefault="00BD338A" w:rsidP="00BD338A">
      <w:pPr>
        <w:tabs>
          <w:tab w:val="left" w:pos="2127"/>
          <w:tab w:val="left" w:pos="3261"/>
          <w:tab w:val="left" w:pos="7088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86E7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`</w:t>
      </w:r>
    </w:p>
    <w:p w:rsidR="00BD338A" w:rsidRPr="00A86E77" w:rsidRDefault="00BD338A" w:rsidP="00BD338A">
      <w:pPr>
        <w:tabs>
          <w:tab w:val="left" w:pos="7088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b</w:t>
      </w:r>
      <w:r w:rsidRPr="00A86E77">
        <w:rPr>
          <w:rFonts w:ascii="Arial" w:hAnsi="Arial" w:cs="Arial"/>
          <w:sz w:val="24"/>
          <w:szCs w:val="24"/>
        </w:rPr>
        <w:t xml:space="preserve">ranch </w:t>
      </w:r>
    </w:p>
    <w:p w:rsidR="00BD338A" w:rsidRPr="00A86E77" w:rsidRDefault="00BD338A" w:rsidP="00BD338A">
      <w:pPr>
        <w:tabs>
          <w:tab w:val="left" w:pos="7088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secretary/chairperson</w:t>
      </w:r>
      <w:r w:rsidRPr="00A86E77">
        <w:rPr>
          <w:rFonts w:ascii="Arial" w:hAnsi="Arial" w:cs="Arial"/>
          <w:sz w:val="24"/>
          <w:szCs w:val="24"/>
        </w:rPr>
        <w:t>………………………………………………..…………..............</w:t>
      </w:r>
      <w:r>
        <w:rPr>
          <w:rFonts w:ascii="Arial" w:hAnsi="Arial" w:cs="Arial"/>
          <w:sz w:val="24"/>
          <w:szCs w:val="24"/>
        </w:rPr>
        <w:t>....</w:t>
      </w: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</w:p>
    <w:p w:rsidR="00BD338A" w:rsidRPr="007667D3" w:rsidRDefault="00BD338A" w:rsidP="00BD33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i/>
          <w:noProof/>
          <w:sz w:val="24"/>
          <w:szCs w:val="24"/>
        </w:rPr>
      </w:pPr>
      <w:r w:rsidRPr="00A86E77">
        <w:rPr>
          <w:rFonts w:ascii="Arial" w:hAnsi="Arial" w:cs="Arial"/>
          <w:noProof/>
          <w:sz w:val="24"/>
          <w:szCs w:val="24"/>
        </w:rPr>
        <w:t>Date...............................................................................................................................</w:t>
      </w:r>
    </w:p>
    <w:p w:rsidR="00BD338A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</w:rPr>
      </w:pPr>
    </w:p>
    <w:p w:rsidR="00BD338A" w:rsidRPr="00A86E77" w:rsidRDefault="00BD338A" w:rsidP="00BD338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</w:rPr>
      </w:pPr>
    </w:p>
    <w:p w:rsidR="00BD338A" w:rsidRPr="00547878" w:rsidRDefault="00BD338A" w:rsidP="00BD338A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D51BF">
        <w:rPr>
          <w:rFonts w:ascii="Arial" w:hAnsi="Arial" w:cs="Arial"/>
          <w:sz w:val="24"/>
          <w:szCs w:val="24"/>
        </w:rPr>
        <w:t>UNISON is the data controller for the information you provide on this form.  The information will be used for emergency changes of delegates only.</w:t>
      </w:r>
    </w:p>
    <w:p w:rsidR="00AF4A93" w:rsidRDefault="00AF4A93"/>
    <w:sectPr w:rsidR="00AF4A93" w:rsidSect="00AF4A9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38A" w:rsidRDefault="00BD338A" w:rsidP="00BD338A">
      <w:pPr>
        <w:spacing w:after="0" w:line="240" w:lineRule="auto"/>
      </w:pPr>
      <w:r>
        <w:separator/>
      </w:r>
    </w:p>
  </w:endnote>
  <w:endnote w:type="continuationSeparator" w:id="0">
    <w:p w:rsidR="00BD338A" w:rsidRDefault="00BD338A" w:rsidP="00BD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F3" w:rsidRDefault="002449A8" w:rsidP="005209F3">
    <w:pPr>
      <w:pStyle w:val="Footer"/>
    </w:pPr>
    <w:r>
      <w:t>For office use only</w:t>
    </w:r>
  </w:p>
  <w:p w:rsidR="005209F3" w:rsidRDefault="002449A8" w:rsidP="005209F3">
    <w:pPr>
      <w:pStyle w:val="Footer"/>
    </w:pPr>
    <w:r>
      <w:t>Conference staff signature .............................................................................. Date ..............................................................</w:t>
    </w:r>
  </w:p>
  <w:p w:rsidR="005209F3" w:rsidRDefault="002449A8" w:rsidP="005209F3">
    <w:pPr>
      <w:pStyle w:val="Footer"/>
    </w:pPr>
    <w:r>
      <w:t>Action:</w:t>
    </w:r>
  </w:p>
  <w:p w:rsidR="005209F3" w:rsidRDefault="00B648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38A" w:rsidRDefault="00BD338A" w:rsidP="00BD338A">
      <w:pPr>
        <w:spacing w:after="0" w:line="240" w:lineRule="auto"/>
      </w:pPr>
      <w:r>
        <w:separator/>
      </w:r>
    </w:p>
  </w:footnote>
  <w:footnote w:type="continuationSeparator" w:id="0">
    <w:p w:rsidR="00BD338A" w:rsidRDefault="00BD338A" w:rsidP="00BD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45"/>
      <w:gridCol w:w="7054"/>
      <w:gridCol w:w="1943"/>
    </w:tblGrid>
    <w:tr w:rsidR="005209F3" w:rsidTr="00D20CBA">
      <w:tc>
        <w:tcPr>
          <w:tcW w:w="250" w:type="dxa"/>
          <w:tc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cBorders>
          <w:shd w:val="clear" w:color="auto" w:fill="000000"/>
        </w:tcPr>
        <w:p w:rsidR="005209F3" w:rsidRPr="008F18AC" w:rsidRDefault="00B648BA" w:rsidP="00D20CBA">
          <w:pPr>
            <w:pStyle w:val="Header"/>
            <w:rPr>
              <w:rFonts w:ascii="Arial Black" w:hAnsi="Arial Black"/>
              <w:b/>
              <w:sz w:val="48"/>
              <w:szCs w:val="48"/>
            </w:rPr>
          </w:pPr>
        </w:p>
      </w:tc>
      <w:tc>
        <w:tcPr>
          <w:tcW w:w="7898" w:type="dxa"/>
          <w:tcBorders>
            <w:left w:val="single" w:sz="24" w:space="0" w:color="auto"/>
          </w:tcBorders>
        </w:tcPr>
        <w:p w:rsidR="005209F3" w:rsidRPr="008F18AC" w:rsidRDefault="002449A8" w:rsidP="005209F3">
          <w:pPr>
            <w:pStyle w:val="Header"/>
            <w:spacing w:after="0" w:line="240" w:lineRule="auto"/>
            <w:contextualSpacing/>
            <w:rPr>
              <w:rFonts w:ascii="Arial" w:hAnsi="Arial" w:cs="Arial"/>
              <w:b/>
              <w:sz w:val="44"/>
              <w:szCs w:val="44"/>
            </w:rPr>
          </w:pPr>
          <w:r>
            <w:rPr>
              <w:rFonts w:ascii="Arial" w:hAnsi="Arial" w:cs="Arial"/>
              <w:b/>
              <w:noProof/>
              <w:sz w:val="44"/>
              <w:szCs w:val="44"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-182880</wp:posOffset>
                </wp:positionV>
                <wp:extent cx="1600200" cy="695325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3651BC">
            <w:rPr>
              <w:rFonts w:ascii="Arial" w:hAnsi="Arial" w:cs="Arial"/>
              <w:b/>
              <w:noProof/>
              <w:sz w:val="44"/>
              <w:szCs w:val="44"/>
            </w:rPr>
            <w:t>2019</w:t>
          </w:r>
          <w:r w:rsidR="00BD338A">
            <w:rPr>
              <w:rFonts w:ascii="Arial" w:hAnsi="Arial" w:cs="Arial"/>
              <w:b/>
              <w:noProof/>
              <w:sz w:val="44"/>
              <w:szCs w:val="44"/>
            </w:rPr>
            <w:t xml:space="preserve"> LGBT</w:t>
          </w:r>
          <w:r w:rsidR="00B648BA">
            <w:rPr>
              <w:rFonts w:ascii="Arial" w:hAnsi="Arial" w:cs="Arial"/>
              <w:b/>
              <w:noProof/>
              <w:sz w:val="44"/>
              <w:szCs w:val="44"/>
            </w:rPr>
            <w:t>+</w:t>
          </w:r>
          <w:r w:rsidR="00BD338A">
            <w:rPr>
              <w:rFonts w:ascii="Arial" w:hAnsi="Arial" w:cs="Arial"/>
              <w:b/>
              <w:noProof/>
              <w:sz w:val="44"/>
              <w:szCs w:val="44"/>
            </w:rPr>
            <w:t xml:space="preserve"> Conference</w:t>
          </w:r>
        </w:p>
        <w:p w:rsidR="005209F3" w:rsidRPr="008F18AC" w:rsidRDefault="003651BC" w:rsidP="005209F3">
          <w:pPr>
            <w:pStyle w:val="Header"/>
            <w:spacing w:after="0" w:line="240" w:lineRule="auto"/>
            <w:contextualSpacing/>
            <w:rPr>
              <w:rFonts w:ascii="Arial" w:hAnsi="Arial" w:cs="Arial"/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 xml:space="preserve">Friday </w:t>
          </w:r>
          <w:r w:rsidR="00BD338A">
            <w:rPr>
              <w:rFonts w:ascii="Arial" w:hAnsi="Arial" w:cs="Arial"/>
              <w:sz w:val="36"/>
              <w:szCs w:val="36"/>
            </w:rPr>
            <w:t>1</w:t>
          </w:r>
          <w:r>
            <w:rPr>
              <w:rFonts w:ascii="Arial" w:hAnsi="Arial" w:cs="Arial"/>
              <w:sz w:val="36"/>
              <w:szCs w:val="36"/>
            </w:rPr>
            <w:t>5</w:t>
          </w:r>
          <w:r w:rsidR="00BD338A" w:rsidRPr="00BD338A">
            <w:rPr>
              <w:rFonts w:ascii="Arial" w:hAnsi="Arial" w:cs="Arial"/>
              <w:sz w:val="36"/>
              <w:szCs w:val="36"/>
              <w:vertAlign w:val="superscript"/>
            </w:rPr>
            <w:t>th</w:t>
          </w:r>
          <w:r w:rsidR="00BD338A">
            <w:rPr>
              <w:rFonts w:ascii="Arial" w:hAnsi="Arial" w:cs="Arial"/>
              <w:sz w:val="36"/>
              <w:szCs w:val="36"/>
            </w:rPr>
            <w:t xml:space="preserve"> – </w:t>
          </w:r>
          <w:r>
            <w:rPr>
              <w:rFonts w:ascii="Arial" w:hAnsi="Arial" w:cs="Arial"/>
              <w:sz w:val="36"/>
              <w:szCs w:val="36"/>
            </w:rPr>
            <w:t>Sunday 17</w:t>
          </w:r>
          <w:r w:rsidR="00BD338A" w:rsidRPr="00BD338A">
            <w:rPr>
              <w:rFonts w:ascii="Arial" w:hAnsi="Arial" w:cs="Arial"/>
              <w:sz w:val="36"/>
              <w:szCs w:val="36"/>
              <w:vertAlign w:val="superscript"/>
            </w:rPr>
            <w:t>th</w:t>
          </w:r>
          <w:r w:rsidR="00BD338A">
            <w:rPr>
              <w:rFonts w:ascii="Arial" w:hAnsi="Arial" w:cs="Arial"/>
              <w:sz w:val="36"/>
              <w:szCs w:val="36"/>
            </w:rPr>
            <w:t xml:space="preserve"> November 201</w:t>
          </w:r>
          <w:r>
            <w:rPr>
              <w:rFonts w:ascii="Arial" w:hAnsi="Arial" w:cs="Arial"/>
              <w:sz w:val="36"/>
              <w:szCs w:val="36"/>
            </w:rPr>
            <w:t>9</w:t>
          </w:r>
        </w:p>
        <w:p w:rsidR="005209F3" w:rsidRPr="008F18AC" w:rsidRDefault="003651BC" w:rsidP="005209F3">
          <w:pPr>
            <w:pStyle w:val="Header"/>
            <w:spacing w:after="0" w:line="240" w:lineRule="auto"/>
            <w:contextualSpacing/>
            <w:rPr>
              <w:sz w:val="36"/>
              <w:szCs w:val="36"/>
            </w:rPr>
          </w:pPr>
          <w:r>
            <w:rPr>
              <w:rFonts w:ascii="Arial" w:hAnsi="Arial" w:cs="Arial"/>
              <w:sz w:val="36"/>
              <w:szCs w:val="36"/>
            </w:rPr>
            <w:t>Bournemouth International</w:t>
          </w:r>
          <w:r w:rsidR="002449A8">
            <w:rPr>
              <w:rFonts w:ascii="Arial" w:hAnsi="Arial" w:cs="Arial"/>
              <w:sz w:val="36"/>
              <w:szCs w:val="36"/>
            </w:rPr>
            <w:t xml:space="preserve"> Centre</w:t>
          </w:r>
        </w:p>
      </w:tc>
      <w:tc>
        <w:tcPr>
          <w:tcW w:w="2272" w:type="dxa"/>
        </w:tcPr>
        <w:p w:rsidR="005209F3" w:rsidRDefault="00B648BA" w:rsidP="00D20CBA">
          <w:pPr>
            <w:pStyle w:val="Header"/>
          </w:pPr>
        </w:p>
      </w:tc>
    </w:tr>
  </w:tbl>
  <w:p w:rsidR="005209F3" w:rsidRDefault="00B648BA" w:rsidP="005209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6C6"/>
    <w:rsid w:val="002449A8"/>
    <w:rsid w:val="003651BC"/>
    <w:rsid w:val="003A56C6"/>
    <w:rsid w:val="003D2F73"/>
    <w:rsid w:val="006E668F"/>
    <w:rsid w:val="00832867"/>
    <w:rsid w:val="00AF4A93"/>
    <w:rsid w:val="00B648BA"/>
    <w:rsid w:val="00BD338A"/>
    <w:rsid w:val="00C353DC"/>
    <w:rsid w:val="00D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3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38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D33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33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0C8E16668653CB47B6E8E0CE928ABAD501004BD8ACAFC0DC2C4D925895829F8FB25A" ma:contentTypeVersion="14" ma:contentTypeDescription="Create a new Word Document" ma:contentTypeScope="" ma:versionID="d83692b92626b20f3fccb88b91988d1b">
  <xsd:schema xmlns:xsd="http://www.w3.org/2001/XMLSchema" xmlns:xs="http://www.w3.org/2001/XMLSchema" xmlns:p="http://schemas.microsoft.com/office/2006/metadata/properties" xmlns:ns2="6e86cc80-d06d-4e8f-b8eb-114dcfb506da" xmlns:ns3="08e0b586-a277-4ecd-abc1-29ee5fd5ad72" targetNamespace="http://schemas.microsoft.com/office/2006/metadata/properties" ma:root="true" ma:fieldsID="50b12b23df9383cc10c6df4e1eb23214" ns2:_="" ns3:_="">
    <xsd:import namespace="6e86cc80-d06d-4e8f-b8eb-114dcfb506da"/>
    <xsd:import namespace="08e0b586-a277-4ecd-abc1-29ee5fd5ad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2:Submitter" minOccurs="0"/>
                <xsd:element ref="ns3:Date_x0020_Approved" minOccurs="0"/>
                <xsd:element ref="ns3:Date_x0020_Submitted" minOccurs="0"/>
                <xsd:element ref="ns3:UNISON_x0020_Source_x0020_URL" minOccurs="0"/>
                <xsd:element ref="ns3:UNISON_x0020_Target_x0020_URL" minOccurs="0"/>
                <xsd:element ref="ns3:Year"/>
                <xsd:element ref="ns3:Document_x0020_Typ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6cc80-d06d-4e8f-b8eb-114dcfb506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/>
      </xsd:simpleType>
    </xsd:element>
    <xsd:element name="Submitter" ma:index="13" nillable="true" ma:displayName="Submitter" ma:hidden="true" ma:internalName="Submitt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0b586-a277-4ecd-abc1-29ee5fd5ad72" elementFormDefault="qualified">
    <xsd:import namespace="http://schemas.microsoft.com/office/2006/documentManagement/types"/>
    <xsd:import namespace="http://schemas.microsoft.com/office/infopath/2007/PartnerControl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4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5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Year" ma:index="18" ma:displayName="Year" ma:list="{2c66740e-da03-4b40-a9b1-78ccd0f0aed0}" ma:internalName="Year" ma:readOnly="false" ma:showField="Title">
      <xsd:simpleType>
        <xsd:restriction base="dms:Lookup"/>
      </xsd:simpleType>
    </xsd:element>
    <xsd:element name="Document_x0020_Type" ma:index="19" nillable="true" ma:displayName="Document Type" ma:list="{6efaf955-1cd3-473f-8344-6d546f8b8cc1}" ma:internalName="Document_x0020_Type" ma:readOnly="false" ma:showField="Title">
      <xsd:simpleType>
        <xsd:restriction base="dms:Lookup"/>
      </xsd:simpleType>
    </xsd:element>
    <xsd:element name="Category" ma:index="20" ma:displayName="Category" ma:list="{83b8da7a-e654-4507-9e53-8c2676ced5e4}" ma:internalName="Category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Date_x0020_Submitted xmlns="08e0b586-a277-4ecd-abc1-29ee5fd5ad72" xsi:nil="true"/>
    <Submitter xmlns="6e86cc80-d06d-4e8f-b8eb-114dcfb506da" xsi:nil="true"/>
    <UNISON_x0020_Target_x0020_URL xmlns="08e0b586-a277-4ecd-abc1-29ee5fd5ad72">
      <Url xmlns="08e0b586-a277-4ecd-abc1-29ee5fd5ad72" xsi:nil="true"/>
      <Description xmlns="08e0b586-a277-4ecd-abc1-29ee5fd5ad72" xsi:nil="true"/>
    </UNISON_x0020_Target_x0020_URL>
    <Approved_x0020_Version xmlns="08e0b586-a277-4ecd-abc1-29ee5fd5ad72" xsi:nil="true"/>
    <Year xmlns="08e0b586-a277-4ecd-abc1-29ee5fd5ad72">23</Year>
    <Approver xmlns="6e86cc80-d06d-4e8f-b8eb-114dcfb506da" xsi:nil="true"/>
    <Category xmlns="08e0b586-a277-4ecd-abc1-29ee5fd5ad72">23</Category>
    <Date_x0020_Approved xmlns="08e0b586-a277-4ecd-abc1-29ee5fd5ad72" xsi:nil="true"/>
    <Document_x0020_Type xmlns="08e0b586-a277-4ecd-abc1-29ee5fd5ad72">3</Document_x0020_Type>
    <UNISON_x0020_Source_x0020_URL xmlns="08e0b586-a277-4ecd-abc1-29ee5fd5ad72">
      <Url xmlns="08e0b586-a277-4ecd-abc1-29ee5fd5ad72" xsi:nil="true"/>
      <Description xmlns="08e0b586-a277-4ecd-abc1-29ee5fd5ad72" xsi:nil="true"/>
    </UNISON_x0020_Source_x0020_URL>
    <_dlc_DocId xmlns="6e86cc80-d06d-4e8f-b8eb-114dcfb506da">WME3PDMH3E3U-3497-871</_dlc_DocId>
    <_dlc_DocIdUrl xmlns="6e86cc80-d06d-4e8f-b8eb-114dcfb506da">
      <Url>http://sp.dep.unison.org.uk/Exec_Office/conferencesandevents/_layouts/15/DocIdRedir.aspx?ID=WME3PDMH3E3U-3497-871</Url>
      <Description>WME3PDMH3E3U-3497-871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A60EB3-F0B8-49F8-85CA-E553BE23C1D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D0B0FB1-E0EA-48FA-BF13-B590D17ACB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C8793-0FF1-4DF5-8ED6-CF588DC5F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86cc80-d06d-4e8f-b8eb-114dcfb506da"/>
    <ds:schemaRef ds:uri="08e0b586-a277-4ecd-abc1-29ee5fd5a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B3B81-EED8-496E-BAEE-5C8B738D7AE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e86cc80-d06d-4e8f-b8eb-114dcfb506da"/>
    <ds:schemaRef ds:uri="08e0b586-a277-4ecd-abc1-29ee5fd5ad72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102CF6-0355-4F4B-9EE7-E2B4AC7FB2C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Getronics UK Limited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clarec</dc:creator>
  <cp:lastModifiedBy>reillyr</cp:lastModifiedBy>
  <cp:revision>5</cp:revision>
  <dcterms:created xsi:type="dcterms:W3CDTF">2019-04-24T10:58:00Z</dcterms:created>
  <dcterms:modified xsi:type="dcterms:W3CDTF">2019-07-02T14:26:00Z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Submitted">
    <vt:lpwstr/>
  </property>
  <property fmtid="{D5CDD505-2E9C-101B-9397-08002B2CF9AE}" pid="3" name="Submitter">
    <vt:lpwstr/>
  </property>
  <property fmtid="{D5CDD505-2E9C-101B-9397-08002B2CF9AE}" pid="4" name="UNISON Target URL">
    <vt:lpwstr/>
  </property>
  <property fmtid="{D5CDD505-2E9C-101B-9397-08002B2CF9AE}" pid="5" name="Approved Version">
    <vt:lpwstr/>
  </property>
  <property fmtid="{D5CDD505-2E9C-101B-9397-08002B2CF9AE}" pid="6" name="Year">
    <vt:lpwstr/>
  </property>
  <property fmtid="{D5CDD505-2E9C-101B-9397-08002B2CF9AE}" pid="7" name="Approver">
    <vt:lpwstr/>
  </property>
  <property fmtid="{D5CDD505-2E9C-101B-9397-08002B2CF9AE}" pid="8" name="Category">
    <vt:lpwstr/>
  </property>
  <property fmtid="{D5CDD505-2E9C-101B-9397-08002B2CF9AE}" pid="9" name="Date Approved">
    <vt:lpwstr/>
  </property>
  <property fmtid="{D5CDD505-2E9C-101B-9397-08002B2CF9AE}" pid="10" name="Document Type">
    <vt:lpwstr/>
  </property>
  <property fmtid="{D5CDD505-2E9C-101B-9397-08002B2CF9AE}" pid="11" name="UNISON Source URL">
    <vt:lpwstr/>
  </property>
  <property fmtid="{D5CDD505-2E9C-101B-9397-08002B2CF9AE}" pid="12" name="ContentTypeId">
    <vt:lpwstr>0x0101000C8E16668653CB47B6E8E0CE928ABAD501004BD8ACAFC0DC2C4D925895829F8FB25A</vt:lpwstr>
  </property>
  <property fmtid="{D5CDD505-2E9C-101B-9397-08002B2CF9AE}" pid="13" name="_dlc_DocIdItemGuid">
    <vt:lpwstr>d88a5276-5682-4a3d-b067-faa065545ff0</vt:lpwstr>
  </property>
</Properties>
</file>