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58" w:rsidRDefault="00801758" w:rsidP="00801758">
      <w:pPr>
        <w:pStyle w:val="Title"/>
        <w:rPr>
          <w:sz w:val="22"/>
        </w:rPr>
      </w:pPr>
      <w:r>
        <w:rPr>
          <w:sz w:val="22"/>
        </w:rPr>
        <w:t>UNISON</w:t>
      </w:r>
    </w:p>
    <w:p w:rsidR="00801758" w:rsidRDefault="00801758" w:rsidP="00801758">
      <w:pPr>
        <w:pStyle w:val="Title"/>
        <w:rPr>
          <w:sz w:val="22"/>
        </w:rPr>
      </w:pPr>
    </w:p>
    <w:p w:rsidR="00801758" w:rsidRDefault="00801758" w:rsidP="00801758">
      <w:pPr>
        <w:jc w:val="center"/>
        <w:rPr>
          <w:b/>
        </w:rPr>
      </w:pPr>
      <w:r>
        <w:rPr>
          <w:b/>
        </w:rPr>
        <w:t xml:space="preserve">GREATER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LONDON</w:t>
          </w:r>
        </w:smartTag>
      </w:smartTag>
      <w:r>
        <w:rPr>
          <w:b/>
        </w:rPr>
        <w:t xml:space="preserve"> REGION</w:t>
      </w:r>
    </w:p>
    <w:p w:rsidR="00801758" w:rsidRDefault="00801758" w:rsidP="00801758">
      <w:pPr>
        <w:jc w:val="center"/>
        <w:rPr>
          <w:b/>
        </w:rPr>
      </w:pPr>
      <w:r>
        <w:rPr>
          <w:b/>
        </w:rPr>
        <w:t xml:space="preserve"> CLERK</w:t>
      </w:r>
    </w:p>
    <w:p w:rsidR="00801758" w:rsidRPr="002D69AD" w:rsidRDefault="00801758" w:rsidP="00801758">
      <w:pPr>
        <w:shd w:val="clear" w:color="auto" w:fill="FFFFFF"/>
        <w:spacing w:after="0"/>
        <w:contextualSpacing/>
        <w:jc w:val="center"/>
        <w:outlineLvl w:val="2"/>
        <w:rPr>
          <w:rFonts w:eastAsia="Calibri"/>
          <w:b/>
          <w:bCs/>
        </w:rPr>
      </w:pPr>
      <w:r w:rsidRPr="002D69AD">
        <w:rPr>
          <w:rFonts w:eastAsia="Calibri"/>
          <w:b/>
          <w:bCs/>
        </w:rPr>
        <w:t>MATERNITY COVER - APPROXIMATELY 12 MONTHS (SUBJECT TO ONE MONTH’S NOTICE)</w:t>
      </w:r>
    </w:p>
    <w:p w:rsidR="00801758" w:rsidRPr="002D69AD" w:rsidRDefault="00801758" w:rsidP="00801758">
      <w:pPr>
        <w:shd w:val="clear" w:color="auto" w:fill="FFFFFF"/>
        <w:spacing w:after="0"/>
        <w:contextualSpacing/>
        <w:jc w:val="center"/>
        <w:outlineLvl w:val="2"/>
        <w:rPr>
          <w:rFonts w:eastAsia="Calibri"/>
          <w:b/>
          <w:bCs/>
        </w:rPr>
      </w:pPr>
    </w:p>
    <w:p w:rsidR="00801758" w:rsidRPr="002D69AD" w:rsidRDefault="00801758" w:rsidP="00801758">
      <w:pPr>
        <w:shd w:val="clear" w:color="auto" w:fill="FFFFFF"/>
        <w:spacing w:after="0"/>
        <w:contextualSpacing/>
        <w:jc w:val="center"/>
        <w:outlineLvl w:val="2"/>
        <w:rPr>
          <w:b/>
          <w:bCs/>
          <w:lang w:eastAsia="en-GB"/>
        </w:rPr>
      </w:pPr>
      <w:r w:rsidRPr="002D69AD">
        <w:rPr>
          <w:b/>
          <w:bCs/>
          <w:lang w:eastAsia="en-GB"/>
        </w:rPr>
        <w:t>REF: R3/81T</w:t>
      </w:r>
    </w:p>
    <w:p w:rsidR="00801758" w:rsidRDefault="00801758" w:rsidP="00801758">
      <w:pPr>
        <w:shd w:val="clear" w:color="auto" w:fill="FFFFFF"/>
        <w:spacing w:after="0"/>
        <w:contextualSpacing/>
        <w:outlineLvl w:val="2"/>
        <w:rPr>
          <w:rFonts w:eastAsia="Calibri"/>
          <w:b/>
          <w:bCs/>
          <w:sz w:val="24"/>
          <w:szCs w:val="24"/>
        </w:rPr>
      </w:pPr>
    </w:p>
    <w:p w:rsidR="00801758" w:rsidRDefault="00801758" w:rsidP="00801758">
      <w:pPr>
        <w:jc w:val="both"/>
      </w:pPr>
      <w:r>
        <w:rPr>
          <w:b/>
        </w:rPr>
        <w:t>JOB DESCRIPTION</w:t>
      </w:r>
    </w:p>
    <w:p w:rsidR="00801758" w:rsidRPr="0013282D" w:rsidRDefault="00801758" w:rsidP="00801758">
      <w:pPr>
        <w:jc w:val="both"/>
      </w:pPr>
      <w:r w:rsidRPr="0013282D">
        <w:t>Grade:</w:t>
      </w:r>
      <w:r w:rsidRPr="0013282D">
        <w:tab/>
      </w:r>
      <w:r w:rsidRPr="0013282D">
        <w:tab/>
        <w:t>9</w:t>
      </w:r>
    </w:p>
    <w:p w:rsidR="00801758" w:rsidRDefault="00801758" w:rsidP="00801758">
      <w:pPr>
        <w:jc w:val="both"/>
      </w:pPr>
      <w:r>
        <w:t>Hours:</w:t>
      </w:r>
      <w:r>
        <w:tab/>
      </w:r>
      <w:r>
        <w:tab/>
      </w:r>
      <w:r w:rsidR="00E77F71">
        <w:t>21</w:t>
      </w:r>
      <w:r>
        <w:t xml:space="preserve"> per week</w:t>
      </w:r>
    </w:p>
    <w:p w:rsidR="00801758" w:rsidRDefault="00801758" w:rsidP="00801758">
      <w:pPr>
        <w:jc w:val="both"/>
      </w:pPr>
      <w:r>
        <w:t>Location:</w:t>
      </w:r>
      <w:r>
        <w:tab/>
        <w:t xml:space="preserve">Greater 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 xml:space="preserve"> Region</w:t>
      </w:r>
    </w:p>
    <w:p w:rsidR="00801758" w:rsidRDefault="00801758" w:rsidP="00801758">
      <w:pPr>
        <w:jc w:val="both"/>
      </w:pPr>
      <w:r>
        <w:t>Reports to:</w:t>
      </w:r>
      <w:r>
        <w:tab/>
        <w:t xml:space="preserve">Admin Manager </w:t>
      </w:r>
    </w:p>
    <w:p w:rsidR="00801758" w:rsidRDefault="00801758" w:rsidP="00801758">
      <w:pPr>
        <w:jc w:val="both"/>
      </w:pPr>
    </w:p>
    <w:p w:rsidR="00801758" w:rsidRDefault="00801758" w:rsidP="00801758">
      <w:pPr>
        <w:jc w:val="both"/>
      </w:pPr>
      <w:r>
        <w:rPr>
          <w:b/>
        </w:rPr>
        <w:t>OVERALL SUMMARY</w:t>
      </w:r>
    </w:p>
    <w:p w:rsidR="00801758" w:rsidRDefault="00801758" w:rsidP="00801758">
      <w:pPr>
        <w:jc w:val="both"/>
      </w:pPr>
      <w:r>
        <w:t>The duties and responsibilities of this post are to provide vital support services to UNISON's membership and Regional staff.</w:t>
      </w:r>
    </w:p>
    <w:p w:rsidR="00801758" w:rsidRDefault="00801758" w:rsidP="00801758">
      <w:pPr>
        <w:jc w:val="both"/>
      </w:pPr>
      <w:r>
        <w:rPr>
          <w:b/>
        </w:rPr>
        <w:t>Key Tasks &amp; Responsibilities</w:t>
      </w:r>
    </w:p>
    <w:p w:rsidR="00801758" w:rsidRDefault="00801758" w:rsidP="00801758">
      <w:pPr>
        <w:jc w:val="both"/>
        <w:rPr>
          <w:b/>
        </w:rPr>
      </w:pPr>
      <w:r>
        <w:rPr>
          <w:b/>
        </w:rPr>
        <w:t>Specialist/Technical</w:t>
      </w:r>
    </w:p>
    <w:p w:rsidR="00801758" w:rsidRDefault="00C25A76" w:rsidP="00801758">
      <w:pPr>
        <w:jc w:val="both"/>
      </w:pPr>
      <w:r>
        <w:fldChar w:fldCharType="begin"/>
      </w:r>
      <w:r w:rsidR="00801758">
        <w:instrText>SYMBOL 183 \f "Symbol"</w:instrText>
      </w:r>
      <w:r>
        <w:fldChar w:fldCharType="end"/>
      </w:r>
      <w:r w:rsidR="00801758">
        <w:tab/>
        <w:t>Operation of Reception</w:t>
      </w:r>
    </w:p>
    <w:p w:rsidR="00801758" w:rsidRDefault="00C25A76" w:rsidP="00801758">
      <w:pPr>
        <w:jc w:val="both"/>
      </w:pPr>
      <w:r>
        <w:fldChar w:fldCharType="begin"/>
      </w:r>
      <w:r w:rsidR="00801758">
        <w:instrText>SYMBOL 183 \f "Symbol"</w:instrText>
      </w:r>
      <w:r>
        <w:fldChar w:fldCharType="end"/>
      </w:r>
      <w:r w:rsidR="00801758">
        <w:tab/>
        <w:t>Operation of office machinery e.g.; photocopiers, fax, franking machines</w:t>
      </w:r>
    </w:p>
    <w:p w:rsidR="00801758" w:rsidRDefault="00C25A76" w:rsidP="00801758">
      <w:pPr>
        <w:jc w:val="both"/>
      </w:pPr>
      <w:r>
        <w:fldChar w:fldCharType="begin"/>
      </w:r>
      <w:r w:rsidR="00801758">
        <w:instrText>SYMBOL 183 \f "Symbol"</w:instrText>
      </w:r>
      <w:r>
        <w:fldChar w:fldCharType="end"/>
      </w:r>
      <w:r w:rsidR="00801758">
        <w:tab/>
        <w:t>Assist with Region's administrative needs</w:t>
      </w:r>
    </w:p>
    <w:p w:rsidR="00801758" w:rsidRDefault="00801758" w:rsidP="00801758">
      <w:pPr>
        <w:jc w:val="both"/>
      </w:pPr>
      <w:r>
        <w:rPr>
          <w:b/>
        </w:rPr>
        <w:t>Communications/Co-ordination</w:t>
      </w:r>
    </w:p>
    <w:p w:rsidR="00801758" w:rsidRDefault="00C25A76" w:rsidP="00801758">
      <w:pPr>
        <w:ind w:left="720" w:hanging="720"/>
        <w:jc w:val="both"/>
      </w:pPr>
      <w:r>
        <w:fldChar w:fldCharType="begin"/>
      </w:r>
      <w:r w:rsidR="00801758">
        <w:instrText>SYMBOL 183 \f "Symbol"</w:instrText>
      </w:r>
      <w:r>
        <w:fldChar w:fldCharType="end"/>
      </w:r>
      <w:r w:rsidR="00801758">
        <w:tab/>
      </w:r>
      <w:proofErr w:type="gramStart"/>
      <w:r w:rsidR="00801758">
        <w:t>Telephone contact with all levels of UNISON (National, Regional and Branch) staff.</w:t>
      </w:r>
      <w:proofErr w:type="gramEnd"/>
    </w:p>
    <w:p w:rsidR="00801758" w:rsidRDefault="00C25A76" w:rsidP="00801758">
      <w:pPr>
        <w:ind w:left="720" w:hanging="720"/>
        <w:jc w:val="both"/>
      </w:pPr>
      <w:r>
        <w:fldChar w:fldCharType="begin"/>
      </w:r>
      <w:r w:rsidR="00801758">
        <w:instrText>SYMBOL 183 \f "Symbol"</w:instrText>
      </w:r>
      <w:r>
        <w:fldChar w:fldCharType="end"/>
      </w:r>
      <w:r w:rsidR="00801758">
        <w:tab/>
      </w:r>
      <w:proofErr w:type="gramStart"/>
      <w:r w:rsidR="00801758">
        <w:t>Telephone contact with members and employers and a wide range of external suppliers.</w:t>
      </w:r>
      <w:proofErr w:type="gramEnd"/>
    </w:p>
    <w:p w:rsidR="00801758" w:rsidRDefault="00C25A76" w:rsidP="00801758">
      <w:pPr>
        <w:jc w:val="both"/>
      </w:pPr>
      <w:r>
        <w:fldChar w:fldCharType="begin"/>
      </w:r>
      <w:r w:rsidR="00801758">
        <w:instrText>SYMBOL 183 \f "Symbol"</w:instrText>
      </w:r>
      <w:r>
        <w:fldChar w:fldCharType="end"/>
      </w:r>
      <w:r w:rsidR="00801758">
        <w:tab/>
      </w:r>
      <w:proofErr w:type="gramStart"/>
      <w:r w:rsidR="00801758">
        <w:t>Reception duties.</w:t>
      </w:r>
      <w:proofErr w:type="gramEnd"/>
    </w:p>
    <w:p w:rsidR="00801758" w:rsidRDefault="00801758" w:rsidP="00801758">
      <w:pPr>
        <w:jc w:val="both"/>
      </w:pPr>
      <w:r>
        <w:rPr>
          <w:b/>
        </w:rPr>
        <w:t>Administrative</w:t>
      </w:r>
    </w:p>
    <w:p w:rsidR="00801758" w:rsidRDefault="00C25A76" w:rsidP="00801758">
      <w:pPr>
        <w:jc w:val="both"/>
      </w:pPr>
      <w:r>
        <w:fldChar w:fldCharType="begin"/>
      </w:r>
      <w:r w:rsidR="00801758">
        <w:instrText>SYMBOL 183 \f "Symbol"</w:instrText>
      </w:r>
      <w:r>
        <w:fldChar w:fldCharType="end"/>
      </w:r>
      <w:r w:rsidR="00801758">
        <w:tab/>
        <w:t>Maintain effective information retrieval systems.</w:t>
      </w:r>
    </w:p>
    <w:p w:rsidR="00801758" w:rsidRDefault="00C25A76" w:rsidP="00801758">
      <w:pPr>
        <w:jc w:val="both"/>
      </w:pPr>
      <w:r>
        <w:fldChar w:fldCharType="begin"/>
      </w:r>
      <w:r w:rsidR="00801758">
        <w:instrText>SYMBOL 183 \f "Symbol"</w:instrText>
      </w:r>
      <w:r>
        <w:fldChar w:fldCharType="end"/>
      </w:r>
      <w:r w:rsidR="00801758">
        <w:tab/>
        <w:t>Ability to take and relay messages clearly.</w:t>
      </w:r>
    </w:p>
    <w:p w:rsidR="00801758" w:rsidRDefault="00C25A76" w:rsidP="00801758">
      <w:pPr>
        <w:ind w:left="720" w:hanging="720"/>
        <w:jc w:val="both"/>
      </w:pPr>
      <w:r>
        <w:fldChar w:fldCharType="begin"/>
      </w:r>
      <w:r w:rsidR="00801758">
        <w:instrText>SYMBOL 183 \f "Symbol"</w:instrText>
      </w:r>
      <w:r>
        <w:fldChar w:fldCharType="end"/>
      </w:r>
      <w:r w:rsidR="00801758">
        <w:tab/>
      </w:r>
      <w:proofErr w:type="gramStart"/>
      <w:r w:rsidR="00801758">
        <w:t>Mail room duties including opening, date stamping and distribution of post, franking and despatch of all post, collating and distribution of other mailings.</w:t>
      </w:r>
      <w:proofErr w:type="gramEnd"/>
    </w:p>
    <w:p w:rsidR="00801758" w:rsidRDefault="00C25A76" w:rsidP="00801758">
      <w:pPr>
        <w:jc w:val="both"/>
        <w:rPr>
          <w:b/>
        </w:rPr>
      </w:pPr>
      <w:r>
        <w:fldChar w:fldCharType="begin"/>
      </w:r>
      <w:r w:rsidR="00801758">
        <w:instrText>SYMBOL 183 \f "Symbol"</w:instrText>
      </w:r>
      <w:r>
        <w:fldChar w:fldCharType="end"/>
      </w:r>
      <w:r w:rsidR="00801758">
        <w:tab/>
      </w:r>
      <w:proofErr w:type="gramStart"/>
      <w:r w:rsidR="00801758">
        <w:t>General clerical/administrative functions (including bulk photocopying).</w:t>
      </w:r>
      <w:proofErr w:type="gramEnd"/>
    </w:p>
    <w:p w:rsidR="00801758" w:rsidRPr="0013282D" w:rsidRDefault="00801758" w:rsidP="00801758">
      <w:pPr>
        <w:jc w:val="both"/>
      </w:pPr>
      <w:r w:rsidRPr="0013282D">
        <w:rPr>
          <w:b/>
        </w:rPr>
        <w:t>General/Other</w:t>
      </w:r>
    </w:p>
    <w:p w:rsidR="00801758" w:rsidRDefault="00C25A76" w:rsidP="00801758">
      <w:pPr>
        <w:ind w:left="720" w:hanging="720"/>
        <w:jc w:val="both"/>
      </w:pPr>
      <w:r w:rsidRPr="0013282D">
        <w:fldChar w:fldCharType="begin"/>
      </w:r>
      <w:r w:rsidR="00801758" w:rsidRPr="0013282D">
        <w:instrText>SYMBOL 183 \f "Symbol"</w:instrText>
      </w:r>
      <w:r w:rsidRPr="0013282D">
        <w:fldChar w:fldCharType="end"/>
      </w:r>
      <w:r w:rsidR="00801758" w:rsidRPr="0013282D">
        <w:tab/>
        <w:t>Work as part of an effective team of clerical staff covering each other when necessary.</w:t>
      </w:r>
    </w:p>
    <w:p w:rsidR="00801758" w:rsidRDefault="00801758" w:rsidP="00801758">
      <w:pPr>
        <w:ind w:left="720" w:hanging="720"/>
        <w:jc w:val="both"/>
      </w:pPr>
    </w:p>
    <w:p w:rsidR="00801758" w:rsidRDefault="00C25A76" w:rsidP="00801758">
      <w:pPr>
        <w:ind w:left="720" w:hanging="720"/>
        <w:jc w:val="both"/>
        <w:rPr>
          <w:szCs w:val="24"/>
        </w:rPr>
      </w:pPr>
      <w:r w:rsidRPr="0013282D">
        <w:lastRenderedPageBreak/>
        <w:fldChar w:fldCharType="begin"/>
      </w:r>
      <w:r w:rsidR="00801758" w:rsidRPr="0013282D">
        <w:instrText>SYMBOL 183 \f "Symbol"</w:instrText>
      </w:r>
      <w:r w:rsidRPr="0013282D">
        <w:fldChar w:fldCharType="end"/>
      </w:r>
      <w:r w:rsidR="00801758">
        <w:tab/>
      </w:r>
      <w:proofErr w:type="gramStart"/>
      <w:r w:rsidR="00801758">
        <w:t xml:space="preserve">Occasional light </w:t>
      </w:r>
      <w:r w:rsidR="00801758" w:rsidRPr="0013282D">
        <w:rPr>
          <w:szCs w:val="24"/>
        </w:rPr>
        <w:t>lifting of materials</w:t>
      </w:r>
      <w:r w:rsidR="00801758">
        <w:rPr>
          <w:szCs w:val="24"/>
        </w:rPr>
        <w:t>.</w:t>
      </w:r>
      <w:proofErr w:type="gramEnd"/>
    </w:p>
    <w:p w:rsidR="00801758" w:rsidRDefault="00801758" w:rsidP="00801758">
      <w:pPr>
        <w:ind w:left="720" w:hanging="720"/>
        <w:jc w:val="both"/>
      </w:pPr>
    </w:p>
    <w:p w:rsidR="00801758" w:rsidRPr="004B5064" w:rsidRDefault="00801758" w:rsidP="00801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1F497D"/>
        </w:rPr>
      </w:pPr>
      <w:r w:rsidRPr="0013282D">
        <w:rPr>
          <w:rFonts w:ascii="Tahoma" w:hAnsi="Tahoma"/>
          <w:b/>
        </w:rPr>
        <w:t>Completed application forms must be received by Regional Resources, UNISON Greater London Region, 1</w:t>
      </w:r>
      <w:r w:rsidRPr="0013282D">
        <w:rPr>
          <w:rFonts w:ascii="Tahoma" w:hAnsi="Tahoma"/>
          <w:b/>
          <w:vertAlign w:val="superscript"/>
        </w:rPr>
        <w:t>st</w:t>
      </w:r>
      <w:r w:rsidRPr="0013282D">
        <w:rPr>
          <w:rFonts w:ascii="Tahoma" w:hAnsi="Tahoma"/>
          <w:b/>
        </w:rPr>
        <w:t xml:space="preserve"> Floor, Congress House, Great Russell Street, London WC1B 3LS by no later than</w:t>
      </w:r>
      <w:r>
        <w:rPr>
          <w:rFonts w:ascii="Tahoma" w:hAnsi="Tahoma"/>
          <w:b/>
        </w:rPr>
        <w:t xml:space="preserve"> 5pm</w:t>
      </w:r>
      <w:r w:rsidRPr="0013282D">
        <w:rPr>
          <w:rFonts w:ascii="Tahoma" w:hAnsi="Tahoma"/>
          <w:b/>
        </w:rPr>
        <w:t xml:space="preserve"> </w:t>
      </w:r>
      <w:r>
        <w:rPr>
          <w:rFonts w:ascii="Tahoma" w:hAnsi="Tahoma"/>
          <w:b/>
        </w:rPr>
        <w:t>Tuesday 2 May 2017.</w:t>
      </w:r>
    </w:p>
    <w:p w:rsidR="00801758" w:rsidRDefault="00801758" w:rsidP="00801758">
      <w:pPr>
        <w:jc w:val="center"/>
        <w:rPr>
          <w:rFonts w:ascii="Tahoma" w:hAnsi="Tahoma" w:cs="Tahoma"/>
          <w:b/>
        </w:rPr>
      </w:pPr>
    </w:p>
    <w:p w:rsidR="00801758" w:rsidRDefault="00801758" w:rsidP="0080175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801758" w:rsidRDefault="00801758" w:rsidP="00801758">
      <w:pPr>
        <w:pStyle w:val="Title"/>
        <w:rPr>
          <w:sz w:val="22"/>
        </w:rPr>
      </w:pPr>
      <w:r>
        <w:rPr>
          <w:sz w:val="22"/>
        </w:rPr>
        <w:lastRenderedPageBreak/>
        <w:t>UNISON</w:t>
      </w:r>
    </w:p>
    <w:p w:rsidR="00801758" w:rsidRDefault="00801758" w:rsidP="00801758">
      <w:pPr>
        <w:pStyle w:val="Title"/>
        <w:rPr>
          <w:sz w:val="22"/>
        </w:rPr>
      </w:pPr>
    </w:p>
    <w:p w:rsidR="00801758" w:rsidRDefault="00801758" w:rsidP="00801758">
      <w:pPr>
        <w:jc w:val="center"/>
        <w:rPr>
          <w:b/>
        </w:rPr>
      </w:pPr>
      <w:r>
        <w:rPr>
          <w:b/>
        </w:rPr>
        <w:t xml:space="preserve">GREATER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LONDON</w:t>
          </w:r>
        </w:smartTag>
      </w:smartTag>
      <w:r>
        <w:rPr>
          <w:b/>
        </w:rPr>
        <w:t xml:space="preserve"> REGION</w:t>
      </w:r>
    </w:p>
    <w:p w:rsidR="00801758" w:rsidRDefault="00801758" w:rsidP="00801758">
      <w:pPr>
        <w:jc w:val="center"/>
        <w:rPr>
          <w:b/>
        </w:rPr>
      </w:pPr>
      <w:r>
        <w:rPr>
          <w:b/>
        </w:rPr>
        <w:t xml:space="preserve"> CLERK</w:t>
      </w:r>
    </w:p>
    <w:p w:rsidR="00801758" w:rsidRPr="002D69AD" w:rsidRDefault="00801758" w:rsidP="00801758">
      <w:pPr>
        <w:shd w:val="clear" w:color="auto" w:fill="FFFFFF"/>
        <w:spacing w:after="0"/>
        <w:contextualSpacing/>
        <w:jc w:val="center"/>
        <w:outlineLvl w:val="2"/>
        <w:rPr>
          <w:rFonts w:eastAsia="Calibri"/>
          <w:b/>
          <w:bCs/>
        </w:rPr>
      </w:pPr>
      <w:r w:rsidRPr="002D69AD">
        <w:rPr>
          <w:rFonts w:eastAsia="Calibri"/>
          <w:b/>
          <w:bCs/>
        </w:rPr>
        <w:t>MATERNITY COVER - APPROXIMATELY 12 MONTHS (SUBJECT TO ONE MONTH’S NOTICE)</w:t>
      </w:r>
    </w:p>
    <w:p w:rsidR="00801758" w:rsidRPr="002D69AD" w:rsidRDefault="00801758" w:rsidP="00801758">
      <w:pPr>
        <w:shd w:val="clear" w:color="auto" w:fill="FFFFFF"/>
        <w:spacing w:after="0"/>
        <w:contextualSpacing/>
        <w:jc w:val="center"/>
        <w:outlineLvl w:val="2"/>
        <w:rPr>
          <w:rFonts w:eastAsia="Calibri"/>
          <w:b/>
          <w:bCs/>
        </w:rPr>
      </w:pPr>
    </w:p>
    <w:p w:rsidR="00801758" w:rsidRPr="002D69AD" w:rsidRDefault="00801758" w:rsidP="00801758">
      <w:pPr>
        <w:shd w:val="clear" w:color="auto" w:fill="FFFFFF"/>
        <w:spacing w:after="0"/>
        <w:contextualSpacing/>
        <w:jc w:val="center"/>
        <w:outlineLvl w:val="2"/>
        <w:rPr>
          <w:b/>
          <w:bCs/>
          <w:lang w:eastAsia="en-GB"/>
        </w:rPr>
      </w:pPr>
      <w:r w:rsidRPr="002D69AD">
        <w:rPr>
          <w:b/>
          <w:bCs/>
          <w:lang w:eastAsia="en-GB"/>
        </w:rPr>
        <w:t>REF: R3/81T</w:t>
      </w:r>
    </w:p>
    <w:p w:rsidR="00801758" w:rsidRDefault="00801758" w:rsidP="00801758">
      <w:pPr>
        <w:shd w:val="clear" w:color="auto" w:fill="FFFFFF"/>
        <w:spacing w:after="0"/>
        <w:contextualSpacing/>
        <w:outlineLvl w:val="2"/>
        <w:rPr>
          <w:rFonts w:eastAsia="Calibri"/>
          <w:b/>
          <w:bCs/>
          <w:sz w:val="24"/>
          <w:szCs w:val="24"/>
        </w:rPr>
      </w:pPr>
    </w:p>
    <w:p w:rsidR="00801758" w:rsidRPr="00006347" w:rsidRDefault="00801758" w:rsidP="00801758">
      <w:pPr>
        <w:jc w:val="both"/>
        <w:rPr>
          <w:rFonts w:ascii="Tahoma" w:hAnsi="Tahoma" w:cs="Tahoma"/>
        </w:rPr>
      </w:pPr>
      <w:r w:rsidRPr="00006347">
        <w:rPr>
          <w:rFonts w:ascii="Tahoma" w:hAnsi="Tahoma" w:cs="Tahoma"/>
          <w:b/>
        </w:rPr>
        <w:t>PERSON SPECIFICATION</w:t>
      </w:r>
    </w:p>
    <w:p w:rsidR="00801758" w:rsidRPr="00006347" w:rsidRDefault="00801758" w:rsidP="00801758">
      <w:pPr>
        <w:jc w:val="both"/>
        <w:rPr>
          <w:rFonts w:ascii="Tahoma" w:hAnsi="Tahoma" w:cs="Tahoma"/>
        </w:rPr>
      </w:pPr>
      <w:r w:rsidRPr="00006347">
        <w:rPr>
          <w:rFonts w:ascii="Tahoma" w:hAnsi="Tahoma" w:cs="Tahoma"/>
        </w:rPr>
        <w:t>UNISON is an equal opportunities employer, committed to providing equal opportunities regardless of race, marital status, gender</w:t>
      </w:r>
      <w:r>
        <w:rPr>
          <w:rFonts w:ascii="Tahoma" w:hAnsi="Tahoma" w:cs="Tahoma"/>
        </w:rPr>
        <w:t>, sexuality, disablement or age.</w:t>
      </w:r>
      <w:r w:rsidRPr="00006347">
        <w:rPr>
          <w:rFonts w:ascii="Tahoma" w:hAnsi="Tahoma" w:cs="Tahoma"/>
        </w:rPr>
        <w:t xml:space="preserve">  This person specification is designed to help members of interviewing </w:t>
      </w:r>
      <w:proofErr w:type="gramStart"/>
      <w:r w:rsidRPr="00006347">
        <w:rPr>
          <w:rFonts w:ascii="Tahoma" w:hAnsi="Tahoma" w:cs="Tahoma"/>
        </w:rPr>
        <w:t>panels</w:t>
      </w:r>
      <w:proofErr w:type="gramEnd"/>
      <w:r w:rsidRPr="00006347">
        <w:rPr>
          <w:rFonts w:ascii="Tahoma" w:hAnsi="Tahoma" w:cs="Tahoma"/>
        </w:rPr>
        <w:t xml:space="preserve"> judge the qualities of the interviewees in a systematic and consistent way and in accordance with UNISON's equal opportunities policy.  It is given to all job applicants for information.</w:t>
      </w:r>
    </w:p>
    <w:p w:rsidR="00801758" w:rsidRPr="00006347" w:rsidRDefault="00801758" w:rsidP="00801758">
      <w:pPr>
        <w:jc w:val="both"/>
        <w:rPr>
          <w:rFonts w:ascii="Tahoma" w:hAnsi="Tahoma" w:cs="Tahoma"/>
        </w:rPr>
      </w:pPr>
    </w:p>
    <w:p w:rsidR="00801758" w:rsidRPr="00006347" w:rsidRDefault="00801758" w:rsidP="00801758">
      <w:pPr>
        <w:pStyle w:val="Heading4"/>
        <w:rPr>
          <w:rFonts w:ascii="Tahoma" w:hAnsi="Tahoma" w:cs="Tahoma"/>
        </w:rPr>
      </w:pPr>
      <w:r w:rsidRPr="00006347">
        <w:rPr>
          <w:rFonts w:ascii="Tahoma" w:hAnsi="Tahoma" w:cs="Tahoma"/>
        </w:rPr>
        <w:t>Specialist/Technical</w:t>
      </w:r>
    </w:p>
    <w:p w:rsidR="00801758" w:rsidRPr="0013282D" w:rsidRDefault="00801758" w:rsidP="00801758">
      <w:pPr>
        <w:spacing w:after="0"/>
        <w:ind w:left="360"/>
        <w:jc w:val="both"/>
        <w:rPr>
          <w:rFonts w:ascii="Tahoma" w:hAnsi="Tahoma" w:cs="Tahoma"/>
          <w:b/>
        </w:rPr>
      </w:pPr>
    </w:p>
    <w:p w:rsidR="00801758" w:rsidRPr="0013282D" w:rsidRDefault="00801758" w:rsidP="00801758">
      <w:pPr>
        <w:numPr>
          <w:ilvl w:val="0"/>
          <w:numId w:val="1"/>
        </w:numPr>
        <w:spacing w:after="0"/>
        <w:jc w:val="both"/>
        <w:rPr>
          <w:rFonts w:ascii="Tahoma" w:hAnsi="Tahoma" w:cs="Tahoma"/>
          <w:b/>
        </w:rPr>
      </w:pPr>
      <w:r w:rsidRPr="00006347">
        <w:rPr>
          <w:rFonts w:ascii="Tahoma" w:hAnsi="Tahoma" w:cs="Tahoma"/>
        </w:rPr>
        <w:t xml:space="preserve">Operation of </w:t>
      </w:r>
      <w:r>
        <w:rPr>
          <w:rFonts w:ascii="Tahoma" w:hAnsi="Tahoma" w:cs="Tahoma"/>
        </w:rPr>
        <w:t>Reception</w:t>
      </w:r>
    </w:p>
    <w:p w:rsidR="00801758" w:rsidRPr="00006347" w:rsidRDefault="00801758" w:rsidP="00801758">
      <w:pPr>
        <w:spacing w:after="0"/>
        <w:jc w:val="both"/>
        <w:rPr>
          <w:rFonts w:ascii="Tahoma" w:hAnsi="Tahoma" w:cs="Tahoma"/>
          <w:b/>
        </w:rPr>
      </w:pPr>
    </w:p>
    <w:p w:rsidR="00801758" w:rsidRPr="0013282D" w:rsidRDefault="00801758" w:rsidP="00801758">
      <w:pPr>
        <w:numPr>
          <w:ilvl w:val="0"/>
          <w:numId w:val="1"/>
        </w:numPr>
        <w:spacing w:after="0"/>
        <w:jc w:val="both"/>
        <w:rPr>
          <w:rFonts w:ascii="Tahoma" w:hAnsi="Tahoma" w:cs="Tahoma"/>
          <w:b/>
        </w:rPr>
      </w:pPr>
      <w:r w:rsidRPr="00006347">
        <w:rPr>
          <w:rFonts w:ascii="Tahoma" w:hAnsi="Tahoma" w:cs="Tahoma"/>
        </w:rPr>
        <w:t>O</w:t>
      </w:r>
      <w:r>
        <w:rPr>
          <w:rFonts w:ascii="Tahoma" w:hAnsi="Tahoma" w:cs="Tahoma"/>
        </w:rPr>
        <w:t>peration of office machinery e.g.</w:t>
      </w:r>
      <w:r w:rsidRPr="00006347">
        <w:rPr>
          <w:rFonts w:ascii="Tahoma" w:hAnsi="Tahoma" w:cs="Tahoma"/>
        </w:rPr>
        <w:t xml:space="preserve"> photocopiers, fax, franking machines</w:t>
      </w:r>
    </w:p>
    <w:p w:rsidR="00801758" w:rsidRPr="00006347" w:rsidRDefault="00801758" w:rsidP="00801758">
      <w:pPr>
        <w:spacing w:after="0"/>
        <w:jc w:val="both"/>
        <w:rPr>
          <w:rFonts w:ascii="Tahoma" w:hAnsi="Tahoma" w:cs="Tahoma"/>
          <w:b/>
        </w:rPr>
      </w:pPr>
    </w:p>
    <w:p w:rsidR="00801758" w:rsidRPr="00006347" w:rsidRDefault="00801758" w:rsidP="00801758">
      <w:pPr>
        <w:numPr>
          <w:ilvl w:val="0"/>
          <w:numId w:val="1"/>
        </w:numPr>
        <w:spacing w:after="0"/>
        <w:jc w:val="both"/>
        <w:rPr>
          <w:rFonts w:ascii="Tahoma" w:hAnsi="Tahoma" w:cs="Tahoma"/>
          <w:b/>
        </w:rPr>
      </w:pPr>
      <w:r w:rsidRPr="00006347">
        <w:rPr>
          <w:rFonts w:ascii="Tahoma" w:hAnsi="Tahoma" w:cs="Tahoma"/>
        </w:rPr>
        <w:t xml:space="preserve">Assist with Region’s </w:t>
      </w:r>
      <w:r>
        <w:rPr>
          <w:rFonts w:ascii="Tahoma" w:hAnsi="Tahoma" w:cs="Tahoma"/>
        </w:rPr>
        <w:t>administration needs</w:t>
      </w:r>
    </w:p>
    <w:p w:rsidR="00801758" w:rsidRPr="00006347" w:rsidRDefault="00801758" w:rsidP="00801758">
      <w:pPr>
        <w:jc w:val="both"/>
        <w:rPr>
          <w:rFonts w:ascii="Tahoma" w:hAnsi="Tahoma" w:cs="Tahoma"/>
        </w:rPr>
      </w:pPr>
    </w:p>
    <w:p w:rsidR="00801758" w:rsidRPr="00006347" w:rsidRDefault="00801758" w:rsidP="00801758">
      <w:pPr>
        <w:jc w:val="both"/>
        <w:rPr>
          <w:rFonts w:ascii="Tahoma" w:hAnsi="Tahoma" w:cs="Tahoma"/>
        </w:rPr>
      </w:pPr>
      <w:r w:rsidRPr="00006347">
        <w:rPr>
          <w:rFonts w:ascii="Tahoma" w:hAnsi="Tahoma" w:cs="Tahoma"/>
          <w:b/>
        </w:rPr>
        <w:t>Administrative</w:t>
      </w:r>
    </w:p>
    <w:p w:rsidR="00801758" w:rsidRPr="00006347" w:rsidRDefault="00C25A76" w:rsidP="00801758">
      <w:pPr>
        <w:tabs>
          <w:tab w:val="left" w:pos="426"/>
        </w:tabs>
        <w:jc w:val="both"/>
        <w:rPr>
          <w:rFonts w:ascii="Tahoma" w:hAnsi="Tahoma" w:cs="Tahoma"/>
        </w:rPr>
      </w:pPr>
      <w:r w:rsidRPr="00006347">
        <w:rPr>
          <w:rFonts w:ascii="Tahoma" w:hAnsi="Tahoma" w:cs="Tahoma"/>
        </w:rPr>
        <w:fldChar w:fldCharType="begin"/>
      </w:r>
      <w:r w:rsidR="00801758" w:rsidRPr="00006347">
        <w:rPr>
          <w:rFonts w:ascii="Tahoma" w:hAnsi="Tahoma" w:cs="Tahoma"/>
        </w:rPr>
        <w:instrText>SYMBOL 183 \f "Symbol"</w:instrText>
      </w:r>
      <w:r w:rsidRPr="00006347">
        <w:rPr>
          <w:rFonts w:ascii="Tahoma" w:hAnsi="Tahoma" w:cs="Tahoma"/>
        </w:rPr>
        <w:fldChar w:fldCharType="end"/>
      </w:r>
      <w:r w:rsidR="00801758" w:rsidRPr="00006347">
        <w:rPr>
          <w:rFonts w:ascii="Tahoma" w:hAnsi="Tahoma" w:cs="Tahoma"/>
        </w:rPr>
        <w:tab/>
        <w:t>Ability to</w:t>
      </w:r>
      <w:r w:rsidR="00801758">
        <w:rPr>
          <w:rFonts w:ascii="Tahoma" w:hAnsi="Tahoma" w:cs="Tahoma"/>
        </w:rPr>
        <w:t xml:space="preserve"> create,</w:t>
      </w:r>
      <w:r w:rsidR="00801758" w:rsidRPr="00006347">
        <w:rPr>
          <w:rFonts w:ascii="Tahoma" w:hAnsi="Tahoma" w:cs="Tahoma"/>
        </w:rPr>
        <w:t xml:space="preserve"> maintain effective information retrieval sy</w:t>
      </w:r>
      <w:r w:rsidR="00801758">
        <w:rPr>
          <w:rFonts w:ascii="Tahoma" w:hAnsi="Tahoma" w:cs="Tahoma"/>
        </w:rPr>
        <w:t>stems</w:t>
      </w:r>
    </w:p>
    <w:p w:rsidR="00801758" w:rsidRPr="00006347" w:rsidRDefault="00801758" w:rsidP="00801758">
      <w:pPr>
        <w:tabs>
          <w:tab w:val="left" w:pos="426"/>
        </w:tabs>
        <w:jc w:val="both"/>
        <w:rPr>
          <w:rFonts w:ascii="Tahoma" w:hAnsi="Tahoma" w:cs="Tahoma"/>
        </w:rPr>
      </w:pPr>
      <w:r w:rsidRPr="00006347">
        <w:rPr>
          <w:rFonts w:ascii="Tahoma" w:hAnsi="Tahoma" w:cs="Tahoma"/>
          <w:b/>
        </w:rPr>
        <w:t>Communications/Co-ordination</w:t>
      </w:r>
    </w:p>
    <w:p w:rsidR="00801758" w:rsidRDefault="00C25A76" w:rsidP="00801758">
      <w:pPr>
        <w:tabs>
          <w:tab w:val="left" w:pos="426"/>
        </w:tabs>
        <w:ind w:left="426" w:hanging="426"/>
        <w:jc w:val="both"/>
        <w:rPr>
          <w:rFonts w:ascii="Tahoma" w:hAnsi="Tahoma" w:cs="Tahoma"/>
        </w:rPr>
      </w:pPr>
      <w:r w:rsidRPr="00006347">
        <w:rPr>
          <w:rFonts w:ascii="Tahoma" w:hAnsi="Tahoma" w:cs="Tahoma"/>
        </w:rPr>
        <w:fldChar w:fldCharType="begin"/>
      </w:r>
      <w:r w:rsidR="00801758" w:rsidRPr="00006347">
        <w:rPr>
          <w:rFonts w:ascii="Tahoma" w:hAnsi="Tahoma" w:cs="Tahoma"/>
        </w:rPr>
        <w:instrText>SYMBOL 183 \f "Symbol"</w:instrText>
      </w:r>
      <w:r w:rsidRPr="00006347">
        <w:rPr>
          <w:rFonts w:ascii="Tahoma" w:hAnsi="Tahoma" w:cs="Tahoma"/>
        </w:rPr>
        <w:fldChar w:fldCharType="end"/>
      </w:r>
      <w:r w:rsidR="00801758" w:rsidRPr="00006347">
        <w:rPr>
          <w:rFonts w:ascii="Tahoma" w:hAnsi="Tahoma" w:cs="Tahoma"/>
        </w:rPr>
        <w:tab/>
        <w:t>Ability to communicate orally with a wide range of internal and external contacts</w:t>
      </w:r>
      <w:r w:rsidR="00801758">
        <w:rPr>
          <w:rFonts w:ascii="Tahoma" w:hAnsi="Tahoma" w:cs="Tahoma"/>
        </w:rPr>
        <w:t xml:space="preserve"> including suppliers</w:t>
      </w:r>
    </w:p>
    <w:p w:rsidR="00801758" w:rsidRPr="00006347" w:rsidRDefault="00C25A76" w:rsidP="00801758">
      <w:pPr>
        <w:tabs>
          <w:tab w:val="left" w:pos="426"/>
        </w:tabs>
        <w:ind w:left="720" w:hanging="720"/>
        <w:jc w:val="both"/>
        <w:rPr>
          <w:rFonts w:ascii="Tahoma" w:hAnsi="Tahoma" w:cs="Tahoma"/>
        </w:rPr>
      </w:pPr>
      <w:r w:rsidRPr="00006347">
        <w:rPr>
          <w:rFonts w:ascii="Tahoma" w:hAnsi="Tahoma" w:cs="Tahoma"/>
        </w:rPr>
        <w:fldChar w:fldCharType="begin"/>
      </w:r>
      <w:r w:rsidR="00801758" w:rsidRPr="00006347">
        <w:rPr>
          <w:rFonts w:ascii="Tahoma" w:hAnsi="Tahoma" w:cs="Tahoma"/>
        </w:rPr>
        <w:instrText>SYMBOL 183 \f "Symbol"</w:instrText>
      </w:r>
      <w:r w:rsidRPr="00006347">
        <w:rPr>
          <w:rFonts w:ascii="Tahoma" w:hAnsi="Tahoma" w:cs="Tahoma"/>
        </w:rPr>
        <w:fldChar w:fldCharType="end"/>
      </w:r>
      <w:r w:rsidR="00801758" w:rsidRPr="00006347">
        <w:rPr>
          <w:rFonts w:ascii="Tahoma" w:hAnsi="Tahoma" w:cs="Tahoma"/>
        </w:rPr>
        <w:tab/>
        <w:t>Ability to d</w:t>
      </w:r>
      <w:r w:rsidR="00801758">
        <w:rPr>
          <w:rFonts w:ascii="Tahoma" w:hAnsi="Tahoma" w:cs="Tahoma"/>
        </w:rPr>
        <w:t>eal sensitively with complaints</w:t>
      </w:r>
    </w:p>
    <w:p w:rsidR="00801758" w:rsidRPr="00006347" w:rsidRDefault="00C25A76" w:rsidP="00801758">
      <w:pPr>
        <w:tabs>
          <w:tab w:val="left" w:pos="426"/>
        </w:tabs>
        <w:jc w:val="both"/>
        <w:rPr>
          <w:rFonts w:ascii="Tahoma" w:hAnsi="Tahoma" w:cs="Tahoma"/>
        </w:rPr>
      </w:pPr>
      <w:r w:rsidRPr="00006347">
        <w:rPr>
          <w:rFonts w:ascii="Tahoma" w:hAnsi="Tahoma" w:cs="Tahoma"/>
        </w:rPr>
        <w:fldChar w:fldCharType="begin"/>
      </w:r>
      <w:r w:rsidR="00801758" w:rsidRPr="00006347">
        <w:rPr>
          <w:rFonts w:ascii="Tahoma" w:hAnsi="Tahoma" w:cs="Tahoma"/>
        </w:rPr>
        <w:instrText>SYMBOL 183 \f "Symbol"</w:instrText>
      </w:r>
      <w:r w:rsidRPr="00006347">
        <w:rPr>
          <w:rFonts w:ascii="Tahoma" w:hAnsi="Tahoma" w:cs="Tahoma"/>
        </w:rPr>
        <w:fldChar w:fldCharType="end"/>
      </w:r>
      <w:r w:rsidR="00801758" w:rsidRPr="00006347">
        <w:rPr>
          <w:rFonts w:ascii="Tahoma" w:hAnsi="Tahoma" w:cs="Tahoma"/>
        </w:rPr>
        <w:tab/>
        <w:t xml:space="preserve">Good written </w:t>
      </w:r>
      <w:r w:rsidR="00801758">
        <w:rPr>
          <w:rFonts w:ascii="Tahoma" w:hAnsi="Tahoma" w:cs="Tahoma"/>
        </w:rPr>
        <w:t>communication skills</w:t>
      </w:r>
    </w:p>
    <w:p w:rsidR="00801758" w:rsidRPr="00006347" w:rsidRDefault="00801758" w:rsidP="00801758">
      <w:pPr>
        <w:tabs>
          <w:tab w:val="left" w:pos="426"/>
        </w:tabs>
        <w:jc w:val="both"/>
        <w:rPr>
          <w:rFonts w:ascii="Tahoma" w:hAnsi="Tahoma" w:cs="Tahoma"/>
        </w:rPr>
      </w:pPr>
      <w:r w:rsidRPr="00006347">
        <w:rPr>
          <w:rFonts w:ascii="Tahoma" w:hAnsi="Tahoma" w:cs="Tahoma"/>
          <w:b/>
        </w:rPr>
        <w:t>Specialist/Technical</w:t>
      </w:r>
    </w:p>
    <w:p w:rsidR="00801758" w:rsidRPr="00006347" w:rsidRDefault="00C25A76" w:rsidP="00801758">
      <w:pPr>
        <w:tabs>
          <w:tab w:val="left" w:pos="426"/>
        </w:tabs>
        <w:jc w:val="both"/>
        <w:rPr>
          <w:rFonts w:ascii="Tahoma" w:hAnsi="Tahoma" w:cs="Tahoma"/>
        </w:rPr>
      </w:pPr>
      <w:r w:rsidRPr="00006347">
        <w:rPr>
          <w:rFonts w:ascii="Tahoma" w:hAnsi="Tahoma" w:cs="Tahoma"/>
        </w:rPr>
        <w:fldChar w:fldCharType="begin"/>
      </w:r>
      <w:r w:rsidR="00801758" w:rsidRPr="00006347">
        <w:rPr>
          <w:rFonts w:ascii="Tahoma" w:hAnsi="Tahoma" w:cs="Tahoma"/>
        </w:rPr>
        <w:instrText>SYMBOL 183 \f "Symbol"</w:instrText>
      </w:r>
      <w:r w:rsidRPr="00006347">
        <w:rPr>
          <w:rFonts w:ascii="Tahoma" w:hAnsi="Tahoma" w:cs="Tahoma"/>
        </w:rPr>
        <w:fldChar w:fldCharType="end"/>
      </w:r>
      <w:r w:rsidR="00801758" w:rsidRPr="00006347">
        <w:rPr>
          <w:rFonts w:ascii="Tahoma" w:hAnsi="Tahoma" w:cs="Tahoma"/>
        </w:rPr>
        <w:tab/>
        <w:t>Accur</w:t>
      </w:r>
      <w:r w:rsidR="00801758">
        <w:rPr>
          <w:rFonts w:ascii="Tahoma" w:hAnsi="Tahoma" w:cs="Tahoma"/>
        </w:rPr>
        <w:t>ate keyboard skills (min 35wpm)</w:t>
      </w:r>
    </w:p>
    <w:p w:rsidR="00801758" w:rsidRPr="00006347" w:rsidRDefault="00C25A76" w:rsidP="00801758">
      <w:pPr>
        <w:tabs>
          <w:tab w:val="left" w:pos="426"/>
        </w:tabs>
        <w:ind w:left="360" w:hanging="360"/>
        <w:jc w:val="both"/>
        <w:rPr>
          <w:rFonts w:ascii="Tahoma" w:hAnsi="Tahoma" w:cs="Tahoma"/>
        </w:rPr>
      </w:pPr>
      <w:r w:rsidRPr="00006347">
        <w:rPr>
          <w:rFonts w:ascii="Tahoma" w:hAnsi="Tahoma" w:cs="Tahoma"/>
        </w:rPr>
        <w:fldChar w:fldCharType="begin"/>
      </w:r>
      <w:r w:rsidR="00801758" w:rsidRPr="00006347">
        <w:rPr>
          <w:rFonts w:ascii="Tahoma" w:hAnsi="Tahoma" w:cs="Tahoma"/>
        </w:rPr>
        <w:instrText>SYMBOL 183 \f "Symbol" \s 10 \h</w:instrText>
      </w:r>
      <w:r w:rsidRPr="00006347">
        <w:rPr>
          <w:rFonts w:ascii="Tahoma" w:hAnsi="Tahoma" w:cs="Tahoma"/>
        </w:rPr>
        <w:fldChar w:fldCharType="end"/>
      </w:r>
      <w:r w:rsidR="00801758">
        <w:rPr>
          <w:rFonts w:ascii="Tahoma" w:hAnsi="Tahoma" w:cs="Tahoma"/>
        </w:rPr>
        <w:tab/>
      </w:r>
      <w:r w:rsidR="00801758">
        <w:rPr>
          <w:rFonts w:ascii="Tahoma" w:hAnsi="Tahoma" w:cs="Tahoma"/>
        </w:rPr>
        <w:tab/>
        <w:t>Use various IT applications</w:t>
      </w:r>
    </w:p>
    <w:p w:rsidR="00801758" w:rsidRPr="00006347" w:rsidRDefault="00C25A76" w:rsidP="00801758">
      <w:pPr>
        <w:tabs>
          <w:tab w:val="left" w:pos="426"/>
        </w:tabs>
        <w:jc w:val="both"/>
        <w:rPr>
          <w:rFonts w:ascii="Tahoma" w:hAnsi="Tahoma" w:cs="Tahoma"/>
        </w:rPr>
      </w:pPr>
      <w:r w:rsidRPr="00006347">
        <w:rPr>
          <w:rFonts w:ascii="Tahoma" w:hAnsi="Tahoma" w:cs="Tahoma"/>
        </w:rPr>
        <w:fldChar w:fldCharType="begin"/>
      </w:r>
      <w:r w:rsidR="00801758" w:rsidRPr="00006347">
        <w:rPr>
          <w:rFonts w:ascii="Tahoma" w:hAnsi="Tahoma" w:cs="Tahoma"/>
        </w:rPr>
        <w:instrText>SYMBOL 183 \f "Symbol"</w:instrText>
      </w:r>
      <w:r w:rsidRPr="00006347">
        <w:rPr>
          <w:rFonts w:ascii="Tahoma" w:hAnsi="Tahoma" w:cs="Tahoma"/>
        </w:rPr>
        <w:fldChar w:fldCharType="end"/>
      </w:r>
      <w:r w:rsidR="00801758" w:rsidRPr="00006347">
        <w:rPr>
          <w:rFonts w:ascii="Tahoma" w:hAnsi="Tahoma" w:cs="Tahoma"/>
        </w:rPr>
        <w:tab/>
        <w:t>Experienc</w:t>
      </w:r>
      <w:r w:rsidR="00801758">
        <w:rPr>
          <w:rFonts w:ascii="Tahoma" w:hAnsi="Tahoma" w:cs="Tahoma"/>
        </w:rPr>
        <w:t>e of operating office machinery</w:t>
      </w:r>
    </w:p>
    <w:p w:rsidR="00801758" w:rsidRPr="00006347" w:rsidRDefault="00801758" w:rsidP="00801758">
      <w:pPr>
        <w:tabs>
          <w:tab w:val="left" w:pos="426"/>
        </w:tabs>
        <w:jc w:val="both"/>
        <w:rPr>
          <w:rFonts w:ascii="Tahoma" w:hAnsi="Tahoma" w:cs="Tahoma"/>
        </w:rPr>
      </w:pPr>
      <w:r w:rsidRPr="00006347">
        <w:rPr>
          <w:rFonts w:ascii="Tahoma" w:hAnsi="Tahoma" w:cs="Tahoma"/>
          <w:b/>
        </w:rPr>
        <w:t>Other</w:t>
      </w:r>
    </w:p>
    <w:p w:rsidR="00801758" w:rsidRPr="00006347" w:rsidRDefault="00C25A76" w:rsidP="00801758">
      <w:pPr>
        <w:tabs>
          <w:tab w:val="left" w:pos="426"/>
        </w:tabs>
        <w:jc w:val="both"/>
        <w:rPr>
          <w:rFonts w:ascii="Tahoma" w:hAnsi="Tahoma" w:cs="Tahoma"/>
        </w:rPr>
      </w:pPr>
      <w:r w:rsidRPr="00006347">
        <w:rPr>
          <w:rFonts w:ascii="Tahoma" w:hAnsi="Tahoma" w:cs="Tahoma"/>
        </w:rPr>
        <w:fldChar w:fldCharType="begin"/>
      </w:r>
      <w:r w:rsidR="00801758" w:rsidRPr="00006347">
        <w:rPr>
          <w:rFonts w:ascii="Tahoma" w:hAnsi="Tahoma" w:cs="Tahoma"/>
        </w:rPr>
        <w:instrText>SYMBOL 183 \f "Symbol"</w:instrText>
      </w:r>
      <w:r w:rsidRPr="00006347">
        <w:rPr>
          <w:rFonts w:ascii="Tahoma" w:hAnsi="Tahoma" w:cs="Tahoma"/>
        </w:rPr>
        <w:fldChar w:fldCharType="end"/>
      </w:r>
      <w:r w:rsidR="00801758" w:rsidRPr="00006347">
        <w:rPr>
          <w:rFonts w:ascii="Tahoma" w:hAnsi="Tahoma" w:cs="Tahoma"/>
        </w:rPr>
        <w:tab/>
        <w:t>Ability to work a</w:t>
      </w:r>
      <w:r w:rsidR="00801758">
        <w:rPr>
          <w:rFonts w:ascii="Tahoma" w:hAnsi="Tahoma" w:cs="Tahoma"/>
        </w:rPr>
        <w:t>s an effective member of a team</w:t>
      </w:r>
    </w:p>
    <w:p w:rsidR="00801758" w:rsidRPr="00006347" w:rsidRDefault="00C25A76" w:rsidP="00801758">
      <w:pPr>
        <w:tabs>
          <w:tab w:val="left" w:pos="426"/>
        </w:tabs>
        <w:jc w:val="both"/>
        <w:rPr>
          <w:rFonts w:ascii="Tahoma" w:hAnsi="Tahoma" w:cs="Tahoma"/>
        </w:rPr>
      </w:pPr>
      <w:r w:rsidRPr="00006347">
        <w:rPr>
          <w:rFonts w:ascii="Tahoma" w:hAnsi="Tahoma" w:cs="Tahoma"/>
        </w:rPr>
        <w:fldChar w:fldCharType="begin"/>
      </w:r>
      <w:r w:rsidR="00801758" w:rsidRPr="00006347">
        <w:rPr>
          <w:rFonts w:ascii="Tahoma" w:hAnsi="Tahoma" w:cs="Tahoma"/>
        </w:rPr>
        <w:instrText>SYMBOL 183 \f "Symbol"</w:instrText>
      </w:r>
      <w:r w:rsidRPr="00006347">
        <w:rPr>
          <w:rFonts w:ascii="Tahoma" w:hAnsi="Tahoma" w:cs="Tahoma"/>
        </w:rPr>
        <w:fldChar w:fldCharType="end"/>
      </w:r>
      <w:r w:rsidR="00801758">
        <w:rPr>
          <w:rFonts w:ascii="Tahoma" w:hAnsi="Tahoma" w:cs="Tahoma"/>
        </w:rPr>
        <w:tab/>
        <w:t>Ability to work to deadlines</w:t>
      </w:r>
    </w:p>
    <w:p w:rsidR="00801758" w:rsidRPr="00006347" w:rsidRDefault="00C25A76" w:rsidP="00801758">
      <w:pPr>
        <w:tabs>
          <w:tab w:val="left" w:pos="426"/>
        </w:tabs>
        <w:ind w:left="360" w:hanging="360"/>
        <w:jc w:val="both"/>
        <w:rPr>
          <w:rFonts w:ascii="Tahoma" w:hAnsi="Tahoma" w:cs="Tahoma"/>
        </w:rPr>
      </w:pPr>
      <w:r w:rsidRPr="00006347">
        <w:rPr>
          <w:rFonts w:ascii="Tahoma" w:hAnsi="Tahoma" w:cs="Tahoma"/>
        </w:rPr>
        <w:fldChar w:fldCharType="begin"/>
      </w:r>
      <w:r w:rsidR="00801758" w:rsidRPr="00006347">
        <w:rPr>
          <w:rFonts w:ascii="Tahoma" w:hAnsi="Tahoma" w:cs="Tahoma"/>
        </w:rPr>
        <w:instrText>SYMBOL 183 \f "Symbol" \s 10 \h</w:instrText>
      </w:r>
      <w:r w:rsidRPr="00006347">
        <w:rPr>
          <w:rFonts w:ascii="Tahoma" w:hAnsi="Tahoma" w:cs="Tahoma"/>
        </w:rPr>
        <w:fldChar w:fldCharType="end"/>
      </w:r>
      <w:r w:rsidR="00801758" w:rsidRPr="00006347">
        <w:rPr>
          <w:rFonts w:ascii="Tahoma" w:hAnsi="Tahoma" w:cs="Tahoma"/>
        </w:rPr>
        <w:tab/>
      </w:r>
      <w:r w:rsidR="00801758" w:rsidRPr="00006347">
        <w:rPr>
          <w:rFonts w:ascii="Tahoma" w:hAnsi="Tahoma" w:cs="Tahoma"/>
        </w:rPr>
        <w:tab/>
        <w:t>Reception experience</w:t>
      </w:r>
    </w:p>
    <w:p w:rsidR="00635C6E" w:rsidRDefault="00C25A76" w:rsidP="00632537">
      <w:pPr>
        <w:tabs>
          <w:tab w:val="left" w:pos="426"/>
        </w:tabs>
        <w:jc w:val="both"/>
      </w:pPr>
      <w:r w:rsidRPr="00006347">
        <w:rPr>
          <w:rFonts w:ascii="Tahoma" w:hAnsi="Tahoma" w:cs="Tahoma"/>
        </w:rPr>
        <w:fldChar w:fldCharType="begin"/>
      </w:r>
      <w:r w:rsidR="00801758" w:rsidRPr="00006347">
        <w:rPr>
          <w:rFonts w:ascii="Tahoma" w:hAnsi="Tahoma" w:cs="Tahoma"/>
        </w:rPr>
        <w:instrText>SYMBOL 183 \f "Symbol"</w:instrText>
      </w:r>
      <w:r w:rsidRPr="00006347">
        <w:rPr>
          <w:rFonts w:ascii="Tahoma" w:hAnsi="Tahoma" w:cs="Tahoma"/>
        </w:rPr>
        <w:fldChar w:fldCharType="end"/>
      </w:r>
      <w:r w:rsidR="00801758" w:rsidRPr="00006347">
        <w:rPr>
          <w:rFonts w:ascii="Tahoma" w:hAnsi="Tahoma" w:cs="Tahoma"/>
        </w:rPr>
        <w:tab/>
        <w:t>General knowledge and commitment to the Trade Union Movement</w:t>
      </w:r>
    </w:p>
    <w:sectPr w:rsidR="00635C6E" w:rsidSect="00FE3B4C">
      <w:pgSz w:w="11906" w:h="16838"/>
      <w:pgMar w:top="113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864A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compat/>
  <w:rsids>
    <w:rsidRoot w:val="00801758"/>
    <w:rsid w:val="000273C5"/>
    <w:rsid w:val="00032349"/>
    <w:rsid w:val="00040814"/>
    <w:rsid w:val="000437FC"/>
    <w:rsid w:val="00045C5F"/>
    <w:rsid w:val="000461B6"/>
    <w:rsid w:val="00067CA7"/>
    <w:rsid w:val="00091186"/>
    <w:rsid w:val="0009195C"/>
    <w:rsid w:val="00097CE3"/>
    <w:rsid w:val="000B25A4"/>
    <w:rsid w:val="000C07CF"/>
    <w:rsid w:val="000D2172"/>
    <w:rsid w:val="000D6667"/>
    <w:rsid w:val="000D750D"/>
    <w:rsid w:val="000E4E57"/>
    <w:rsid w:val="00111341"/>
    <w:rsid w:val="00115E7C"/>
    <w:rsid w:val="00115EE8"/>
    <w:rsid w:val="00120DAD"/>
    <w:rsid w:val="00130AD0"/>
    <w:rsid w:val="00141F12"/>
    <w:rsid w:val="00144973"/>
    <w:rsid w:val="00152569"/>
    <w:rsid w:val="00191BC4"/>
    <w:rsid w:val="00191CC7"/>
    <w:rsid w:val="0019462D"/>
    <w:rsid w:val="001A67D6"/>
    <w:rsid w:val="001B5EE1"/>
    <w:rsid w:val="001B60C4"/>
    <w:rsid w:val="001C1B80"/>
    <w:rsid w:val="001C287C"/>
    <w:rsid w:val="001C5055"/>
    <w:rsid w:val="001D2F00"/>
    <w:rsid w:val="001D5D99"/>
    <w:rsid w:val="001D6E35"/>
    <w:rsid w:val="001E2BCB"/>
    <w:rsid w:val="001E4C07"/>
    <w:rsid w:val="001F4B6A"/>
    <w:rsid w:val="00210CD8"/>
    <w:rsid w:val="00212B44"/>
    <w:rsid w:val="00221605"/>
    <w:rsid w:val="00224525"/>
    <w:rsid w:val="00234E24"/>
    <w:rsid w:val="002372D7"/>
    <w:rsid w:val="00256C7A"/>
    <w:rsid w:val="00263873"/>
    <w:rsid w:val="002C1C01"/>
    <w:rsid w:val="002D099C"/>
    <w:rsid w:val="002D14B9"/>
    <w:rsid w:val="002D1A53"/>
    <w:rsid w:val="002E0005"/>
    <w:rsid w:val="00312183"/>
    <w:rsid w:val="003171D0"/>
    <w:rsid w:val="00324167"/>
    <w:rsid w:val="00337B43"/>
    <w:rsid w:val="00346462"/>
    <w:rsid w:val="0034682D"/>
    <w:rsid w:val="003476FB"/>
    <w:rsid w:val="0036099C"/>
    <w:rsid w:val="00364C0D"/>
    <w:rsid w:val="003A2711"/>
    <w:rsid w:val="003A5345"/>
    <w:rsid w:val="003A5AAA"/>
    <w:rsid w:val="003C32A3"/>
    <w:rsid w:val="003E300E"/>
    <w:rsid w:val="003E39BB"/>
    <w:rsid w:val="003E3CE2"/>
    <w:rsid w:val="004011E2"/>
    <w:rsid w:val="0041789B"/>
    <w:rsid w:val="00422CD5"/>
    <w:rsid w:val="00423769"/>
    <w:rsid w:val="00426DAC"/>
    <w:rsid w:val="00440E70"/>
    <w:rsid w:val="00441D46"/>
    <w:rsid w:val="00453512"/>
    <w:rsid w:val="0045408A"/>
    <w:rsid w:val="004571D8"/>
    <w:rsid w:val="004612B3"/>
    <w:rsid w:val="004745A3"/>
    <w:rsid w:val="00474B7B"/>
    <w:rsid w:val="00493F68"/>
    <w:rsid w:val="004B0A77"/>
    <w:rsid w:val="004B16D4"/>
    <w:rsid w:val="004B4F51"/>
    <w:rsid w:val="004C5E0A"/>
    <w:rsid w:val="004D6B21"/>
    <w:rsid w:val="004E0F6C"/>
    <w:rsid w:val="004E2DEC"/>
    <w:rsid w:val="004F376C"/>
    <w:rsid w:val="004F3CE4"/>
    <w:rsid w:val="004F414C"/>
    <w:rsid w:val="0050458E"/>
    <w:rsid w:val="00506133"/>
    <w:rsid w:val="00512649"/>
    <w:rsid w:val="00513A8A"/>
    <w:rsid w:val="005354FB"/>
    <w:rsid w:val="00537870"/>
    <w:rsid w:val="00541644"/>
    <w:rsid w:val="00547ABA"/>
    <w:rsid w:val="00550F13"/>
    <w:rsid w:val="005528A9"/>
    <w:rsid w:val="005740CB"/>
    <w:rsid w:val="00583527"/>
    <w:rsid w:val="0059169B"/>
    <w:rsid w:val="00592E03"/>
    <w:rsid w:val="00592E97"/>
    <w:rsid w:val="005B1F75"/>
    <w:rsid w:val="005B5AB8"/>
    <w:rsid w:val="005B6466"/>
    <w:rsid w:val="005B7B8C"/>
    <w:rsid w:val="005D0804"/>
    <w:rsid w:val="005D5D67"/>
    <w:rsid w:val="005D63CE"/>
    <w:rsid w:val="005E1203"/>
    <w:rsid w:val="005E2A27"/>
    <w:rsid w:val="005F05C2"/>
    <w:rsid w:val="005F424E"/>
    <w:rsid w:val="005F6123"/>
    <w:rsid w:val="00611613"/>
    <w:rsid w:val="00611898"/>
    <w:rsid w:val="00615406"/>
    <w:rsid w:val="00632537"/>
    <w:rsid w:val="00635C6E"/>
    <w:rsid w:val="00674D7C"/>
    <w:rsid w:val="006754D1"/>
    <w:rsid w:val="006A39BC"/>
    <w:rsid w:val="006A5D7A"/>
    <w:rsid w:val="006B1524"/>
    <w:rsid w:val="006B2163"/>
    <w:rsid w:val="006B2743"/>
    <w:rsid w:val="006B500D"/>
    <w:rsid w:val="006C145B"/>
    <w:rsid w:val="006C16D5"/>
    <w:rsid w:val="006C24D3"/>
    <w:rsid w:val="006D12D7"/>
    <w:rsid w:val="0070269A"/>
    <w:rsid w:val="007068E7"/>
    <w:rsid w:val="00707DD5"/>
    <w:rsid w:val="00720333"/>
    <w:rsid w:val="00733586"/>
    <w:rsid w:val="0074114D"/>
    <w:rsid w:val="007440B6"/>
    <w:rsid w:val="00757F77"/>
    <w:rsid w:val="007676F6"/>
    <w:rsid w:val="007722CB"/>
    <w:rsid w:val="0077665F"/>
    <w:rsid w:val="00784CF7"/>
    <w:rsid w:val="00793D6D"/>
    <w:rsid w:val="007A5CB1"/>
    <w:rsid w:val="007B0900"/>
    <w:rsid w:val="007B1620"/>
    <w:rsid w:val="007B3D59"/>
    <w:rsid w:val="007B48EE"/>
    <w:rsid w:val="007C0052"/>
    <w:rsid w:val="007C04C2"/>
    <w:rsid w:val="007D0F88"/>
    <w:rsid w:val="007D2932"/>
    <w:rsid w:val="007D2E2C"/>
    <w:rsid w:val="007D7273"/>
    <w:rsid w:val="007E5E1A"/>
    <w:rsid w:val="007F6BBD"/>
    <w:rsid w:val="007F757C"/>
    <w:rsid w:val="00801758"/>
    <w:rsid w:val="00801CCA"/>
    <w:rsid w:val="00823F31"/>
    <w:rsid w:val="00843907"/>
    <w:rsid w:val="0085247D"/>
    <w:rsid w:val="0085359D"/>
    <w:rsid w:val="00856407"/>
    <w:rsid w:val="008732D9"/>
    <w:rsid w:val="00874ED9"/>
    <w:rsid w:val="00877748"/>
    <w:rsid w:val="0088625C"/>
    <w:rsid w:val="008B5D1E"/>
    <w:rsid w:val="008D1E11"/>
    <w:rsid w:val="008E5E08"/>
    <w:rsid w:val="008F56AC"/>
    <w:rsid w:val="009126EA"/>
    <w:rsid w:val="0091658A"/>
    <w:rsid w:val="00952E1B"/>
    <w:rsid w:val="0095348A"/>
    <w:rsid w:val="00955878"/>
    <w:rsid w:val="00971B29"/>
    <w:rsid w:val="00974B13"/>
    <w:rsid w:val="00987474"/>
    <w:rsid w:val="00992657"/>
    <w:rsid w:val="009A0FC8"/>
    <w:rsid w:val="009A18AD"/>
    <w:rsid w:val="009A4851"/>
    <w:rsid w:val="009A5FD8"/>
    <w:rsid w:val="009C7856"/>
    <w:rsid w:val="009D2CB5"/>
    <w:rsid w:val="009D3641"/>
    <w:rsid w:val="009D56F6"/>
    <w:rsid w:val="009E144E"/>
    <w:rsid w:val="009E2A34"/>
    <w:rsid w:val="009F2BEB"/>
    <w:rsid w:val="009F4FEE"/>
    <w:rsid w:val="009F50BB"/>
    <w:rsid w:val="00A05B67"/>
    <w:rsid w:val="00A12691"/>
    <w:rsid w:val="00A26B73"/>
    <w:rsid w:val="00A32D27"/>
    <w:rsid w:val="00A369D7"/>
    <w:rsid w:val="00A57AC7"/>
    <w:rsid w:val="00A61489"/>
    <w:rsid w:val="00A7334C"/>
    <w:rsid w:val="00A85C12"/>
    <w:rsid w:val="00A96DB0"/>
    <w:rsid w:val="00AA0623"/>
    <w:rsid w:val="00AA1568"/>
    <w:rsid w:val="00AC001E"/>
    <w:rsid w:val="00AC2445"/>
    <w:rsid w:val="00AE01F8"/>
    <w:rsid w:val="00AE5324"/>
    <w:rsid w:val="00AF631B"/>
    <w:rsid w:val="00B06D84"/>
    <w:rsid w:val="00B10214"/>
    <w:rsid w:val="00B35F40"/>
    <w:rsid w:val="00B37AA0"/>
    <w:rsid w:val="00B40422"/>
    <w:rsid w:val="00B462B7"/>
    <w:rsid w:val="00B55830"/>
    <w:rsid w:val="00B77FF2"/>
    <w:rsid w:val="00B971E3"/>
    <w:rsid w:val="00BB3C12"/>
    <w:rsid w:val="00BB48E8"/>
    <w:rsid w:val="00BB6919"/>
    <w:rsid w:val="00BB7205"/>
    <w:rsid w:val="00BC053B"/>
    <w:rsid w:val="00BC1CFE"/>
    <w:rsid w:val="00BE2DBE"/>
    <w:rsid w:val="00BF0A6E"/>
    <w:rsid w:val="00C140BA"/>
    <w:rsid w:val="00C149FB"/>
    <w:rsid w:val="00C214E5"/>
    <w:rsid w:val="00C25A76"/>
    <w:rsid w:val="00C325DC"/>
    <w:rsid w:val="00C337D4"/>
    <w:rsid w:val="00C7122F"/>
    <w:rsid w:val="00C74A7C"/>
    <w:rsid w:val="00C83737"/>
    <w:rsid w:val="00C86A35"/>
    <w:rsid w:val="00CA4328"/>
    <w:rsid w:val="00CA4585"/>
    <w:rsid w:val="00CB069C"/>
    <w:rsid w:val="00CB6427"/>
    <w:rsid w:val="00CB7DC4"/>
    <w:rsid w:val="00CC04F6"/>
    <w:rsid w:val="00CC15EA"/>
    <w:rsid w:val="00CC23C3"/>
    <w:rsid w:val="00CD221C"/>
    <w:rsid w:val="00CD499B"/>
    <w:rsid w:val="00CE6D63"/>
    <w:rsid w:val="00CF7808"/>
    <w:rsid w:val="00D00975"/>
    <w:rsid w:val="00D03CD6"/>
    <w:rsid w:val="00D16863"/>
    <w:rsid w:val="00D230AD"/>
    <w:rsid w:val="00D4054C"/>
    <w:rsid w:val="00D41653"/>
    <w:rsid w:val="00D51970"/>
    <w:rsid w:val="00D645DF"/>
    <w:rsid w:val="00D65B27"/>
    <w:rsid w:val="00D66758"/>
    <w:rsid w:val="00D67C22"/>
    <w:rsid w:val="00D70890"/>
    <w:rsid w:val="00D80E04"/>
    <w:rsid w:val="00D93A3E"/>
    <w:rsid w:val="00DA26CF"/>
    <w:rsid w:val="00DA564A"/>
    <w:rsid w:val="00DB56C5"/>
    <w:rsid w:val="00DC2972"/>
    <w:rsid w:val="00DC3D92"/>
    <w:rsid w:val="00DE23AF"/>
    <w:rsid w:val="00DE4F0B"/>
    <w:rsid w:val="00E22022"/>
    <w:rsid w:val="00E36EE1"/>
    <w:rsid w:val="00E40835"/>
    <w:rsid w:val="00E51151"/>
    <w:rsid w:val="00E56B3F"/>
    <w:rsid w:val="00E56CB3"/>
    <w:rsid w:val="00E62768"/>
    <w:rsid w:val="00E649FE"/>
    <w:rsid w:val="00E72140"/>
    <w:rsid w:val="00E726FC"/>
    <w:rsid w:val="00E7627E"/>
    <w:rsid w:val="00E77F71"/>
    <w:rsid w:val="00E917D0"/>
    <w:rsid w:val="00E91DF0"/>
    <w:rsid w:val="00E947AA"/>
    <w:rsid w:val="00EA076A"/>
    <w:rsid w:val="00EA0B97"/>
    <w:rsid w:val="00EA451F"/>
    <w:rsid w:val="00EA759C"/>
    <w:rsid w:val="00EB61CF"/>
    <w:rsid w:val="00EB6CB1"/>
    <w:rsid w:val="00EC529E"/>
    <w:rsid w:val="00EC7894"/>
    <w:rsid w:val="00ED2983"/>
    <w:rsid w:val="00EE4CB9"/>
    <w:rsid w:val="00F01B74"/>
    <w:rsid w:val="00F049FE"/>
    <w:rsid w:val="00F053A9"/>
    <w:rsid w:val="00F078E0"/>
    <w:rsid w:val="00F128F4"/>
    <w:rsid w:val="00F21CA8"/>
    <w:rsid w:val="00F25693"/>
    <w:rsid w:val="00F641FE"/>
    <w:rsid w:val="00F66F29"/>
    <w:rsid w:val="00F71828"/>
    <w:rsid w:val="00F7518C"/>
    <w:rsid w:val="00F8376D"/>
    <w:rsid w:val="00F87E47"/>
    <w:rsid w:val="00F92844"/>
    <w:rsid w:val="00FA15BF"/>
    <w:rsid w:val="00FD0F15"/>
    <w:rsid w:val="00FD1614"/>
    <w:rsid w:val="00FD404B"/>
    <w:rsid w:val="00FE3713"/>
    <w:rsid w:val="00FE48BC"/>
    <w:rsid w:val="00FE49CA"/>
    <w:rsid w:val="00FE4F29"/>
    <w:rsid w:val="00FF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758"/>
    <w:pPr>
      <w:spacing w:line="240" w:lineRule="auto"/>
    </w:pPr>
    <w:rPr>
      <w:rFonts w:cs="Arial"/>
    </w:rPr>
  </w:style>
  <w:style w:type="paragraph" w:styleId="Heading4">
    <w:name w:val="heading 4"/>
    <w:basedOn w:val="Normal"/>
    <w:next w:val="Normal"/>
    <w:link w:val="Heading4Char"/>
    <w:qFormat/>
    <w:rsid w:val="00801758"/>
    <w:pPr>
      <w:keepNext/>
      <w:spacing w:after="0"/>
      <w:jc w:val="both"/>
      <w:outlineLvl w:val="3"/>
    </w:pPr>
    <w:rPr>
      <w:rFonts w:eastAsia="Times New Roman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01758"/>
    <w:rPr>
      <w:rFonts w:eastAsia="Times New Roman" w:cs="Times New Roman"/>
      <w:b/>
      <w:sz w:val="24"/>
      <w:szCs w:val="20"/>
      <w:lang w:eastAsia="en-GB"/>
    </w:rPr>
  </w:style>
  <w:style w:type="paragraph" w:styleId="Title">
    <w:name w:val="Title"/>
    <w:basedOn w:val="Normal"/>
    <w:link w:val="TitleChar"/>
    <w:qFormat/>
    <w:rsid w:val="00801758"/>
    <w:pPr>
      <w:spacing w:after="0"/>
      <w:jc w:val="center"/>
    </w:pPr>
    <w:rPr>
      <w:rFonts w:eastAsia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801758"/>
    <w:rPr>
      <w:rFonts w:eastAsia="Times New Roman" w:cs="Times New Roman"/>
      <w:b/>
      <w:sz w:val="24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0C8E16668653CB47B6E8E0CE928ABAD50100DD3F585C0BD73B42B4830388C67DC769" ma:contentTypeVersion="17" ma:contentTypeDescription="Create a new Word Document" ma:contentTypeScope="" ma:versionID="bfbfe7b94da39bf0dc5429c4d535e80f">
  <xsd:schema xmlns:xsd="http://www.w3.org/2001/XMLSchema" xmlns:p="http://schemas.microsoft.com/office/2006/metadata/properties" xmlns:ns2="6e86cc80-d06d-4e8f-b8eb-114dcfb506da" xmlns:ns3="f1a912fb-213f-4346-a2bc-1e394c9347e8" targetNamespace="http://schemas.microsoft.com/office/2006/metadata/properties" ma:root="true" ma:fieldsID="5c64c1abb726111912dd2b671daa5468" ns2:_="" ns3:_="">
    <xsd:import namespace="6e86cc80-d06d-4e8f-b8eb-114dcfb506da"/>
    <xsd:import namespace="f1a912fb-213f-4346-a2bc-1e394c9347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pproved_x0020_Version" minOccurs="0"/>
                <xsd:element ref="ns2:Approver" minOccurs="0"/>
                <xsd:element ref="ns2:Date_x0020_Approved" minOccurs="0"/>
                <xsd:element ref="ns2:Date_x0020_Submitted" minOccurs="0"/>
                <xsd:element ref="ns2:Submitter" minOccurs="0"/>
                <xsd:element ref="ns2:UNISON_x0020_Source_x0020_URL" minOccurs="0"/>
                <xsd:element ref="ns2:UNISON_x0020_Target_x0020_URL" minOccurs="0"/>
                <xsd:element ref="ns3:Recruitment_x0020_Collatoral" minOccurs="0"/>
                <xsd:element ref="ns3:Job_x0020_Type" minOccurs="0"/>
                <xsd:element ref="ns2:Region" minOccurs="0"/>
                <xsd:element ref="ns2:Level_x0020_1_x0020_Managers" minOccurs="0"/>
                <xsd:element ref="ns3:Start_x0020_Date" minOccurs="0"/>
                <xsd:element ref="ns2:Staff_x0020_Grad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e86cc80-d06d-4e8f-b8eb-114dcfb506da" elementFormDefault="qualified">
    <xsd:import namespace="http://schemas.microsoft.com/office/2006/documentManagement/type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d_x0020_Version" ma:index="11" nillable="true" ma:displayName="Approved Version" ma:internalName="Approved_x0020_Version">
      <xsd:simpleType>
        <xsd:restriction base="dms:Note"/>
      </xsd:simpleType>
    </xsd:element>
    <xsd:element name="Approver" ma:index="12" nillable="true" ma:displayName="Approver" ma:internalName="Approver">
      <xsd:simpleType>
        <xsd:restriction base="dms:Text"/>
      </xsd:simpleType>
    </xsd:element>
    <xsd:element name="Date_x0020_Approved" ma:index="13" nillable="true" ma:displayName="Date Approved" ma:internalName="Date_x0020_Approved">
      <xsd:simpleType>
        <xsd:restriction base="dms:Text"/>
      </xsd:simpleType>
    </xsd:element>
    <xsd:element name="Date_x0020_Submitted" ma:index="14" nillable="true" ma:displayName="Date Submitted" ma:internalName="Date_x0020_Submitted">
      <xsd:simpleType>
        <xsd:restriction base="dms:Text"/>
      </xsd:simpleType>
    </xsd:element>
    <xsd:element name="Submitter" ma:index="15" nillable="true" ma:displayName="Submitter" ma:internalName="Submitter">
      <xsd:simpleType>
        <xsd:restriction base="dms:Text"/>
      </xsd:simpleType>
    </xsd:element>
    <xsd:element name="UNISON_x0020_Source_x0020_URL" ma:index="16" nillable="true" ma:displayName="UNISON Source URL" ma:format="Hyperlink" ma:internalName="UNISON_x0020_Source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7" nillable="true" ma:displayName="UNISON Target URL" ma:format="Hyperlink" ma:internalName="UNISON_x0020_Target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gion" ma:index="20" nillable="true" ma:displayName="Region" ma:list="{e92e66d0-333f-494c-934e-b7f8999b79ae}" ma:internalName="Region" ma:showField="Title" ma:web="6e86cc80-d06d-4e8f-b8eb-114dcfb506da">
      <xsd:simpleType>
        <xsd:restriction base="dms:Lookup"/>
      </xsd:simpleType>
    </xsd:element>
    <xsd:element name="Level_x0020_1_x0020_Managers" ma:index="21" nillable="true" ma:displayName="National Office Department" ma:list="{0ac19241-9898-4f53-bfb1-7b95da35033e}" ma:internalName="Level_x0020_1_x0020_Managers" ma:showField="Title" ma:web="6e86cc80-d06d-4e8f-b8eb-114dcfb506da">
      <xsd:simpleType>
        <xsd:restriction base="dms:Lookup"/>
      </xsd:simpleType>
    </xsd:element>
    <xsd:element name="Staff_x0020_Grades" ma:index="23" nillable="true" ma:displayName="Staff Grades" ma:list="{fbfac773-9c5a-4ac5-a489-3eae08f07575}" ma:internalName="Staff_x0020_Grades" ma:showField="Title" ma:web="3ca3c6da-6ecd-49d5-b9eb-4fb4eeb7e7ea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1a912fb-213f-4346-a2bc-1e394c9347e8" elementFormDefault="qualified">
    <xsd:import namespace="http://schemas.microsoft.com/office/2006/documentManagement/types"/>
    <xsd:element name="Recruitment_x0020_Collatoral" ma:index="18" nillable="true" ma:displayName="Recruitment Type" ma:list="{4bb64a25-28b0-485a-87e8-5654e688b6ca}" ma:internalName="Recruitment_x0020_Collatoral" ma:readOnly="false" ma:showField="Title">
      <xsd:simpleType>
        <xsd:restriction base="dms:Lookup"/>
      </xsd:simpleType>
    </xsd:element>
    <xsd:element name="Job_x0020_Type" ma:index="19" nillable="true" ma:displayName="Job Type" ma:list="{5443e0e3-e352-4cb4-a58f-da6b703454ce}" ma:internalName="Job_x0020_Type" ma:readOnly="false" ma:showField="Title">
      <xsd:simpleType>
        <xsd:restriction base="dms:Lookup"/>
      </xsd:simpleType>
    </xsd:element>
    <xsd:element name="Start_x0020_Date" ma:index="22" nillable="true" ma:displayName="Start Date" ma:format="DateOnly" ma:internalName="Start_x0020_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Submitter xmlns="6e86cc80-d06d-4e8f-b8eb-114dcfb506da" xsi:nil="true"/>
    <Start_x0020_Date xmlns="f1a912fb-213f-4346-a2bc-1e394c9347e8" xsi:nil="true"/>
    <Approver xmlns="6e86cc80-d06d-4e8f-b8eb-114dcfb506da" xsi:nil="true"/>
    <Date_x0020_Submitted xmlns="6e86cc80-d06d-4e8f-b8eb-114dcfb506da" xsi:nil="true"/>
    <Recruitment_x0020_Collatoral xmlns="f1a912fb-213f-4346-a2bc-1e394c9347e8">4</Recruitment_x0020_Collatoral>
    <UNISON_x0020_Source_x0020_URL xmlns="6e86cc80-d06d-4e8f-b8eb-114dcfb506da">
      <Url xmlns="6e86cc80-d06d-4e8f-b8eb-114dcfb506da" xsi:nil="true"/>
      <Description xmlns="6e86cc80-d06d-4e8f-b8eb-114dcfb506da" xsi:nil="true"/>
    </UNISON_x0020_Source_x0020_URL>
    <Date_x0020_Approved xmlns="6e86cc80-d06d-4e8f-b8eb-114dcfb506da" xsi:nil="true"/>
    <UNISON_x0020_Target_x0020_URL xmlns="6e86cc80-d06d-4e8f-b8eb-114dcfb506da">
      <Url xmlns="6e86cc80-d06d-4e8f-b8eb-114dcfb506da" xsi:nil="true"/>
      <Description xmlns="6e86cc80-d06d-4e8f-b8eb-114dcfb506da" xsi:nil="true"/>
    </UNISON_x0020_Target_x0020_URL>
    <Job_x0020_Type xmlns="f1a912fb-213f-4346-a2bc-1e394c9347e8">10</Job_x0020_Type>
    <Region xmlns="6e86cc80-d06d-4e8f-b8eb-114dcfb506da">3</Region>
    <Level_x0020_1_x0020_Managers xmlns="6e86cc80-d06d-4e8f-b8eb-114dcfb506da" xsi:nil="true"/>
    <Staff_x0020_Grades xmlns="6e86cc80-d06d-4e8f-b8eb-114dcfb506da" xsi:nil="true"/>
    <Approved_x0020_Version xmlns="6e86cc80-d06d-4e8f-b8eb-114dcfb506da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D9118F-6E11-40DC-A4CA-322F01CC3514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5B07B561-0461-43F5-953D-947AD78E24B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8C54A35-A217-48E0-9AE6-81446DDD3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6cc80-d06d-4e8f-b8eb-114dcfb506da"/>
    <ds:schemaRef ds:uri="f1a912fb-213f-4346-a2bc-1e394c9347e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A5EEDED-5D73-40BA-AF29-B9E9C9C0288A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6e86cc80-d06d-4e8f-b8eb-114dcfb506da"/>
    <ds:schemaRef ds:uri="f1a912fb-213f-4346-a2bc-1e394c9347e8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34E1C802-3A26-4169-86D6-74DBEA3D3E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504</Words>
  <Characters>2876</Characters>
  <Application>Microsoft Office Word</Application>
  <DocSecurity>0</DocSecurity>
  <Lines>23</Lines>
  <Paragraphs>6</Paragraphs>
  <ScaleCrop>false</ScaleCrop>
  <Company>UNISON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 &amp; PS - Clerk - Greater London Region</dc:title>
  <dc:creator>NONE</dc:creator>
  <cp:lastModifiedBy>NONE</cp:lastModifiedBy>
  <cp:revision>4</cp:revision>
  <dcterms:created xsi:type="dcterms:W3CDTF">2017-04-10T12:07:00Z</dcterms:created>
  <dcterms:modified xsi:type="dcterms:W3CDTF">2017-04-11T13:31:00Z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0x0101000C8E16668653CB47B6E8E0CE928ABAD50100DD3F585C0BD73B42B4830388C67DC769</vt:lpwstr>
  </property>
</Properties>
</file>