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5E538" w14:textId="77777777" w:rsidR="0012159D" w:rsidRPr="00345FAB" w:rsidRDefault="00BD26BE" w:rsidP="00681049">
      <w:pPr>
        <w:rPr>
          <w:rFonts w:ascii="Arial" w:hAnsi="Arial" w:cs="Arial"/>
          <w:b/>
          <w:u w:val="single"/>
        </w:rPr>
      </w:pPr>
      <w:r w:rsidRPr="00345FAB">
        <w:rPr>
          <w:rFonts w:ascii="Arial" w:hAnsi="Arial" w:cs="Arial"/>
          <w:b/>
          <w:u w:val="single"/>
        </w:rPr>
        <w:t xml:space="preserve">The </w:t>
      </w:r>
      <w:r w:rsidR="00C53463">
        <w:rPr>
          <w:rFonts w:ascii="Arial" w:hAnsi="Arial" w:cs="Arial"/>
          <w:b/>
          <w:u w:val="single"/>
        </w:rPr>
        <w:t>d</w:t>
      </w:r>
      <w:r w:rsidRPr="00345FAB">
        <w:rPr>
          <w:rFonts w:ascii="Arial" w:hAnsi="Arial" w:cs="Arial"/>
          <w:b/>
          <w:u w:val="single"/>
        </w:rPr>
        <w:t>amage</w:t>
      </w:r>
      <w:r w:rsidR="00574291">
        <w:rPr>
          <w:rFonts w:ascii="Arial" w:hAnsi="Arial" w:cs="Arial"/>
          <w:b/>
          <w:u w:val="single"/>
        </w:rPr>
        <w:t xml:space="preserve">: </w:t>
      </w:r>
      <w:r w:rsidR="00C53463">
        <w:rPr>
          <w:rFonts w:ascii="Arial" w:hAnsi="Arial" w:cs="Arial"/>
          <w:b/>
          <w:u w:val="single"/>
        </w:rPr>
        <w:t>c</w:t>
      </w:r>
      <w:r w:rsidR="00574291">
        <w:rPr>
          <w:rFonts w:ascii="Arial" w:hAnsi="Arial" w:cs="Arial"/>
          <w:b/>
          <w:u w:val="single"/>
        </w:rPr>
        <w:t xml:space="preserve">are in </w:t>
      </w:r>
      <w:r w:rsidR="00C53463">
        <w:rPr>
          <w:rFonts w:ascii="Arial" w:hAnsi="Arial" w:cs="Arial"/>
          <w:b/>
          <w:u w:val="single"/>
        </w:rPr>
        <w:t>c</w:t>
      </w:r>
      <w:r w:rsidR="00574291">
        <w:rPr>
          <w:rFonts w:ascii="Arial" w:hAnsi="Arial" w:cs="Arial"/>
          <w:b/>
          <w:u w:val="single"/>
        </w:rPr>
        <w:t>risis</w:t>
      </w:r>
      <w:r w:rsidRPr="00345FAB">
        <w:rPr>
          <w:rFonts w:ascii="Arial" w:hAnsi="Arial" w:cs="Arial"/>
          <w:b/>
          <w:u w:val="single"/>
        </w:rPr>
        <w:t xml:space="preserve"> </w:t>
      </w:r>
    </w:p>
    <w:p w14:paraId="5E6798FE" w14:textId="77777777" w:rsidR="004B359D" w:rsidRPr="00345FAB" w:rsidRDefault="004B359D" w:rsidP="00681049">
      <w:pPr>
        <w:rPr>
          <w:rFonts w:ascii="Arial" w:hAnsi="Arial" w:cs="Arial"/>
          <w:b/>
        </w:rPr>
      </w:pPr>
      <w:r w:rsidRPr="00345FAB">
        <w:rPr>
          <w:rFonts w:ascii="Arial" w:hAnsi="Arial" w:cs="Arial"/>
          <w:b/>
        </w:rPr>
        <w:t>Introduction</w:t>
      </w:r>
    </w:p>
    <w:p w14:paraId="476527A8" w14:textId="0B872265" w:rsidR="00C25FFA" w:rsidRDefault="00292866" w:rsidP="001E3233">
      <w:pPr>
        <w:rPr>
          <w:rFonts w:ascii="Arial" w:hAnsi="Arial" w:cs="Arial"/>
        </w:rPr>
      </w:pPr>
      <w:r>
        <w:rPr>
          <w:rFonts w:ascii="Arial" w:hAnsi="Arial" w:cs="Arial"/>
        </w:rPr>
        <w:t>Eleven</w:t>
      </w:r>
      <w:r w:rsidR="004D2D08">
        <w:rPr>
          <w:rFonts w:ascii="Arial" w:hAnsi="Arial" w:cs="Arial"/>
        </w:rPr>
        <w:t xml:space="preserve"> million people living in the UK today will live to 100</w:t>
      </w:r>
      <w:r w:rsidR="009744AE">
        <w:rPr>
          <w:rFonts w:ascii="Arial" w:hAnsi="Arial" w:cs="Arial"/>
        </w:rPr>
        <w:t>.</w:t>
      </w:r>
      <w:r w:rsidR="00691D35">
        <w:rPr>
          <w:rStyle w:val="EndnoteReference"/>
          <w:rFonts w:ascii="Arial" w:hAnsi="Arial" w:cs="Arial"/>
        </w:rPr>
        <w:endnoteReference w:id="1"/>
      </w:r>
      <w:r w:rsidR="004D2D08">
        <w:rPr>
          <w:rFonts w:ascii="Arial" w:hAnsi="Arial" w:cs="Arial"/>
        </w:rPr>
        <w:t xml:space="preserve"> </w:t>
      </w:r>
      <w:r w:rsidR="006E746D">
        <w:rPr>
          <w:rFonts w:ascii="Arial" w:hAnsi="Arial" w:cs="Arial"/>
        </w:rPr>
        <w:t xml:space="preserve">A </w:t>
      </w:r>
      <w:r w:rsidR="00BE5739">
        <w:rPr>
          <w:rFonts w:ascii="Arial" w:hAnsi="Arial" w:cs="Arial"/>
        </w:rPr>
        <w:t xml:space="preserve">large </w:t>
      </w:r>
      <w:r w:rsidR="006E746D">
        <w:rPr>
          <w:rFonts w:ascii="Arial" w:hAnsi="Arial" w:cs="Arial"/>
        </w:rPr>
        <w:t xml:space="preserve">proportion will need local social care services to live as comfortably as possible for the final 30 to 40 years of their lives. </w:t>
      </w:r>
      <w:r w:rsidR="00C51C93" w:rsidRPr="00345FAB">
        <w:rPr>
          <w:rFonts w:ascii="Arial" w:hAnsi="Arial" w:cs="Arial"/>
        </w:rPr>
        <w:t>Social care services</w:t>
      </w:r>
      <w:r w:rsidR="00606E62">
        <w:rPr>
          <w:rFonts w:ascii="Arial" w:hAnsi="Arial" w:cs="Arial"/>
        </w:rPr>
        <w:t xml:space="preserve"> </w:t>
      </w:r>
      <w:r w:rsidR="00C51C93" w:rsidRPr="00345FAB">
        <w:rPr>
          <w:rFonts w:ascii="Arial" w:hAnsi="Arial" w:cs="Arial"/>
        </w:rPr>
        <w:t xml:space="preserve">– </w:t>
      </w:r>
      <w:r w:rsidR="002B38A0">
        <w:rPr>
          <w:rFonts w:ascii="Arial" w:hAnsi="Arial" w:cs="Arial"/>
        </w:rPr>
        <w:t xml:space="preserve">mainly </w:t>
      </w:r>
      <w:r w:rsidR="00C51C93" w:rsidRPr="00345FAB">
        <w:rPr>
          <w:rFonts w:ascii="Arial" w:hAnsi="Arial" w:cs="Arial"/>
        </w:rPr>
        <w:t>homecare,</w:t>
      </w:r>
      <w:r w:rsidR="003071B2" w:rsidRPr="00345FAB">
        <w:rPr>
          <w:rFonts w:ascii="Arial" w:hAnsi="Arial" w:cs="Arial"/>
        </w:rPr>
        <w:t xml:space="preserve"> residential care</w:t>
      </w:r>
      <w:r w:rsidR="002A2660">
        <w:rPr>
          <w:rFonts w:ascii="Arial" w:hAnsi="Arial" w:cs="Arial"/>
        </w:rPr>
        <w:t xml:space="preserve"> and</w:t>
      </w:r>
      <w:r w:rsidR="003071B2" w:rsidRPr="00345FAB">
        <w:rPr>
          <w:rFonts w:ascii="Arial" w:hAnsi="Arial" w:cs="Arial"/>
        </w:rPr>
        <w:t xml:space="preserve"> day </w:t>
      </w:r>
      <w:r w:rsidR="003C6CD7">
        <w:rPr>
          <w:rFonts w:ascii="Arial" w:hAnsi="Arial" w:cs="Arial"/>
        </w:rPr>
        <w:t xml:space="preserve">care services </w:t>
      </w:r>
      <w:r w:rsidR="003071B2" w:rsidRPr="00345FAB">
        <w:rPr>
          <w:rFonts w:ascii="Arial" w:hAnsi="Arial" w:cs="Arial"/>
        </w:rPr>
        <w:t xml:space="preserve">– are vital </w:t>
      </w:r>
      <w:r>
        <w:rPr>
          <w:rFonts w:ascii="Arial" w:hAnsi="Arial" w:cs="Arial"/>
        </w:rPr>
        <w:t xml:space="preserve">so </w:t>
      </w:r>
      <w:r w:rsidR="00606E62">
        <w:rPr>
          <w:rFonts w:ascii="Arial" w:hAnsi="Arial" w:cs="Arial"/>
        </w:rPr>
        <w:t>older people</w:t>
      </w:r>
      <w:r>
        <w:rPr>
          <w:rFonts w:ascii="Arial" w:hAnsi="Arial" w:cs="Arial"/>
        </w:rPr>
        <w:t xml:space="preserve"> can </w:t>
      </w:r>
      <w:r w:rsidR="003071B2" w:rsidRPr="00345FAB">
        <w:rPr>
          <w:rFonts w:ascii="Arial" w:hAnsi="Arial" w:cs="Arial"/>
        </w:rPr>
        <w:t>live independent and happier lives</w:t>
      </w:r>
      <w:r>
        <w:rPr>
          <w:rFonts w:ascii="Arial" w:hAnsi="Arial" w:cs="Arial"/>
        </w:rPr>
        <w:t>,</w:t>
      </w:r>
      <w:r w:rsidR="00AE1157">
        <w:rPr>
          <w:rFonts w:ascii="Arial" w:hAnsi="Arial" w:cs="Arial"/>
        </w:rPr>
        <w:t xml:space="preserve"> at home and in their </w:t>
      </w:r>
      <w:r w:rsidR="003071B2" w:rsidRPr="00345FAB">
        <w:rPr>
          <w:rFonts w:ascii="Arial" w:hAnsi="Arial" w:cs="Arial"/>
        </w:rPr>
        <w:t>communities.</w:t>
      </w:r>
    </w:p>
    <w:p w14:paraId="0EAF3AA4" w14:textId="5A3F2933" w:rsidR="00C60286" w:rsidRPr="00345FAB" w:rsidRDefault="00292866" w:rsidP="00681049">
      <w:pPr>
        <w:jc w:val="both"/>
        <w:rPr>
          <w:rFonts w:ascii="Arial" w:hAnsi="Arial" w:cs="Arial"/>
        </w:rPr>
      </w:pPr>
      <w:r>
        <w:rPr>
          <w:rFonts w:ascii="Arial" w:hAnsi="Arial" w:cs="Arial"/>
        </w:rPr>
        <w:t>H</w:t>
      </w:r>
      <w:r w:rsidR="000F0307">
        <w:rPr>
          <w:rFonts w:ascii="Arial" w:hAnsi="Arial" w:cs="Arial"/>
        </w:rPr>
        <w:t xml:space="preserve">uge spending cuts </w:t>
      </w:r>
      <w:r>
        <w:rPr>
          <w:rFonts w:ascii="Arial" w:hAnsi="Arial" w:cs="Arial"/>
        </w:rPr>
        <w:t xml:space="preserve">since 2010 have seen </w:t>
      </w:r>
      <w:r w:rsidR="000F0307">
        <w:rPr>
          <w:rFonts w:ascii="Arial" w:hAnsi="Arial" w:cs="Arial"/>
        </w:rPr>
        <w:t xml:space="preserve">£12.5bn lost </w:t>
      </w:r>
      <w:r w:rsidR="00AE1157">
        <w:rPr>
          <w:rFonts w:ascii="Arial" w:hAnsi="Arial" w:cs="Arial"/>
        </w:rPr>
        <w:t xml:space="preserve">from </w:t>
      </w:r>
      <w:r>
        <w:rPr>
          <w:rFonts w:ascii="Arial" w:hAnsi="Arial" w:cs="Arial"/>
        </w:rPr>
        <w:t xml:space="preserve">local </w:t>
      </w:r>
      <w:r w:rsidR="00305491">
        <w:rPr>
          <w:rFonts w:ascii="Arial" w:hAnsi="Arial" w:cs="Arial"/>
        </w:rPr>
        <w:t>government</w:t>
      </w:r>
      <w:r>
        <w:rPr>
          <w:rFonts w:ascii="Arial" w:hAnsi="Arial" w:cs="Arial"/>
        </w:rPr>
        <w:t xml:space="preserve"> services</w:t>
      </w:r>
      <w:r w:rsidR="000F0307">
        <w:rPr>
          <w:rFonts w:ascii="Arial" w:hAnsi="Arial" w:cs="Arial"/>
        </w:rPr>
        <w:t xml:space="preserve">.  </w:t>
      </w:r>
      <w:r w:rsidR="00743171">
        <w:rPr>
          <w:rFonts w:ascii="Arial" w:hAnsi="Arial" w:cs="Arial"/>
        </w:rPr>
        <w:t>After</w:t>
      </w:r>
      <w:r w:rsidR="00743171" w:rsidRPr="00345FAB">
        <w:rPr>
          <w:rFonts w:ascii="Arial" w:hAnsi="Arial" w:cs="Arial"/>
        </w:rPr>
        <w:t xml:space="preserve"> decades of underfunding</w:t>
      </w:r>
      <w:r w:rsidR="00743171">
        <w:rPr>
          <w:rFonts w:ascii="Arial" w:hAnsi="Arial" w:cs="Arial"/>
        </w:rPr>
        <w:t xml:space="preserve">, these cuts </w:t>
      </w:r>
      <w:r w:rsidR="00C60286" w:rsidRPr="00345FAB">
        <w:rPr>
          <w:rFonts w:ascii="Arial" w:hAnsi="Arial" w:cs="Arial"/>
        </w:rPr>
        <w:t>ha</w:t>
      </w:r>
      <w:r w:rsidR="0035579A">
        <w:rPr>
          <w:rFonts w:ascii="Arial" w:hAnsi="Arial" w:cs="Arial"/>
        </w:rPr>
        <w:t>ve</w:t>
      </w:r>
      <w:r w:rsidR="00C60286" w:rsidRPr="00345FAB">
        <w:rPr>
          <w:rFonts w:ascii="Arial" w:hAnsi="Arial" w:cs="Arial"/>
        </w:rPr>
        <w:t xml:space="preserve"> led to an alarming </w:t>
      </w:r>
      <w:r w:rsidR="003C33F3">
        <w:rPr>
          <w:rFonts w:ascii="Arial" w:hAnsi="Arial" w:cs="Arial"/>
        </w:rPr>
        <w:t xml:space="preserve">funding </w:t>
      </w:r>
      <w:r w:rsidR="00C60286" w:rsidRPr="00345FAB">
        <w:rPr>
          <w:rFonts w:ascii="Arial" w:hAnsi="Arial" w:cs="Arial"/>
        </w:rPr>
        <w:t>crisis in social care,</w:t>
      </w:r>
      <w:r>
        <w:rPr>
          <w:rFonts w:ascii="Arial" w:hAnsi="Arial" w:cs="Arial"/>
        </w:rPr>
        <w:t xml:space="preserve"> one</w:t>
      </w:r>
      <w:r w:rsidR="00C60286" w:rsidRPr="00345FAB">
        <w:rPr>
          <w:rFonts w:ascii="Arial" w:hAnsi="Arial" w:cs="Arial"/>
        </w:rPr>
        <w:t xml:space="preserve"> which will only worsen as the older population grows. </w:t>
      </w:r>
    </w:p>
    <w:p w14:paraId="73695A8D" w14:textId="2C4ED2AA" w:rsidR="003C33F3" w:rsidRDefault="00AA6311" w:rsidP="00681049">
      <w:pPr>
        <w:jc w:val="both"/>
        <w:rPr>
          <w:rFonts w:ascii="Arial" w:hAnsi="Arial" w:cs="Arial"/>
        </w:rPr>
      </w:pPr>
      <w:r w:rsidRPr="00345FAB">
        <w:rPr>
          <w:rFonts w:ascii="Arial" w:hAnsi="Arial" w:cs="Arial"/>
        </w:rPr>
        <w:t xml:space="preserve">This crisis is having a devastating impact on </w:t>
      </w:r>
      <w:r w:rsidR="00292866">
        <w:rPr>
          <w:rFonts w:ascii="Arial" w:hAnsi="Arial" w:cs="Arial"/>
        </w:rPr>
        <w:t>people dependent on care services</w:t>
      </w:r>
      <w:r w:rsidRPr="00345FAB">
        <w:rPr>
          <w:rFonts w:ascii="Arial" w:hAnsi="Arial" w:cs="Arial"/>
        </w:rPr>
        <w:t>, their families</w:t>
      </w:r>
      <w:r w:rsidR="0035579A">
        <w:rPr>
          <w:rFonts w:ascii="Arial" w:hAnsi="Arial" w:cs="Arial"/>
        </w:rPr>
        <w:t>, workers</w:t>
      </w:r>
      <w:r w:rsidRPr="00345FAB">
        <w:rPr>
          <w:rFonts w:ascii="Arial" w:hAnsi="Arial" w:cs="Arial"/>
        </w:rPr>
        <w:t xml:space="preserve"> and communities.</w:t>
      </w:r>
      <w:r w:rsidR="00DF0AC7" w:rsidRPr="00345FAB">
        <w:rPr>
          <w:rFonts w:ascii="Arial" w:hAnsi="Arial" w:cs="Arial"/>
        </w:rPr>
        <w:t xml:space="preserve"> The dedicated </w:t>
      </w:r>
      <w:r w:rsidR="003C33F3">
        <w:rPr>
          <w:rFonts w:ascii="Arial" w:hAnsi="Arial" w:cs="Arial"/>
        </w:rPr>
        <w:t xml:space="preserve">social care </w:t>
      </w:r>
      <w:r w:rsidR="00DF0AC7" w:rsidRPr="00345FAB">
        <w:rPr>
          <w:rFonts w:ascii="Arial" w:hAnsi="Arial" w:cs="Arial"/>
        </w:rPr>
        <w:t>workforce, struggling with low pay</w:t>
      </w:r>
      <w:r w:rsidR="003F4CAF" w:rsidRPr="00345FAB">
        <w:rPr>
          <w:rFonts w:ascii="Arial" w:hAnsi="Arial" w:cs="Arial"/>
        </w:rPr>
        <w:t>, staff shortages</w:t>
      </w:r>
      <w:r w:rsidR="00DF0AC7" w:rsidRPr="00345FAB">
        <w:rPr>
          <w:rFonts w:ascii="Arial" w:hAnsi="Arial" w:cs="Arial"/>
        </w:rPr>
        <w:t xml:space="preserve"> and limited access to training, </w:t>
      </w:r>
      <w:r w:rsidR="003C33F3">
        <w:rPr>
          <w:rFonts w:ascii="Arial" w:hAnsi="Arial" w:cs="Arial"/>
        </w:rPr>
        <w:t xml:space="preserve">now </w:t>
      </w:r>
      <w:r w:rsidR="00DF0AC7" w:rsidRPr="00345FAB">
        <w:rPr>
          <w:rFonts w:ascii="Arial" w:hAnsi="Arial" w:cs="Arial"/>
        </w:rPr>
        <w:t>get</w:t>
      </w:r>
      <w:r w:rsidR="00292866">
        <w:rPr>
          <w:rFonts w:ascii="Arial" w:hAnsi="Arial" w:cs="Arial"/>
        </w:rPr>
        <w:t>s</w:t>
      </w:r>
      <w:r w:rsidR="00DF0AC7" w:rsidRPr="00345FAB">
        <w:rPr>
          <w:rFonts w:ascii="Arial" w:hAnsi="Arial" w:cs="Arial"/>
        </w:rPr>
        <w:t xml:space="preserve"> even less time to </w:t>
      </w:r>
      <w:r w:rsidR="003F4CAF" w:rsidRPr="00345FAB">
        <w:rPr>
          <w:rFonts w:ascii="Arial" w:hAnsi="Arial" w:cs="Arial"/>
        </w:rPr>
        <w:t xml:space="preserve">give </w:t>
      </w:r>
      <w:r w:rsidR="00292866">
        <w:rPr>
          <w:rFonts w:ascii="Arial" w:hAnsi="Arial" w:cs="Arial"/>
        </w:rPr>
        <w:t xml:space="preserve">elderly people </w:t>
      </w:r>
      <w:r w:rsidR="003F4CAF" w:rsidRPr="00345FAB">
        <w:rPr>
          <w:rFonts w:ascii="Arial" w:hAnsi="Arial" w:cs="Arial"/>
        </w:rPr>
        <w:t>the high-qual</w:t>
      </w:r>
      <w:r w:rsidR="00AE1157">
        <w:rPr>
          <w:rFonts w:ascii="Arial" w:hAnsi="Arial" w:cs="Arial"/>
        </w:rPr>
        <w:t xml:space="preserve">ity care they need and deserve. The eligibility </w:t>
      </w:r>
      <w:r w:rsidR="003F4CAF" w:rsidRPr="00345FAB">
        <w:rPr>
          <w:rFonts w:ascii="Arial" w:hAnsi="Arial" w:cs="Arial"/>
        </w:rPr>
        <w:t xml:space="preserve">criteria </w:t>
      </w:r>
      <w:r w:rsidR="002B38A0">
        <w:rPr>
          <w:rFonts w:ascii="Arial" w:hAnsi="Arial" w:cs="Arial"/>
        </w:rPr>
        <w:t xml:space="preserve">for support </w:t>
      </w:r>
      <w:r w:rsidR="003F4CAF" w:rsidRPr="00345FAB">
        <w:rPr>
          <w:rFonts w:ascii="Arial" w:hAnsi="Arial" w:cs="Arial"/>
        </w:rPr>
        <w:t>ha</w:t>
      </w:r>
      <w:r w:rsidR="004505F6">
        <w:rPr>
          <w:rFonts w:ascii="Arial" w:hAnsi="Arial" w:cs="Arial"/>
        </w:rPr>
        <w:t>s</w:t>
      </w:r>
      <w:r w:rsidR="003F4CAF" w:rsidRPr="00345FAB">
        <w:rPr>
          <w:rFonts w:ascii="Arial" w:hAnsi="Arial" w:cs="Arial"/>
        </w:rPr>
        <w:t xml:space="preserve"> tightened,</w:t>
      </w:r>
      <w:r w:rsidR="004505F6">
        <w:rPr>
          <w:rFonts w:ascii="Arial" w:hAnsi="Arial" w:cs="Arial"/>
        </w:rPr>
        <w:t xml:space="preserve"> so</w:t>
      </w:r>
      <w:r w:rsidR="00606E62">
        <w:rPr>
          <w:rFonts w:ascii="Arial" w:hAnsi="Arial" w:cs="Arial"/>
        </w:rPr>
        <w:t xml:space="preserve"> often</w:t>
      </w:r>
      <w:r w:rsidR="004505F6">
        <w:rPr>
          <w:rFonts w:ascii="Arial" w:hAnsi="Arial" w:cs="Arial"/>
        </w:rPr>
        <w:t xml:space="preserve"> older people </w:t>
      </w:r>
      <w:r w:rsidR="002B38A0">
        <w:rPr>
          <w:rFonts w:ascii="Arial" w:hAnsi="Arial" w:cs="Arial"/>
        </w:rPr>
        <w:t xml:space="preserve">or their families </w:t>
      </w:r>
      <w:r w:rsidR="003F4CAF" w:rsidRPr="00345FAB">
        <w:rPr>
          <w:rFonts w:ascii="Arial" w:hAnsi="Arial" w:cs="Arial"/>
        </w:rPr>
        <w:t xml:space="preserve">must foot the bill for </w:t>
      </w:r>
      <w:r w:rsidR="002B38A0">
        <w:rPr>
          <w:rFonts w:ascii="Arial" w:hAnsi="Arial" w:cs="Arial"/>
        </w:rPr>
        <w:t xml:space="preserve">their </w:t>
      </w:r>
      <w:r w:rsidR="003F4CAF" w:rsidRPr="00345FAB">
        <w:rPr>
          <w:rFonts w:ascii="Arial" w:hAnsi="Arial" w:cs="Arial"/>
        </w:rPr>
        <w:t xml:space="preserve">care. </w:t>
      </w:r>
    </w:p>
    <w:p w14:paraId="2BC3BD2C" w14:textId="77777777" w:rsidR="003C33F3" w:rsidRDefault="003C33F3" w:rsidP="003C33F3">
      <w:pPr>
        <w:rPr>
          <w:rFonts w:ascii="Arial" w:hAnsi="Arial" w:cs="Arial"/>
        </w:rPr>
      </w:pPr>
      <w:r>
        <w:rPr>
          <w:rFonts w:ascii="Arial" w:hAnsi="Arial" w:cs="Arial"/>
        </w:rPr>
        <w:t>Every pound cut from spending for social care has an effect on the services provided</w:t>
      </w:r>
      <w:r w:rsidR="00327BD7">
        <w:rPr>
          <w:rFonts w:ascii="Arial" w:hAnsi="Arial" w:cs="Arial"/>
        </w:rPr>
        <w:t xml:space="preserve">, </w:t>
      </w:r>
      <w:r w:rsidR="00EB315C">
        <w:rPr>
          <w:rFonts w:ascii="Arial" w:hAnsi="Arial" w:cs="Arial"/>
        </w:rPr>
        <w:t xml:space="preserve">on </w:t>
      </w:r>
      <w:r w:rsidR="00327BD7">
        <w:rPr>
          <w:rFonts w:ascii="Arial" w:hAnsi="Arial" w:cs="Arial"/>
        </w:rPr>
        <w:t>workers and</w:t>
      </w:r>
      <w:r w:rsidR="00AB18DF">
        <w:rPr>
          <w:rFonts w:ascii="Arial" w:hAnsi="Arial" w:cs="Arial"/>
        </w:rPr>
        <w:t xml:space="preserve"> the people needing care</w:t>
      </w:r>
      <w:r>
        <w:rPr>
          <w:rFonts w:ascii="Arial" w:hAnsi="Arial" w:cs="Arial"/>
        </w:rPr>
        <w:t xml:space="preserve">. </w:t>
      </w:r>
      <w:r w:rsidRPr="00345FAB">
        <w:rPr>
          <w:rFonts w:ascii="Arial" w:hAnsi="Arial" w:cs="Arial"/>
        </w:rPr>
        <w:t xml:space="preserve">If left unchecked, UNISON fears this crisis will have a significant impact on </w:t>
      </w:r>
      <w:r w:rsidR="00EB315C">
        <w:rPr>
          <w:rFonts w:ascii="Arial" w:hAnsi="Arial" w:cs="Arial"/>
        </w:rPr>
        <w:t>the UK</w:t>
      </w:r>
      <w:r w:rsidR="00606E62">
        <w:rPr>
          <w:rFonts w:ascii="Arial" w:hAnsi="Arial" w:cs="Arial"/>
        </w:rPr>
        <w:t xml:space="preserve">’s ability to give people </w:t>
      </w:r>
      <w:r w:rsidR="0040485A">
        <w:rPr>
          <w:rFonts w:ascii="Arial" w:hAnsi="Arial" w:cs="Arial"/>
        </w:rPr>
        <w:t xml:space="preserve">a decent level of </w:t>
      </w:r>
      <w:r w:rsidRPr="00345FAB">
        <w:rPr>
          <w:rFonts w:ascii="Arial" w:hAnsi="Arial" w:cs="Arial"/>
        </w:rPr>
        <w:t>care</w:t>
      </w:r>
      <w:r w:rsidR="00AB18DF">
        <w:rPr>
          <w:rFonts w:ascii="Arial" w:hAnsi="Arial" w:cs="Arial"/>
        </w:rPr>
        <w:t xml:space="preserve"> in their old age</w:t>
      </w:r>
      <w:r w:rsidR="0040485A">
        <w:rPr>
          <w:rFonts w:ascii="Arial" w:hAnsi="Arial" w:cs="Arial"/>
        </w:rPr>
        <w:t>.</w:t>
      </w:r>
    </w:p>
    <w:p w14:paraId="0F3D14D5" w14:textId="515A47BC" w:rsidR="00CA040C" w:rsidRPr="00345FAB" w:rsidRDefault="00CA040C" w:rsidP="003C33F3">
      <w:pPr>
        <w:rPr>
          <w:rFonts w:ascii="Arial" w:hAnsi="Arial" w:cs="Arial"/>
        </w:rPr>
      </w:pPr>
      <w:r>
        <w:rPr>
          <w:rFonts w:ascii="Arial" w:hAnsi="Arial" w:cs="Arial"/>
        </w:rPr>
        <w:t xml:space="preserve">UNISON </w:t>
      </w:r>
      <w:r w:rsidR="00606E62">
        <w:rPr>
          <w:rFonts w:ascii="Arial" w:hAnsi="Arial" w:cs="Arial"/>
        </w:rPr>
        <w:t xml:space="preserve">has </w:t>
      </w:r>
      <w:r w:rsidR="00AE1157">
        <w:rPr>
          <w:rFonts w:ascii="Arial" w:hAnsi="Arial" w:cs="Arial"/>
        </w:rPr>
        <w:t>created the Save O</w:t>
      </w:r>
      <w:r>
        <w:rPr>
          <w:rFonts w:ascii="Arial" w:hAnsi="Arial" w:cs="Arial"/>
        </w:rPr>
        <w:t xml:space="preserve">ur Local Services (SOS) campaign to </w:t>
      </w:r>
      <w:r w:rsidR="00CF25D2">
        <w:rPr>
          <w:rFonts w:ascii="Arial" w:hAnsi="Arial" w:cs="Arial"/>
        </w:rPr>
        <w:t xml:space="preserve">raise awareness of the impact of </w:t>
      </w:r>
      <w:r w:rsidR="00AB18DF">
        <w:rPr>
          <w:rFonts w:ascii="Arial" w:hAnsi="Arial" w:cs="Arial"/>
        </w:rPr>
        <w:t xml:space="preserve">spending cuts </w:t>
      </w:r>
      <w:r w:rsidR="00CF25D2">
        <w:rPr>
          <w:rFonts w:ascii="Arial" w:hAnsi="Arial" w:cs="Arial"/>
        </w:rPr>
        <w:t xml:space="preserve">on local services and </w:t>
      </w:r>
      <w:r w:rsidR="00AB18DF">
        <w:rPr>
          <w:rFonts w:ascii="Arial" w:hAnsi="Arial" w:cs="Arial"/>
        </w:rPr>
        <w:t xml:space="preserve">to </w:t>
      </w:r>
      <w:r w:rsidRPr="00CA040C">
        <w:rPr>
          <w:rFonts w:ascii="Arial" w:hAnsi="Arial" w:cs="Arial"/>
        </w:rPr>
        <w:t xml:space="preserve">speak up for local </w:t>
      </w:r>
      <w:r w:rsidR="00305491">
        <w:rPr>
          <w:rFonts w:ascii="Arial" w:hAnsi="Arial" w:cs="Arial"/>
        </w:rPr>
        <w:t>government</w:t>
      </w:r>
      <w:r w:rsidRPr="00CA040C">
        <w:rPr>
          <w:rFonts w:ascii="Arial" w:hAnsi="Arial" w:cs="Arial"/>
        </w:rPr>
        <w:t xml:space="preserve"> workers and </w:t>
      </w:r>
      <w:r w:rsidR="00AB18DF">
        <w:rPr>
          <w:rFonts w:ascii="Arial" w:hAnsi="Arial" w:cs="Arial"/>
        </w:rPr>
        <w:t xml:space="preserve">people </w:t>
      </w:r>
      <w:r w:rsidRPr="00CA040C">
        <w:rPr>
          <w:rFonts w:ascii="Arial" w:hAnsi="Arial" w:cs="Arial"/>
        </w:rPr>
        <w:t>affected by cuts</w:t>
      </w:r>
      <w:r>
        <w:rPr>
          <w:rFonts w:ascii="Arial" w:hAnsi="Arial" w:cs="Arial"/>
        </w:rPr>
        <w:t xml:space="preserve">. </w:t>
      </w:r>
      <w:r w:rsidR="00AB18DF">
        <w:rPr>
          <w:rFonts w:ascii="Arial" w:hAnsi="Arial" w:cs="Arial"/>
        </w:rPr>
        <w:t xml:space="preserve">UNISON’s </w:t>
      </w:r>
      <w:r w:rsidR="00160DC7">
        <w:rPr>
          <w:rFonts w:ascii="Arial" w:hAnsi="Arial" w:cs="Arial"/>
        </w:rPr>
        <w:t>ethical care charter</w:t>
      </w:r>
      <w:r w:rsidRPr="00CA040C">
        <w:rPr>
          <w:rFonts w:ascii="Arial" w:hAnsi="Arial" w:cs="Arial"/>
        </w:rPr>
        <w:t xml:space="preserve"> </w:t>
      </w:r>
      <w:r w:rsidR="00532019">
        <w:rPr>
          <w:rFonts w:ascii="Arial" w:hAnsi="Arial" w:cs="Arial"/>
        </w:rPr>
        <w:t xml:space="preserve">is calling on councils and care </w:t>
      </w:r>
      <w:r w:rsidR="00E55BAF">
        <w:rPr>
          <w:rFonts w:ascii="Arial" w:hAnsi="Arial" w:cs="Arial"/>
        </w:rPr>
        <w:t xml:space="preserve">companies </w:t>
      </w:r>
      <w:r w:rsidR="00532019">
        <w:rPr>
          <w:rFonts w:ascii="Arial" w:hAnsi="Arial" w:cs="Arial"/>
        </w:rPr>
        <w:t xml:space="preserve">to </w:t>
      </w:r>
      <w:r w:rsidR="005F4FFD">
        <w:rPr>
          <w:rFonts w:ascii="Arial" w:hAnsi="Arial" w:cs="Arial"/>
        </w:rPr>
        <w:t xml:space="preserve">make sure workers get better </w:t>
      </w:r>
      <w:r w:rsidR="00532019">
        <w:rPr>
          <w:rFonts w:ascii="Arial" w:hAnsi="Arial" w:cs="Arial"/>
        </w:rPr>
        <w:t>pay and conditions</w:t>
      </w:r>
      <w:r w:rsidR="00606E62">
        <w:rPr>
          <w:rFonts w:ascii="Arial" w:hAnsi="Arial" w:cs="Arial"/>
        </w:rPr>
        <w:t>,</w:t>
      </w:r>
      <w:r w:rsidR="00532019">
        <w:rPr>
          <w:rFonts w:ascii="Arial" w:hAnsi="Arial" w:cs="Arial"/>
        </w:rPr>
        <w:t xml:space="preserve"> </w:t>
      </w:r>
      <w:r w:rsidR="005F4FFD">
        <w:rPr>
          <w:rFonts w:ascii="Arial" w:hAnsi="Arial" w:cs="Arial"/>
        </w:rPr>
        <w:t xml:space="preserve">and </w:t>
      </w:r>
      <w:r w:rsidR="00532019">
        <w:rPr>
          <w:rFonts w:ascii="Arial" w:hAnsi="Arial" w:cs="Arial"/>
        </w:rPr>
        <w:t>improve</w:t>
      </w:r>
      <w:r w:rsidR="005F4FFD">
        <w:rPr>
          <w:rFonts w:ascii="Arial" w:hAnsi="Arial" w:cs="Arial"/>
        </w:rPr>
        <w:t xml:space="preserve"> the way </w:t>
      </w:r>
      <w:r w:rsidR="00532019">
        <w:rPr>
          <w:rFonts w:ascii="Arial" w:hAnsi="Arial" w:cs="Arial"/>
        </w:rPr>
        <w:t>s</w:t>
      </w:r>
      <w:r w:rsidR="005F4FFD">
        <w:rPr>
          <w:rFonts w:ascii="Arial" w:hAnsi="Arial" w:cs="Arial"/>
        </w:rPr>
        <w:t>ervices</w:t>
      </w:r>
      <w:r w:rsidR="00606E62">
        <w:rPr>
          <w:rFonts w:ascii="Arial" w:hAnsi="Arial" w:cs="Arial"/>
        </w:rPr>
        <w:t xml:space="preserve"> are provided</w:t>
      </w:r>
      <w:r w:rsidR="00532019">
        <w:rPr>
          <w:rFonts w:ascii="Arial" w:hAnsi="Arial" w:cs="Arial"/>
        </w:rPr>
        <w:t>.</w:t>
      </w:r>
    </w:p>
    <w:p w14:paraId="3554ECAC" w14:textId="77777777" w:rsidR="00DF0AC7" w:rsidRPr="00345FAB" w:rsidRDefault="00CF25D2" w:rsidP="00681049">
      <w:pPr>
        <w:rPr>
          <w:rFonts w:ascii="Arial" w:hAnsi="Arial" w:cs="Arial"/>
        </w:rPr>
      </w:pPr>
      <w:r>
        <w:rPr>
          <w:rFonts w:ascii="Arial" w:hAnsi="Arial" w:cs="Arial"/>
        </w:rPr>
        <w:t>T</w:t>
      </w:r>
      <w:r w:rsidR="00DF0AC7" w:rsidRPr="00345FAB">
        <w:rPr>
          <w:rFonts w:ascii="Arial" w:hAnsi="Arial" w:cs="Arial"/>
        </w:rPr>
        <w:t xml:space="preserve">his research </w:t>
      </w:r>
      <w:r w:rsidR="00E55BAF">
        <w:rPr>
          <w:rFonts w:ascii="Arial" w:hAnsi="Arial" w:cs="Arial"/>
        </w:rPr>
        <w:t xml:space="preserve">aims to </w:t>
      </w:r>
      <w:r w:rsidR="00DF0AC7" w:rsidRPr="00345FAB">
        <w:rPr>
          <w:rFonts w:ascii="Arial" w:hAnsi="Arial" w:cs="Arial"/>
        </w:rPr>
        <w:t xml:space="preserve">expose the scale </w:t>
      </w:r>
      <w:r w:rsidR="00606E62">
        <w:rPr>
          <w:rFonts w:ascii="Arial" w:hAnsi="Arial" w:cs="Arial"/>
        </w:rPr>
        <w:t>of spending cuts to social care and</w:t>
      </w:r>
      <w:r w:rsidR="00DF0AC7" w:rsidRPr="00345FAB">
        <w:rPr>
          <w:rFonts w:ascii="Arial" w:hAnsi="Arial" w:cs="Arial"/>
        </w:rPr>
        <w:t xml:space="preserve"> the impact on </w:t>
      </w:r>
      <w:r w:rsidR="00247728">
        <w:rPr>
          <w:rFonts w:ascii="Arial" w:hAnsi="Arial" w:cs="Arial"/>
        </w:rPr>
        <w:t>care workers</w:t>
      </w:r>
      <w:r w:rsidR="0014465F">
        <w:rPr>
          <w:rFonts w:ascii="Arial" w:hAnsi="Arial" w:cs="Arial"/>
        </w:rPr>
        <w:t>,</w:t>
      </w:r>
      <w:r w:rsidR="00DF0AC7" w:rsidRPr="00345FAB">
        <w:rPr>
          <w:rFonts w:ascii="Arial" w:hAnsi="Arial" w:cs="Arial"/>
        </w:rPr>
        <w:t xml:space="preserve"> older </w:t>
      </w:r>
      <w:r w:rsidR="0014465F">
        <w:rPr>
          <w:rFonts w:ascii="Arial" w:hAnsi="Arial" w:cs="Arial"/>
        </w:rPr>
        <w:t xml:space="preserve">people needing care </w:t>
      </w:r>
      <w:r w:rsidR="003C33F3">
        <w:rPr>
          <w:rFonts w:ascii="Arial" w:hAnsi="Arial" w:cs="Arial"/>
        </w:rPr>
        <w:t>and their families.</w:t>
      </w:r>
    </w:p>
    <w:p w14:paraId="16084C4B" w14:textId="77777777" w:rsidR="004B359D" w:rsidRPr="00345FAB" w:rsidRDefault="004B359D" w:rsidP="00681049">
      <w:pPr>
        <w:rPr>
          <w:rFonts w:ascii="Arial" w:hAnsi="Arial" w:cs="Arial"/>
          <w:b/>
        </w:rPr>
      </w:pPr>
      <w:r w:rsidRPr="00345FAB">
        <w:rPr>
          <w:rFonts w:ascii="Arial" w:hAnsi="Arial" w:cs="Arial"/>
          <w:b/>
        </w:rPr>
        <w:br w:type="page"/>
      </w:r>
    </w:p>
    <w:p w14:paraId="57638980" w14:textId="77777777" w:rsidR="00895B7C" w:rsidRPr="00AA4313" w:rsidRDefault="00895B7C" w:rsidP="00895B7C">
      <w:pPr>
        <w:rPr>
          <w:rFonts w:ascii="Arial" w:hAnsi="Arial" w:cs="Arial"/>
          <w:b/>
        </w:rPr>
      </w:pPr>
      <w:r w:rsidRPr="00AA4313">
        <w:rPr>
          <w:rFonts w:ascii="Arial" w:hAnsi="Arial" w:cs="Arial"/>
          <w:b/>
        </w:rPr>
        <w:lastRenderedPageBreak/>
        <w:t>About this research</w:t>
      </w:r>
    </w:p>
    <w:p w14:paraId="209ECC71" w14:textId="77777777" w:rsidR="00895B7C" w:rsidRDefault="00895B7C" w:rsidP="00895B7C">
      <w:pPr>
        <w:rPr>
          <w:rFonts w:ascii="Arial" w:hAnsi="Arial" w:cs="Arial"/>
        </w:rPr>
      </w:pPr>
      <w:r>
        <w:rPr>
          <w:rFonts w:ascii="Arial" w:hAnsi="Arial" w:cs="Arial"/>
        </w:rPr>
        <w:t xml:space="preserve">We have conducted a review of existing research to demonstrate the scale of cuts to spending on social care services for older people. </w:t>
      </w:r>
      <w:r w:rsidR="00AA4313">
        <w:rPr>
          <w:rFonts w:ascii="Arial" w:hAnsi="Arial" w:cs="Arial"/>
        </w:rPr>
        <w:t>T</w:t>
      </w:r>
      <w:r>
        <w:rPr>
          <w:rFonts w:ascii="Arial" w:hAnsi="Arial" w:cs="Arial"/>
        </w:rPr>
        <w:t xml:space="preserve">o examine the impact of cuts </w:t>
      </w:r>
      <w:r w:rsidR="002E68EE">
        <w:rPr>
          <w:rFonts w:ascii="Arial" w:hAnsi="Arial" w:cs="Arial"/>
        </w:rPr>
        <w:t xml:space="preserve">on </w:t>
      </w:r>
      <w:r>
        <w:rPr>
          <w:rFonts w:ascii="Arial" w:hAnsi="Arial" w:cs="Arial"/>
        </w:rPr>
        <w:t>social care, we surveyed social care workers who look after older people</w:t>
      </w:r>
      <w:r w:rsidR="00A727EC">
        <w:rPr>
          <w:rFonts w:ascii="Arial" w:hAnsi="Arial" w:cs="Arial"/>
        </w:rPr>
        <w:t xml:space="preserve"> and received 1</w:t>
      </w:r>
      <w:r w:rsidR="00606E62">
        <w:rPr>
          <w:rFonts w:ascii="Arial" w:hAnsi="Arial" w:cs="Arial"/>
        </w:rPr>
        <w:t>,</w:t>
      </w:r>
      <w:r w:rsidR="00A727EC">
        <w:rPr>
          <w:rFonts w:ascii="Arial" w:hAnsi="Arial" w:cs="Arial"/>
        </w:rPr>
        <w:t>075 responses</w:t>
      </w:r>
      <w:r>
        <w:rPr>
          <w:rFonts w:ascii="Arial" w:hAnsi="Arial" w:cs="Arial"/>
        </w:rPr>
        <w:t xml:space="preserve">. </w:t>
      </w:r>
    </w:p>
    <w:p w14:paraId="0715D5D5" w14:textId="77777777" w:rsidR="00895B7C" w:rsidRDefault="00895B7C" w:rsidP="00895B7C">
      <w:pPr>
        <w:rPr>
          <w:rFonts w:ascii="Arial" w:hAnsi="Arial" w:cs="Arial"/>
        </w:rPr>
      </w:pPr>
      <w:r>
        <w:rPr>
          <w:rFonts w:ascii="Arial" w:hAnsi="Arial" w:cs="Arial"/>
        </w:rPr>
        <w:t xml:space="preserve">We also collected a range of accounts of the impact of cuts on </w:t>
      </w:r>
      <w:r w:rsidR="006E70E7">
        <w:rPr>
          <w:rFonts w:ascii="Arial" w:hAnsi="Arial" w:cs="Arial"/>
        </w:rPr>
        <w:t>people who use care services</w:t>
      </w:r>
      <w:r w:rsidR="00606E62">
        <w:rPr>
          <w:rFonts w:ascii="Arial" w:hAnsi="Arial" w:cs="Arial"/>
        </w:rPr>
        <w:t>,</w:t>
      </w:r>
      <w:r w:rsidR="006E70E7">
        <w:rPr>
          <w:rFonts w:ascii="Arial" w:hAnsi="Arial" w:cs="Arial"/>
        </w:rPr>
        <w:t xml:space="preserve"> </w:t>
      </w:r>
      <w:r>
        <w:rPr>
          <w:rFonts w:ascii="Arial" w:hAnsi="Arial" w:cs="Arial"/>
        </w:rPr>
        <w:t>and</w:t>
      </w:r>
      <w:r w:rsidR="00606E62">
        <w:rPr>
          <w:rFonts w:ascii="Arial" w:hAnsi="Arial" w:cs="Arial"/>
        </w:rPr>
        <w:t xml:space="preserve"> of</w:t>
      </w:r>
      <w:r>
        <w:rPr>
          <w:rFonts w:ascii="Arial" w:hAnsi="Arial" w:cs="Arial"/>
        </w:rPr>
        <w:t xml:space="preserve"> family members </w:t>
      </w:r>
      <w:r w:rsidR="001510A8">
        <w:rPr>
          <w:rFonts w:ascii="Arial" w:hAnsi="Arial" w:cs="Arial"/>
        </w:rPr>
        <w:t>and</w:t>
      </w:r>
      <w:r>
        <w:rPr>
          <w:rFonts w:ascii="Arial" w:hAnsi="Arial" w:cs="Arial"/>
        </w:rPr>
        <w:t xml:space="preserve"> friends who act as carers, to illustrate the </w:t>
      </w:r>
      <w:r w:rsidR="007C075A">
        <w:rPr>
          <w:rFonts w:ascii="Arial" w:hAnsi="Arial" w:cs="Arial"/>
        </w:rPr>
        <w:t xml:space="preserve">human </w:t>
      </w:r>
      <w:r w:rsidR="00606E62">
        <w:rPr>
          <w:rFonts w:ascii="Arial" w:hAnsi="Arial" w:cs="Arial"/>
        </w:rPr>
        <w:t>stories</w:t>
      </w:r>
      <w:r>
        <w:rPr>
          <w:rFonts w:ascii="Arial" w:hAnsi="Arial" w:cs="Arial"/>
        </w:rPr>
        <w:t xml:space="preserve"> behind the statistics</w:t>
      </w:r>
      <w:r w:rsidR="007C075A">
        <w:rPr>
          <w:rFonts w:ascii="Arial" w:hAnsi="Arial" w:cs="Arial"/>
        </w:rPr>
        <w:t>.</w:t>
      </w:r>
      <w:r>
        <w:rPr>
          <w:rFonts w:ascii="Arial" w:hAnsi="Arial" w:cs="Arial"/>
        </w:rPr>
        <w:t xml:space="preserve"> </w:t>
      </w:r>
    </w:p>
    <w:p w14:paraId="6BB90A7E" w14:textId="0F7EE692" w:rsidR="00895B7C" w:rsidRDefault="00606E62" w:rsidP="00895B7C">
      <w:pPr>
        <w:rPr>
          <w:rFonts w:ascii="Arial" w:hAnsi="Arial" w:cs="Arial"/>
        </w:rPr>
      </w:pPr>
      <w:r>
        <w:rPr>
          <w:rFonts w:ascii="Arial" w:hAnsi="Arial" w:cs="Arial"/>
        </w:rPr>
        <w:t xml:space="preserve">The </w:t>
      </w:r>
      <w:r w:rsidR="009C5DE6">
        <w:rPr>
          <w:rFonts w:ascii="Arial" w:hAnsi="Arial" w:cs="Arial"/>
        </w:rPr>
        <w:t xml:space="preserve">quality </w:t>
      </w:r>
      <w:r>
        <w:rPr>
          <w:rFonts w:ascii="Arial" w:hAnsi="Arial" w:cs="Arial"/>
        </w:rPr>
        <w:t xml:space="preserve">and level </w:t>
      </w:r>
      <w:r w:rsidR="001510A8">
        <w:rPr>
          <w:rFonts w:ascii="Arial" w:hAnsi="Arial" w:cs="Arial"/>
        </w:rPr>
        <w:t>of</w:t>
      </w:r>
      <w:r w:rsidR="00895B7C">
        <w:rPr>
          <w:rFonts w:ascii="Arial" w:hAnsi="Arial" w:cs="Arial"/>
        </w:rPr>
        <w:t xml:space="preserve"> social care has a direct impact on the NHS.</w:t>
      </w:r>
      <w:r w:rsidR="007964A8">
        <w:rPr>
          <w:rFonts w:ascii="Arial" w:hAnsi="Arial" w:cs="Arial"/>
        </w:rPr>
        <w:t xml:space="preserve"> W</w:t>
      </w:r>
      <w:r w:rsidR="00895B7C">
        <w:rPr>
          <w:rFonts w:ascii="Arial" w:hAnsi="Arial" w:cs="Arial"/>
        </w:rPr>
        <w:t xml:space="preserve">e also </w:t>
      </w:r>
      <w:r w:rsidR="00AF6572">
        <w:rPr>
          <w:rFonts w:ascii="Arial" w:hAnsi="Arial" w:cs="Arial"/>
        </w:rPr>
        <w:t xml:space="preserve">gathered evidence from </w:t>
      </w:r>
      <w:r>
        <w:rPr>
          <w:rFonts w:ascii="Arial" w:hAnsi="Arial" w:cs="Arial"/>
        </w:rPr>
        <w:t>people</w:t>
      </w:r>
      <w:r w:rsidR="00AF6572">
        <w:rPr>
          <w:rFonts w:ascii="Arial" w:hAnsi="Arial" w:cs="Arial"/>
        </w:rPr>
        <w:t xml:space="preserve"> working in health care </w:t>
      </w:r>
      <w:r w:rsidR="007C075A">
        <w:rPr>
          <w:rFonts w:ascii="Arial" w:hAnsi="Arial" w:cs="Arial"/>
        </w:rPr>
        <w:t>about</w:t>
      </w:r>
      <w:r w:rsidR="00895B7C">
        <w:rPr>
          <w:rFonts w:ascii="Arial" w:hAnsi="Arial" w:cs="Arial"/>
        </w:rPr>
        <w:t xml:space="preserve"> how cuts to </w:t>
      </w:r>
      <w:r>
        <w:rPr>
          <w:rFonts w:ascii="Arial" w:hAnsi="Arial" w:cs="Arial"/>
        </w:rPr>
        <w:t>services for older people have</w:t>
      </w:r>
      <w:r w:rsidR="00895B7C">
        <w:rPr>
          <w:rFonts w:ascii="Arial" w:hAnsi="Arial" w:cs="Arial"/>
        </w:rPr>
        <w:t xml:space="preserve"> </w:t>
      </w:r>
      <w:r w:rsidR="007964A8">
        <w:rPr>
          <w:rFonts w:ascii="Arial" w:hAnsi="Arial" w:cs="Arial"/>
        </w:rPr>
        <w:t xml:space="preserve">affected </w:t>
      </w:r>
      <w:r w:rsidR="00895B7C">
        <w:rPr>
          <w:rFonts w:ascii="Arial" w:hAnsi="Arial" w:cs="Arial"/>
        </w:rPr>
        <w:t xml:space="preserve">their work. </w:t>
      </w:r>
    </w:p>
    <w:p w14:paraId="34D473DE" w14:textId="77777777" w:rsidR="00895B7C" w:rsidRDefault="00895B7C" w:rsidP="00895B7C">
      <w:pPr>
        <w:rPr>
          <w:rFonts w:ascii="Arial" w:hAnsi="Arial" w:cs="Arial"/>
        </w:rPr>
      </w:pPr>
      <w:r>
        <w:rPr>
          <w:rFonts w:ascii="Arial" w:hAnsi="Arial" w:cs="Arial"/>
        </w:rPr>
        <w:t xml:space="preserve">We hope that this report and </w:t>
      </w:r>
      <w:r w:rsidR="00DC62EE">
        <w:rPr>
          <w:rFonts w:ascii="Arial" w:hAnsi="Arial" w:cs="Arial"/>
        </w:rPr>
        <w:t xml:space="preserve">the </w:t>
      </w:r>
      <w:r>
        <w:rPr>
          <w:rFonts w:ascii="Arial" w:hAnsi="Arial" w:cs="Arial"/>
        </w:rPr>
        <w:t xml:space="preserve">SOS campaign’s focus on social care for older people will contribute to the discussion about how to improve the working conditions of </w:t>
      </w:r>
      <w:r w:rsidR="00E102FB">
        <w:rPr>
          <w:rFonts w:ascii="Arial" w:hAnsi="Arial" w:cs="Arial"/>
        </w:rPr>
        <w:t>employees</w:t>
      </w:r>
      <w:r>
        <w:rPr>
          <w:rFonts w:ascii="Arial" w:hAnsi="Arial" w:cs="Arial"/>
        </w:rPr>
        <w:t xml:space="preserve"> and the experiences of older people who use social care services. </w:t>
      </w:r>
    </w:p>
    <w:p w14:paraId="556DDB4C" w14:textId="77777777" w:rsidR="00895B7C" w:rsidRDefault="00895B7C">
      <w:pPr>
        <w:rPr>
          <w:rFonts w:ascii="Arial" w:hAnsi="Arial" w:cs="Arial"/>
        </w:rPr>
      </w:pPr>
      <w:r>
        <w:rPr>
          <w:rFonts w:ascii="Arial" w:hAnsi="Arial" w:cs="Arial"/>
        </w:rPr>
        <w:br w:type="page"/>
      </w:r>
    </w:p>
    <w:p w14:paraId="7282CFAB" w14:textId="77777777" w:rsidR="004B359D" w:rsidRPr="003F4553" w:rsidRDefault="00E73CB5" w:rsidP="00895B7C">
      <w:pPr>
        <w:rPr>
          <w:rFonts w:ascii="Arial" w:hAnsi="Arial" w:cs="Arial"/>
          <w:b/>
        </w:rPr>
      </w:pPr>
      <w:r w:rsidRPr="003F4553">
        <w:rPr>
          <w:rFonts w:ascii="Arial" w:hAnsi="Arial" w:cs="Arial"/>
          <w:b/>
        </w:rPr>
        <w:lastRenderedPageBreak/>
        <w:t>S</w:t>
      </w:r>
      <w:r w:rsidR="004B359D" w:rsidRPr="003F4553">
        <w:rPr>
          <w:rFonts w:ascii="Arial" w:hAnsi="Arial" w:cs="Arial"/>
          <w:b/>
        </w:rPr>
        <w:t>ocial care</w:t>
      </w:r>
      <w:r w:rsidR="0089276E" w:rsidRPr="003F4553">
        <w:rPr>
          <w:rFonts w:ascii="Arial" w:hAnsi="Arial" w:cs="Arial"/>
          <w:b/>
        </w:rPr>
        <w:t xml:space="preserve"> services </w:t>
      </w:r>
      <w:r w:rsidRPr="003F4553">
        <w:rPr>
          <w:rFonts w:ascii="Arial" w:hAnsi="Arial" w:cs="Arial"/>
          <w:b/>
        </w:rPr>
        <w:t>and older people</w:t>
      </w:r>
    </w:p>
    <w:p w14:paraId="1F65C3E4" w14:textId="77777777" w:rsidR="00D7402B" w:rsidRPr="00345FAB" w:rsidRDefault="00D7402B" w:rsidP="00681049">
      <w:pPr>
        <w:rPr>
          <w:rFonts w:ascii="Arial" w:hAnsi="Arial" w:cs="Arial"/>
        </w:rPr>
      </w:pPr>
      <w:r w:rsidRPr="00345FAB">
        <w:rPr>
          <w:rFonts w:ascii="Arial" w:hAnsi="Arial" w:cs="Arial"/>
        </w:rPr>
        <w:t xml:space="preserve">Social care services for older people are primarily made up of </w:t>
      </w:r>
      <w:r w:rsidR="00705419">
        <w:rPr>
          <w:rFonts w:ascii="Arial" w:hAnsi="Arial" w:cs="Arial"/>
        </w:rPr>
        <w:t xml:space="preserve">three </w:t>
      </w:r>
      <w:r w:rsidRPr="00345FAB">
        <w:rPr>
          <w:rFonts w:ascii="Arial" w:hAnsi="Arial" w:cs="Arial"/>
        </w:rPr>
        <w:t>areas</w:t>
      </w:r>
      <w:r w:rsidR="00F72B8C">
        <w:rPr>
          <w:rFonts w:ascii="Arial" w:hAnsi="Arial" w:cs="Arial"/>
        </w:rPr>
        <w:t xml:space="preserve"> – homecare, residential care and day care</w:t>
      </w:r>
      <w:r w:rsidRPr="00345FAB">
        <w:rPr>
          <w:rFonts w:ascii="Arial" w:hAnsi="Arial" w:cs="Arial"/>
        </w:rPr>
        <w:t xml:space="preserve">: </w:t>
      </w:r>
    </w:p>
    <w:p w14:paraId="1E18C38B" w14:textId="0B94E516" w:rsidR="00221598" w:rsidRDefault="00D7402B" w:rsidP="00681049">
      <w:pPr>
        <w:rPr>
          <w:rFonts w:ascii="Arial" w:hAnsi="Arial" w:cs="Arial"/>
        </w:rPr>
      </w:pPr>
      <w:r w:rsidRPr="00345FAB">
        <w:rPr>
          <w:rFonts w:ascii="Arial" w:hAnsi="Arial" w:cs="Arial"/>
          <w:b/>
        </w:rPr>
        <w:t>Homecare</w:t>
      </w:r>
      <w:r w:rsidR="001815D5" w:rsidRPr="00345FAB">
        <w:rPr>
          <w:rFonts w:ascii="Arial" w:hAnsi="Arial" w:cs="Arial"/>
        </w:rPr>
        <w:t xml:space="preserve"> can come in many forms, but usually </w:t>
      </w:r>
      <w:r w:rsidR="00DF3BFC">
        <w:rPr>
          <w:rFonts w:ascii="Arial" w:hAnsi="Arial" w:cs="Arial"/>
        </w:rPr>
        <w:t>describes</w:t>
      </w:r>
      <w:r w:rsidR="001815D5" w:rsidRPr="00345FAB">
        <w:rPr>
          <w:rFonts w:ascii="Arial" w:hAnsi="Arial" w:cs="Arial"/>
        </w:rPr>
        <w:t xml:space="preserve"> a paid worker visit</w:t>
      </w:r>
      <w:r w:rsidR="00DF3BFC">
        <w:rPr>
          <w:rFonts w:ascii="Arial" w:hAnsi="Arial" w:cs="Arial"/>
        </w:rPr>
        <w:t>ing</w:t>
      </w:r>
      <w:r w:rsidR="001815D5" w:rsidRPr="00345FAB">
        <w:rPr>
          <w:rFonts w:ascii="Arial" w:hAnsi="Arial" w:cs="Arial"/>
        </w:rPr>
        <w:t xml:space="preserve"> a person at h</w:t>
      </w:r>
      <w:r w:rsidR="003B6F06">
        <w:rPr>
          <w:rFonts w:ascii="Arial" w:hAnsi="Arial" w:cs="Arial"/>
        </w:rPr>
        <w:t>ome to help with personal care (</w:t>
      </w:r>
      <w:r w:rsidR="001815D5" w:rsidRPr="00345FAB">
        <w:rPr>
          <w:rFonts w:ascii="Arial" w:hAnsi="Arial" w:cs="Arial"/>
        </w:rPr>
        <w:t xml:space="preserve">washing or dressing, </w:t>
      </w:r>
      <w:r w:rsidR="00D56982">
        <w:rPr>
          <w:rFonts w:ascii="Arial" w:hAnsi="Arial" w:cs="Arial"/>
        </w:rPr>
        <w:t xml:space="preserve">dispensing </w:t>
      </w:r>
      <w:r w:rsidR="00662669">
        <w:rPr>
          <w:rFonts w:ascii="Arial" w:hAnsi="Arial" w:cs="Arial"/>
        </w:rPr>
        <w:t xml:space="preserve">medication, </w:t>
      </w:r>
      <w:r w:rsidR="001815D5" w:rsidRPr="00345FAB">
        <w:rPr>
          <w:rFonts w:ascii="Arial" w:hAnsi="Arial" w:cs="Arial"/>
        </w:rPr>
        <w:t>housekeeping or</w:t>
      </w:r>
      <w:r w:rsidR="00D56982">
        <w:rPr>
          <w:rFonts w:ascii="Arial" w:hAnsi="Arial" w:cs="Arial"/>
        </w:rPr>
        <w:t xml:space="preserve"> cleaning</w:t>
      </w:r>
      <w:r w:rsidR="001815D5" w:rsidRPr="00345FAB">
        <w:rPr>
          <w:rFonts w:ascii="Arial" w:hAnsi="Arial" w:cs="Arial"/>
        </w:rPr>
        <w:t>, health care or companionship</w:t>
      </w:r>
      <w:r w:rsidR="003B6F06">
        <w:rPr>
          <w:rFonts w:ascii="Arial" w:hAnsi="Arial" w:cs="Arial"/>
        </w:rPr>
        <w:t>)</w:t>
      </w:r>
      <w:r w:rsidR="001815D5" w:rsidRPr="00345FAB">
        <w:rPr>
          <w:rFonts w:ascii="Arial" w:hAnsi="Arial" w:cs="Arial"/>
        </w:rPr>
        <w:t xml:space="preserve">. </w:t>
      </w:r>
      <w:r w:rsidR="0021264D">
        <w:rPr>
          <w:rFonts w:ascii="Arial" w:hAnsi="Arial" w:cs="Arial"/>
        </w:rPr>
        <w:t>The l</w:t>
      </w:r>
      <w:r w:rsidR="001815D5" w:rsidRPr="00345FAB">
        <w:rPr>
          <w:rFonts w:ascii="Arial" w:hAnsi="Arial" w:cs="Arial"/>
        </w:rPr>
        <w:t xml:space="preserve">ength of </w:t>
      </w:r>
      <w:r w:rsidR="00615126" w:rsidRPr="00345FAB">
        <w:rPr>
          <w:rFonts w:ascii="Arial" w:hAnsi="Arial" w:cs="Arial"/>
        </w:rPr>
        <w:t xml:space="preserve">a visit </w:t>
      </w:r>
      <w:r w:rsidR="001815D5" w:rsidRPr="00345FAB">
        <w:rPr>
          <w:rFonts w:ascii="Arial" w:hAnsi="Arial" w:cs="Arial"/>
        </w:rPr>
        <w:t xml:space="preserve">can </w:t>
      </w:r>
      <w:r w:rsidR="003B6F06">
        <w:rPr>
          <w:rFonts w:ascii="Arial" w:hAnsi="Arial" w:cs="Arial"/>
        </w:rPr>
        <w:t>vary</w:t>
      </w:r>
      <w:r w:rsidR="001815D5" w:rsidRPr="00345FAB">
        <w:rPr>
          <w:rFonts w:ascii="Arial" w:hAnsi="Arial" w:cs="Arial"/>
        </w:rPr>
        <w:t xml:space="preserve"> from </w:t>
      </w:r>
      <w:r w:rsidR="00615126" w:rsidRPr="00345FAB">
        <w:rPr>
          <w:rFonts w:ascii="Arial" w:hAnsi="Arial" w:cs="Arial"/>
        </w:rPr>
        <w:t xml:space="preserve">a </w:t>
      </w:r>
      <w:r w:rsidR="001815D5" w:rsidRPr="00345FAB">
        <w:rPr>
          <w:rFonts w:ascii="Arial" w:hAnsi="Arial" w:cs="Arial"/>
        </w:rPr>
        <w:t>short 15</w:t>
      </w:r>
      <w:r w:rsidR="003B6F06">
        <w:rPr>
          <w:rFonts w:ascii="Arial" w:hAnsi="Arial" w:cs="Arial"/>
        </w:rPr>
        <w:t>-</w:t>
      </w:r>
      <w:r w:rsidR="001815D5" w:rsidRPr="00345FAB">
        <w:rPr>
          <w:rFonts w:ascii="Arial" w:hAnsi="Arial" w:cs="Arial"/>
        </w:rPr>
        <w:t>min</w:t>
      </w:r>
      <w:r w:rsidR="001510A8">
        <w:rPr>
          <w:rFonts w:ascii="Arial" w:hAnsi="Arial" w:cs="Arial"/>
        </w:rPr>
        <w:t>ute</w:t>
      </w:r>
      <w:r w:rsidR="004770EF">
        <w:rPr>
          <w:rFonts w:ascii="Arial" w:hAnsi="Arial" w:cs="Arial"/>
        </w:rPr>
        <w:t xml:space="preserve"> visit</w:t>
      </w:r>
      <w:r w:rsidR="001815D5" w:rsidRPr="00345FAB">
        <w:rPr>
          <w:rFonts w:ascii="Arial" w:hAnsi="Arial" w:cs="Arial"/>
        </w:rPr>
        <w:t xml:space="preserve"> to 24</w:t>
      </w:r>
      <w:r w:rsidR="00D56982">
        <w:rPr>
          <w:rFonts w:ascii="Arial" w:hAnsi="Arial" w:cs="Arial"/>
        </w:rPr>
        <w:t>-</w:t>
      </w:r>
      <w:r w:rsidR="001815D5" w:rsidRPr="00345FAB">
        <w:rPr>
          <w:rFonts w:ascii="Arial" w:hAnsi="Arial" w:cs="Arial"/>
        </w:rPr>
        <w:t>h</w:t>
      </w:r>
      <w:r w:rsidR="001510A8">
        <w:rPr>
          <w:rFonts w:ascii="Arial" w:hAnsi="Arial" w:cs="Arial"/>
        </w:rPr>
        <w:t>ou</w:t>
      </w:r>
      <w:r w:rsidR="001815D5" w:rsidRPr="00345FAB">
        <w:rPr>
          <w:rFonts w:ascii="Arial" w:hAnsi="Arial" w:cs="Arial"/>
        </w:rPr>
        <w:t>r</w:t>
      </w:r>
      <w:r w:rsidR="00B129DA">
        <w:rPr>
          <w:rFonts w:ascii="Arial" w:hAnsi="Arial" w:cs="Arial"/>
        </w:rPr>
        <w:t xml:space="preserve"> </w:t>
      </w:r>
      <w:r w:rsidR="00AE1157">
        <w:rPr>
          <w:rFonts w:ascii="Arial" w:hAnsi="Arial" w:cs="Arial"/>
        </w:rPr>
        <w:t>a</w:t>
      </w:r>
      <w:r w:rsidR="00B129DA">
        <w:rPr>
          <w:rFonts w:ascii="Arial" w:hAnsi="Arial" w:cs="Arial"/>
        </w:rPr>
        <w:t>round the clock</w:t>
      </w:r>
      <w:r w:rsidR="001815D5" w:rsidRPr="00345FAB">
        <w:rPr>
          <w:rFonts w:ascii="Arial" w:hAnsi="Arial" w:cs="Arial"/>
        </w:rPr>
        <w:t xml:space="preserve"> care, depending on the </w:t>
      </w:r>
      <w:r w:rsidR="002E1A6B">
        <w:rPr>
          <w:rFonts w:ascii="Arial" w:hAnsi="Arial" w:cs="Arial"/>
        </w:rPr>
        <w:t xml:space="preserve">person’s </w:t>
      </w:r>
      <w:r w:rsidR="001815D5" w:rsidRPr="00345FAB">
        <w:rPr>
          <w:rFonts w:ascii="Arial" w:hAnsi="Arial" w:cs="Arial"/>
        </w:rPr>
        <w:t xml:space="preserve">needs </w:t>
      </w:r>
      <w:r w:rsidR="007153CB">
        <w:rPr>
          <w:rFonts w:ascii="Arial" w:hAnsi="Arial" w:cs="Arial"/>
        </w:rPr>
        <w:t>and the</w:t>
      </w:r>
      <w:r w:rsidR="00746AA0">
        <w:rPr>
          <w:rFonts w:ascii="Arial" w:hAnsi="Arial" w:cs="Arial"/>
        </w:rPr>
        <w:t>ir</w:t>
      </w:r>
      <w:r w:rsidR="007153CB">
        <w:rPr>
          <w:rFonts w:ascii="Arial" w:hAnsi="Arial" w:cs="Arial"/>
        </w:rPr>
        <w:t xml:space="preserve"> local authority</w:t>
      </w:r>
      <w:r w:rsidR="001815D5" w:rsidRPr="00345FAB">
        <w:rPr>
          <w:rFonts w:ascii="Arial" w:hAnsi="Arial" w:cs="Arial"/>
        </w:rPr>
        <w:t xml:space="preserve">. </w:t>
      </w:r>
      <w:r w:rsidR="00DF3BFC">
        <w:rPr>
          <w:rFonts w:ascii="Arial" w:hAnsi="Arial" w:cs="Arial"/>
        </w:rPr>
        <w:t>Increasingly homecare has become available</w:t>
      </w:r>
      <w:r w:rsidR="00746AA0">
        <w:rPr>
          <w:rFonts w:ascii="Arial" w:hAnsi="Arial" w:cs="Arial"/>
        </w:rPr>
        <w:t xml:space="preserve"> only</w:t>
      </w:r>
      <w:r w:rsidR="00DF3BFC">
        <w:rPr>
          <w:rFonts w:ascii="Arial" w:hAnsi="Arial" w:cs="Arial"/>
        </w:rPr>
        <w:t xml:space="preserve"> to those </w:t>
      </w:r>
      <w:r w:rsidR="00D81D34">
        <w:rPr>
          <w:rFonts w:ascii="Arial" w:hAnsi="Arial" w:cs="Arial"/>
        </w:rPr>
        <w:t>who need the most intense care</w:t>
      </w:r>
      <w:r w:rsidR="004F07C7">
        <w:rPr>
          <w:rFonts w:ascii="Arial" w:hAnsi="Arial" w:cs="Arial"/>
        </w:rPr>
        <w:t>.</w:t>
      </w:r>
    </w:p>
    <w:p w14:paraId="37126A70" w14:textId="48739A1D" w:rsidR="005E69F1" w:rsidRPr="00345FAB" w:rsidRDefault="00D7402B" w:rsidP="00681049">
      <w:pPr>
        <w:rPr>
          <w:rFonts w:ascii="Arial" w:hAnsi="Arial" w:cs="Arial"/>
        </w:rPr>
      </w:pPr>
      <w:r w:rsidRPr="00345FAB">
        <w:rPr>
          <w:rFonts w:ascii="Arial" w:hAnsi="Arial" w:cs="Arial"/>
          <w:b/>
        </w:rPr>
        <w:t>Residential care</w:t>
      </w:r>
      <w:r w:rsidR="004770EF">
        <w:rPr>
          <w:rFonts w:ascii="Arial" w:hAnsi="Arial" w:cs="Arial"/>
          <w:b/>
        </w:rPr>
        <w:t xml:space="preserve"> </w:t>
      </w:r>
      <w:r w:rsidR="000A1104" w:rsidRPr="000A1104">
        <w:rPr>
          <w:rFonts w:ascii="Arial" w:hAnsi="Arial" w:cs="Arial"/>
        </w:rPr>
        <w:t>is</w:t>
      </w:r>
      <w:r w:rsidR="004770EF">
        <w:rPr>
          <w:rFonts w:ascii="Arial" w:hAnsi="Arial" w:cs="Arial"/>
          <w:b/>
        </w:rPr>
        <w:t xml:space="preserve"> </w:t>
      </w:r>
      <w:r w:rsidR="00C9181C" w:rsidRPr="00345FAB">
        <w:rPr>
          <w:rFonts w:ascii="Arial" w:hAnsi="Arial" w:cs="Arial"/>
        </w:rPr>
        <w:t>given to older peopl</w:t>
      </w:r>
      <w:r w:rsidR="0021264D">
        <w:rPr>
          <w:rFonts w:ascii="Arial" w:hAnsi="Arial" w:cs="Arial"/>
        </w:rPr>
        <w:t>e who cannot live independently</w:t>
      </w:r>
      <w:r w:rsidR="00746AA0">
        <w:rPr>
          <w:rFonts w:ascii="Arial" w:hAnsi="Arial" w:cs="Arial"/>
        </w:rPr>
        <w:t>, and</w:t>
      </w:r>
      <w:r w:rsidR="0021264D">
        <w:rPr>
          <w:rFonts w:ascii="Arial" w:hAnsi="Arial" w:cs="Arial"/>
        </w:rPr>
        <w:t xml:space="preserve"> include</w:t>
      </w:r>
      <w:r w:rsidR="00746AA0">
        <w:rPr>
          <w:rFonts w:ascii="Arial" w:hAnsi="Arial" w:cs="Arial"/>
        </w:rPr>
        <w:t>s</w:t>
      </w:r>
      <w:r w:rsidR="0021264D">
        <w:rPr>
          <w:rFonts w:ascii="Arial" w:hAnsi="Arial" w:cs="Arial"/>
        </w:rPr>
        <w:t xml:space="preserve"> care homes and nursing homes.</w:t>
      </w:r>
      <w:r w:rsidR="00C9181C" w:rsidRPr="00345FAB">
        <w:rPr>
          <w:rFonts w:ascii="Arial" w:hAnsi="Arial" w:cs="Arial"/>
        </w:rPr>
        <w:t xml:space="preserve"> </w:t>
      </w:r>
      <w:r w:rsidR="00E33DC7">
        <w:rPr>
          <w:rFonts w:ascii="Arial" w:hAnsi="Arial" w:cs="Arial"/>
        </w:rPr>
        <w:t xml:space="preserve">These </w:t>
      </w:r>
      <w:r w:rsidR="009F3181" w:rsidRPr="00345FAB">
        <w:rPr>
          <w:rFonts w:ascii="Arial" w:hAnsi="Arial" w:cs="Arial"/>
        </w:rPr>
        <w:t>can provide</w:t>
      </w:r>
      <w:r w:rsidR="000D33F5">
        <w:rPr>
          <w:rFonts w:ascii="Arial" w:hAnsi="Arial" w:cs="Arial"/>
        </w:rPr>
        <w:t xml:space="preserve"> </w:t>
      </w:r>
      <w:r w:rsidR="009F3181" w:rsidRPr="00345FAB">
        <w:rPr>
          <w:rFonts w:ascii="Arial" w:hAnsi="Arial" w:cs="Arial"/>
        </w:rPr>
        <w:t>personal care for residents</w:t>
      </w:r>
      <w:r w:rsidR="001510A8">
        <w:rPr>
          <w:rFonts w:ascii="Arial" w:hAnsi="Arial" w:cs="Arial"/>
        </w:rPr>
        <w:t>,</w:t>
      </w:r>
      <w:r w:rsidR="009F3181" w:rsidRPr="00345FAB">
        <w:rPr>
          <w:rFonts w:ascii="Arial" w:hAnsi="Arial" w:cs="Arial"/>
        </w:rPr>
        <w:t xml:space="preserve"> or a combination of personal and nursing care.</w:t>
      </w:r>
      <w:r w:rsidR="00C9181C" w:rsidRPr="00345FAB">
        <w:rPr>
          <w:rFonts w:ascii="Arial" w:hAnsi="Arial" w:cs="Arial"/>
        </w:rPr>
        <w:t xml:space="preserve"> </w:t>
      </w:r>
    </w:p>
    <w:p w14:paraId="588A1457" w14:textId="0D9B9947" w:rsidR="0064637C" w:rsidRPr="00345FAB" w:rsidRDefault="00D7402B" w:rsidP="00681049">
      <w:pPr>
        <w:rPr>
          <w:rFonts w:ascii="Arial" w:hAnsi="Arial" w:cs="Arial"/>
        </w:rPr>
      </w:pPr>
      <w:r w:rsidRPr="00345FAB">
        <w:rPr>
          <w:rFonts w:ascii="Arial" w:hAnsi="Arial" w:cs="Arial"/>
          <w:b/>
        </w:rPr>
        <w:t xml:space="preserve">Day </w:t>
      </w:r>
      <w:r w:rsidR="0064637C" w:rsidRPr="00345FAB">
        <w:rPr>
          <w:rFonts w:ascii="Arial" w:hAnsi="Arial" w:cs="Arial"/>
          <w:b/>
        </w:rPr>
        <w:t xml:space="preserve">care </w:t>
      </w:r>
      <w:r w:rsidR="0064637C" w:rsidRPr="00345FAB">
        <w:rPr>
          <w:rFonts w:ascii="Arial" w:hAnsi="Arial" w:cs="Arial"/>
        </w:rPr>
        <w:t>provide</w:t>
      </w:r>
      <w:r w:rsidR="000D33F5">
        <w:rPr>
          <w:rFonts w:ascii="Arial" w:hAnsi="Arial" w:cs="Arial"/>
        </w:rPr>
        <w:t>s</w:t>
      </w:r>
      <w:r w:rsidR="0064637C" w:rsidRPr="00345FAB">
        <w:rPr>
          <w:rFonts w:ascii="Arial" w:hAnsi="Arial" w:cs="Arial"/>
        </w:rPr>
        <w:t xml:space="preserve"> </w:t>
      </w:r>
      <w:r w:rsidR="00706C92">
        <w:rPr>
          <w:rFonts w:ascii="Arial" w:hAnsi="Arial" w:cs="Arial"/>
        </w:rPr>
        <w:t xml:space="preserve">a range of </w:t>
      </w:r>
      <w:r w:rsidR="00A52B8A">
        <w:rPr>
          <w:rFonts w:ascii="Arial" w:hAnsi="Arial" w:cs="Arial"/>
        </w:rPr>
        <w:t xml:space="preserve">external </w:t>
      </w:r>
      <w:r w:rsidR="00706C92">
        <w:rPr>
          <w:rFonts w:ascii="Arial" w:hAnsi="Arial" w:cs="Arial"/>
        </w:rPr>
        <w:t xml:space="preserve">daytime services and </w:t>
      </w:r>
      <w:r w:rsidR="0064637C" w:rsidRPr="00345FAB">
        <w:rPr>
          <w:rFonts w:ascii="Arial" w:hAnsi="Arial" w:cs="Arial"/>
        </w:rPr>
        <w:t>social activities</w:t>
      </w:r>
      <w:r w:rsidR="00026948">
        <w:rPr>
          <w:rFonts w:ascii="Arial" w:hAnsi="Arial" w:cs="Arial"/>
        </w:rPr>
        <w:t>,</w:t>
      </w:r>
      <w:r w:rsidR="00627AD0">
        <w:rPr>
          <w:rFonts w:ascii="Arial" w:hAnsi="Arial" w:cs="Arial"/>
        </w:rPr>
        <w:t xml:space="preserve"> including day centres</w:t>
      </w:r>
      <w:r w:rsidR="00026948">
        <w:rPr>
          <w:rFonts w:ascii="Arial" w:hAnsi="Arial" w:cs="Arial"/>
        </w:rPr>
        <w:t xml:space="preserve">. </w:t>
      </w:r>
      <w:r w:rsidR="00EC5F7C" w:rsidRPr="00345FAB">
        <w:rPr>
          <w:rFonts w:ascii="Arial" w:hAnsi="Arial" w:cs="Arial"/>
        </w:rPr>
        <w:t xml:space="preserve">These are important </w:t>
      </w:r>
      <w:r w:rsidR="003C7EEF" w:rsidRPr="00345FAB">
        <w:rPr>
          <w:rFonts w:ascii="Arial" w:hAnsi="Arial" w:cs="Arial"/>
        </w:rPr>
        <w:t xml:space="preserve">for </w:t>
      </w:r>
      <w:r w:rsidR="0021264D">
        <w:rPr>
          <w:rFonts w:ascii="Arial" w:hAnsi="Arial" w:cs="Arial"/>
        </w:rPr>
        <w:t>maintaining independence and reducing</w:t>
      </w:r>
      <w:r w:rsidR="0021264D" w:rsidRPr="00345FAB">
        <w:rPr>
          <w:rFonts w:ascii="Arial" w:hAnsi="Arial" w:cs="Arial"/>
        </w:rPr>
        <w:t xml:space="preserve"> loneliness and isolation</w:t>
      </w:r>
      <w:r w:rsidR="0021264D">
        <w:rPr>
          <w:rFonts w:ascii="Arial" w:hAnsi="Arial" w:cs="Arial"/>
        </w:rPr>
        <w:t xml:space="preserve">, </w:t>
      </w:r>
      <w:r w:rsidR="001510A8">
        <w:rPr>
          <w:rFonts w:ascii="Arial" w:hAnsi="Arial" w:cs="Arial"/>
        </w:rPr>
        <w:t xml:space="preserve">and </w:t>
      </w:r>
      <w:r w:rsidR="0021264D">
        <w:rPr>
          <w:rFonts w:ascii="Arial" w:hAnsi="Arial" w:cs="Arial"/>
        </w:rPr>
        <w:t xml:space="preserve">can </w:t>
      </w:r>
      <w:r w:rsidR="00026948">
        <w:rPr>
          <w:rFonts w:ascii="Arial" w:hAnsi="Arial" w:cs="Arial"/>
        </w:rPr>
        <w:t xml:space="preserve">prevent </w:t>
      </w:r>
      <w:r w:rsidR="0021264D">
        <w:rPr>
          <w:rFonts w:ascii="Arial" w:hAnsi="Arial" w:cs="Arial"/>
        </w:rPr>
        <w:t xml:space="preserve">the </w:t>
      </w:r>
      <w:r w:rsidR="00026948">
        <w:rPr>
          <w:rFonts w:ascii="Arial" w:hAnsi="Arial" w:cs="Arial"/>
        </w:rPr>
        <w:t>need for more intense support</w:t>
      </w:r>
      <w:r w:rsidR="0021264D">
        <w:rPr>
          <w:rFonts w:ascii="Arial" w:hAnsi="Arial" w:cs="Arial"/>
        </w:rPr>
        <w:t xml:space="preserve"> from other services</w:t>
      </w:r>
      <w:r w:rsidR="003C7EEF" w:rsidRPr="00345FAB">
        <w:rPr>
          <w:rFonts w:ascii="Arial" w:hAnsi="Arial" w:cs="Arial"/>
        </w:rPr>
        <w:t xml:space="preserve">. </w:t>
      </w:r>
    </w:p>
    <w:p w14:paraId="443B3CA6" w14:textId="034221D6" w:rsidR="00E57CF5" w:rsidRDefault="00B01AD1" w:rsidP="00681049">
      <w:pPr>
        <w:rPr>
          <w:rFonts w:ascii="Arial" w:hAnsi="Arial" w:cs="Arial"/>
        </w:rPr>
      </w:pPr>
      <w:r>
        <w:rPr>
          <w:rFonts w:ascii="Arial" w:hAnsi="Arial" w:cs="Arial"/>
        </w:rPr>
        <w:t xml:space="preserve">Councils </w:t>
      </w:r>
      <w:r w:rsidR="00E33DC7">
        <w:rPr>
          <w:rFonts w:ascii="Arial" w:hAnsi="Arial" w:cs="Arial"/>
        </w:rPr>
        <w:t>are responsible for providing local social care services</w:t>
      </w:r>
      <w:r w:rsidR="005553C1">
        <w:rPr>
          <w:rFonts w:ascii="Arial" w:hAnsi="Arial" w:cs="Arial"/>
        </w:rPr>
        <w:t xml:space="preserve">. They </w:t>
      </w:r>
      <w:r>
        <w:rPr>
          <w:rFonts w:ascii="Arial" w:hAnsi="Arial" w:cs="Arial"/>
        </w:rPr>
        <w:t xml:space="preserve">can provide services directly or through ‘commissioning’– paying private companies or </w:t>
      </w:r>
      <w:r w:rsidR="00822C04">
        <w:rPr>
          <w:rFonts w:ascii="Arial" w:hAnsi="Arial" w:cs="Arial"/>
        </w:rPr>
        <w:t xml:space="preserve">charities </w:t>
      </w:r>
      <w:r>
        <w:rPr>
          <w:rFonts w:ascii="Arial" w:hAnsi="Arial" w:cs="Arial"/>
        </w:rPr>
        <w:t xml:space="preserve">to </w:t>
      </w:r>
      <w:r w:rsidR="00822C04">
        <w:rPr>
          <w:rFonts w:ascii="Arial" w:hAnsi="Arial" w:cs="Arial"/>
        </w:rPr>
        <w:t xml:space="preserve">deliver care </w:t>
      </w:r>
      <w:r w:rsidR="001970EF">
        <w:rPr>
          <w:rFonts w:ascii="Arial" w:hAnsi="Arial" w:cs="Arial"/>
        </w:rPr>
        <w:t>on their behalf</w:t>
      </w:r>
      <w:r>
        <w:rPr>
          <w:rFonts w:ascii="Arial" w:hAnsi="Arial" w:cs="Arial"/>
        </w:rPr>
        <w:t>.</w:t>
      </w:r>
      <w:r w:rsidR="007F3C56">
        <w:rPr>
          <w:rFonts w:ascii="Arial" w:hAnsi="Arial" w:cs="Arial"/>
        </w:rPr>
        <w:t xml:space="preserve"> Councils can in some cases create individual budgets or make direct payments</w:t>
      </w:r>
      <w:r w:rsidR="00AD3C72">
        <w:rPr>
          <w:rFonts w:ascii="Arial" w:hAnsi="Arial" w:cs="Arial"/>
        </w:rPr>
        <w:t xml:space="preserve"> to care companies</w:t>
      </w:r>
      <w:r w:rsidR="007F3C56">
        <w:rPr>
          <w:rFonts w:ascii="Arial" w:hAnsi="Arial" w:cs="Arial"/>
        </w:rPr>
        <w:t xml:space="preserve">, </w:t>
      </w:r>
      <w:r w:rsidR="001510A8">
        <w:rPr>
          <w:rFonts w:ascii="Arial" w:hAnsi="Arial" w:cs="Arial"/>
        </w:rPr>
        <w:t>allowing</w:t>
      </w:r>
      <w:r w:rsidR="007F3C56">
        <w:rPr>
          <w:rFonts w:ascii="Arial" w:hAnsi="Arial" w:cs="Arial"/>
        </w:rPr>
        <w:t xml:space="preserve"> </w:t>
      </w:r>
      <w:r w:rsidR="00822C04">
        <w:rPr>
          <w:rFonts w:ascii="Arial" w:hAnsi="Arial" w:cs="Arial"/>
        </w:rPr>
        <w:t xml:space="preserve">people </w:t>
      </w:r>
      <w:r w:rsidR="007F3C56">
        <w:rPr>
          <w:rFonts w:ascii="Arial" w:hAnsi="Arial" w:cs="Arial"/>
        </w:rPr>
        <w:t xml:space="preserve">to choose their own care. </w:t>
      </w:r>
      <w:r>
        <w:rPr>
          <w:rFonts w:ascii="Arial" w:hAnsi="Arial" w:cs="Arial"/>
        </w:rPr>
        <w:t xml:space="preserve">Individuals and their families can also </w:t>
      </w:r>
      <w:r w:rsidR="007F3C56">
        <w:rPr>
          <w:rFonts w:ascii="Arial" w:hAnsi="Arial" w:cs="Arial"/>
        </w:rPr>
        <w:t xml:space="preserve">pay for </w:t>
      </w:r>
      <w:r>
        <w:rPr>
          <w:rFonts w:ascii="Arial" w:hAnsi="Arial" w:cs="Arial"/>
        </w:rPr>
        <w:t xml:space="preserve">services themselves, </w:t>
      </w:r>
      <w:r w:rsidR="000B6F8A">
        <w:rPr>
          <w:rFonts w:ascii="Arial" w:hAnsi="Arial" w:cs="Arial"/>
        </w:rPr>
        <w:t xml:space="preserve">also known as </w:t>
      </w:r>
      <w:r w:rsidR="0069542C">
        <w:rPr>
          <w:rFonts w:ascii="Arial" w:hAnsi="Arial" w:cs="Arial"/>
        </w:rPr>
        <w:t>‘self</w:t>
      </w:r>
      <w:r w:rsidR="00AD3C72">
        <w:rPr>
          <w:rFonts w:ascii="Arial" w:hAnsi="Arial" w:cs="Arial"/>
        </w:rPr>
        <w:t>-</w:t>
      </w:r>
      <w:r w:rsidR="0069542C">
        <w:rPr>
          <w:rFonts w:ascii="Arial" w:hAnsi="Arial" w:cs="Arial"/>
        </w:rPr>
        <w:t>fund</w:t>
      </w:r>
      <w:r w:rsidR="000B6F8A">
        <w:rPr>
          <w:rFonts w:ascii="Arial" w:hAnsi="Arial" w:cs="Arial"/>
        </w:rPr>
        <w:t>ing</w:t>
      </w:r>
      <w:r w:rsidR="0069542C">
        <w:rPr>
          <w:rFonts w:ascii="Arial" w:hAnsi="Arial" w:cs="Arial"/>
        </w:rPr>
        <w:t>’</w:t>
      </w:r>
      <w:r w:rsidR="007F3C56">
        <w:rPr>
          <w:rFonts w:ascii="Arial" w:hAnsi="Arial" w:cs="Arial"/>
        </w:rPr>
        <w:t>.</w:t>
      </w:r>
      <w:r w:rsidR="00942828">
        <w:rPr>
          <w:rFonts w:ascii="Arial" w:hAnsi="Arial" w:cs="Arial"/>
        </w:rPr>
        <w:t xml:space="preserve"> </w:t>
      </w:r>
    </w:p>
    <w:p w14:paraId="2F928D7D" w14:textId="5AA10641" w:rsidR="003C1EF3" w:rsidRPr="00345FAB" w:rsidRDefault="003C1EF3" w:rsidP="003C1EF3">
      <w:pPr>
        <w:rPr>
          <w:rFonts w:ascii="Arial" w:hAnsi="Arial" w:cs="Arial"/>
        </w:rPr>
      </w:pPr>
      <w:r w:rsidRPr="00345FAB">
        <w:rPr>
          <w:rFonts w:ascii="Arial" w:hAnsi="Arial" w:cs="Arial"/>
        </w:rPr>
        <w:t>There has been a long-term shift from council</w:t>
      </w:r>
      <w:r w:rsidR="004F0CAD">
        <w:rPr>
          <w:rFonts w:ascii="Arial" w:hAnsi="Arial" w:cs="Arial"/>
        </w:rPr>
        <w:t xml:space="preserve">s </w:t>
      </w:r>
      <w:r w:rsidRPr="00345FAB">
        <w:rPr>
          <w:rFonts w:ascii="Arial" w:hAnsi="Arial" w:cs="Arial"/>
        </w:rPr>
        <w:t>provid</w:t>
      </w:r>
      <w:r w:rsidR="004F0CAD">
        <w:rPr>
          <w:rFonts w:ascii="Arial" w:hAnsi="Arial" w:cs="Arial"/>
        </w:rPr>
        <w:t>ing</w:t>
      </w:r>
      <w:r w:rsidRPr="00345FAB">
        <w:rPr>
          <w:rFonts w:ascii="Arial" w:hAnsi="Arial" w:cs="Arial"/>
        </w:rPr>
        <w:t xml:space="preserve"> </w:t>
      </w:r>
      <w:r w:rsidR="00BC0A47">
        <w:rPr>
          <w:rFonts w:ascii="Arial" w:hAnsi="Arial" w:cs="Arial"/>
        </w:rPr>
        <w:t xml:space="preserve">most care </w:t>
      </w:r>
      <w:r w:rsidRPr="00345FAB">
        <w:rPr>
          <w:rFonts w:ascii="Arial" w:hAnsi="Arial" w:cs="Arial"/>
        </w:rPr>
        <w:t xml:space="preserve">services </w:t>
      </w:r>
      <w:r w:rsidR="004F0CAD">
        <w:rPr>
          <w:rFonts w:ascii="Arial" w:hAnsi="Arial" w:cs="Arial"/>
        </w:rPr>
        <w:t xml:space="preserve">directly </w:t>
      </w:r>
      <w:r w:rsidRPr="00345FAB">
        <w:rPr>
          <w:rFonts w:ascii="Arial" w:hAnsi="Arial" w:cs="Arial"/>
        </w:rPr>
        <w:t xml:space="preserve">to </w:t>
      </w:r>
      <w:r w:rsidR="00BC0A47">
        <w:rPr>
          <w:rFonts w:ascii="Arial" w:hAnsi="Arial" w:cs="Arial"/>
        </w:rPr>
        <w:t xml:space="preserve">commissioning </w:t>
      </w:r>
      <w:r w:rsidRPr="00345FAB">
        <w:rPr>
          <w:rFonts w:ascii="Arial" w:hAnsi="Arial" w:cs="Arial"/>
        </w:rPr>
        <w:t>private companies and voluntary organisations</w:t>
      </w:r>
      <w:r>
        <w:rPr>
          <w:rFonts w:ascii="Arial" w:hAnsi="Arial" w:cs="Arial"/>
        </w:rPr>
        <w:t xml:space="preserve"> </w:t>
      </w:r>
      <w:r w:rsidR="00071C1F">
        <w:rPr>
          <w:rFonts w:ascii="Arial" w:hAnsi="Arial" w:cs="Arial"/>
        </w:rPr>
        <w:t>to</w:t>
      </w:r>
      <w:r w:rsidR="007920ED">
        <w:rPr>
          <w:rFonts w:ascii="Arial" w:hAnsi="Arial" w:cs="Arial"/>
        </w:rPr>
        <w:t xml:space="preserve"> do so</w:t>
      </w:r>
      <w:r>
        <w:rPr>
          <w:rFonts w:ascii="Arial" w:hAnsi="Arial" w:cs="Arial"/>
        </w:rPr>
        <w:t xml:space="preserve">. The </w:t>
      </w:r>
      <w:r w:rsidR="00662669">
        <w:rPr>
          <w:rFonts w:ascii="Arial" w:hAnsi="Arial" w:cs="Arial"/>
        </w:rPr>
        <w:t xml:space="preserve">vast </w:t>
      </w:r>
      <w:r>
        <w:rPr>
          <w:rFonts w:ascii="Arial" w:hAnsi="Arial" w:cs="Arial"/>
        </w:rPr>
        <w:t>majority of social care services across the UK</w:t>
      </w:r>
      <w:r w:rsidR="004101CD">
        <w:rPr>
          <w:rFonts w:ascii="Arial" w:hAnsi="Arial" w:cs="Arial"/>
        </w:rPr>
        <w:t>, particularly in England,</w:t>
      </w:r>
      <w:r>
        <w:rPr>
          <w:rFonts w:ascii="Arial" w:hAnsi="Arial" w:cs="Arial"/>
        </w:rPr>
        <w:t xml:space="preserve"> are now </w:t>
      </w:r>
      <w:r w:rsidR="007920ED">
        <w:rPr>
          <w:rFonts w:ascii="Arial" w:hAnsi="Arial" w:cs="Arial"/>
        </w:rPr>
        <w:t xml:space="preserve">delivered </w:t>
      </w:r>
      <w:r>
        <w:rPr>
          <w:rFonts w:ascii="Arial" w:hAnsi="Arial" w:cs="Arial"/>
        </w:rPr>
        <w:t xml:space="preserve">by private </w:t>
      </w:r>
      <w:r w:rsidR="005C2947">
        <w:rPr>
          <w:rFonts w:ascii="Arial" w:hAnsi="Arial" w:cs="Arial"/>
        </w:rPr>
        <w:t xml:space="preserve">firms </w:t>
      </w:r>
      <w:r>
        <w:rPr>
          <w:rFonts w:ascii="Arial" w:hAnsi="Arial" w:cs="Arial"/>
        </w:rPr>
        <w:t>or voluntary organisations</w:t>
      </w:r>
      <w:r w:rsidR="004F0CAD">
        <w:rPr>
          <w:rFonts w:ascii="Arial" w:hAnsi="Arial" w:cs="Arial"/>
        </w:rPr>
        <w:t>, who</w:t>
      </w:r>
      <w:r w:rsidR="00FA37F8">
        <w:rPr>
          <w:rFonts w:ascii="Arial" w:hAnsi="Arial" w:cs="Arial"/>
        </w:rPr>
        <w:t xml:space="preserve">se incomes </w:t>
      </w:r>
      <w:r w:rsidR="004F0CAD">
        <w:rPr>
          <w:rFonts w:ascii="Arial" w:hAnsi="Arial" w:cs="Arial"/>
        </w:rPr>
        <w:t xml:space="preserve">are a mixture of </w:t>
      </w:r>
      <w:r w:rsidR="004101CD">
        <w:rPr>
          <w:rFonts w:ascii="Arial" w:hAnsi="Arial" w:cs="Arial"/>
        </w:rPr>
        <w:t>people whose care is funded by local authorities</w:t>
      </w:r>
      <w:r w:rsidR="00AD3C72">
        <w:rPr>
          <w:rFonts w:ascii="Arial" w:hAnsi="Arial" w:cs="Arial"/>
        </w:rPr>
        <w:t>,</w:t>
      </w:r>
      <w:r w:rsidR="004101CD">
        <w:rPr>
          <w:rFonts w:ascii="Arial" w:hAnsi="Arial" w:cs="Arial"/>
        </w:rPr>
        <w:t xml:space="preserve"> </w:t>
      </w:r>
      <w:r w:rsidR="00AD3C72">
        <w:rPr>
          <w:rFonts w:ascii="Arial" w:hAnsi="Arial" w:cs="Arial"/>
        </w:rPr>
        <w:t xml:space="preserve">or </w:t>
      </w:r>
      <w:r w:rsidR="004F0CAD">
        <w:rPr>
          <w:rFonts w:ascii="Arial" w:hAnsi="Arial" w:cs="Arial"/>
        </w:rPr>
        <w:t>who</w:t>
      </w:r>
      <w:r w:rsidR="00E76590">
        <w:rPr>
          <w:rFonts w:ascii="Arial" w:hAnsi="Arial" w:cs="Arial"/>
        </w:rPr>
        <w:t xml:space="preserve"> pay for services themselves</w:t>
      </w:r>
      <w:r w:rsidR="004F0CAD">
        <w:rPr>
          <w:rFonts w:ascii="Arial" w:hAnsi="Arial" w:cs="Arial"/>
        </w:rPr>
        <w:t xml:space="preserve">. </w:t>
      </w:r>
      <w:r w:rsidRPr="003C1EF3">
        <w:rPr>
          <w:rFonts w:ascii="Arial" w:hAnsi="Arial" w:cs="Arial"/>
        </w:rPr>
        <w:t xml:space="preserve"> </w:t>
      </w:r>
      <w:r w:rsidRPr="00345FAB">
        <w:rPr>
          <w:rFonts w:ascii="Arial" w:hAnsi="Arial" w:cs="Arial"/>
        </w:rPr>
        <w:t xml:space="preserve"> </w:t>
      </w:r>
    </w:p>
    <w:p w14:paraId="244ABE71" w14:textId="6E79BFD5" w:rsidR="002C1899" w:rsidRDefault="002C1899" w:rsidP="002C1899">
      <w:pPr>
        <w:rPr>
          <w:rFonts w:ascii="Arial" w:hAnsi="Arial" w:cs="Arial"/>
        </w:rPr>
      </w:pPr>
      <w:r>
        <w:rPr>
          <w:rFonts w:ascii="Arial" w:hAnsi="Arial" w:cs="Arial"/>
        </w:rPr>
        <w:t xml:space="preserve">Each UK </w:t>
      </w:r>
      <w:r w:rsidR="00662669">
        <w:rPr>
          <w:rFonts w:ascii="Arial" w:hAnsi="Arial" w:cs="Arial"/>
        </w:rPr>
        <w:t xml:space="preserve">nation </w:t>
      </w:r>
      <w:r>
        <w:rPr>
          <w:rFonts w:ascii="Arial" w:hAnsi="Arial" w:cs="Arial"/>
        </w:rPr>
        <w:t xml:space="preserve">has responsibility for its own social care services, although the amount of funding that each </w:t>
      </w:r>
      <w:r w:rsidR="00305491">
        <w:rPr>
          <w:rFonts w:ascii="Arial" w:hAnsi="Arial" w:cs="Arial"/>
        </w:rPr>
        <w:t>government</w:t>
      </w:r>
      <w:r>
        <w:rPr>
          <w:rFonts w:ascii="Arial" w:hAnsi="Arial" w:cs="Arial"/>
        </w:rPr>
        <w:t xml:space="preserve"> receives is affected by </w:t>
      </w:r>
      <w:r w:rsidR="005C2947">
        <w:rPr>
          <w:rFonts w:ascii="Arial" w:hAnsi="Arial" w:cs="Arial"/>
        </w:rPr>
        <w:t xml:space="preserve">Westminster </w:t>
      </w:r>
      <w:r w:rsidR="00305491">
        <w:rPr>
          <w:rFonts w:ascii="Arial" w:hAnsi="Arial" w:cs="Arial"/>
        </w:rPr>
        <w:t>government</w:t>
      </w:r>
      <w:r>
        <w:rPr>
          <w:rFonts w:ascii="Arial" w:hAnsi="Arial" w:cs="Arial"/>
        </w:rPr>
        <w:t xml:space="preserve"> spending cuts.</w:t>
      </w:r>
      <w:r w:rsidRPr="00345FAB">
        <w:rPr>
          <w:rFonts w:ascii="Arial" w:hAnsi="Arial" w:cs="Arial"/>
        </w:rPr>
        <w:t xml:space="preserve"> </w:t>
      </w:r>
    </w:p>
    <w:p w14:paraId="6278BA35" w14:textId="77777777" w:rsidR="002C1899" w:rsidRPr="00345FAB" w:rsidRDefault="00662669" w:rsidP="002C1899">
      <w:pPr>
        <w:rPr>
          <w:rFonts w:ascii="Arial" w:hAnsi="Arial" w:cs="Arial"/>
          <w:b/>
        </w:rPr>
      </w:pPr>
      <w:r w:rsidRPr="00204BA2">
        <w:rPr>
          <w:rFonts w:ascii="Arial" w:hAnsi="Arial" w:cs="Arial"/>
        </w:rPr>
        <w:t xml:space="preserve">Of the UK nations, </w:t>
      </w:r>
      <w:r w:rsidR="002C1899" w:rsidRPr="00204BA2">
        <w:rPr>
          <w:rFonts w:ascii="Arial" w:hAnsi="Arial" w:cs="Arial"/>
        </w:rPr>
        <w:t>Scotland</w:t>
      </w:r>
      <w:r w:rsidR="002C1899" w:rsidRPr="00313AC1">
        <w:rPr>
          <w:rFonts w:ascii="Arial" w:hAnsi="Arial" w:cs="Arial"/>
        </w:rPr>
        <w:t xml:space="preserve"> </w:t>
      </w:r>
      <w:r w:rsidR="002C1899">
        <w:rPr>
          <w:rFonts w:ascii="Arial" w:hAnsi="Arial" w:cs="Arial"/>
        </w:rPr>
        <w:t xml:space="preserve">has the largest proportion of social care services still provided directly by local authorities. </w:t>
      </w:r>
    </w:p>
    <w:p w14:paraId="4C8C7632" w14:textId="1D776396" w:rsidR="002C1899" w:rsidRPr="00C46226" w:rsidRDefault="002C1899" w:rsidP="002C1899">
      <w:pPr>
        <w:rPr>
          <w:rFonts w:ascii="Arial" w:hAnsi="Arial" w:cs="Arial"/>
        </w:rPr>
      </w:pPr>
      <w:r w:rsidRPr="00C46226">
        <w:rPr>
          <w:rFonts w:ascii="Arial" w:hAnsi="Arial" w:cs="Arial"/>
        </w:rPr>
        <w:t xml:space="preserve">In </w:t>
      </w:r>
      <w:r w:rsidRPr="00204BA2">
        <w:rPr>
          <w:rFonts w:ascii="Arial" w:hAnsi="Arial" w:cs="Arial"/>
        </w:rPr>
        <w:t>Wales</w:t>
      </w:r>
      <w:r w:rsidRPr="00C46226">
        <w:rPr>
          <w:rFonts w:ascii="Arial" w:hAnsi="Arial" w:cs="Arial"/>
        </w:rPr>
        <w:t>, the introduction of the Social Care and Well-</w:t>
      </w:r>
      <w:r w:rsidR="00204BA2">
        <w:rPr>
          <w:rFonts w:ascii="Arial" w:hAnsi="Arial" w:cs="Arial"/>
        </w:rPr>
        <w:t>B</w:t>
      </w:r>
      <w:r w:rsidRPr="00C46226">
        <w:rPr>
          <w:rFonts w:ascii="Arial" w:hAnsi="Arial" w:cs="Arial"/>
        </w:rPr>
        <w:t>eing Act in April 2016 put an emphasis on preventative</w:t>
      </w:r>
      <w:r>
        <w:rPr>
          <w:rFonts w:ascii="Arial" w:hAnsi="Arial" w:cs="Arial"/>
        </w:rPr>
        <w:t xml:space="preserve"> social</w:t>
      </w:r>
      <w:r w:rsidRPr="00C46226">
        <w:rPr>
          <w:rFonts w:ascii="Arial" w:hAnsi="Arial" w:cs="Arial"/>
        </w:rPr>
        <w:t xml:space="preserve"> care</w:t>
      </w:r>
      <w:r w:rsidR="00AA306A">
        <w:rPr>
          <w:rFonts w:ascii="Arial" w:hAnsi="Arial" w:cs="Arial"/>
        </w:rPr>
        <w:t>,</w:t>
      </w:r>
      <w:r>
        <w:rPr>
          <w:rFonts w:ascii="Arial" w:hAnsi="Arial" w:cs="Arial"/>
        </w:rPr>
        <w:t xml:space="preserve"> and giv</w:t>
      </w:r>
      <w:r w:rsidR="009A186C">
        <w:rPr>
          <w:rFonts w:ascii="Arial" w:hAnsi="Arial" w:cs="Arial"/>
        </w:rPr>
        <w:t>es</w:t>
      </w:r>
      <w:r>
        <w:rPr>
          <w:rFonts w:ascii="Arial" w:hAnsi="Arial" w:cs="Arial"/>
        </w:rPr>
        <w:t xml:space="preserve"> health and local authorities </w:t>
      </w:r>
      <w:r w:rsidR="00E62455">
        <w:rPr>
          <w:rFonts w:ascii="Arial" w:hAnsi="Arial" w:cs="Arial"/>
        </w:rPr>
        <w:t xml:space="preserve">a legal duty </w:t>
      </w:r>
      <w:r w:rsidR="0007260D">
        <w:rPr>
          <w:rFonts w:ascii="Arial" w:hAnsi="Arial" w:cs="Arial"/>
        </w:rPr>
        <w:t xml:space="preserve">to </w:t>
      </w:r>
      <w:r>
        <w:rPr>
          <w:rFonts w:ascii="Arial" w:hAnsi="Arial" w:cs="Arial"/>
        </w:rPr>
        <w:t xml:space="preserve">integrate health and social care services. </w:t>
      </w:r>
    </w:p>
    <w:p w14:paraId="439F2811" w14:textId="1284B7A2" w:rsidR="002C1899" w:rsidRPr="00F45E57" w:rsidRDefault="002C1899" w:rsidP="002C1899">
      <w:pPr>
        <w:rPr>
          <w:rFonts w:ascii="Arial" w:hAnsi="Arial" w:cs="Arial"/>
        </w:rPr>
      </w:pPr>
      <w:r>
        <w:rPr>
          <w:rFonts w:ascii="Arial" w:hAnsi="Arial" w:cs="Arial"/>
        </w:rPr>
        <w:t xml:space="preserve">Health and social care have been integrated since the </w:t>
      </w:r>
      <w:r w:rsidR="001931C6">
        <w:rPr>
          <w:rFonts w:ascii="Arial" w:hAnsi="Arial" w:cs="Arial"/>
        </w:rPr>
        <w:t>19</w:t>
      </w:r>
      <w:r>
        <w:rPr>
          <w:rFonts w:ascii="Arial" w:hAnsi="Arial" w:cs="Arial"/>
        </w:rPr>
        <w:t xml:space="preserve">70s in </w:t>
      </w:r>
      <w:r w:rsidRPr="00204BA2">
        <w:rPr>
          <w:rFonts w:ascii="Arial" w:hAnsi="Arial" w:cs="Arial"/>
        </w:rPr>
        <w:t>Northern Ireland</w:t>
      </w:r>
      <w:r>
        <w:rPr>
          <w:rFonts w:ascii="Arial" w:hAnsi="Arial" w:cs="Arial"/>
        </w:rPr>
        <w:t xml:space="preserve">. In recent years, </w:t>
      </w:r>
      <w:r w:rsidR="00204BA2">
        <w:rPr>
          <w:rFonts w:ascii="Arial" w:hAnsi="Arial" w:cs="Arial"/>
        </w:rPr>
        <w:t>m</w:t>
      </w:r>
      <w:r>
        <w:rPr>
          <w:rFonts w:ascii="Arial" w:hAnsi="Arial" w:cs="Arial"/>
        </w:rPr>
        <w:t>inisters in the Northern Ireland Ass</w:t>
      </w:r>
      <w:r w:rsidR="00AA306A">
        <w:rPr>
          <w:rFonts w:ascii="Arial" w:hAnsi="Arial" w:cs="Arial"/>
        </w:rPr>
        <w:t xml:space="preserve">embly have shifted the focus </w:t>
      </w:r>
      <w:r>
        <w:rPr>
          <w:rFonts w:ascii="Arial" w:hAnsi="Arial" w:cs="Arial"/>
        </w:rPr>
        <w:t xml:space="preserve">from residential care to </w:t>
      </w:r>
      <w:r w:rsidR="00767692">
        <w:rPr>
          <w:rFonts w:ascii="Arial" w:hAnsi="Arial" w:cs="Arial"/>
        </w:rPr>
        <w:t>supporting older people at home and preventing the need for more intense care</w:t>
      </w:r>
      <w:r>
        <w:rPr>
          <w:rFonts w:ascii="Arial" w:hAnsi="Arial" w:cs="Arial"/>
        </w:rPr>
        <w:t xml:space="preserve">. However, </w:t>
      </w:r>
      <w:r w:rsidR="00D55CB7">
        <w:rPr>
          <w:rFonts w:ascii="Arial" w:hAnsi="Arial" w:cs="Arial"/>
        </w:rPr>
        <w:t xml:space="preserve">the </w:t>
      </w:r>
      <w:r>
        <w:rPr>
          <w:rFonts w:ascii="Arial" w:hAnsi="Arial" w:cs="Arial"/>
        </w:rPr>
        <w:t xml:space="preserve">underfunding of homecare services is a particularly large problem in Northern Ireland.  </w:t>
      </w:r>
    </w:p>
    <w:p w14:paraId="4BD0EE17" w14:textId="77777777" w:rsidR="00767692" w:rsidRDefault="00767692" w:rsidP="00E73CB5">
      <w:pPr>
        <w:rPr>
          <w:rFonts w:ascii="Arial" w:hAnsi="Arial" w:cs="Arial"/>
          <w:b/>
        </w:rPr>
      </w:pPr>
    </w:p>
    <w:p w14:paraId="294AC0FF" w14:textId="77777777" w:rsidR="00767692" w:rsidRDefault="00767692" w:rsidP="00E73CB5">
      <w:pPr>
        <w:rPr>
          <w:rFonts w:ascii="Arial" w:hAnsi="Arial" w:cs="Arial"/>
          <w:b/>
        </w:rPr>
      </w:pPr>
    </w:p>
    <w:p w14:paraId="33DACBE8" w14:textId="77777777" w:rsidR="00E73CB5" w:rsidRPr="00204BA2" w:rsidRDefault="00E73CB5" w:rsidP="00E73CB5">
      <w:pPr>
        <w:rPr>
          <w:rFonts w:ascii="Arial" w:hAnsi="Arial" w:cs="Arial"/>
          <w:b/>
        </w:rPr>
      </w:pPr>
      <w:r w:rsidRPr="00204BA2">
        <w:rPr>
          <w:rFonts w:ascii="Arial" w:hAnsi="Arial" w:cs="Arial"/>
          <w:b/>
        </w:rPr>
        <w:lastRenderedPageBreak/>
        <w:t>Older people</w:t>
      </w:r>
    </w:p>
    <w:p w14:paraId="6BCD51E1" w14:textId="77777777" w:rsidR="00601EF8" w:rsidRDefault="00E73CB5" w:rsidP="00E73CB5">
      <w:pPr>
        <w:rPr>
          <w:rFonts w:ascii="Arial" w:hAnsi="Arial" w:cs="Arial"/>
        </w:rPr>
      </w:pPr>
      <w:r>
        <w:rPr>
          <w:rFonts w:ascii="Arial" w:hAnsi="Arial" w:cs="Arial"/>
        </w:rPr>
        <w:t>Older people, categorised as those aged 65+, make up the largest proportion of social care users – over half (51%) of all adult social care</w:t>
      </w:r>
      <w:r w:rsidR="001931C6">
        <w:rPr>
          <w:rFonts w:ascii="Arial" w:hAnsi="Arial" w:cs="Arial"/>
        </w:rPr>
        <w:t xml:space="preserve"> expenditure</w:t>
      </w:r>
      <w:r>
        <w:rPr>
          <w:rFonts w:ascii="Arial" w:hAnsi="Arial" w:cs="Arial"/>
        </w:rPr>
        <w:t xml:space="preserve"> is spent on</w:t>
      </w:r>
      <w:r w:rsidR="00533BAC">
        <w:rPr>
          <w:rFonts w:ascii="Arial" w:hAnsi="Arial" w:cs="Arial"/>
        </w:rPr>
        <w:t xml:space="preserve"> them</w:t>
      </w:r>
      <w:r w:rsidR="009744AE">
        <w:rPr>
          <w:rFonts w:ascii="Arial" w:hAnsi="Arial" w:cs="Arial"/>
        </w:rPr>
        <w:t>.</w:t>
      </w:r>
      <w:r>
        <w:rPr>
          <w:rStyle w:val="EndnoteReference"/>
          <w:rFonts w:ascii="Arial" w:hAnsi="Arial" w:cs="Arial"/>
        </w:rPr>
        <w:endnoteReference w:id="2"/>
      </w:r>
      <w:r>
        <w:rPr>
          <w:rFonts w:ascii="Arial" w:hAnsi="Arial" w:cs="Arial"/>
        </w:rPr>
        <w:t xml:space="preserve"> This is expected to increase</w:t>
      </w:r>
      <w:r w:rsidR="00A12DF3">
        <w:rPr>
          <w:rFonts w:ascii="Arial" w:hAnsi="Arial" w:cs="Arial"/>
        </w:rPr>
        <w:t xml:space="preserve"> rapidly over the next decade</w:t>
      </w:r>
      <w:r>
        <w:rPr>
          <w:rFonts w:ascii="Arial" w:hAnsi="Arial" w:cs="Arial"/>
        </w:rPr>
        <w:t xml:space="preserve">. It is predicted that the 65+ population will grow by 44% from 2005 to 2025, and the 85+ population will increase by </w:t>
      </w:r>
      <w:r w:rsidR="001931C6">
        <w:rPr>
          <w:rFonts w:ascii="Arial" w:hAnsi="Arial" w:cs="Arial"/>
        </w:rPr>
        <w:t>91</w:t>
      </w:r>
      <w:r>
        <w:rPr>
          <w:rFonts w:ascii="Arial" w:hAnsi="Arial" w:cs="Arial"/>
        </w:rPr>
        <w:t>% over the same time period.</w:t>
      </w:r>
      <w:r>
        <w:rPr>
          <w:rStyle w:val="EndnoteReference"/>
          <w:rFonts w:ascii="Arial" w:hAnsi="Arial" w:cs="Arial"/>
        </w:rPr>
        <w:endnoteReference w:id="3"/>
      </w:r>
      <w:r>
        <w:rPr>
          <w:rFonts w:ascii="Arial" w:hAnsi="Arial" w:cs="Arial"/>
        </w:rPr>
        <w:t xml:space="preserve"> </w:t>
      </w:r>
    </w:p>
    <w:p w14:paraId="3ECB1355" w14:textId="77777777" w:rsidR="00E73CB5" w:rsidRDefault="009A5E26" w:rsidP="00E73CB5">
      <w:pPr>
        <w:rPr>
          <w:rFonts w:ascii="Arial" w:hAnsi="Arial" w:cs="Arial"/>
        </w:rPr>
      </w:pPr>
      <w:r>
        <w:rPr>
          <w:rFonts w:ascii="Arial" w:hAnsi="Arial" w:cs="Arial"/>
        </w:rPr>
        <w:t>T</w:t>
      </w:r>
      <w:r w:rsidR="00FB4732">
        <w:rPr>
          <w:rFonts w:ascii="Arial" w:hAnsi="Arial" w:cs="Arial"/>
        </w:rPr>
        <w:t xml:space="preserve">he amount of funding available to social care services </w:t>
      </w:r>
      <w:r>
        <w:rPr>
          <w:rFonts w:ascii="Arial" w:hAnsi="Arial" w:cs="Arial"/>
        </w:rPr>
        <w:t xml:space="preserve">is plummeting while the number of older people and the complexity of their care needs </w:t>
      </w:r>
      <w:r w:rsidR="00533BAC">
        <w:rPr>
          <w:rFonts w:ascii="Arial" w:hAnsi="Arial" w:cs="Arial"/>
        </w:rPr>
        <w:t xml:space="preserve">are </w:t>
      </w:r>
      <w:r>
        <w:rPr>
          <w:rFonts w:ascii="Arial" w:hAnsi="Arial" w:cs="Arial"/>
        </w:rPr>
        <w:t>increasing</w:t>
      </w:r>
      <w:r w:rsidR="00147321">
        <w:rPr>
          <w:rFonts w:ascii="Arial" w:hAnsi="Arial" w:cs="Arial"/>
        </w:rPr>
        <w:t>. This</w:t>
      </w:r>
      <w:r>
        <w:rPr>
          <w:rFonts w:ascii="Arial" w:hAnsi="Arial" w:cs="Arial"/>
        </w:rPr>
        <w:t xml:space="preserve"> creates a perfect storm in social care.</w:t>
      </w:r>
      <w:r w:rsidR="00E73CB5">
        <w:rPr>
          <w:rFonts w:ascii="Arial" w:hAnsi="Arial" w:cs="Arial"/>
        </w:rPr>
        <w:t xml:space="preserve"> </w:t>
      </w:r>
    </w:p>
    <w:p w14:paraId="0FB1819E" w14:textId="77777777" w:rsidR="009A5E26" w:rsidRPr="009A5E26" w:rsidRDefault="00194A1E" w:rsidP="00E73CB5">
      <w:pPr>
        <w:autoSpaceDE w:val="0"/>
        <w:autoSpaceDN w:val="0"/>
        <w:adjustRightInd w:val="0"/>
        <w:rPr>
          <w:rFonts w:ascii="Arial" w:hAnsi="Arial" w:cs="Arial"/>
          <w:b/>
        </w:rPr>
      </w:pPr>
      <w:r>
        <w:rPr>
          <w:rFonts w:ascii="Arial" w:hAnsi="Arial" w:cs="Arial"/>
          <w:b/>
        </w:rPr>
        <w:t>Long-term h</w:t>
      </w:r>
      <w:r w:rsidR="009A5E26" w:rsidRPr="009A5E26">
        <w:rPr>
          <w:rFonts w:ascii="Arial" w:hAnsi="Arial" w:cs="Arial"/>
          <w:b/>
        </w:rPr>
        <w:t>ealth conditions</w:t>
      </w:r>
    </w:p>
    <w:p w14:paraId="27C646CB" w14:textId="3798D739" w:rsidR="00E73CB5" w:rsidRDefault="00E73CB5" w:rsidP="00E73CB5">
      <w:pPr>
        <w:autoSpaceDE w:val="0"/>
        <w:autoSpaceDN w:val="0"/>
        <w:adjustRightInd w:val="0"/>
        <w:rPr>
          <w:rFonts w:ascii="Arial" w:hAnsi="Arial" w:cs="Arial"/>
        </w:rPr>
      </w:pPr>
      <w:r w:rsidRPr="00CA6DE6">
        <w:rPr>
          <w:rFonts w:ascii="Arial" w:hAnsi="Arial" w:cs="Arial"/>
        </w:rPr>
        <w:t xml:space="preserve">The number of older people living with long-term health conditions, such as dementia, arthritis and </w:t>
      </w:r>
      <w:r>
        <w:rPr>
          <w:rFonts w:ascii="Arial" w:hAnsi="Arial" w:cs="Arial"/>
        </w:rPr>
        <w:t>depression</w:t>
      </w:r>
      <w:r w:rsidR="001931C6">
        <w:rPr>
          <w:rFonts w:ascii="Arial" w:hAnsi="Arial" w:cs="Arial"/>
        </w:rPr>
        <w:t>,</w:t>
      </w:r>
      <w:r w:rsidR="003A1667">
        <w:rPr>
          <w:rFonts w:ascii="Arial" w:hAnsi="Arial" w:cs="Arial"/>
        </w:rPr>
        <w:t xml:space="preserve"> or who have a disability,</w:t>
      </w:r>
      <w:r>
        <w:rPr>
          <w:rFonts w:ascii="Arial" w:hAnsi="Arial" w:cs="Arial"/>
        </w:rPr>
        <w:t xml:space="preserve"> is growing rapidly. It is projected that the number of older people who will be unable to manage a domestic task or self</w:t>
      </w:r>
      <w:r w:rsidR="00F840D1">
        <w:rPr>
          <w:rFonts w:ascii="Arial" w:hAnsi="Arial" w:cs="Arial"/>
        </w:rPr>
        <w:t>-</w:t>
      </w:r>
      <w:r>
        <w:rPr>
          <w:rFonts w:ascii="Arial" w:hAnsi="Arial" w:cs="Arial"/>
        </w:rPr>
        <w:t>care activity on their own will increase by 44%</w:t>
      </w:r>
      <w:r w:rsidR="005E2799">
        <w:rPr>
          <w:rFonts w:ascii="Arial" w:hAnsi="Arial" w:cs="Arial"/>
        </w:rPr>
        <w:t xml:space="preserve"> by 2030</w:t>
      </w:r>
      <w:r>
        <w:rPr>
          <w:rFonts w:ascii="Arial" w:hAnsi="Arial" w:cs="Arial"/>
        </w:rPr>
        <w:t>,</w:t>
      </w:r>
      <w:r>
        <w:rPr>
          <w:rStyle w:val="EndnoteReference"/>
          <w:rFonts w:ascii="Arial" w:hAnsi="Arial" w:cs="Arial"/>
        </w:rPr>
        <w:endnoteReference w:id="4"/>
      </w:r>
      <w:r w:rsidRPr="00CA6DE6">
        <w:rPr>
          <w:rFonts w:ascii="Arial" w:hAnsi="Arial" w:cs="Arial"/>
        </w:rPr>
        <w:t xml:space="preserve"> which means a larger demand for support with personal and healthcare needs. </w:t>
      </w:r>
      <w:r w:rsidR="00F840D1">
        <w:rPr>
          <w:rFonts w:ascii="Arial" w:hAnsi="Arial" w:cs="Arial"/>
        </w:rPr>
        <w:t>Seventy per</w:t>
      </w:r>
      <w:r w:rsidR="00D55CB7">
        <w:rPr>
          <w:rFonts w:ascii="Arial" w:hAnsi="Arial" w:cs="Arial"/>
        </w:rPr>
        <w:t xml:space="preserve"> </w:t>
      </w:r>
      <w:r w:rsidR="00F840D1">
        <w:rPr>
          <w:rFonts w:ascii="Arial" w:hAnsi="Arial" w:cs="Arial"/>
        </w:rPr>
        <w:t>cent</w:t>
      </w:r>
      <w:r w:rsidRPr="00CA6DE6">
        <w:rPr>
          <w:rFonts w:ascii="Arial" w:hAnsi="Arial" w:cs="Arial"/>
        </w:rPr>
        <w:t xml:space="preserve"> of the total health and care spend in England is now us</w:t>
      </w:r>
      <w:r w:rsidR="001423E8">
        <w:rPr>
          <w:rFonts w:ascii="Arial" w:hAnsi="Arial" w:cs="Arial"/>
        </w:rPr>
        <w:t>ed to care for people with long-</w:t>
      </w:r>
      <w:r w:rsidRPr="00CA6DE6">
        <w:rPr>
          <w:rFonts w:ascii="Arial" w:hAnsi="Arial" w:cs="Arial"/>
        </w:rPr>
        <w:t>term conditions</w:t>
      </w:r>
      <w:r>
        <w:rPr>
          <w:rFonts w:ascii="Arial" w:hAnsi="Arial" w:cs="Arial"/>
        </w:rPr>
        <w:t>.</w:t>
      </w:r>
      <w:r w:rsidR="009936EC">
        <w:rPr>
          <w:rStyle w:val="EndnoteReference"/>
          <w:rFonts w:ascii="Arial" w:hAnsi="Arial" w:cs="Arial"/>
        </w:rPr>
        <w:endnoteReference w:id="5"/>
      </w:r>
    </w:p>
    <w:p w14:paraId="7C969CA7" w14:textId="77777777" w:rsidR="00194A1E" w:rsidRPr="000016C8" w:rsidRDefault="000016C8" w:rsidP="00E73CB5">
      <w:pPr>
        <w:rPr>
          <w:rFonts w:ascii="Arial" w:hAnsi="Arial" w:cs="Arial"/>
          <w:b/>
        </w:rPr>
      </w:pPr>
      <w:r w:rsidRPr="000016C8">
        <w:rPr>
          <w:rFonts w:ascii="Arial" w:hAnsi="Arial" w:cs="Arial"/>
          <w:b/>
        </w:rPr>
        <w:t>Loneliness</w:t>
      </w:r>
    </w:p>
    <w:p w14:paraId="3904BABD" w14:textId="42C05126" w:rsidR="00E73CB5" w:rsidRDefault="00E73CB5" w:rsidP="00E73CB5">
      <w:pPr>
        <w:rPr>
          <w:rFonts w:ascii="Arial" w:hAnsi="Arial" w:cs="Arial"/>
        </w:rPr>
      </w:pPr>
      <w:r>
        <w:rPr>
          <w:rFonts w:ascii="Arial" w:hAnsi="Arial" w:cs="Arial"/>
        </w:rPr>
        <w:t>Over a third of all older people in Great Britain live alone</w:t>
      </w:r>
      <w:r>
        <w:rPr>
          <w:rStyle w:val="EndnoteReference"/>
          <w:rFonts w:ascii="Arial" w:hAnsi="Arial" w:cs="Arial"/>
        </w:rPr>
        <w:endnoteReference w:id="6"/>
      </w:r>
      <w:r w:rsidR="001423E8">
        <w:rPr>
          <w:rFonts w:ascii="Arial" w:hAnsi="Arial" w:cs="Arial"/>
        </w:rPr>
        <w:t xml:space="preserve"> and 2.9m feel </w:t>
      </w:r>
      <w:r>
        <w:rPr>
          <w:rFonts w:ascii="Arial" w:hAnsi="Arial" w:cs="Arial"/>
        </w:rPr>
        <w:t>they have no one to turn to for help and support.</w:t>
      </w:r>
      <w:r>
        <w:rPr>
          <w:rStyle w:val="EndnoteReference"/>
          <w:rFonts w:ascii="Arial" w:hAnsi="Arial" w:cs="Arial"/>
        </w:rPr>
        <w:endnoteReference w:id="7"/>
      </w:r>
      <w:r>
        <w:rPr>
          <w:rFonts w:ascii="Arial" w:hAnsi="Arial" w:cs="Arial"/>
        </w:rPr>
        <w:t xml:space="preserve"> Loneliness and isolation can have a hugely detrimental impact on people’s physical and mental health</w:t>
      </w:r>
      <w:r w:rsidR="00E9186C">
        <w:rPr>
          <w:rFonts w:ascii="Arial" w:hAnsi="Arial" w:cs="Arial"/>
        </w:rPr>
        <w:t>,</w:t>
      </w:r>
      <w:r>
        <w:rPr>
          <w:rFonts w:ascii="Arial" w:hAnsi="Arial" w:cs="Arial"/>
        </w:rPr>
        <w:t xml:space="preserve"> and is a particularly important issue for older women</w:t>
      </w:r>
      <w:r w:rsidR="00765C5C">
        <w:rPr>
          <w:rFonts w:ascii="Arial" w:hAnsi="Arial" w:cs="Arial"/>
        </w:rPr>
        <w:t xml:space="preserve"> and older lesbian, gay, bisexual and transgender (LGBT) people</w:t>
      </w:r>
      <w:r>
        <w:rPr>
          <w:rFonts w:ascii="Arial" w:hAnsi="Arial" w:cs="Arial"/>
        </w:rPr>
        <w:t xml:space="preserve">, </w:t>
      </w:r>
      <w:r w:rsidR="00765C5C">
        <w:rPr>
          <w:rFonts w:ascii="Arial" w:hAnsi="Arial" w:cs="Arial"/>
        </w:rPr>
        <w:t>who are</w:t>
      </w:r>
      <w:r>
        <w:rPr>
          <w:rFonts w:ascii="Arial" w:hAnsi="Arial" w:cs="Arial"/>
        </w:rPr>
        <w:t xml:space="preserve"> at higher risk of isolation or loneliness</w:t>
      </w:r>
      <w:r w:rsidR="001A2718">
        <w:rPr>
          <w:rFonts w:ascii="Arial" w:hAnsi="Arial" w:cs="Arial"/>
        </w:rPr>
        <w:t>.</w:t>
      </w:r>
    </w:p>
    <w:p w14:paraId="057CB91C" w14:textId="77777777" w:rsidR="00FD451E" w:rsidRPr="00FD451E" w:rsidRDefault="00FD451E" w:rsidP="00E73CB5">
      <w:pPr>
        <w:rPr>
          <w:rFonts w:ascii="Arial" w:hAnsi="Arial" w:cs="Arial"/>
          <w:b/>
        </w:rPr>
      </w:pPr>
      <w:r w:rsidRPr="00FD451E">
        <w:rPr>
          <w:rFonts w:ascii="Arial" w:hAnsi="Arial" w:cs="Arial"/>
          <w:b/>
        </w:rPr>
        <w:t>Poverty</w:t>
      </w:r>
    </w:p>
    <w:p w14:paraId="1CD60F7C" w14:textId="3292BCCE" w:rsidR="00212C48" w:rsidRDefault="00E73CB5" w:rsidP="00FD451E">
      <w:pPr>
        <w:rPr>
          <w:rFonts w:ascii="Arial" w:hAnsi="Arial" w:cs="Arial"/>
        </w:rPr>
      </w:pPr>
      <w:r>
        <w:rPr>
          <w:rFonts w:ascii="Arial" w:hAnsi="Arial" w:cs="Arial"/>
        </w:rPr>
        <w:t>There are approximately 1.6m pensioners living below the poverty line.</w:t>
      </w:r>
      <w:r w:rsidR="009936EC">
        <w:rPr>
          <w:rStyle w:val="EndnoteReference"/>
          <w:rFonts w:ascii="Arial" w:hAnsi="Arial" w:cs="Arial"/>
        </w:rPr>
        <w:endnoteReference w:id="8"/>
      </w:r>
      <w:r>
        <w:rPr>
          <w:rFonts w:ascii="Arial" w:hAnsi="Arial" w:cs="Arial"/>
        </w:rPr>
        <w:t xml:space="preserve"> These older people find it </w:t>
      </w:r>
      <w:r w:rsidR="00E9186C">
        <w:rPr>
          <w:rFonts w:ascii="Arial" w:hAnsi="Arial" w:cs="Arial"/>
        </w:rPr>
        <w:t xml:space="preserve">almost </w:t>
      </w:r>
      <w:r>
        <w:rPr>
          <w:rFonts w:ascii="Arial" w:hAnsi="Arial" w:cs="Arial"/>
        </w:rPr>
        <w:t xml:space="preserve">impossible to pay for care services </w:t>
      </w:r>
      <w:r w:rsidR="00AE1157">
        <w:rPr>
          <w:rFonts w:ascii="Arial" w:hAnsi="Arial" w:cs="Arial"/>
        </w:rPr>
        <w:t xml:space="preserve">themselves and rely on publicly </w:t>
      </w:r>
      <w:r>
        <w:rPr>
          <w:rFonts w:ascii="Arial" w:hAnsi="Arial" w:cs="Arial"/>
        </w:rPr>
        <w:t xml:space="preserve">funded services to meet their needs. This is a particularly important issue for </w:t>
      </w:r>
      <w:r w:rsidR="00EB6398">
        <w:rPr>
          <w:rFonts w:ascii="Arial" w:hAnsi="Arial" w:cs="Arial"/>
        </w:rPr>
        <w:t xml:space="preserve">women </w:t>
      </w:r>
      <w:r w:rsidR="00F3317C">
        <w:rPr>
          <w:rFonts w:ascii="Arial" w:hAnsi="Arial" w:cs="Arial"/>
        </w:rPr>
        <w:t xml:space="preserve">and </w:t>
      </w:r>
      <w:r w:rsidR="001A2718">
        <w:rPr>
          <w:rFonts w:ascii="Arial" w:hAnsi="Arial" w:cs="Arial"/>
        </w:rPr>
        <w:t>b</w:t>
      </w:r>
      <w:r>
        <w:rPr>
          <w:rFonts w:ascii="Arial" w:hAnsi="Arial" w:cs="Arial"/>
        </w:rPr>
        <w:t xml:space="preserve">lack pensioners, </w:t>
      </w:r>
      <w:r w:rsidR="00EB6398">
        <w:rPr>
          <w:rFonts w:ascii="Arial" w:hAnsi="Arial" w:cs="Arial"/>
        </w:rPr>
        <w:t>because they are more likely to</w:t>
      </w:r>
      <w:r w:rsidR="003B6160">
        <w:rPr>
          <w:rFonts w:ascii="Arial" w:hAnsi="Arial" w:cs="Arial"/>
        </w:rPr>
        <w:t xml:space="preserve"> have</w:t>
      </w:r>
      <w:r w:rsidR="00EB6398">
        <w:rPr>
          <w:rFonts w:ascii="Arial" w:hAnsi="Arial" w:cs="Arial"/>
        </w:rPr>
        <w:t xml:space="preserve"> be</w:t>
      </w:r>
      <w:r w:rsidR="003B6160">
        <w:rPr>
          <w:rFonts w:ascii="Arial" w:hAnsi="Arial" w:cs="Arial"/>
        </w:rPr>
        <w:t>en</w:t>
      </w:r>
      <w:r w:rsidR="00EB6398">
        <w:rPr>
          <w:rFonts w:ascii="Arial" w:hAnsi="Arial" w:cs="Arial"/>
        </w:rPr>
        <w:t xml:space="preserve"> in low</w:t>
      </w:r>
      <w:r w:rsidR="005505DB">
        <w:rPr>
          <w:rFonts w:ascii="Arial" w:hAnsi="Arial" w:cs="Arial"/>
        </w:rPr>
        <w:t>-</w:t>
      </w:r>
      <w:r w:rsidR="00EB6398">
        <w:rPr>
          <w:rFonts w:ascii="Arial" w:hAnsi="Arial" w:cs="Arial"/>
        </w:rPr>
        <w:t>paid work and</w:t>
      </w:r>
      <w:r w:rsidR="00B86787">
        <w:rPr>
          <w:rFonts w:ascii="Arial" w:hAnsi="Arial" w:cs="Arial"/>
        </w:rPr>
        <w:t xml:space="preserve"> have inadequate pensions to support themselves</w:t>
      </w:r>
      <w:r>
        <w:rPr>
          <w:rFonts w:ascii="Arial" w:hAnsi="Arial" w:cs="Arial"/>
        </w:rPr>
        <w:t>.</w:t>
      </w:r>
    </w:p>
    <w:p w14:paraId="5B1CD73F" w14:textId="5A78299E" w:rsidR="00FD451E" w:rsidRDefault="00212C48" w:rsidP="00FD451E">
      <w:pPr>
        <w:rPr>
          <w:rFonts w:ascii="Arial" w:hAnsi="Arial" w:cs="Arial"/>
        </w:rPr>
      </w:pPr>
      <w:r>
        <w:rPr>
          <w:rFonts w:ascii="Arial" w:hAnsi="Arial" w:cs="Arial"/>
        </w:rPr>
        <w:t>C</w:t>
      </w:r>
      <w:r w:rsidR="004A7864">
        <w:rPr>
          <w:rFonts w:ascii="Arial" w:hAnsi="Arial" w:cs="Arial"/>
        </w:rPr>
        <w:t>are services can help</w:t>
      </w:r>
      <w:r w:rsidR="00FD451E">
        <w:rPr>
          <w:rFonts w:ascii="Arial" w:hAnsi="Arial" w:cs="Arial"/>
        </w:rPr>
        <w:t xml:space="preserve"> </w:t>
      </w:r>
      <w:r>
        <w:rPr>
          <w:rFonts w:ascii="Arial" w:hAnsi="Arial" w:cs="Arial"/>
        </w:rPr>
        <w:t>alleviate</w:t>
      </w:r>
      <w:r w:rsidR="00FD451E">
        <w:rPr>
          <w:rFonts w:ascii="Arial" w:hAnsi="Arial" w:cs="Arial"/>
        </w:rPr>
        <w:t xml:space="preserve"> some of the difficult conditions older people face</w:t>
      </w:r>
      <w:r w:rsidR="004A3269">
        <w:rPr>
          <w:rFonts w:ascii="Arial" w:hAnsi="Arial" w:cs="Arial"/>
        </w:rPr>
        <w:t xml:space="preserve"> and prevent the need for more expensive acute healthcare</w:t>
      </w:r>
      <w:r w:rsidR="00FD451E">
        <w:rPr>
          <w:rFonts w:ascii="Arial" w:hAnsi="Arial" w:cs="Arial"/>
        </w:rPr>
        <w:t>.</w:t>
      </w:r>
      <w:r w:rsidR="004A3269">
        <w:rPr>
          <w:rFonts w:ascii="Arial" w:hAnsi="Arial" w:cs="Arial"/>
        </w:rPr>
        <w:t xml:space="preserve"> Regular h</w:t>
      </w:r>
      <w:r w:rsidR="00FD451E">
        <w:rPr>
          <w:rFonts w:ascii="Arial" w:hAnsi="Arial" w:cs="Arial"/>
        </w:rPr>
        <w:t>omecare visits can help an older disabled person live independently at home for longer. Day centres allow older people to meet other</w:t>
      </w:r>
      <w:r w:rsidR="004A3269">
        <w:rPr>
          <w:rFonts w:ascii="Arial" w:hAnsi="Arial" w:cs="Arial"/>
        </w:rPr>
        <w:t>s</w:t>
      </w:r>
      <w:r w:rsidR="00FD451E">
        <w:rPr>
          <w:rFonts w:ascii="Arial" w:hAnsi="Arial" w:cs="Arial"/>
        </w:rPr>
        <w:t xml:space="preserve"> in their community</w:t>
      </w:r>
      <w:r w:rsidR="004A7864">
        <w:rPr>
          <w:rFonts w:ascii="Arial" w:hAnsi="Arial" w:cs="Arial"/>
        </w:rPr>
        <w:t>,</w:t>
      </w:r>
      <w:r w:rsidR="00FD451E">
        <w:rPr>
          <w:rFonts w:ascii="Arial" w:hAnsi="Arial" w:cs="Arial"/>
        </w:rPr>
        <w:t xml:space="preserve"> </w:t>
      </w:r>
      <w:r w:rsidR="004A7864">
        <w:rPr>
          <w:rFonts w:ascii="Arial" w:hAnsi="Arial" w:cs="Arial"/>
        </w:rPr>
        <w:t>help</w:t>
      </w:r>
      <w:r w:rsidR="004A3269">
        <w:rPr>
          <w:rFonts w:ascii="Arial" w:hAnsi="Arial" w:cs="Arial"/>
        </w:rPr>
        <w:t xml:space="preserve"> tackle isolation and loneliness</w:t>
      </w:r>
      <w:r w:rsidR="001E2B3F">
        <w:rPr>
          <w:rFonts w:ascii="Arial" w:hAnsi="Arial" w:cs="Arial"/>
        </w:rPr>
        <w:t>,</w:t>
      </w:r>
      <w:r w:rsidR="004A3269">
        <w:rPr>
          <w:rFonts w:ascii="Arial" w:hAnsi="Arial" w:cs="Arial"/>
        </w:rPr>
        <w:t xml:space="preserve"> and improve </w:t>
      </w:r>
      <w:r w:rsidR="004A7864">
        <w:rPr>
          <w:rFonts w:ascii="Arial" w:hAnsi="Arial" w:cs="Arial"/>
        </w:rPr>
        <w:t xml:space="preserve">their </w:t>
      </w:r>
      <w:r w:rsidR="004A3269">
        <w:rPr>
          <w:rFonts w:ascii="Arial" w:hAnsi="Arial" w:cs="Arial"/>
        </w:rPr>
        <w:t>mental and physical health</w:t>
      </w:r>
      <w:r w:rsidR="001931C6">
        <w:rPr>
          <w:rFonts w:ascii="Arial" w:hAnsi="Arial" w:cs="Arial"/>
        </w:rPr>
        <w:t>.</w:t>
      </w:r>
    </w:p>
    <w:p w14:paraId="7C7A657F" w14:textId="77777777" w:rsidR="001E2B3F" w:rsidRDefault="001E2B3F" w:rsidP="00E73CB5">
      <w:pPr>
        <w:rPr>
          <w:rFonts w:ascii="Arial" w:hAnsi="Arial" w:cs="Arial"/>
          <w:b/>
        </w:rPr>
      </w:pPr>
    </w:p>
    <w:p w14:paraId="7E94C2A0" w14:textId="77777777" w:rsidR="00044AAC" w:rsidRDefault="00044AAC">
      <w:pPr>
        <w:rPr>
          <w:rFonts w:ascii="Arial" w:hAnsi="Arial" w:cs="Arial"/>
          <w:b/>
        </w:rPr>
      </w:pPr>
      <w:r>
        <w:rPr>
          <w:rFonts w:ascii="Arial" w:hAnsi="Arial" w:cs="Arial"/>
          <w:b/>
        </w:rPr>
        <w:br w:type="page"/>
      </w:r>
    </w:p>
    <w:p w14:paraId="2BFB8051" w14:textId="77777777" w:rsidR="00D80B10" w:rsidRPr="00D80B10" w:rsidRDefault="00D80B10" w:rsidP="00E73CB5">
      <w:pPr>
        <w:rPr>
          <w:rFonts w:ascii="Arial" w:hAnsi="Arial" w:cs="Arial"/>
          <w:b/>
        </w:rPr>
      </w:pPr>
      <w:r w:rsidRPr="00D80B10">
        <w:rPr>
          <w:rFonts w:ascii="Arial" w:hAnsi="Arial" w:cs="Arial"/>
          <w:b/>
        </w:rPr>
        <w:lastRenderedPageBreak/>
        <w:t>Social care workers</w:t>
      </w:r>
    </w:p>
    <w:p w14:paraId="6A767791" w14:textId="77777777" w:rsidR="000E614A" w:rsidRDefault="000E614A" w:rsidP="00E73CB5">
      <w:pPr>
        <w:rPr>
          <w:rFonts w:ascii="Arial" w:hAnsi="Arial" w:cs="Arial"/>
        </w:rPr>
      </w:pPr>
      <w:r>
        <w:rPr>
          <w:rFonts w:ascii="Arial" w:hAnsi="Arial" w:cs="Arial"/>
        </w:rPr>
        <w:t>Working in th</w:t>
      </w:r>
      <w:r w:rsidR="00DC2A5B">
        <w:rPr>
          <w:rFonts w:ascii="Arial" w:hAnsi="Arial" w:cs="Arial"/>
        </w:rPr>
        <w:t>is</w:t>
      </w:r>
      <w:r>
        <w:rPr>
          <w:rFonts w:ascii="Arial" w:hAnsi="Arial" w:cs="Arial"/>
        </w:rPr>
        <w:t xml:space="preserve"> complex social care system are almost 1.5m care workers</w:t>
      </w:r>
      <w:r w:rsidR="00102D43">
        <w:rPr>
          <w:rFonts w:ascii="Arial" w:hAnsi="Arial" w:cs="Arial"/>
        </w:rPr>
        <w:t>, employed by over 17,000 different organisations</w:t>
      </w:r>
      <w:r w:rsidR="00CC26AC">
        <w:rPr>
          <w:rFonts w:ascii="Arial" w:hAnsi="Arial" w:cs="Arial"/>
        </w:rPr>
        <w:t>.</w:t>
      </w:r>
      <w:r w:rsidR="00102D43">
        <w:rPr>
          <w:rStyle w:val="EndnoteReference"/>
          <w:rFonts w:ascii="Arial" w:hAnsi="Arial" w:cs="Arial"/>
        </w:rPr>
        <w:endnoteReference w:id="9"/>
      </w:r>
      <w:r>
        <w:rPr>
          <w:rFonts w:ascii="Arial" w:hAnsi="Arial" w:cs="Arial"/>
        </w:rPr>
        <w:t xml:space="preserve"> </w:t>
      </w:r>
      <w:r w:rsidR="00AF55B9">
        <w:rPr>
          <w:rFonts w:ascii="Arial" w:hAnsi="Arial" w:cs="Arial"/>
        </w:rPr>
        <w:t>M</w:t>
      </w:r>
      <w:r w:rsidR="002F1D11">
        <w:rPr>
          <w:rFonts w:ascii="Arial" w:hAnsi="Arial" w:cs="Arial"/>
        </w:rPr>
        <w:t>ostl</w:t>
      </w:r>
      <w:r w:rsidR="00AF55B9">
        <w:rPr>
          <w:rFonts w:ascii="Arial" w:hAnsi="Arial" w:cs="Arial"/>
        </w:rPr>
        <w:t xml:space="preserve">y </w:t>
      </w:r>
      <w:r>
        <w:rPr>
          <w:rFonts w:ascii="Arial" w:hAnsi="Arial" w:cs="Arial"/>
        </w:rPr>
        <w:t xml:space="preserve">women, many have been employed in social care for over a decade. </w:t>
      </w:r>
      <w:r w:rsidR="00AF55B9">
        <w:rPr>
          <w:rFonts w:ascii="Arial" w:hAnsi="Arial" w:cs="Arial"/>
        </w:rPr>
        <w:t>Migrant workers also have an important role in adult social care</w:t>
      </w:r>
      <w:r w:rsidR="00F3161F">
        <w:rPr>
          <w:rFonts w:ascii="Arial" w:hAnsi="Arial" w:cs="Arial"/>
        </w:rPr>
        <w:t xml:space="preserve"> –</w:t>
      </w:r>
      <w:r w:rsidR="00AF55B9">
        <w:rPr>
          <w:rFonts w:ascii="Arial" w:hAnsi="Arial" w:cs="Arial"/>
        </w:rPr>
        <w:t xml:space="preserve"> one</w:t>
      </w:r>
      <w:r w:rsidR="00F3161F">
        <w:rPr>
          <w:rFonts w:ascii="Arial" w:hAnsi="Arial" w:cs="Arial"/>
        </w:rPr>
        <w:t xml:space="preserve"> </w:t>
      </w:r>
      <w:r w:rsidR="00AF55B9">
        <w:rPr>
          <w:rFonts w:ascii="Arial" w:hAnsi="Arial" w:cs="Arial"/>
        </w:rPr>
        <w:t>in five care workers were born outside the UK.</w:t>
      </w:r>
      <w:r w:rsidR="00AF55B9">
        <w:rPr>
          <w:rStyle w:val="EndnoteReference"/>
          <w:rFonts w:ascii="Arial" w:hAnsi="Arial" w:cs="Arial"/>
        </w:rPr>
        <w:endnoteReference w:id="10"/>
      </w:r>
    </w:p>
    <w:p w14:paraId="5DD5F534" w14:textId="60BD545B" w:rsidR="0001343D" w:rsidRDefault="003E5884" w:rsidP="00E73CB5">
      <w:pPr>
        <w:rPr>
          <w:rFonts w:ascii="Arial" w:hAnsi="Arial" w:cs="Arial"/>
        </w:rPr>
      </w:pPr>
      <w:r>
        <w:rPr>
          <w:rFonts w:ascii="Arial" w:hAnsi="Arial" w:cs="Arial"/>
        </w:rPr>
        <w:t>However, there is a high</w:t>
      </w:r>
      <w:r w:rsidR="000E02EA">
        <w:rPr>
          <w:rFonts w:ascii="Arial" w:hAnsi="Arial" w:cs="Arial"/>
        </w:rPr>
        <w:t xml:space="preserve"> staff</w:t>
      </w:r>
      <w:r>
        <w:rPr>
          <w:rFonts w:ascii="Arial" w:hAnsi="Arial" w:cs="Arial"/>
        </w:rPr>
        <w:t xml:space="preserve"> turnover and </w:t>
      </w:r>
      <w:r w:rsidR="001107B6">
        <w:rPr>
          <w:rFonts w:ascii="Arial" w:hAnsi="Arial" w:cs="Arial"/>
        </w:rPr>
        <w:t xml:space="preserve">companies </w:t>
      </w:r>
      <w:r>
        <w:rPr>
          <w:rFonts w:ascii="Arial" w:hAnsi="Arial" w:cs="Arial"/>
        </w:rPr>
        <w:t xml:space="preserve">have difficulty recruiting and keeping </w:t>
      </w:r>
      <w:r w:rsidR="000E02EA">
        <w:rPr>
          <w:rFonts w:ascii="Arial" w:hAnsi="Arial" w:cs="Arial"/>
        </w:rPr>
        <w:t>employees</w:t>
      </w:r>
      <w:r>
        <w:rPr>
          <w:rFonts w:ascii="Arial" w:hAnsi="Arial" w:cs="Arial"/>
        </w:rPr>
        <w:t xml:space="preserve"> because of low pay, </w:t>
      </w:r>
      <w:r w:rsidR="001107B6">
        <w:rPr>
          <w:rFonts w:ascii="Arial" w:hAnsi="Arial" w:cs="Arial"/>
        </w:rPr>
        <w:t xml:space="preserve">the </w:t>
      </w:r>
      <w:r>
        <w:rPr>
          <w:rFonts w:ascii="Arial" w:hAnsi="Arial" w:cs="Arial"/>
        </w:rPr>
        <w:t>pressure</w:t>
      </w:r>
      <w:r w:rsidR="001107B6">
        <w:rPr>
          <w:rFonts w:ascii="Arial" w:hAnsi="Arial" w:cs="Arial"/>
        </w:rPr>
        <w:t xml:space="preserve">s of the job </w:t>
      </w:r>
      <w:r>
        <w:rPr>
          <w:rFonts w:ascii="Arial" w:hAnsi="Arial" w:cs="Arial"/>
        </w:rPr>
        <w:t xml:space="preserve">and </w:t>
      </w:r>
      <w:r w:rsidR="001214E8">
        <w:rPr>
          <w:rFonts w:ascii="Arial" w:hAnsi="Arial" w:cs="Arial"/>
        </w:rPr>
        <w:t xml:space="preserve">the </w:t>
      </w:r>
      <w:r w:rsidR="00C25BB3">
        <w:rPr>
          <w:rFonts w:ascii="Arial" w:hAnsi="Arial" w:cs="Arial"/>
        </w:rPr>
        <w:t>limited opportunities for progression.</w:t>
      </w:r>
      <w:r w:rsidR="00120274">
        <w:rPr>
          <w:rFonts w:ascii="Arial" w:hAnsi="Arial" w:cs="Arial"/>
        </w:rPr>
        <w:t xml:space="preserve"> Research by Independent Age estimates there could be a </w:t>
      </w:r>
      <w:r w:rsidR="001214E8">
        <w:rPr>
          <w:rFonts w:ascii="Arial" w:hAnsi="Arial" w:cs="Arial"/>
        </w:rPr>
        <w:t xml:space="preserve">shortfall </w:t>
      </w:r>
      <w:r w:rsidR="00120274">
        <w:rPr>
          <w:rFonts w:ascii="Arial" w:hAnsi="Arial" w:cs="Arial"/>
        </w:rPr>
        <w:t>of 200,000 workers in the adult social care sector by 2020</w:t>
      </w:r>
      <w:r w:rsidR="00FF3EEC">
        <w:rPr>
          <w:rFonts w:ascii="Arial" w:hAnsi="Arial" w:cs="Arial"/>
        </w:rPr>
        <w:t>,</w:t>
      </w:r>
      <w:r w:rsidR="00120274">
        <w:rPr>
          <w:rFonts w:ascii="Arial" w:hAnsi="Arial" w:cs="Arial"/>
        </w:rPr>
        <w:t xml:space="preserve"> and 1</w:t>
      </w:r>
      <w:r w:rsidR="001214E8">
        <w:rPr>
          <w:rFonts w:ascii="Arial" w:hAnsi="Arial" w:cs="Arial"/>
        </w:rPr>
        <w:t>m</w:t>
      </w:r>
      <w:r w:rsidR="00120274">
        <w:rPr>
          <w:rFonts w:ascii="Arial" w:hAnsi="Arial" w:cs="Arial"/>
        </w:rPr>
        <w:t xml:space="preserve"> by 2037</w:t>
      </w:r>
      <w:r w:rsidR="00FF3EEC">
        <w:rPr>
          <w:rFonts w:ascii="Arial" w:hAnsi="Arial" w:cs="Arial"/>
        </w:rPr>
        <w:t>,</w:t>
      </w:r>
      <w:r w:rsidR="00120274">
        <w:rPr>
          <w:rFonts w:ascii="Arial" w:hAnsi="Arial" w:cs="Arial"/>
        </w:rPr>
        <w:t xml:space="preserve"> if the </w:t>
      </w:r>
      <w:r w:rsidR="00305491">
        <w:rPr>
          <w:rFonts w:ascii="Arial" w:hAnsi="Arial" w:cs="Arial"/>
        </w:rPr>
        <w:t>government</w:t>
      </w:r>
      <w:r w:rsidR="00120274">
        <w:rPr>
          <w:rFonts w:ascii="Arial" w:hAnsi="Arial" w:cs="Arial"/>
        </w:rPr>
        <w:t xml:space="preserve"> does not take action to make care a more attractive career option.</w:t>
      </w:r>
      <w:r w:rsidR="00741C6C">
        <w:rPr>
          <w:rStyle w:val="EndnoteReference"/>
          <w:rFonts w:ascii="Arial" w:hAnsi="Arial" w:cs="Arial"/>
        </w:rPr>
        <w:endnoteReference w:id="11"/>
      </w:r>
    </w:p>
    <w:p w14:paraId="742CAB92" w14:textId="504ECAB5" w:rsidR="0070230D" w:rsidRDefault="00E73CB5" w:rsidP="00E73CB5">
      <w:pPr>
        <w:rPr>
          <w:rFonts w:ascii="Arial" w:hAnsi="Arial" w:cs="Arial"/>
        </w:rPr>
      </w:pPr>
      <w:r>
        <w:rPr>
          <w:rFonts w:ascii="Arial" w:hAnsi="Arial" w:cs="Arial"/>
        </w:rPr>
        <w:t xml:space="preserve">The social care sector is </w:t>
      </w:r>
      <w:r w:rsidR="0001343D">
        <w:rPr>
          <w:rFonts w:ascii="Arial" w:hAnsi="Arial" w:cs="Arial"/>
        </w:rPr>
        <w:t xml:space="preserve">also </w:t>
      </w:r>
      <w:r>
        <w:rPr>
          <w:rFonts w:ascii="Arial" w:hAnsi="Arial" w:cs="Arial"/>
        </w:rPr>
        <w:t>supported by an army of informal carers –</w:t>
      </w:r>
      <w:r w:rsidR="00FE3206">
        <w:rPr>
          <w:rFonts w:ascii="Arial" w:hAnsi="Arial" w:cs="Arial"/>
        </w:rPr>
        <w:t xml:space="preserve"> </w:t>
      </w:r>
      <w:r>
        <w:rPr>
          <w:rFonts w:ascii="Arial" w:hAnsi="Arial" w:cs="Arial"/>
        </w:rPr>
        <w:t xml:space="preserve">friends, family </w:t>
      </w:r>
      <w:r w:rsidR="001931C6">
        <w:rPr>
          <w:rFonts w:ascii="Arial" w:hAnsi="Arial" w:cs="Arial"/>
        </w:rPr>
        <w:t xml:space="preserve">and </w:t>
      </w:r>
      <w:r>
        <w:rPr>
          <w:rFonts w:ascii="Arial" w:hAnsi="Arial" w:cs="Arial"/>
        </w:rPr>
        <w:t>neighbours.</w:t>
      </w:r>
      <w:r w:rsidR="00D97E34">
        <w:rPr>
          <w:rFonts w:ascii="Arial" w:hAnsi="Arial" w:cs="Arial"/>
        </w:rPr>
        <w:t xml:space="preserve"> </w:t>
      </w:r>
      <w:r w:rsidR="006364DC">
        <w:rPr>
          <w:rFonts w:ascii="Arial" w:hAnsi="Arial" w:cs="Arial"/>
        </w:rPr>
        <w:t>They contribute huge amounts to the economy by caring for f</w:t>
      </w:r>
      <w:r w:rsidR="006B132E">
        <w:rPr>
          <w:rFonts w:ascii="Arial" w:hAnsi="Arial" w:cs="Arial"/>
        </w:rPr>
        <w:t>amily members or friends</w:t>
      </w:r>
      <w:r w:rsidR="00FF3EEC">
        <w:rPr>
          <w:rFonts w:ascii="Arial" w:hAnsi="Arial" w:cs="Arial"/>
        </w:rPr>
        <w:t>,</w:t>
      </w:r>
      <w:r w:rsidR="006B132E">
        <w:rPr>
          <w:rFonts w:ascii="Arial" w:hAnsi="Arial" w:cs="Arial"/>
        </w:rPr>
        <w:t xml:space="preserve"> </w:t>
      </w:r>
      <w:r w:rsidR="006620BE">
        <w:rPr>
          <w:rFonts w:ascii="Arial" w:hAnsi="Arial" w:cs="Arial"/>
        </w:rPr>
        <w:t xml:space="preserve">but </w:t>
      </w:r>
      <w:r w:rsidR="006B132E">
        <w:rPr>
          <w:rFonts w:ascii="Arial" w:hAnsi="Arial" w:cs="Arial"/>
        </w:rPr>
        <w:t xml:space="preserve">doing so can have an impact on their </w:t>
      </w:r>
      <w:r w:rsidR="006620BE">
        <w:rPr>
          <w:rFonts w:ascii="Arial" w:hAnsi="Arial" w:cs="Arial"/>
        </w:rPr>
        <w:t xml:space="preserve">own </w:t>
      </w:r>
      <w:r w:rsidR="006B132E">
        <w:rPr>
          <w:rFonts w:ascii="Arial" w:hAnsi="Arial" w:cs="Arial"/>
        </w:rPr>
        <w:t xml:space="preserve">physical, mental and financial health. </w:t>
      </w:r>
      <w:r w:rsidR="0070230D">
        <w:rPr>
          <w:rFonts w:ascii="Arial" w:hAnsi="Arial" w:cs="Arial"/>
        </w:rPr>
        <w:t>Formally provided social care services help informal carers, by providing respite and support so they can care for their loved ones</w:t>
      </w:r>
      <w:r w:rsidR="00F237C9">
        <w:rPr>
          <w:rFonts w:ascii="Arial" w:hAnsi="Arial" w:cs="Arial"/>
        </w:rPr>
        <w:t>,</w:t>
      </w:r>
      <w:r w:rsidR="0070230D">
        <w:rPr>
          <w:rFonts w:ascii="Arial" w:hAnsi="Arial" w:cs="Arial"/>
        </w:rPr>
        <w:t xml:space="preserve"> whil</w:t>
      </w:r>
      <w:r w:rsidR="00F237C9">
        <w:rPr>
          <w:rFonts w:ascii="Arial" w:hAnsi="Arial" w:cs="Arial"/>
        </w:rPr>
        <w:t>e</w:t>
      </w:r>
      <w:r w:rsidR="0070230D">
        <w:rPr>
          <w:rFonts w:ascii="Arial" w:hAnsi="Arial" w:cs="Arial"/>
        </w:rPr>
        <w:t xml:space="preserve"> continuing to work and/or look after other family members. </w:t>
      </w:r>
    </w:p>
    <w:p w14:paraId="70BEFE84" w14:textId="599485BF" w:rsidR="00E73CB5" w:rsidRDefault="00867D0C" w:rsidP="00E73CB5">
      <w:pPr>
        <w:rPr>
          <w:rFonts w:ascii="Arial" w:hAnsi="Arial" w:cs="Arial"/>
        </w:rPr>
      </w:pPr>
      <w:r>
        <w:rPr>
          <w:rFonts w:ascii="Arial" w:hAnsi="Arial" w:cs="Arial"/>
        </w:rPr>
        <w:t xml:space="preserve">Many informal carers are older </w:t>
      </w:r>
      <w:r w:rsidR="00E73CB5">
        <w:rPr>
          <w:rFonts w:ascii="Arial" w:hAnsi="Arial" w:cs="Arial"/>
        </w:rPr>
        <w:t>themselves</w:t>
      </w:r>
      <w:r>
        <w:rPr>
          <w:rFonts w:ascii="Arial" w:hAnsi="Arial" w:cs="Arial"/>
        </w:rPr>
        <w:t>.</w:t>
      </w:r>
      <w:r w:rsidR="00E73CB5">
        <w:rPr>
          <w:rFonts w:ascii="Arial" w:hAnsi="Arial" w:cs="Arial"/>
        </w:rPr>
        <w:t xml:space="preserve"> </w:t>
      </w:r>
      <w:r>
        <w:rPr>
          <w:rFonts w:ascii="Arial" w:hAnsi="Arial" w:cs="Arial"/>
        </w:rPr>
        <w:t>T</w:t>
      </w:r>
      <w:r w:rsidR="00E73CB5">
        <w:rPr>
          <w:rFonts w:ascii="Arial" w:hAnsi="Arial" w:cs="Arial"/>
        </w:rPr>
        <w:t>he number of older carers</w:t>
      </w:r>
      <w:r w:rsidR="00BB2E07">
        <w:rPr>
          <w:rFonts w:ascii="Arial" w:hAnsi="Arial" w:cs="Arial"/>
        </w:rPr>
        <w:t xml:space="preserve"> aged over 65</w:t>
      </w:r>
      <w:r w:rsidR="00E73CB5">
        <w:rPr>
          <w:rFonts w:ascii="Arial" w:hAnsi="Arial" w:cs="Arial"/>
        </w:rPr>
        <w:t xml:space="preserve"> is predicted to rise to 1.8m by 2030, more than 200,000 of whom will be over 85</w:t>
      </w:r>
      <w:r w:rsidR="00831218">
        <w:rPr>
          <w:rFonts w:ascii="Arial" w:hAnsi="Arial" w:cs="Arial"/>
        </w:rPr>
        <w:t>.</w:t>
      </w:r>
      <w:r w:rsidR="00831218">
        <w:rPr>
          <w:rStyle w:val="EndnoteReference"/>
          <w:rFonts w:ascii="Arial" w:hAnsi="Arial" w:cs="Arial"/>
        </w:rPr>
        <w:endnoteReference w:id="12"/>
      </w:r>
      <w:r w:rsidR="00831218">
        <w:rPr>
          <w:rFonts w:ascii="Arial" w:hAnsi="Arial" w:cs="Arial"/>
        </w:rPr>
        <w:t xml:space="preserve"> </w:t>
      </w:r>
      <w:r w:rsidR="001931C6">
        <w:rPr>
          <w:rFonts w:ascii="Arial" w:hAnsi="Arial" w:cs="Arial"/>
        </w:rPr>
        <w:t>People in t</w:t>
      </w:r>
      <w:r w:rsidR="00E73CB5">
        <w:rPr>
          <w:rFonts w:ascii="Arial" w:hAnsi="Arial" w:cs="Arial"/>
        </w:rPr>
        <w:t>his group may be struggling with their own care needs</w:t>
      </w:r>
      <w:r w:rsidR="00FF3EEC">
        <w:rPr>
          <w:rFonts w:ascii="Arial" w:hAnsi="Arial" w:cs="Arial"/>
        </w:rPr>
        <w:t>,</w:t>
      </w:r>
      <w:r w:rsidR="00E73CB5">
        <w:rPr>
          <w:rFonts w:ascii="Arial" w:hAnsi="Arial" w:cs="Arial"/>
        </w:rPr>
        <w:t xml:space="preserve"> as well as caring for others</w:t>
      </w:r>
      <w:r w:rsidR="00FF3EEC">
        <w:rPr>
          <w:rFonts w:ascii="Arial" w:hAnsi="Arial" w:cs="Arial"/>
        </w:rPr>
        <w:t>,</w:t>
      </w:r>
      <w:r w:rsidR="00E73CB5">
        <w:rPr>
          <w:rFonts w:ascii="Arial" w:hAnsi="Arial" w:cs="Arial"/>
        </w:rPr>
        <w:t xml:space="preserve"> and will need extra practical support. </w:t>
      </w:r>
    </w:p>
    <w:p w14:paraId="6A36FF2B" w14:textId="77777777" w:rsidR="00E73CB5" w:rsidRDefault="006B633B" w:rsidP="00E73CB5">
      <w:pPr>
        <w:rPr>
          <w:rFonts w:ascii="Arial" w:hAnsi="Arial" w:cs="Arial"/>
        </w:rPr>
      </w:pPr>
      <w:r>
        <w:rPr>
          <w:rFonts w:ascii="Arial" w:hAnsi="Arial" w:cs="Arial"/>
        </w:rPr>
        <w:t>T</w:t>
      </w:r>
      <w:r w:rsidR="00E73CB5">
        <w:rPr>
          <w:rFonts w:ascii="Arial" w:hAnsi="Arial" w:cs="Arial"/>
        </w:rPr>
        <w:t xml:space="preserve">here </w:t>
      </w:r>
      <w:r w:rsidR="001931C6">
        <w:rPr>
          <w:rFonts w:ascii="Arial" w:hAnsi="Arial" w:cs="Arial"/>
        </w:rPr>
        <w:t>is</w:t>
      </w:r>
      <w:r w:rsidR="00E73CB5">
        <w:rPr>
          <w:rFonts w:ascii="Arial" w:hAnsi="Arial" w:cs="Arial"/>
        </w:rPr>
        <w:t xml:space="preserve"> also an unknown</w:t>
      </w:r>
      <w:r>
        <w:rPr>
          <w:rFonts w:ascii="Arial" w:hAnsi="Arial" w:cs="Arial"/>
        </w:rPr>
        <w:t xml:space="preserve"> and </w:t>
      </w:r>
      <w:r w:rsidR="00E73CB5">
        <w:rPr>
          <w:rFonts w:ascii="Arial" w:hAnsi="Arial" w:cs="Arial"/>
        </w:rPr>
        <w:t xml:space="preserve">sometimes hidden group of older people who are in need of care but do not receive any support at all.    </w:t>
      </w:r>
    </w:p>
    <w:p w14:paraId="5AE80024" w14:textId="77777777" w:rsidR="008F3F9E" w:rsidRDefault="008F3F9E">
      <w:pPr>
        <w:rPr>
          <w:rFonts w:ascii="Arial" w:hAnsi="Arial" w:cs="Arial"/>
          <w:b/>
          <w:u w:val="single"/>
        </w:rPr>
      </w:pPr>
      <w:r>
        <w:rPr>
          <w:rFonts w:ascii="Arial" w:hAnsi="Arial" w:cs="Arial"/>
          <w:b/>
          <w:u w:val="single"/>
        </w:rPr>
        <w:br w:type="page"/>
      </w:r>
    </w:p>
    <w:p w14:paraId="115A5805" w14:textId="77777777" w:rsidR="00C40FFB" w:rsidRPr="005309E7" w:rsidRDefault="00FA330F" w:rsidP="003C1EF3">
      <w:pPr>
        <w:rPr>
          <w:rFonts w:ascii="Arial" w:hAnsi="Arial" w:cs="Arial"/>
          <w:b/>
        </w:rPr>
      </w:pPr>
      <w:r w:rsidRPr="005309E7">
        <w:rPr>
          <w:rFonts w:ascii="Arial" w:hAnsi="Arial" w:cs="Arial"/>
          <w:b/>
        </w:rPr>
        <w:lastRenderedPageBreak/>
        <w:t xml:space="preserve">Social care in </w:t>
      </w:r>
      <w:r w:rsidR="00C40FFB" w:rsidRPr="005309E7">
        <w:rPr>
          <w:rFonts w:ascii="Arial" w:hAnsi="Arial" w:cs="Arial"/>
          <w:b/>
        </w:rPr>
        <w:t>crisis</w:t>
      </w:r>
    </w:p>
    <w:p w14:paraId="49E45249" w14:textId="77777777" w:rsidR="0061457F" w:rsidRDefault="008F5F91" w:rsidP="003C1EF3">
      <w:pPr>
        <w:rPr>
          <w:rFonts w:ascii="Arial" w:hAnsi="Arial" w:cs="Arial"/>
        </w:rPr>
      </w:pPr>
      <w:r>
        <w:rPr>
          <w:rFonts w:ascii="Arial" w:hAnsi="Arial" w:cs="Arial"/>
        </w:rPr>
        <w:t xml:space="preserve">Many </w:t>
      </w:r>
      <w:r w:rsidR="003C1EF3">
        <w:rPr>
          <w:rFonts w:ascii="Arial" w:hAnsi="Arial" w:cs="Arial"/>
        </w:rPr>
        <w:t>organisations</w:t>
      </w:r>
      <w:r>
        <w:rPr>
          <w:rFonts w:ascii="Arial" w:hAnsi="Arial" w:cs="Arial"/>
        </w:rPr>
        <w:t>, including UNISON,</w:t>
      </w:r>
      <w:r w:rsidR="003C1EF3">
        <w:rPr>
          <w:rFonts w:ascii="Arial" w:hAnsi="Arial" w:cs="Arial"/>
        </w:rPr>
        <w:t xml:space="preserve"> have raised concerns about the difficult </w:t>
      </w:r>
      <w:r w:rsidR="008A0061">
        <w:rPr>
          <w:rFonts w:ascii="Arial" w:hAnsi="Arial" w:cs="Arial"/>
        </w:rPr>
        <w:t xml:space="preserve">financial </w:t>
      </w:r>
      <w:r w:rsidR="003C1EF3">
        <w:rPr>
          <w:rFonts w:ascii="Arial" w:hAnsi="Arial" w:cs="Arial"/>
        </w:rPr>
        <w:t xml:space="preserve">conditions </w:t>
      </w:r>
      <w:r w:rsidR="00E76590">
        <w:rPr>
          <w:rFonts w:ascii="Arial" w:hAnsi="Arial" w:cs="Arial"/>
        </w:rPr>
        <w:t xml:space="preserve">care </w:t>
      </w:r>
      <w:r w:rsidR="00384886">
        <w:rPr>
          <w:rFonts w:ascii="Arial" w:hAnsi="Arial" w:cs="Arial"/>
        </w:rPr>
        <w:t xml:space="preserve">services </w:t>
      </w:r>
      <w:r w:rsidR="003C1EF3">
        <w:rPr>
          <w:rFonts w:ascii="Arial" w:hAnsi="Arial" w:cs="Arial"/>
        </w:rPr>
        <w:t>face</w:t>
      </w:r>
      <w:r>
        <w:rPr>
          <w:rFonts w:ascii="Arial" w:hAnsi="Arial" w:cs="Arial"/>
        </w:rPr>
        <w:t>.</w:t>
      </w:r>
      <w:r w:rsidR="003C1EF3">
        <w:rPr>
          <w:rFonts w:ascii="Arial" w:hAnsi="Arial" w:cs="Arial"/>
        </w:rPr>
        <w:t xml:space="preserve"> Because of </w:t>
      </w:r>
      <w:r w:rsidR="004F0CAD">
        <w:rPr>
          <w:rFonts w:ascii="Arial" w:hAnsi="Arial" w:cs="Arial"/>
        </w:rPr>
        <w:t xml:space="preserve">severe funding </w:t>
      </w:r>
      <w:r w:rsidR="003C1EF3">
        <w:rPr>
          <w:rFonts w:ascii="Arial" w:hAnsi="Arial" w:cs="Arial"/>
        </w:rPr>
        <w:t xml:space="preserve">cuts </w:t>
      </w:r>
      <w:r w:rsidR="003164B6">
        <w:rPr>
          <w:rFonts w:ascii="Arial" w:hAnsi="Arial" w:cs="Arial"/>
        </w:rPr>
        <w:t xml:space="preserve">to local </w:t>
      </w:r>
      <w:r w:rsidR="00305491">
        <w:rPr>
          <w:rFonts w:ascii="Arial" w:hAnsi="Arial" w:cs="Arial"/>
        </w:rPr>
        <w:t>government</w:t>
      </w:r>
      <w:r w:rsidR="003164B6">
        <w:rPr>
          <w:rFonts w:ascii="Arial" w:hAnsi="Arial" w:cs="Arial"/>
        </w:rPr>
        <w:t xml:space="preserve"> budgets</w:t>
      </w:r>
      <w:r w:rsidR="003C1EF3">
        <w:rPr>
          <w:rFonts w:ascii="Arial" w:hAnsi="Arial" w:cs="Arial"/>
        </w:rPr>
        <w:t xml:space="preserve">, </w:t>
      </w:r>
      <w:r w:rsidR="003164B6">
        <w:rPr>
          <w:rFonts w:ascii="Arial" w:hAnsi="Arial" w:cs="Arial"/>
        </w:rPr>
        <w:t xml:space="preserve">councils </w:t>
      </w:r>
      <w:r w:rsidR="009868C2">
        <w:rPr>
          <w:rFonts w:ascii="Arial" w:hAnsi="Arial" w:cs="Arial"/>
        </w:rPr>
        <w:t xml:space="preserve">have had </w:t>
      </w:r>
      <w:r w:rsidR="003C1EF3">
        <w:rPr>
          <w:rFonts w:ascii="Arial" w:hAnsi="Arial" w:cs="Arial"/>
        </w:rPr>
        <w:t xml:space="preserve">to squeeze their payments to </w:t>
      </w:r>
      <w:r w:rsidR="002E4EF7">
        <w:rPr>
          <w:rFonts w:ascii="Arial" w:hAnsi="Arial" w:cs="Arial"/>
        </w:rPr>
        <w:t>care</w:t>
      </w:r>
      <w:r w:rsidR="00384886">
        <w:rPr>
          <w:rFonts w:ascii="Arial" w:hAnsi="Arial" w:cs="Arial"/>
        </w:rPr>
        <w:t xml:space="preserve"> companies and charities</w:t>
      </w:r>
      <w:r w:rsidR="003C1EF3">
        <w:rPr>
          <w:rFonts w:ascii="Arial" w:hAnsi="Arial" w:cs="Arial"/>
        </w:rPr>
        <w:t xml:space="preserve">. </w:t>
      </w:r>
    </w:p>
    <w:p w14:paraId="6C9D03C1" w14:textId="3C86AABC" w:rsidR="00880171" w:rsidRDefault="003C1EF3" w:rsidP="003C1EF3">
      <w:pPr>
        <w:rPr>
          <w:rFonts w:ascii="Arial" w:hAnsi="Arial" w:cs="Arial"/>
        </w:rPr>
      </w:pPr>
      <w:r>
        <w:rPr>
          <w:rFonts w:ascii="Arial" w:hAnsi="Arial" w:cs="Arial"/>
        </w:rPr>
        <w:t>Some</w:t>
      </w:r>
      <w:r w:rsidR="00384886">
        <w:rPr>
          <w:rFonts w:ascii="Arial" w:hAnsi="Arial" w:cs="Arial"/>
        </w:rPr>
        <w:t xml:space="preserve"> companies </w:t>
      </w:r>
      <w:r>
        <w:rPr>
          <w:rFonts w:ascii="Arial" w:hAnsi="Arial" w:cs="Arial"/>
        </w:rPr>
        <w:t xml:space="preserve">– particularly larger ones or those in </w:t>
      </w:r>
      <w:r w:rsidR="00F83853">
        <w:rPr>
          <w:rFonts w:ascii="Arial" w:hAnsi="Arial" w:cs="Arial"/>
        </w:rPr>
        <w:t xml:space="preserve">more affluent </w:t>
      </w:r>
      <w:r>
        <w:rPr>
          <w:rFonts w:ascii="Arial" w:hAnsi="Arial" w:cs="Arial"/>
        </w:rPr>
        <w:t xml:space="preserve">areas </w:t>
      </w:r>
      <w:r w:rsidR="0057251E">
        <w:rPr>
          <w:rFonts w:ascii="Arial" w:hAnsi="Arial" w:cs="Arial"/>
        </w:rPr>
        <w:t>who can charge more</w:t>
      </w:r>
      <w:r w:rsidR="00A87736">
        <w:rPr>
          <w:rFonts w:ascii="Arial" w:hAnsi="Arial" w:cs="Arial"/>
        </w:rPr>
        <w:t xml:space="preserve"> for services</w:t>
      </w:r>
      <w:r w:rsidR="0057251E">
        <w:rPr>
          <w:rFonts w:ascii="Arial" w:hAnsi="Arial" w:cs="Arial"/>
        </w:rPr>
        <w:t xml:space="preserve"> </w:t>
      </w:r>
      <w:r>
        <w:rPr>
          <w:rFonts w:ascii="Arial" w:hAnsi="Arial" w:cs="Arial"/>
        </w:rPr>
        <w:t>– can use the money from self</w:t>
      </w:r>
      <w:r w:rsidR="0057251E">
        <w:rPr>
          <w:rFonts w:ascii="Arial" w:hAnsi="Arial" w:cs="Arial"/>
        </w:rPr>
        <w:t>-</w:t>
      </w:r>
      <w:r>
        <w:rPr>
          <w:rFonts w:ascii="Arial" w:hAnsi="Arial" w:cs="Arial"/>
        </w:rPr>
        <w:t xml:space="preserve">funders to </w:t>
      </w:r>
      <w:r w:rsidR="00F83853">
        <w:rPr>
          <w:rFonts w:ascii="Arial" w:hAnsi="Arial" w:cs="Arial"/>
        </w:rPr>
        <w:t>‘top up’</w:t>
      </w:r>
      <w:r>
        <w:rPr>
          <w:rFonts w:ascii="Arial" w:hAnsi="Arial" w:cs="Arial"/>
        </w:rPr>
        <w:t xml:space="preserve"> their budgets</w:t>
      </w:r>
      <w:r w:rsidR="00830BC2">
        <w:rPr>
          <w:rFonts w:ascii="Arial" w:hAnsi="Arial" w:cs="Arial"/>
        </w:rPr>
        <w:t>.</w:t>
      </w:r>
      <w:r w:rsidR="00C441CD">
        <w:rPr>
          <w:rFonts w:ascii="Arial" w:hAnsi="Arial" w:cs="Arial"/>
        </w:rPr>
        <w:t xml:space="preserve"> </w:t>
      </w:r>
      <w:r w:rsidR="001C7828">
        <w:rPr>
          <w:rFonts w:ascii="Arial" w:hAnsi="Arial" w:cs="Arial"/>
        </w:rPr>
        <w:t xml:space="preserve">Smaller, </w:t>
      </w:r>
      <w:r w:rsidR="00F07D0C">
        <w:rPr>
          <w:rFonts w:ascii="Arial" w:hAnsi="Arial" w:cs="Arial"/>
        </w:rPr>
        <w:t xml:space="preserve">local care firms </w:t>
      </w:r>
      <w:r>
        <w:rPr>
          <w:rFonts w:ascii="Arial" w:hAnsi="Arial" w:cs="Arial"/>
        </w:rPr>
        <w:t xml:space="preserve">who </w:t>
      </w:r>
      <w:r w:rsidR="00A87736">
        <w:rPr>
          <w:rFonts w:ascii="Arial" w:hAnsi="Arial" w:cs="Arial"/>
        </w:rPr>
        <w:t xml:space="preserve">mainly </w:t>
      </w:r>
      <w:r>
        <w:rPr>
          <w:rFonts w:ascii="Arial" w:hAnsi="Arial" w:cs="Arial"/>
        </w:rPr>
        <w:t xml:space="preserve">care for people who are paid for by local authorities may struggle just </w:t>
      </w:r>
      <w:r w:rsidR="00AE52B9">
        <w:rPr>
          <w:rFonts w:ascii="Arial" w:hAnsi="Arial" w:cs="Arial"/>
        </w:rPr>
        <w:t xml:space="preserve">to </w:t>
      </w:r>
      <w:r>
        <w:rPr>
          <w:rFonts w:ascii="Arial" w:hAnsi="Arial" w:cs="Arial"/>
        </w:rPr>
        <w:t xml:space="preserve">cover their basic costs, let alone make improvements to the service. </w:t>
      </w:r>
    </w:p>
    <w:p w14:paraId="5EA6021D" w14:textId="317E5899" w:rsidR="002A4175" w:rsidRDefault="00C441CD" w:rsidP="003C1EF3">
      <w:pPr>
        <w:rPr>
          <w:rFonts w:ascii="Arial" w:hAnsi="Arial" w:cs="Arial"/>
        </w:rPr>
      </w:pPr>
      <w:r>
        <w:rPr>
          <w:rFonts w:ascii="Arial" w:hAnsi="Arial" w:cs="Arial"/>
        </w:rPr>
        <w:t>Some</w:t>
      </w:r>
      <w:r w:rsidR="00AF678B">
        <w:rPr>
          <w:rFonts w:ascii="Arial" w:hAnsi="Arial" w:cs="Arial"/>
        </w:rPr>
        <w:t xml:space="preserve"> care</w:t>
      </w:r>
      <w:r w:rsidR="00384886">
        <w:rPr>
          <w:rFonts w:ascii="Arial" w:hAnsi="Arial" w:cs="Arial"/>
        </w:rPr>
        <w:t xml:space="preserve"> companies</w:t>
      </w:r>
      <w:r w:rsidR="002A4175">
        <w:rPr>
          <w:rFonts w:ascii="Arial" w:hAnsi="Arial" w:cs="Arial"/>
        </w:rPr>
        <w:t>,</w:t>
      </w:r>
      <w:r w:rsidR="003A1667">
        <w:rPr>
          <w:rFonts w:ascii="Arial" w:hAnsi="Arial" w:cs="Arial"/>
        </w:rPr>
        <w:t xml:space="preserve"> </w:t>
      </w:r>
      <w:r>
        <w:rPr>
          <w:rFonts w:ascii="Arial" w:hAnsi="Arial" w:cs="Arial"/>
        </w:rPr>
        <w:t xml:space="preserve">who are partly funded by </w:t>
      </w:r>
      <w:r w:rsidR="00AF678B">
        <w:rPr>
          <w:rFonts w:ascii="Arial" w:hAnsi="Arial" w:cs="Arial"/>
        </w:rPr>
        <w:t xml:space="preserve">local </w:t>
      </w:r>
      <w:r w:rsidR="00305491">
        <w:rPr>
          <w:rFonts w:ascii="Arial" w:hAnsi="Arial" w:cs="Arial"/>
        </w:rPr>
        <w:t>government</w:t>
      </w:r>
      <w:r w:rsidR="00AF678B">
        <w:rPr>
          <w:rFonts w:ascii="Arial" w:hAnsi="Arial" w:cs="Arial"/>
        </w:rPr>
        <w:t xml:space="preserve"> after </w:t>
      </w:r>
      <w:r>
        <w:rPr>
          <w:rFonts w:ascii="Arial" w:hAnsi="Arial" w:cs="Arial"/>
        </w:rPr>
        <w:t xml:space="preserve">winning </w:t>
      </w:r>
      <w:r w:rsidR="00AF678B">
        <w:rPr>
          <w:rFonts w:ascii="Arial" w:hAnsi="Arial" w:cs="Arial"/>
        </w:rPr>
        <w:t xml:space="preserve">council </w:t>
      </w:r>
      <w:r w:rsidR="003A1667">
        <w:rPr>
          <w:rFonts w:ascii="Arial" w:hAnsi="Arial" w:cs="Arial"/>
        </w:rPr>
        <w:t xml:space="preserve">care </w:t>
      </w:r>
      <w:r w:rsidR="00AF678B">
        <w:rPr>
          <w:rFonts w:ascii="Arial" w:hAnsi="Arial" w:cs="Arial"/>
        </w:rPr>
        <w:t>contracts</w:t>
      </w:r>
      <w:r w:rsidR="002A4175">
        <w:rPr>
          <w:rFonts w:ascii="Arial" w:hAnsi="Arial" w:cs="Arial"/>
        </w:rPr>
        <w:t>,</w:t>
      </w:r>
      <w:r w:rsidR="00AF678B">
        <w:rPr>
          <w:rFonts w:ascii="Arial" w:hAnsi="Arial" w:cs="Arial"/>
        </w:rPr>
        <w:t xml:space="preserve"> have </w:t>
      </w:r>
      <w:r>
        <w:rPr>
          <w:rFonts w:ascii="Arial" w:hAnsi="Arial" w:cs="Arial"/>
        </w:rPr>
        <w:t>significant profit margins</w:t>
      </w:r>
      <w:r w:rsidR="00317BDD">
        <w:rPr>
          <w:rFonts w:ascii="Arial" w:hAnsi="Arial" w:cs="Arial"/>
        </w:rPr>
        <w:t xml:space="preserve"> and</w:t>
      </w:r>
      <w:r w:rsidR="00AF678B">
        <w:rPr>
          <w:rFonts w:ascii="Arial" w:hAnsi="Arial" w:cs="Arial"/>
        </w:rPr>
        <w:t xml:space="preserve"> </w:t>
      </w:r>
      <w:r w:rsidR="00F07D0C">
        <w:rPr>
          <w:rFonts w:ascii="Arial" w:hAnsi="Arial" w:cs="Arial"/>
        </w:rPr>
        <w:t xml:space="preserve">pay </w:t>
      </w:r>
      <w:r w:rsidR="00AF678B">
        <w:rPr>
          <w:rFonts w:ascii="Arial" w:hAnsi="Arial" w:cs="Arial"/>
        </w:rPr>
        <w:t xml:space="preserve">high salaries for chief executives. This </w:t>
      </w:r>
      <w:r w:rsidR="002A4175">
        <w:rPr>
          <w:rFonts w:ascii="Arial" w:hAnsi="Arial" w:cs="Arial"/>
        </w:rPr>
        <w:t>mean</w:t>
      </w:r>
      <w:r w:rsidR="0061457F">
        <w:rPr>
          <w:rFonts w:ascii="Arial" w:hAnsi="Arial" w:cs="Arial"/>
        </w:rPr>
        <w:t xml:space="preserve">s </w:t>
      </w:r>
      <w:r>
        <w:rPr>
          <w:rFonts w:ascii="Arial" w:hAnsi="Arial" w:cs="Arial"/>
        </w:rPr>
        <w:t xml:space="preserve">public funding is being </w:t>
      </w:r>
      <w:r w:rsidR="00AF678B">
        <w:rPr>
          <w:rFonts w:ascii="Arial" w:hAnsi="Arial" w:cs="Arial"/>
        </w:rPr>
        <w:t>drawn</w:t>
      </w:r>
      <w:r>
        <w:rPr>
          <w:rFonts w:ascii="Arial" w:hAnsi="Arial" w:cs="Arial"/>
        </w:rPr>
        <w:t xml:space="preserve"> away from </w:t>
      </w:r>
      <w:r w:rsidR="005D0671">
        <w:rPr>
          <w:rFonts w:ascii="Arial" w:hAnsi="Arial" w:cs="Arial"/>
        </w:rPr>
        <w:t>delivering or improving services</w:t>
      </w:r>
      <w:r w:rsidR="00AF678B">
        <w:rPr>
          <w:rFonts w:ascii="Arial" w:hAnsi="Arial" w:cs="Arial"/>
        </w:rPr>
        <w:t>.</w:t>
      </w:r>
      <w:r w:rsidR="00880171">
        <w:rPr>
          <w:rFonts w:ascii="Arial" w:hAnsi="Arial" w:cs="Arial"/>
        </w:rPr>
        <w:t xml:space="preserve"> </w:t>
      </w:r>
    </w:p>
    <w:p w14:paraId="21AC0E3E" w14:textId="10032E05" w:rsidR="002C3FE6" w:rsidRDefault="00235746" w:rsidP="003C1EF3">
      <w:pPr>
        <w:rPr>
          <w:rFonts w:ascii="Arial" w:hAnsi="Arial" w:cs="Arial"/>
        </w:rPr>
      </w:pPr>
      <w:r>
        <w:rPr>
          <w:rFonts w:ascii="Arial" w:hAnsi="Arial" w:cs="Arial"/>
        </w:rPr>
        <w:t xml:space="preserve">The best way to ensure every last penny of public funding is put towards social care services is by providing services in-house. </w:t>
      </w:r>
      <w:r w:rsidR="002A4175">
        <w:rPr>
          <w:rFonts w:ascii="Arial" w:hAnsi="Arial" w:cs="Arial"/>
        </w:rPr>
        <w:t>Some</w:t>
      </w:r>
      <w:r w:rsidR="00880171">
        <w:rPr>
          <w:rFonts w:ascii="Arial" w:hAnsi="Arial" w:cs="Arial"/>
        </w:rPr>
        <w:t xml:space="preserve"> </w:t>
      </w:r>
      <w:proofErr w:type="gramStart"/>
      <w:r w:rsidR="00880171">
        <w:rPr>
          <w:rFonts w:ascii="Arial" w:hAnsi="Arial" w:cs="Arial"/>
        </w:rPr>
        <w:t>councils</w:t>
      </w:r>
      <w:proofErr w:type="gramEnd"/>
      <w:r w:rsidR="00880171">
        <w:rPr>
          <w:rFonts w:ascii="Arial" w:hAnsi="Arial" w:cs="Arial"/>
        </w:rPr>
        <w:t xml:space="preserve"> </w:t>
      </w:r>
      <w:r>
        <w:rPr>
          <w:rFonts w:ascii="Arial" w:hAnsi="Arial" w:cs="Arial"/>
        </w:rPr>
        <w:t>wh</w:t>
      </w:r>
      <w:r w:rsidR="00E80425">
        <w:rPr>
          <w:rFonts w:ascii="Arial" w:hAnsi="Arial" w:cs="Arial"/>
        </w:rPr>
        <w:t>o</w:t>
      </w:r>
      <w:r>
        <w:rPr>
          <w:rFonts w:ascii="Arial" w:hAnsi="Arial" w:cs="Arial"/>
        </w:rPr>
        <w:t xml:space="preserve"> have brought </w:t>
      </w:r>
      <w:r w:rsidR="00880171">
        <w:rPr>
          <w:rFonts w:ascii="Arial" w:hAnsi="Arial" w:cs="Arial"/>
        </w:rPr>
        <w:t>previously outsourced services, such as IT or highways, back in</w:t>
      </w:r>
      <w:r w:rsidR="00892E57">
        <w:rPr>
          <w:rFonts w:ascii="Arial" w:hAnsi="Arial" w:cs="Arial"/>
        </w:rPr>
        <w:t>-</w:t>
      </w:r>
      <w:r w:rsidR="0061457F">
        <w:rPr>
          <w:rFonts w:ascii="Arial" w:hAnsi="Arial" w:cs="Arial"/>
        </w:rPr>
        <w:t xml:space="preserve">house have found </w:t>
      </w:r>
      <w:r w:rsidR="00880171">
        <w:rPr>
          <w:rFonts w:ascii="Arial" w:hAnsi="Arial" w:cs="Arial"/>
        </w:rPr>
        <w:t>‘insourcing’ actually saved them money and made services more efficient</w:t>
      </w:r>
      <w:r>
        <w:rPr>
          <w:rFonts w:ascii="Arial" w:hAnsi="Arial" w:cs="Arial"/>
        </w:rPr>
        <w:t>.</w:t>
      </w:r>
      <w:r w:rsidR="00880171">
        <w:rPr>
          <w:rStyle w:val="EndnoteReference"/>
          <w:rFonts w:ascii="Arial" w:hAnsi="Arial" w:cs="Arial"/>
        </w:rPr>
        <w:endnoteReference w:id="13"/>
      </w:r>
      <w:r w:rsidR="0061457F">
        <w:rPr>
          <w:rFonts w:ascii="Arial" w:hAnsi="Arial" w:cs="Arial"/>
        </w:rPr>
        <w:t xml:space="preserve"> </w:t>
      </w:r>
      <w:r w:rsidR="002A4175">
        <w:rPr>
          <w:rFonts w:ascii="Arial" w:hAnsi="Arial" w:cs="Arial"/>
        </w:rPr>
        <w:t xml:space="preserve">There is also growing evidence that councils </w:t>
      </w:r>
      <w:r w:rsidR="00294755">
        <w:rPr>
          <w:rFonts w:ascii="Arial" w:hAnsi="Arial" w:cs="Arial"/>
        </w:rPr>
        <w:t xml:space="preserve">that </w:t>
      </w:r>
      <w:r w:rsidR="002A4175">
        <w:rPr>
          <w:rFonts w:ascii="Arial" w:hAnsi="Arial" w:cs="Arial"/>
        </w:rPr>
        <w:t xml:space="preserve">have brought homecare contracts back in-house have been able to pay the </w:t>
      </w:r>
      <w:r w:rsidR="00242C37">
        <w:rPr>
          <w:rFonts w:ascii="Arial" w:hAnsi="Arial" w:cs="Arial"/>
        </w:rPr>
        <w:t>living wage</w:t>
      </w:r>
      <w:r w:rsidR="002A4175">
        <w:rPr>
          <w:rFonts w:ascii="Arial" w:hAnsi="Arial" w:cs="Arial"/>
        </w:rPr>
        <w:t xml:space="preserve"> from </w:t>
      </w:r>
      <w:r w:rsidR="0094494C">
        <w:rPr>
          <w:rFonts w:ascii="Arial" w:hAnsi="Arial" w:cs="Arial"/>
        </w:rPr>
        <w:t xml:space="preserve">the money saved by reducing the number of </w:t>
      </w:r>
      <w:r w:rsidR="002A4175">
        <w:rPr>
          <w:rFonts w:ascii="Arial" w:hAnsi="Arial" w:cs="Arial"/>
        </w:rPr>
        <w:t>contracts</w:t>
      </w:r>
      <w:r w:rsidR="00464885">
        <w:rPr>
          <w:rFonts w:ascii="Arial" w:hAnsi="Arial" w:cs="Arial"/>
        </w:rPr>
        <w:t>.</w:t>
      </w:r>
    </w:p>
    <w:p w14:paraId="60AB3617" w14:textId="48824192" w:rsidR="001E6A5E" w:rsidRDefault="003C1EF3" w:rsidP="003C1EF3">
      <w:pPr>
        <w:rPr>
          <w:rFonts w:ascii="Arial" w:hAnsi="Arial" w:cs="Arial"/>
        </w:rPr>
      </w:pPr>
      <w:r>
        <w:rPr>
          <w:rFonts w:ascii="Arial" w:hAnsi="Arial" w:cs="Arial"/>
        </w:rPr>
        <w:t xml:space="preserve">Many </w:t>
      </w:r>
      <w:r w:rsidR="0061457F">
        <w:rPr>
          <w:rFonts w:ascii="Arial" w:hAnsi="Arial" w:cs="Arial"/>
        </w:rPr>
        <w:t xml:space="preserve">care </w:t>
      </w:r>
      <w:r>
        <w:rPr>
          <w:rFonts w:ascii="Arial" w:hAnsi="Arial" w:cs="Arial"/>
        </w:rPr>
        <w:t>providers are facing increased financial pressure due to a long-overdue increase in wages for the lowest paid</w:t>
      </w:r>
      <w:r w:rsidR="00564869">
        <w:rPr>
          <w:rFonts w:ascii="Arial" w:hAnsi="Arial" w:cs="Arial"/>
        </w:rPr>
        <w:t>.</w:t>
      </w:r>
      <w:r>
        <w:rPr>
          <w:rFonts w:ascii="Arial" w:hAnsi="Arial" w:cs="Arial"/>
        </w:rPr>
        <w:t xml:space="preserve"> </w:t>
      </w:r>
      <w:r w:rsidR="00564869">
        <w:rPr>
          <w:rFonts w:ascii="Arial" w:hAnsi="Arial" w:cs="Arial"/>
        </w:rPr>
        <w:t>T</w:t>
      </w:r>
      <w:r>
        <w:rPr>
          <w:rFonts w:ascii="Arial" w:hAnsi="Arial" w:cs="Arial"/>
        </w:rPr>
        <w:t xml:space="preserve">he </w:t>
      </w:r>
      <w:r w:rsidR="00242C37">
        <w:rPr>
          <w:rFonts w:ascii="Arial" w:hAnsi="Arial" w:cs="Arial"/>
        </w:rPr>
        <w:t>national living wage</w:t>
      </w:r>
      <w:r w:rsidR="00646A6F">
        <w:rPr>
          <w:rFonts w:ascii="Arial" w:hAnsi="Arial" w:cs="Arial"/>
        </w:rPr>
        <w:t xml:space="preserve"> (NLW)</w:t>
      </w:r>
      <w:r w:rsidR="00564869">
        <w:rPr>
          <w:rFonts w:ascii="Arial" w:hAnsi="Arial" w:cs="Arial"/>
        </w:rPr>
        <w:t xml:space="preserve">, introduced by the </w:t>
      </w:r>
      <w:r w:rsidR="00305491">
        <w:rPr>
          <w:rFonts w:ascii="Arial" w:hAnsi="Arial" w:cs="Arial"/>
        </w:rPr>
        <w:t>government</w:t>
      </w:r>
      <w:r w:rsidR="00564869">
        <w:rPr>
          <w:rFonts w:ascii="Arial" w:hAnsi="Arial" w:cs="Arial"/>
        </w:rPr>
        <w:t xml:space="preserve"> in April 2016, is</w:t>
      </w:r>
      <w:r>
        <w:rPr>
          <w:rFonts w:ascii="Arial" w:hAnsi="Arial" w:cs="Arial"/>
        </w:rPr>
        <w:t xml:space="preserve"> </w:t>
      </w:r>
      <w:r w:rsidR="0061457F">
        <w:rPr>
          <w:rFonts w:ascii="Arial" w:hAnsi="Arial" w:cs="Arial"/>
        </w:rPr>
        <w:t xml:space="preserve">currently </w:t>
      </w:r>
      <w:r w:rsidR="00564869">
        <w:rPr>
          <w:rFonts w:ascii="Arial" w:hAnsi="Arial" w:cs="Arial"/>
        </w:rPr>
        <w:t>£7.20 per hour, with plans to increase it to £9 per hour by 2020</w:t>
      </w:r>
      <w:r>
        <w:rPr>
          <w:rFonts w:ascii="Arial" w:hAnsi="Arial" w:cs="Arial"/>
        </w:rPr>
        <w:t xml:space="preserve">. </w:t>
      </w:r>
      <w:r w:rsidR="00384886">
        <w:rPr>
          <w:rFonts w:ascii="Arial" w:hAnsi="Arial" w:cs="Arial"/>
        </w:rPr>
        <w:t xml:space="preserve">Private or charitable organisations </w:t>
      </w:r>
      <w:r w:rsidR="00275F0C">
        <w:rPr>
          <w:rFonts w:ascii="Arial" w:hAnsi="Arial" w:cs="Arial"/>
        </w:rPr>
        <w:t>(and their commissioners)</w:t>
      </w:r>
      <w:r>
        <w:rPr>
          <w:rFonts w:ascii="Arial" w:hAnsi="Arial" w:cs="Arial"/>
        </w:rPr>
        <w:t xml:space="preserve"> will need to find an extra £520m to pay staff the </w:t>
      </w:r>
      <w:r w:rsidR="005E1643">
        <w:rPr>
          <w:rFonts w:ascii="Arial" w:hAnsi="Arial" w:cs="Arial"/>
        </w:rPr>
        <w:t>N</w:t>
      </w:r>
      <w:r>
        <w:rPr>
          <w:rFonts w:ascii="Arial" w:hAnsi="Arial" w:cs="Arial"/>
        </w:rPr>
        <w:t xml:space="preserve">LW, as well as an extra £92m to meet their obligations to pay the </w:t>
      </w:r>
      <w:r w:rsidR="005E1643">
        <w:rPr>
          <w:rFonts w:ascii="Arial" w:hAnsi="Arial" w:cs="Arial"/>
        </w:rPr>
        <w:t>n</w:t>
      </w:r>
      <w:r>
        <w:rPr>
          <w:rFonts w:ascii="Arial" w:hAnsi="Arial" w:cs="Arial"/>
        </w:rPr>
        <w:t xml:space="preserve">ational </w:t>
      </w:r>
      <w:r w:rsidR="005E1643">
        <w:rPr>
          <w:rFonts w:ascii="Arial" w:hAnsi="Arial" w:cs="Arial"/>
        </w:rPr>
        <w:t>m</w:t>
      </w:r>
      <w:r>
        <w:rPr>
          <w:rFonts w:ascii="Arial" w:hAnsi="Arial" w:cs="Arial"/>
        </w:rPr>
        <w:t xml:space="preserve">inimum </w:t>
      </w:r>
      <w:r w:rsidR="005E1643">
        <w:rPr>
          <w:rFonts w:ascii="Arial" w:hAnsi="Arial" w:cs="Arial"/>
        </w:rPr>
        <w:t>w</w:t>
      </w:r>
      <w:r>
        <w:rPr>
          <w:rFonts w:ascii="Arial" w:hAnsi="Arial" w:cs="Arial"/>
        </w:rPr>
        <w:t>age (NMW)</w:t>
      </w:r>
      <w:r w:rsidR="007811F1">
        <w:rPr>
          <w:rFonts w:ascii="Arial" w:hAnsi="Arial" w:cs="Arial"/>
        </w:rPr>
        <w:t xml:space="preserve"> to workers </w:t>
      </w:r>
      <w:r w:rsidR="000C3762">
        <w:rPr>
          <w:rFonts w:ascii="Arial" w:hAnsi="Arial" w:cs="Arial"/>
        </w:rPr>
        <w:t xml:space="preserve">aged </w:t>
      </w:r>
      <w:r w:rsidR="007811F1">
        <w:rPr>
          <w:rFonts w:ascii="Arial" w:hAnsi="Arial" w:cs="Arial"/>
        </w:rPr>
        <w:t>under 25</w:t>
      </w:r>
      <w:r w:rsidR="00CC26AC">
        <w:rPr>
          <w:rFonts w:ascii="Arial" w:hAnsi="Arial" w:cs="Arial"/>
        </w:rPr>
        <w:t>.</w:t>
      </w:r>
      <w:r>
        <w:rPr>
          <w:rStyle w:val="EndnoteReference"/>
          <w:rFonts w:ascii="Arial" w:hAnsi="Arial" w:cs="Arial"/>
        </w:rPr>
        <w:endnoteReference w:id="14"/>
      </w:r>
      <w:r>
        <w:rPr>
          <w:rFonts w:ascii="Arial" w:hAnsi="Arial" w:cs="Arial"/>
        </w:rPr>
        <w:t xml:space="preserve"> </w:t>
      </w:r>
    </w:p>
    <w:p w14:paraId="2346FAD5" w14:textId="2D334B1B" w:rsidR="00F67C55" w:rsidRDefault="0061457F" w:rsidP="003C1EF3">
      <w:pPr>
        <w:rPr>
          <w:rFonts w:ascii="Arial" w:hAnsi="Arial" w:cs="Arial"/>
        </w:rPr>
      </w:pPr>
      <w:r>
        <w:rPr>
          <w:rFonts w:ascii="Arial" w:hAnsi="Arial" w:cs="Arial"/>
        </w:rPr>
        <w:t>P</w:t>
      </w:r>
      <w:r w:rsidR="00CA552C">
        <w:rPr>
          <w:rFonts w:ascii="Arial" w:hAnsi="Arial" w:cs="Arial"/>
        </w:rPr>
        <w:t>aying staff a decent wage is an essential part of being a good employer</w:t>
      </w:r>
      <w:r w:rsidR="00892499">
        <w:rPr>
          <w:rFonts w:ascii="Arial" w:hAnsi="Arial" w:cs="Arial"/>
        </w:rPr>
        <w:t xml:space="preserve"> and </w:t>
      </w:r>
      <w:r w:rsidR="00CA552C">
        <w:rPr>
          <w:rFonts w:ascii="Arial" w:hAnsi="Arial" w:cs="Arial"/>
        </w:rPr>
        <w:t xml:space="preserve">help organisations recruit and retain workers. Some employers have voluntarily agreed to pay their staff the </w:t>
      </w:r>
      <w:r>
        <w:rPr>
          <w:rFonts w:ascii="Arial" w:hAnsi="Arial" w:cs="Arial"/>
        </w:rPr>
        <w:t xml:space="preserve">actual </w:t>
      </w:r>
      <w:r w:rsidR="00242C37">
        <w:rPr>
          <w:rFonts w:ascii="Arial" w:hAnsi="Arial" w:cs="Arial"/>
        </w:rPr>
        <w:t>living wage</w:t>
      </w:r>
      <w:r w:rsidR="00CA552C">
        <w:rPr>
          <w:rFonts w:ascii="Arial" w:hAnsi="Arial" w:cs="Arial"/>
        </w:rPr>
        <w:t xml:space="preserve">, set by the </w:t>
      </w:r>
      <w:r>
        <w:rPr>
          <w:rFonts w:ascii="Arial" w:hAnsi="Arial" w:cs="Arial"/>
        </w:rPr>
        <w:t>Living W</w:t>
      </w:r>
      <w:r w:rsidR="00242C37">
        <w:rPr>
          <w:rFonts w:ascii="Arial" w:hAnsi="Arial" w:cs="Arial"/>
        </w:rPr>
        <w:t>age</w:t>
      </w:r>
      <w:r w:rsidR="00CA552C">
        <w:rPr>
          <w:rFonts w:ascii="Arial" w:hAnsi="Arial" w:cs="Arial"/>
        </w:rPr>
        <w:t xml:space="preserve"> Foundation, which is a voluntary hourly rate of pay based on the basic cost of living in the UK. It is currently set at £8.</w:t>
      </w:r>
      <w:r w:rsidR="002A537D">
        <w:rPr>
          <w:rFonts w:ascii="Arial" w:hAnsi="Arial" w:cs="Arial"/>
        </w:rPr>
        <w:t>4</w:t>
      </w:r>
      <w:r w:rsidR="00CA552C">
        <w:rPr>
          <w:rFonts w:ascii="Arial" w:hAnsi="Arial" w:cs="Arial"/>
        </w:rPr>
        <w:t xml:space="preserve">5. A </w:t>
      </w:r>
      <w:r w:rsidR="00242C37">
        <w:rPr>
          <w:rFonts w:ascii="Arial" w:hAnsi="Arial" w:cs="Arial"/>
        </w:rPr>
        <w:t>living wage</w:t>
      </w:r>
      <w:r w:rsidR="00CA552C">
        <w:rPr>
          <w:rFonts w:ascii="Arial" w:hAnsi="Arial" w:cs="Arial"/>
        </w:rPr>
        <w:t xml:space="preserve"> for London is </w:t>
      </w:r>
      <w:r w:rsidR="004D5981">
        <w:rPr>
          <w:rFonts w:ascii="Arial" w:hAnsi="Arial" w:cs="Arial"/>
        </w:rPr>
        <w:t>calculated</w:t>
      </w:r>
      <w:r w:rsidR="00CA552C">
        <w:rPr>
          <w:rFonts w:ascii="Arial" w:hAnsi="Arial" w:cs="Arial"/>
        </w:rPr>
        <w:t xml:space="preserve"> annually by the Greater London Authority; at present it is £9.</w:t>
      </w:r>
      <w:r w:rsidR="002A537D">
        <w:rPr>
          <w:rFonts w:ascii="Arial" w:hAnsi="Arial" w:cs="Arial"/>
        </w:rPr>
        <w:t>75</w:t>
      </w:r>
      <w:r w:rsidR="00CA552C">
        <w:rPr>
          <w:rFonts w:ascii="Arial" w:hAnsi="Arial" w:cs="Arial"/>
        </w:rPr>
        <w:t xml:space="preserve"> an hour. Most employers who have signed up to paying their staff the </w:t>
      </w:r>
      <w:r w:rsidR="00242C37">
        <w:rPr>
          <w:rFonts w:ascii="Arial" w:hAnsi="Arial" w:cs="Arial"/>
        </w:rPr>
        <w:t>living wage</w:t>
      </w:r>
      <w:r w:rsidR="00CA552C">
        <w:rPr>
          <w:rFonts w:ascii="Arial" w:hAnsi="Arial" w:cs="Arial"/>
        </w:rPr>
        <w:t xml:space="preserve"> believe doing so has improved the quality of work and </w:t>
      </w:r>
      <w:r w:rsidR="009D74B6">
        <w:rPr>
          <w:rFonts w:ascii="Arial" w:hAnsi="Arial" w:cs="Arial"/>
        </w:rPr>
        <w:t xml:space="preserve">cut </w:t>
      </w:r>
      <w:r w:rsidR="00CA552C">
        <w:rPr>
          <w:rFonts w:ascii="Arial" w:hAnsi="Arial" w:cs="Arial"/>
        </w:rPr>
        <w:t>absenteeism</w:t>
      </w:r>
      <w:r w:rsidR="009D74B6">
        <w:rPr>
          <w:rFonts w:ascii="Arial" w:hAnsi="Arial" w:cs="Arial"/>
        </w:rPr>
        <w:t xml:space="preserve"> rates</w:t>
      </w:r>
      <w:r w:rsidR="00D753CC">
        <w:rPr>
          <w:rFonts w:ascii="Arial" w:hAnsi="Arial" w:cs="Arial"/>
        </w:rPr>
        <w:t>.</w:t>
      </w:r>
      <w:r w:rsidR="00D753CC">
        <w:rPr>
          <w:rStyle w:val="EndnoteReference"/>
          <w:rFonts w:ascii="Arial" w:hAnsi="Arial" w:cs="Arial"/>
        </w:rPr>
        <w:endnoteReference w:id="15"/>
      </w:r>
      <w:r w:rsidR="00D753CC">
        <w:rPr>
          <w:rFonts w:ascii="Arial" w:hAnsi="Arial" w:cs="Arial"/>
        </w:rPr>
        <w:t xml:space="preserve"> </w:t>
      </w:r>
    </w:p>
    <w:p w14:paraId="7511751F" w14:textId="508380A1" w:rsidR="003C1EF3" w:rsidRDefault="003C1EF3" w:rsidP="003C1EF3">
      <w:pPr>
        <w:rPr>
          <w:rFonts w:ascii="Arial" w:hAnsi="Arial" w:cs="Arial"/>
        </w:rPr>
      </w:pPr>
      <w:r>
        <w:rPr>
          <w:rFonts w:ascii="Arial" w:hAnsi="Arial" w:cs="Arial"/>
        </w:rPr>
        <w:t>These pressures will have a direct impact on staff</w:t>
      </w:r>
      <w:r w:rsidR="002F7B41">
        <w:rPr>
          <w:rFonts w:ascii="Arial" w:hAnsi="Arial" w:cs="Arial"/>
        </w:rPr>
        <w:t xml:space="preserve"> and services</w:t>
      </w:r>
      <w:r>
        <w:rPr>
          <w:rFonts w:ascii="Arial" w:hAnsi="Arial" w:cs="Arial"/>
        </w:rPr>
        <w:t xml:space="preserve">, as </w:t>
      </w:r>
      <w:r w:rsidR="0061457F">
        <w:rPr>
          <w:rFonts w:ascii="Arial" w:hAnsi="Arial" w:cs="Arial"/>
        </w:rPr>
        <w:t xml:space="preserve">some </w:t>
      </w:r>
      <w:r>
        <w:rPr>
          <w:rFonts w:ascii="Arial" w:hAnsi="Arial" w:cs="Arial"/>
        </w:rPr>
        <w:t xml:space="preserve">employers </w:t>
      </w:r>
      <w:r w:rsidR="00275F0C">
        <w:rPr>
          <w:rFonts w:ascii="Arial" w:hAnsi="Arial" w:cs="Arial"/>
        </w:rPr>
        <w:t xml:space="preserve">may </w:t>
      </w:r>
      <w:r>
        <w:rPr>
          <w:rFonts w:ascii="Arial" w:hAnsi="Arial" w:cs="Arial"/>
        </w:rPr>
        <w:t xml:space="preserve">look to make savings in other areas to cover these costs. Some </w:t>
      </w:r>
      <w:r w:rsidR="0061457F">
        <w:rPr>
          <w:rFonts w:ascii="Arial" w:hAnsi="Arial" w:cs="Arial"/>
        </w:rPr>
        <w:t xml:space="preserve">companies </w:t>
      </w:r>
      <w:r>
        <w:rPr>
          <w:rFonts w:ascii="Arial" w:hAnsi="Arial" w:cs="Arial"/>
        </w:rPr>
        <w:t xml:space="preserve">may </w:t>
      </w:r>
      <w:r w:rsidR="00807000">
        <w:rPr>
          <w:rFonts w:ascii="Arial" w:hAnsi="Arial" w:cs="Arial"/>
        </w:rPr>
        <w:t xml:space="preserve">have to close if they </w:t>
      </w:r>
      <w:r w:rsidR="007F2D27">
        <w:rPr>
          <w:rFonts w:ascii="Arial" w:hAnsi="Arial" w:cs="Arial"/>
        </w:rPr>
        <w:t xml:space="preserve">fall into debt and </w:t>
      </w:r>
      <w:r w:rsidR="00807000">
        <w:rPr>
          <w:rFonts w:ascii="Arial" w:hAnsi="Arial" w:cs="Arial"/>
        </w:rPr>
        <w:t>can</w:t>
      </w:r>
      <w:r>
        <w:rPr>
          <w:rFonts w:ascii="Arial" w:hAnsi="Arial" w:cs="Arial"/>
        </w:rPr>
        <w:t>no</w:t>
      </w:r>
      <w:r w:rsidR="007F2D27">
        <w:rPr>
          <w:rFonts w:ascii="Arial" w:hAnsi="Arial" w:cs="Arial"/>
        </w:rPr>
        <w:t>t</w:t>
      </w:r>
      <w:r>
        <w:rPr>
          <w:rFonts w:ascii="Arial" w:hAnsi="Arial" w:cs="Arial"/>
        </w:rPr>
        <w:t xml:space="preserve"> </w:t>
      </w:r>
      <w:r w:rsidR="00807000">
        <w:rPr>
          <w:rFonts w:ascii="Arial" w:hAnsi="Arial" w:cs="Arial"/>
        </w:rPr>
        <w:t>maintain services</w:t>
      </w:r>
      <w:r>
        <w:rPr>
          <w:rFonts w:ascii="Arial" w:hAnsi="Arial" w:cs="Arial"/>
        </w:rPr>
        <w:t xml:space="preserve">. By law local councils have to pick up service provision when this happens, which puts even more pressure on </w:t>
      </w:r>
      <w:r w:rsidR="00E7594A">
        <w:rPr>
          <w:rFonts w:ascii="Arial" w:hAnsi="Arial" w:cs="Arial"/>
        </w:rPr>
        <w:t xml:space="preserve">local </w:t>
      </w:r>
      <w:r>
        <w:rPr>
          <w:rFonts w:ascii="Arial" w:hAnsi="Arial" w:cs="Arial"/>
        </w:rPr>
        <w:t xml:space="preserve">budgets. </w:t>
      </w:r>
    </w:p>
    <w:p w14:paraId="39C72BDC" w14:textId="44AB146D" w:rsidR="009E0730" w:rsidRDefault="003B3E2A" w:rsidP="00CB7F7A">
      <w:pPr>
        <w:rPr>
          <w:rFonts w:ascii="Arial" w:hAnsi="Arial" w:cs="Arial"/>
        </w:rPr>
      </w:pPr>
      <w:r w:rsidRPr="00345FAB">
        <w:rPr>
          <w:rFonts w:ascii="Arial" w:hAnsi="Arial" w:cs="Arial"/>
        </w:rPr>
        <w:t xml:space="preserve">The </w:t>
      </w:r>
      <w:r w:rsidR="00305491">
        <w:rPr>
          <w:rFonts w:ascii="Arial" w:hAnsi="Arial" w:cs="Arial"/>
        </w:rPr>
        <w:t>government</w:t>
      </w:r>
      <w:r w:rsidRPr="00345FAB">
        <w:rPr>
          <w:rFonts w:ascii="Arial" w:hAnsi="Arial" w:cs="Arial"/>
        </w:rPr>
        <w:t xml:space="preserve"> ha</w:t>
      </w:r>
      <w:r w:rsidR="00B233D2" w:rsidRPr="00345FAB">
        <w:rPr>
          <w:rFonts w:ascii="Arial" w:hAnsi="Arial" w:cs="Arial"/>
        </w:rPr>
        <w:t>s</w:t>
      </w:r>
      <w:r w:rsidRPr="00345FAB">
        <w:rPr>
          <w:rFonts w:ascii="Arial" w:hAnsi="Arial" w:cs="Arial"/>
        </w:rPr>
        <w:t xml:space="preserve"> introduced </w:t>
      </w:r>
      <w:r w:rsidR="003318BC">
        <w:rPr>
          <w:rFonts w:ascii="Arial" w:hAnsi="Arial" w:cs="Arial"/>
        </w:rPr>
        <w:t xml:space="preserve">the Better Care Fund and the social care precept in an attempt </w:t>
      </w:r>
      <w:r w:rsidR="009E0730">
        <w:rPr>
          <w:rFonts w:ascii="Arial" w:hAnsi="Arial" w:cs="Arial"/>
        </w:rPr>
        <w:t>to</w:t>
      </w:r>
      <w:r w:rsidR="003318BC">
        <w:rPr>
          <w:rFonts w:ascii="Arial" w:hAnsi="Arial" w:cs="Arial"/>
        </w:rPr>
        <w:t xml:space="preserve"> help</w:t>
      </w:r>
      <w:r w:rsidR="009E0730">
        <w:rPr>
          <w:rFonts w:ascii="Arial" w:hAnsi="Arial" w:cs="Arial"/>
        </w:rPr>
        <w:t xml:space="preserve"> fill the funding gap in </w:t>
      </w:r>
      <w:r w:rsidR="00CB7F7A">
        <w:rPr>
          <w:rFonts w:ascii="Arial" w:hAnsi="Arial" w:cs="Arial"/>
        </w:rPr>
        <w:t xml:space="preserve">England’s </w:t>
      </w:r>
      <w:r w:rsidR="009E0730">
        <w:rPr>
          <w:rFonts w:ascii="Arial" w:hAnsi="Arial" w:cs="Arial"/>
        </w:rPr>
        <w:t xml:space="preserve">social care </w:t>
      </w:r>
      <w:r w:rsidR="00CB7F7A">
        <w:rPr>
          <w:rFonts w:ascii="Arial" w:hAnsi="Arial" w:cs="Arial"/>
        </w:rPr>
        <w:t>services</w:t>
      </w:r>
      <w:r w:rsidR="0061457F">
        <w:rPr>
          <w:rFonts w:ascii="Arial" w:hAnsi="Arial" w:cs="Arial"/>
        </w:rPr>
        <w:t>.</w:t>
      </w:r>
    </w:p>
    <w:p w14:paraId="28EA6BAB" w14:textId="6B9ABA72" w:rsidR="009B4E76" w:rsidRDefault="009B4E76" w:rsidP="00681049">
      <w:pPr>
        <w:autoSpaceDE w:val="0"/>
        <w:autoSpaceDN w:val="0"/>
        <w:adjustRightInd w:val="0"/>
        <w:rPr>
          <w:rFonts w:ascii="Arial" w:hAnsi="Arial" w:cs="Arial"/>
        </w:rPr>
      </w:pPr>
      <w:r>
        <w:rPr>
          <w:rFonts w:ascii="Arial" w:hAnsi="Arial" w:cs="Arial"/>
        </w:rPr>
        <w:t xml:space="preserve">The Better Care Fund is </w:t>
      </w:r>
      <w:r w:rsidR="009C69E4">
        <w:rPr>
          <w:rFonts w:ascii="Arial" w:hAnsi="Arial" w:cs="Arial"/>
        </w:rPr>
        <w:t xml:space="preserve">a joint pot of money </w:t>
      </w:r>
      <w:r w:rsidR="001C7828">
        <w:rPr>
          <w:rFonts w:ascii="Arial" w:hAnsi="Arial" w:cs="Arial"/>
        </w:rPr>
        <w:t xml:space="preserve">created </w:t>
      </w:r>
      <w:r w:rsidR="009C69E4">
        <w:rPr>
          <w:rFonts w:ascii="Arial" w:hAnsi="Arial" w:cs="Arial"/>
        </w:rPr>
        <w:t>fr</w:t>
      </w:r>
      <w:r w:rsidR="005A4761">
        <w:rPr>
          <w:rFonts w:ascii="Arial" w:hAnsi="Arial" w:cs="Arial"/>
        </w:rPr>
        <w:t>om existing funding for</w:t>
      </w:r>
      <w:r w:rsidR="009C69E4">
        <w:rPr>
          <w:rFonts w:ascii="Arial" w:hAnsi="Arial" w:cs="Arial"/>
        </w:rPr>
        <w:t xml:space="preserve"> health and social care </w:t>
      </w:r>
      <w:proofErr w:type="gramStart"/>
      <w:r w:rsidR="009C69E4">
        <w:rPr>
          <w:rFonts w:ascii="Arial" w:hAnsi="Arial" w:cs="Arial"/>
        </w:rPr>
        <w:t>services t</w:t>
      </w:r>
      <w:r w:rsidR="000248CE">
        <w:rPr>
          <w:rFonts w:ascii="Arial" w:hAnsi="Arial" w:cs="Arial"/>
        </w:rPr>
        <w:t xml:space="preserve">hat </w:t>
      </w:r>
      <w:r w:rsidR="0061457F">
        <w:rPr>
          <w:rFonts w:ascii="Arial" w:hAnsi="Arial" w:cs="Arial"/>
        </w:rPr>
        <w:t>is</w:t>
      </w:r>
      <w:proofErr w:type="gramEnd"/>
      <w:r w:rsidR="0061457F">
        <w:rPr>
          <w:rFonts w:ascii="Arial" w:hAnsi="Arial" w:cs="Arial"/>
        </w:rPr>
        <w:t xml:space="preserve"> meant to </w:t>
      </w:r>
      <w:r w:rsidR="009C69E4">
        <w:rPr>
          <w:rFonts w:ascii="Arial" w:hAnsi="Arial" w:cs="Arial"/>
        </w:rPr>
        <w:t>support the integration of health and social care services in England.</w:t>
      </w:r>
      <w:r w:rsidR="005A4761">
        <w:rPr>
          <w:rFonts w:ascii="Arial" w:hAnsi="Arial" w:cs="Arial"/>
        </w:rPr>
        <w:t xml:space="preserve"> However, this fund</w:t>
      </w:r>
      <w:r w:rsidR="00BE32E1">
        <w:rPr>
          <w:rFonts w:ascii="Arial" w:hAnsi="Arial" w:cs="Arial"/>
        </w:rPr>
        <w:t xml:space="preserve"> will</w:t>
      </w:r>
      <w:r w:rsidR="005A4761">
        <w:rPr>
          <w:rFonts w:ascii="Arial" w:hAnsi="Arial" w:cs="Arial"/>
        </w:rPr>
        <w:t xml:space="preserve"> </w:t>
      </w:r>
      <w:r w:rsidR="00BE32E1">
        <w:rPr>
          <w:rFonts w:ascii="Arial" w:hAnsi="Arial" w:cs="Arial"/>
        </w:rPr>
        <w:t xml:space="preserve">only </w:t>
      </w:r>
      <w:r w:rsidR="005A4761">
        <w:rPr>
          <w:rFonts w:ascii="Arial" w:hAnsi="Arial" w:cs="Arial"/>
        </w:rPr>
        <w:t xml:space="preserve">introduce </w:t>
      </w:r>
      <w:r w:rsidR="00BE32E1">
        <w:rPr>
          <w:rFonts w:ascii="Arial" w:hAnsi="Arial" w:cs="Arial"/>
        </w:rPr>
        <w:t xml:space="preserve">£700m of </w:t>
      </w:r>
      <w:r w:rsidR="005A4761">
        <w:rPr>
          <w:rFonts w:ascii="Arial" w:hAnsi="Arial" w:cs="Arial"/>
        </w:rPr>
        <w:t>new funding into socia</w:t>
      </w:r>
      <w:r w:rsidR="00147A12">
        <w:rPr>
          <w:rFonts w:ascii="Arial" w:hAnsi="Arial" w:cs="Arial"/>
        </w:rPr>
        <w:t>l care services</w:t>
      </w:r>
      <w:r w:rsidR="00BE32E1">
        <w:rPr>
          <w:rFonts w:ascii="Arial" w:hAnsi="Arial" w:cs="Arial"/>
        </w:rPr>
        <w:t xml:space="preserve"> from</w:t>
      </w:r>
      <w:r w:rsidR="00152891">
        <w:rPr>
          <w:rFonts w:ascii="Arial" w:hAnsi="Arial" w:cs="Arial"/>
        </w:rPr>
        <w:t xml:space="preserve"> next year</w:t>
      </w:r>
      <w:r w:rsidR="00BE32E1">
        <w:rPr>
          <w:rFonts w:ascii="Arial" w:hAnsi="Arial" w:cs="Arial"/>
        </w:rPr>
        <w:t>,</w:t>
      </w:r>
      <w:r w:rsidR="00CD2DD5">
        <w:rPr>
          <w:rStyle w:val="EndnoteReference"/>
          <w:rFonts w:ascii="Arial" w:hAnsi="Arial" w:cs="Arial"/>
        </w:rPr>
        <w:endnoteReference w:id="16"/>
      </w:r>
      <w:r w:rsidR="00BE32E1">
        <w:rPr>
          <w:rFonts w:ascii="Arial" w:hAnsi="Arial" w:cs="Arial"/>
        </w:rPr>
        <w:t xml:space="preserve"> </w:t>
      </w:r>
      <w:r w:rsidR="00147A12">
        <w:rPr>
          <w:rFonts w:ascii="Arial" w:hAnsi="Arial" w:cs="Arial"/>
        </w:rPr>
        <w:t xml:space="preserve">and does little to </w:t>
      </w:r>
      <w:r w:rsidR="005A4761">
        <w:rPr>
          <w:rFonts w:ascii="Arial" w:hAnsi="Arial" w:cs="Arial"/>
        </w:rPr>
        <w:t xml:space="preserve">address the financial pressures both local authorities and local </w:t>
      </w:r>
      <w:r w:rsidR="001C7828">
        <w:rPr>
          <w:rFonts w:ascii="Arial" w:hAnsi="Arial" w:cs="Arial"/>
        </w:rPr>
        <w:t>NHS</w:t>
      </w:r>
      <w:r w:rsidR="005A4761">
        <w:rPr>
          <w:rFonts w:ascii="Arial" w:hAnsi="Arial" w:cs="Arial"/>
        </w:rPr>
        <w:t xml:space="preserve"> services face</w:t>
      </w:r>
      <w:r w:rsidR="00BE32E1">
        <w:rPr>
          <w:rFonts w:ascii="Arial" w:hAnsi="Arial" w:cs="Arial"/>
        </w:rPr>
        <w:t xml:space="preserve"> now</w:t>
      </w:r>
      <w:r w:rsidR="005A4761">
        <w:rPr>
          <w:rFonts w:ascii="Arial" w:hAnsi="Arial" w:cs="Arial"/>
        </w:rPr>
        <w:t>.</w:t>
      </w:r>
    </w:p>
    <w:p w14:paraId="4431434E" w14:textId="77777777" w:rsidR="00345FAB" w:rsidRPr="00345FAB" w:rsidRDefault="003861B2" w:rsidP="00681049">
      <w:pPr>
        <w:autoSpaceDE w:val="0"/>
        <w:autoSpaceDN w:val="0"/>
        <w:adjustRightInd w:val="0"/>
        <w:rPr>
          <w:rFonts w:ascii="Arial" w:hAnsi="Arial" w:cs="Arial"/>
        </w:rPr>
      </w:pPr>
      <w:r>
        <w:rPr>
          <w:rFonts w:ascii="Arial" w:hAnsi="Arial" w:cs="Arial"/>
        </w:rPr>
        <w:lastRenderedPageBreak/>
        <w:t>Last year</w:t>
      </w:r>
      <w:r w:rsidR="00512211">
        <w:rPr>
          <w:rFonts w:ascii="Arial" w:hAnsi="Arial" w:cs="Arial"/>
        </w:rPr>
        <w:t xml:space="preserve">, the </w:t>
      </w:r>
      <w:r w:rsidR="00305491">
        <w:rPr>
          <w:rFonts w:ascii="Arial" w:hAnsi="Arial" w:cs="Arial"/>
        </w:rPr>
        <w:t>government</w:t>
      </w:r>
      <w:r w:rsidR="00512211">
        <w:rPr>
          <w:rFonts w:ascii="Arial" w:hAnsi="Arial" w:cs="Arial"/>
        </w:rPr>
        <w:t xml:space="preserve"> introduced the </w:t>
      </w:r>
      <w:r>
        <w:rPr>
          <w:rFonts w:ascii="Arial" w:hAnsi="Arial" w:cs="Arial"/>
        </w:rPr>
        <w:t>s</w:t>
      </w:r>
      <w:r w:rsidR="003B3E2A" w:rsidRPr="00345FAB">
        <w:rPr>
          <w:rFonts w:ascii="Arial" w:hAnsi="Arial" w:cs="Arial"/>
        </w:rPr>
        <w:t xml:space="preserve">ocial </w:t>
      </w:r>
      <w:r>
        <w:rPr>
          <w:rFonts w:ascii="Arial" w:hAnsi="Arial" w:cs="Arial"/>
        </w:rPr>
        <w:t>c</w:t>
      </w:r>
      <w:r w:rsidR="003B3E2A" w:rsidRPr="00345FAB">
        <w:rPr>
          <w:rFonts w:ascii="Arial" w:hAnsi="Arial" w:cs="Arial"/>
        </w:rPr>
        <w:t xml:space="preserve">are </w:t>
      </w:r>
      <w:r>
        <w:rPr>
          <w:rFonts w:ascii="Arial" w:hAnsi="Arial" w:cs="Arial"/>
        </w:rPr>
        <w:t>p</w:t>
      </w:r>
      <w:r w:rsidR="003B3E2A" w:rsidRPr="00345FAB">
        <w:rPr>
          <w:rFonts w:ascii="Arial" w:hAnsi="Arial" w:cs="Arial"/>
        </w:rPr>
        <w:t>recept for English local authorities</w:t>
      </w:r>
      <w:r w:rsidR="00B233D2" w:rsidRPr="00345FAB">
        <w:rPr>
          <w:rFonts w:ascii="Arial" w:hAnsi="Arial" w:cs="Arial"/>
        </w:rPr>
        <w:t xml:space="preserve"> with responsibility for social care, which allows them to increase council tax by an extra 2% to spend on social care</w:t>
      </w:r>
      <w:r w:rsidR="000248CE">
        <w:rPr>
          <w:rFonts w:ascii="Arial" w:hAnsi="Arial" w:cs="Arial"/>
        </w:rPr>
        <w:t xml:space="preserve"> services</w:t>
      </w:r>
      <w:r w:rsidR="00B233D2" w:rsidRPr="00345FAB">
        <w:rPr>
          <w:rFonts w:ascii="Arial" w:hAnsi="Arial" w:cs="Arial"/>
        </w:rPr>
        <w:t xml:space="preserve">. However, the precept will raise just £800m each year, not the £2bn </w:t>
      </w:r>
      <w:r>
        <w:rPr>
          <w:rFonts w:ascii="Arial" w:hAnsi="Arial" w:cs="Arial"/>
        </w:rPr>
        <w:t xml:space="preserve">claimed </w:t>
      </w:r>
      <w:r w:rsidR="00B233D2" w:rsidRPr="00345FAB">
        <w:rPr>
          <w:rFonts w:ascii="Arial" w:hAnsi="Arial" w:cs="Arial"/>
        </w:rPr>
        <w:t>by</w:t>
      </w:r>
      <w:r>
        <w:rPr>
          <w:rFonts w:ascii="Arial" w:hAnsi="Arial" w:cs="Arial"/>
        </w:rPr>
        <w:t xml:space="preserve"> ministers</w:t>
      </w:r>
      <w:r w:rsidR="00B233D2" w:rsidRPr="00345FAB">
        <w:rPr>
          <w:rFonts w:ascii="Arial" w:hAnsi="Arial" w:cs="Arial"/>
        </w:rPr>
        <w:t xml:space="preserve">, </w:t>
      </w:r>
      <w:r w:rsidR="00246ED1">
        <w:rPr>
          <w:rFonts w:ascii="Arial" w:hAnsi="Arial" w:cs="Arial"/>
        </w:rPr>
        <w:t>and will</w:t>
      </w:r>
      <w:r w:rsidR="00B233D2" w:rsidRPr="00345FAB">
        <w:rPr>
          <w:rFonts w:ascii="Arial" w:hAnsi="Arial" w:cs="Arial"/>
        </w:rPr>
        <w:t xml:space="preserve"> not </w:t>
      </w:r>
      <w:r w:rsidR="005A65EA">
        <w:rPr>
          <w:rFonts w:ascii="Arial" w:hAnsi="Arial" w:cs="Arial"/>
        </w:rPr>
        <w:t xml:space="preserve">come </w:t>
      </w:r>
      <w:r w:rsidR="00B233D2" w:rsidRPr="00345FAB">
        <w:rPr>
          <w:rFonts w:ascii="Arial" w:hAnsi="Arial" w:cs="Arial"/>
        </w:rPr>
        <w:t>close to fi</w:t>
      </w:r>
      <w:r w:rsidR="005A65EA">
        <w:rPr>
          <w:rFonts w:ascii="Arial" w:hAnsi="Arial" w:cs="Arial"/>
        </w:rPr>
        <w:t>l</w:t>
      </w:r>
      <w:r w:rsidR="00B233D2" w:rsidRPr="00345FAB">
        <w:rPr>
          <w:rFonts w:ascii="Arial" w:hAnsi="Arial" w:cs="Arial"/>
        </w:rPr>
        <w:t>ling the</w:t>
      </w:r>
      <w:r w:rsidR="00892704">
        <w:rPr>
          <w:rFonts w:ascii="Arial" w:hAnsi="Arial" w:cs="Arial"/>
        </w:rPr>
        <w:t xml:space="preserve"> huge</w:t>
      </w:r>
      <w:r w:rsidR="00B233D2" w:rsidRPr="00345FAB">
        <w:rPr>
          <w:rFonts w:ascii="Arial" w:hAnsi="Arial" w:cs="Arial"/>
        </w:rPr>
        <w:t xml:space="preserve"> funding gap</w:t>
      </w:r>
      <w:r w:rsidR="00CC26AC">
        <w:rPr>
          <w:rFonts w:ascii="Arial" w:hAnsi="Arial" w:cs="Arial"/>
        </w:rPr>
        <w:t>.</w:t>
      </w:r>
      <w:r w:rsidR="00184D97">
        <w:rPr>
          <w:rStyle w:val="EndnoteReference"/>
          <w:rFonts w:ascii="Arial" w:hAnsi="Arial" w:cs="Arial"/>
        </w:rPr>
        <w:endnoteReference w:id="17"/>
      </w:r>
      <w:r w:rsidR="00B233D2" w:rsidRPr="00345FAB">
        <w:rPr>
          <w:rFonts w:ascii="Arial" w:hAnsi="Arial" w:cs="Arial"/>
        </w:rPr>
        <w:t xml:space="preserve"> </w:t>
      </w:r>
      <w:r w:rsidR="003B66E3">
        <w:rPr>
          <w:rFonts w:ascii="Arial" w:hAnsi="Arial" w:cs="Arial"/>
        </w:rPr>
        <w:t xml:space="preserve">In fact, the precept </w:t>
      </w:r>
      <w:r w:rsidR="00B233D2" w:rsidRPr="00345FAB">
        <w:rPr>
          <w:rFonts w:ascii="Arial" w:hAnsi="Arial" w:cs="Arial"/>
        </w:rPr>
        <w:t xml:space="preserve">could </w:t>
      </w:r>
      <w:r w:rsidR="003B66E3">
        <w:rPr>
          <w:rFonts w:ascii="Arial" w:hAnsi="Arial" w:cs="Arial"/>
        </w:rPr>
        <w:t xml:space="preserve">well </w:t>
      </w:r>
      <w:r w:rsidR="00B233D2" w:rsidRPr="00345FAB">
        <w:rPr>
          <w:rFonts w:ascii="Arial" w:hAnsi="Arial" w:cs="Arial"/>
        </w:rPr>
        <w:t>increase inequality</w:t>
      </w:r>
      <w:r w:rsidR="000248CE">
        <w:rPr>
          <w:rFonts w:ascii="Arial" w:hAnsi="Arial" w:cs="Arial"/>
        </w:rPr>
        <w:t>.</w:t>
      </w:r>
      <w:r w:rsidR="00B233D2" w:rsidRPr="00345FAB">
        <w:rPr>
          <w:rFonts w:ascii="Arial" w:hAnsi="Arial" w:cs="Arial"/>
        </w:rPr>
        <w:t xml:space="preserve"> </w:t>
      </w:r>
      <w:r w:rsidR="000248CE">
        <w:rPr>
          <w:rFonts w:ascii="Arial" w:hAnsi="Arial" w:cs="Arial"/>
        </w:rPr>
        <w:t>C</w:t>
      </w:r>
      <w:r w:rsidR="00345FAB" w:rsidRPr="00345FAB">
        <w:rPr>
          <w:rFonts w:ascii="Arial" w:hAnsi="Arial" w:cs="Arial"/>
        </w:rPr>
        <w:t xml:space="preserve">ouncils </w:t>
      </w:r>
      <w:r w:rsidR="000248CE">
        <w:rPr>
          <w:rFonts w:ascii="Arial" w:hAnsi="Arial" w:cs="Arial"/>
        </w:rPr>
        <w:t>in poorer areas</w:t>
      </w:r>
      <w:r w:rsidR="00C93A86">
        <w:rPr>
          <w:rFonts w:ascii="Arial" w:hAnsi="Arial" w:cs="Arial"/>
        </w:rPr>
        <w:t>,</w:t>
      </w:r>
      <w:r w:rsidR="000248CE">
        <w:rPr>
          <w:rFonts w:ascii="Arial" w:hAnsi="Arial" w:cs="Arial"/>
        </w:rPr>
        <w:t xml:space="preserve"> </w:t>
      </w:r>
      <w:r w:rsidR="00345FAB" w:rsidRPr="00345FAB">
        <w:rPr>
          <w:rFonts w:ascii="Arial" w:hAnsi="Arial" w:cs="Arial"/>
        </w:rPr>
        <w:t xml:space="preserve">with </w:t>
      </w:r>
      <w:r w:rsidR="005A65EA">
        <w:rPr>
          <w:rFonts w:ascii="Arial" w:hAnsi="Arial" w:cs="Arial"/>
        </w:rPr>
        <w:t xml:space="preserve">fewer houses in higher council tax bands and fewer </w:t>
      </w:r>
      <w:r w:rsidR="000248CE">
        <w:rPr>
          <w:rFonts w:ascii="Arial" w:hAnsi="Arial" w:cs="Arial"/>
        </w:rPr>
        <w:t xml:space="preserve">people </w:t>
      </w:r>
      <w:r w:rsidR="005A65EA">
        <w:rPr>
          <w:rFonts w:ascii="Arial" w:hAnsi="Arial" w:cs="Arial"/>
        </w:rPr>
        <w:t xml:space="preserve">who </w:t>
      </w:r>
      <w:r w:rsidR="000248CE">
        <w:rPr>
          <w:rFonts w:ascii="Arial" w:hAnsi="Arial" w:cs="Arial"/>
        </w:rPr>
        <w:t xml:space="preserve">pay council tax </w:t>
      </w:r>
      <w:r w:rsidR="00345FAB" w:rsidRPr="00345FAB">
        <w:rPr>
          <w:rFonts w:ascii="Arial" w:hAnsi="Arial" w:cs="Arial"/>
        </w:rPr>
        <w:t>will</w:t>
      </w:r>
      <w:r w:rsidR="000248CE">
        <w:rPr>
          <w:rFonts w:ascii="Arial" w:hAnsi="Arial" w:cs="Arial"/>
        </w:rPr>
        <w:t xml:space="preserve"> </w:t>
      </w:r>
      <w:r w:rsidR="00345FAB" w:rsidRPr="00345FAB">
        <w:rPr>
          <w:rFonts w:ascii="Arial" w:hAnsi="Arial" w:cs="Arial"/>
        </w:rPr>
        <w:t>lose out</w:t>
      </w:r>
      <w:r w:rsidR="00C93A86">
        <w:rPr>
          <w:rFonts w:ascii="Arial" w:hAnsi="Arial" w:cs="Arial"/>
        </w:rPr>
        <w:t>,</w:t>
      </w:r>
      <w:r w:rsidR="00345FAB" w:rsidRPr="00345FAB">
        <w:rPr>
          <w:rFonts w:ascii="Arial" w:hAnsi="Arial" w:cs="Arial"/>
        </w:rPr>
        <w:t xml:space="preserve"> whil</w:t>
      </w:r>
      <w:r w:rsidR="00C93A86">
        <w:rPr>
          <w:rFonts w:ascii="Arial" w:hAnsi="Arial" w:cs="Arial"/>
        </w:rPr>
        <w:t>e</w:t>
      </w:r>
      <w:r w:rsidR="00345FAB" w:rsidRPr="00345FAB">
        <w:rPr>
          <w:rFonts w:ascii="Arial" w:hAnsi="Arial" w:cs="Arial"/>
        </w:rPr>
        <w:t xml:space="preserve"> </w:t>
      </w:r>
      <w:r w:rsidR="00822939">
        <w:rPr>
          <w:rFonts w:ascii="Arial" w:hAnsi="Arial" w:cs="Arial"/>
        </w:rPr>
        <w:t xml:space="preserve">local authorities </w:t>
      </w:r>
      <w:r w:rsidR="005A65EA">
        <w:rPr>
          <w:rFonts w:ascii="Arial" w:hAnsi="Arial" w:cs="Arial"/>
        </w:rPr>
        <w:t>in richer areas</w:t>
      </w:r>
      <w:r w:rsidR="0009662B">
        <w:rPr>
          <w:rFonts w:ascii="Arial" w:hAnsi="Arial" w:cs="Arial"/>
        </w:rPr>
        <w:t xml:space="preserve">, </w:t>
      </w:r>
      <w:r w:rsidR="0009662B" w:rsidRPr="00345FAB">
        <w:rPr>
          <w:rFonts w:ascii="Arial" w:hAnsi="Arial" w:cs="Arial"/>
        </w:rPr>
        <w:t>where the demand for local</w:t>
      </w:r>
      <w:r w:rsidR="00870533">
        <w:rPr>
          <w:rFonts w:ascii="Arial" w:hAnsi="Arial" w:cs="Arial"/>
        </w:rPr>
        <w:t xml:space="preserve"> </w:t>
      </w:r>
      <w:r w:rsidR="0009662B" w:rsidRPr="00345FAB">
        <w:rPr>
          <w:rFonts w:ascii="Arial" w:hAnsi="Arial" w:cs="Arial"/>
        </w:rPr>
        <w:t xml:space="preserve">authority </w:t>
      </w:r>
      <w:r w:rsidR="0009662B">
        <w:rPr>
          <w:rFonts w:ascii="Arial" w:hAnsi="Arial" w:cs="Arial"/>
        </w:rPr>
        <w:t xml:space="preserve">funded support is </w:t>
      </w:r>
      <w:r w:rsidR="0009662B" w:rsidRPr="00345FAB">
        <w:rPr>
          <w:rFonts w:ascii="Arial" w:hAnsi="Arial" w:cs="Arial"/>
        </w:rPr>
        <w:t>lower</w:t>
      </w:r>
      <w:r w:rsidR="0009662B">
        <w:rPr>
          <w:rFonts w:ascii="Arial" w:hAnsi="Arial" w:cs="Arial"/>
        </w:rPr>
        <w:t>,</w:t>
      </w:r>
      <w:r w:rsidR="005A65EA">
        <w:rPr>
          <w:rFonts w:ascii="Arial" w:hAnsi="Arial" w:cs="Arial"/>
        </w:rPr>
        <w:t xml:space="preserve"> </w:t>
      </w:r>
      <w:r w:rsidR="00345FAB" w:rsidRPr="00345FAB">
        <w:rPr>
          <w:rFonts w:ascii="Arial" w:hAnsi="Arial" w:cs="Arial"/>
        </w:rPr>
        <w:t>will be able to raise more money</w:t>
      </w:r>
      <w:r w:rsidR="0009662B">
        <w:rPr>
          <w:rFonts w:ascii="Arial" w:hAnsi="Arial" w:cs="Arial"/>
        </w:rPr>
        <w:t>.</w:t>
      </w:r>
      <w:r w:rsidR="00345FAB" w:rsidRPr="00345FAB">
        <w:rPr>
          <w:rFonts w:ascii="Arial" w:hAnsi="Arial" w:cs="Arial"/>
        </w:rPr>
        <w:t xml:space="preserve"> </w:t>
      </w:r>
    </w:p>
    <w:p w14:paraId="30EFEC6A" w14:textId="77777777" w:rsidR="00807000" w:rsidRDefault="00807000">
      <w:pPr>
        <w:rPr>
          <w:rFonts w:ascii="Arial" w:hAnsi="Arial" w:cs="Arial"/>
          <w:b/>
          <w:u w:val="single"/>
        </w:rPr>
      </w:pPr>
      <w:r>
        <w:rPr>
          <w:rFonts w:ascii="Arial" w:hAnsi="Arial" w:cs="Arial"/>
          <w:b/>
          <w:u w:val="single"/>
        </w:rPr>
        <w:br w:type="page"/>
      </w:r>
    </w:p>
    <w:p w14:paraId="7F4D799E" w14:textId="77777777" w:rsidR="00BD26BE" w:rsidRPr="00870533" w:rsidRDefault="0036117F" w:rsidP="00681049">
      <w:pPr>
        <w:rPr>
          <w:rFonts w:ascii="Arial" w:hAnsi="Arial" w:cs="Arial"/>
          <w:b/>
        </w:rPr>
      </w:pPr>
      <w:r w:rsidRPr="00870533">
        <w:rPr>
          <w:rFonts w:ascii="Arial" w:hAnsi="Arial" w:cs="Arial"/>
          <w:b/>
        </w:rPr>
        <w:lastRenderedPageBreak/>
        <w:t>The scale of cuts to older people’s social care</w:t>
      </w:r>
    </w:p>
    <w:p w14:paraId="5A3F9DCE" w14:textId="77777777" w:rsidR="00ED59D9" w:rsidRDefault="00FF10EA" w:rsidP="00ED59D9">
      <w:pPr>
        <w:rPr>
          <w:rFonts w:ascii="Arial" w:hAnsi="Arial" w:cs="Arial"/>
        </w:rPr>
      </w:pPr>
      <w:r>
        <w:rPr>
          <w:rFonts w:ascii="Arial" w:hAnsi="Arial" w:cs="Arial"/>
        </w:rPr>
        <w:t>T</w:t>
      </w:r>
      <w:r w:rsidR="00827741">
        <w:rPr>
          <w:rFonts w:ascii="Arial" w:hAnsi="Arial" w:cs="Arial"/>
        </w:rPr>
        <w:t xml:space="preserve">he scale of cuts to spending on social care services for older people </w:t>
      </w:r>
      <w:r w:rsidR="00B82392">
        <w:rPr>
          <w:rFonts w:ascii="Arial" w:hAnsi="Arial" w:cs="Arial"/>
        </w:rPr>
        <w:t xml:space="preserve">reveals </w:t>
      </w:r>
      <w:r w:rsidR="00827741">
        <w:rPr>
          <w:rFonts w:ascii="Arial" w:hAnsi="Arial" w:cs="Arial"/>
        </w:rPr>
        <w:t>the shocking extent</w:t>
      </w:r>
      <w:r w:rsidR="00827741" w:rsidRPr="009B4E76">
        <w:rPr>
          <w:rFonts w:ascii="Arial" w:hAnsi="Arial" w:cs="Arial"/>
        </w:rPr>
        <w:t xml:space="preserve"> </w:t>
      </w:r>
      <w:r w:rsidR="00827741">
        <w:rPr>
          <w:rFonts w:ascii="Arial" w:hAnsi="Arial" w:cs="Arial"/>
        </w:rPr>
        <w:t xml:space="preserve">to which services have been cut back since the introduction of </w:t>
      </w:r>
      <w:r w:rsidR="005F42FD">
        <w:rPr>
          <w:rFonts w:ascii="Arial" w:hAnsi="Arial" w:cs="Arial"/>
        </w:rPr>
        <w:t xml:space="preserve">spending cuts </w:t>
      </w:r>
      <w:r w:rsidR="00B82392">
        <w:rPr>
          <w:rFonts w:ascii="Arial" w:hAnsi="Arial" w:cs="Arial"/>
        </w:rPr>
        <w:t>in 2010:</w:t>
      </w:r>
      <w:r w:rsidR="00ED59D9">
        <w:rPr>
          <w:rFonts w:ascii="Arial" w:hAnsi="Arial" w:cs="Arial"/>
        </w:rPr>
        <w:t xml:space="preserve"> </w:t>
      </w:r>
    </w:p>
    <w:p w14:paraId="5595C7F8" w14:textId="6E6F476B" w:rsidR="00736E8E" w:rsidRPr="00736E8E" w:rsidRDefault="00736E8E" w:rsidP="00CC26AC">
      <w:pPr>
        <w:pStyle w:val="ListParagraph"/>
        <w:numPr>
          <w:ilvl w:val="0"/>
          <w:numId w:val="7"/>
        </w:numPr>
        <w:autoSpaceDE w:val="0"/>
        <w:autoSpaceDN w:val="0"/>
        <w:adjustRightInd w:val="0"/>
        <w:ind w:left="714" w:hanging="357"/>
        <w:contextualSpacing w:val="0"/>
        <w:rPr>
          <w:rFonts w:ascii="Arial" w:hAnsi="Arial" w:cs="Arial"/>
        </w:rPr>
      </w:pPr>
      <w:r>
        <w:rPr>
          <w:rFonts w:ascii="Arial" w:hAnsi="Arial" w:cs="Arial"/>
        </w:rPr>
        <w:t xml:space="preserve">£1.95bn has been </w:t>
      </w:r>
      <w:r w:rsidR="00517EB3">
        <w:rPr>
          <w:rFonts w:ascii="Arial" w:hAnsi="Arial" w:cs="Arial"/>
        </w:rPr>
        <w:t xml:space="preserve">cut </w:t>
      </w:r>
      <w:r>
        <w:rPr>
          <w:rFonts w:ascii="Arial" w:hAnsi="Arial" w:cs="Arial"/>
        </w:rPr>
        <w:t xml:space="preserve">from social care budgets </w:t>
      </w:r>
      <w:r w:rsidR="00CF1A3A">
        <w:rPr>
          <w:rFonts w:ascii="Arial" w:hAnsi="Arial" w:cs="Arial"/>
        </w:rPr>
        <w:t>from 2005 to 2015</w:t>
      </w:r>
      <w:r w:rsidR="00EF6900">
        <w:rPr>
          <w:rFonts w:ascii="Arial" w:hAnsi="Arial" w:cs="Arial"/>
        </w:rPr>
        <w:t>.</w:t>
      </w:r>
      <w:r w:rsidR="00BD481D">
        <w:rPr>
          <w:rStyle w:val="EndnoteReference"/>
          <w:rFonts w:ascii="Arial" w:hAnsi="Arial" w:cs="Arial"/>
        </w:rPr>
        <w:endnoteReference w:id="18"/>
      </w:r>
    </w:p>
    <w:p w14:paraId="6E2550A7" w14:textId="3E13C9BC" w:rsidR="00736E8E" w:rsidRDefault="00736E8E" w:rsidP="00CC26AC">
      <w:pPr>
        <w:pStyle w:val="ListParagraph"/>
        <w:numPr>
          <w:ilvl w:val="0"/>
          <w:numId w:val="7"/>
        </w:numPr>
        <w:autoSpaceDE w:val="0"/>
        <w:autoSpaceDN w:val="0"/>
        <w:adjustRightInd w:val="0"/>
        <w:ind w:left="714" w:hanging="357"/>
        <w:contextualSpacing w:val="0"/>
        <w:rPr>
          <w:rFonts w:ascii="Arial" w:hAnsi="Arial" w:cs="Arial"/>
        </w:rPr>
      </w:pPr>
      <w:r w:rsidRPr="0058452A">
        <w:rPr>
          <w:rFonts w:ascii="Arial" w:hAnsi="Arial" w:cs="Arial"/>
        </w:rPr>
        <w:t xml:space="preserve">More than a quarter of care homes in the UK are in danger of going out of business in the next three years. </w:t>
      </w:r>
      <w:r w:rsidR="00C24F1E">
        <w:rPr>
          <w:rFonts w:ascii="Arial" w:hAnsi="Arial" w:cs="Arial"/>
        </w:rPr>
        <w:t xml:space="preserve">Around </w:t>
      </w:r>
      <w:r w:rsidRPr="0058452A">
        <w:rPr>
          <w:rFonts w:ascii="Arial" w:hAnsi="Arial" w:cs="Arial"/>
        </w:rPr>
        <w:t>5,000 homes are at risk of closure due to debt</w:t>
      </w:r>
      <w:r w:rsidR="00EF6900">
        <w:rPr>
          <w:rFonts w:ascii="Arial" w:hAnsi="Arial" w:cs="Arial"/>
        </w:rPr>
        <w:t>.</w:t>
      </w:r>
      <w:r>
        <w:rPr>
          <w:rStyle w:val="EndnoteReference"/>
          <w:rFonts w:ascii="Arial" w:hAnsi="Arial" w:cs="Arial"/>
        </w:rPr>
        <w:endnoteReference w:id="19"/>
      </w:r>
    </w:p>
    <w:p w14:paraId="28941586" w14:textId="182F0080" w:rsidR="00BD481D" w:rsidRDefault="00BD481D" w:rsidP="00CC26AC">
      <w:pPr>
        <w:pStyle w:val="ListParagraph"/>
        <w:numPr>
          <w:ilvl w:val="0"/>
          <w:numId w:val="7"/>
        </w:numPr>
        <w:autoSpaceDE w:val="0"/>
        <w:autoSpaceDN w:val="0"/>
        <w:adjustRightInd w:val="0"/>
        <w:ind w:left="714" w:hanging="357"/>
        <w:contextualSpacing w:val="0"/>
        <w:rPr>
          <w:rFonts w:ascii="Arial" w:hAnsi="Arial" w:cs="Arial"/>
        </w:rPr>
      </w:pPr>
      <w:r>
        <w:rPr>
          <w:rFonts w:ascii="Arial" w:hAnsi="Arial" w:cs="Arial"/>
        </w:rPr>
        <w:t xml:space="preserve">If nothing in the funding regime changes within five years, </w:t>
      </w:r>
      <w:r w:rsidR="00961E3F">
        <w:rPr>
          <w:rFonts w:ascii="Arial" w:hAnsi="Arial" w:cs="Arial"/>
        </w:rPr>
        <w:t xml:space="preserve">around </w:t>
      </w:r>
      <w:r>
        <w:rPr>
          <w:rFonts w:ascii="Arial" w:hAnsi="Arial" w:cs="Arial"/>
        </w:rPr>
        <w:t xml:space="preserve">37,000 care beds and 13.5m bed days </w:t>
      </w:r>
      <w:r w:rsidR="00961E3F">
        <w:rPr>
          <w:rFonts w:ascii="Arial" w:hAnsi="Arial" w:cs="Arial"/>
        </w:rPr>
        <w:t xml:space="preserve">could </w:t>
      </w:r>
      <w:r>
        <w:rPr>
          <w:rFonts w:ascii="Arial" w:hAnsi="Arial" w:cs="Arial"/>
        </w:rPr>
        <w:t>be lost as funding fails to meet demand</w:t>
      </w:r>
      <w:r w:rsidR="00EF6900">
        <w:rPr>
          <w:rFonts w:ascii="Arial" w:hAnsi="Arial" w:cs="Arial"/>
        </w:rPr>
        <w:t>.</w:t>
      </w:r>
      <w:r w:rsidR="00CA3FF1">
        <w:rPr>
          <w:rStyle w:val="EndnoteReference"/>
          <w:rFonts w:ascii="Arial" w:hAnsi="Arial" w:cs="Arial"/>
        </w:rPr>
        <w:endnoteReference w:id="20"/>
      </w:r>
      <w:r>
        <w:rPr>
          <w:rFonts w:ascii="Arial" w:hAnsi="Arial" w:cs="Arial"/>
        </w:rPr>
        <w:t xml:space="preserve"> </w:t>
      </w:r>
    </w:p>
    <w:p w14:paraId="540A7D16" w14:textId="5E32E1C0" w:rsidR="00537802" w:rsidRPr="00537802" w:rsidRDefault="007709FF" w:rsidP="00CC26AC">
      <w:pPr>
        <w:pStyle w:val="ListParagraph"/>
        <w:numPr>
          <w:ilvl w:val="0"/>
          <w:numId w:val="7"/>
        </w:numPr>
        <w:autoSpaceDE w:val="0"/>
        <w:autoSpaceDN w:val="0"/>
        <w:adjustRightInd w:val="0"/>
        <w:ind w:left="714" w:hanging="357"/>
        <w:contextualSpacing w:val="0"/>
        <w:rPr>
          <w:rFonts w:ascii="Arial" w:hAnsi="Arial" w:cs="Arial"/>
        </w:rPr>
      </w:pPr>
      <w:r>
        <w:rPr>
          <w:rFonts w:ascii="Arial" w:hAnsi="Arial" w:cs="Arial"/>
        </w:rPr>
        <w:t>B</w:t>
      </w:r>
      <w:r w:rsidR="00537802">
        <w:rPr>
          <w:rFonts w:ascii="Arial" w:hAnsi="Arial" w:cs="Arial"/>
        </w:rPr>
        <w:t>etween 2009 and 20</w:t>
      </w:r>
      <w:r w:rsidR="00D0669A">
        <w:rPr>
          <w:rFonts w:ascii="Arial" w:hAnsi="Arial" w:cs="Arial"/>
        </w:rPr>
        <w:t>1</w:t>
      </w:r>
      <w:r w:rsidR="00537802">
        <w:rPr>
          <w:rFonts w:ascii="Arial" w:hAnsi="Arial" w:cs="Arial"/>
        </w:rPr>
        <w:t xml:space="preserve">5 the number of people receiving homecare </w:t>
      </w:r>
      <w:r w:rsidR="000D357F">
        <w:rPr>
          <w:rFonts w:ascii="Arial" w:hAnsi="Arial" w:cs="Arial"/>
        </w:rPr>
        <w:t xml:space="preserve">fell </w:t>
      </w:r>
      <w:r w:rsidR="00537802">
        <w:rPr>
          <w:rFonts w:ascii="Arial" w:hAnsi="Arial" w:cs="Arial"/>
        </w:rPr>
        <w:t>by 20% and the hours of care delivered decreased by 6.8%</w:t>
      </w:r>
      <w:r w:rsidR="00B57C3D">
        <w:rPr>
          <w:rFonts w:ascii="Arial" w:hAnsi="Arial" w:cs="Arial"/>
        </w:rPr>
        <w:t>, s</w:t>
      </w:r>
      <w:r w:rsidR="00537802">
        <w:rPr>
          <w:rFonts w:ascii="Arial" w:hAnsi="Arial" w:cs="Arial"/>
        </w:rPr>
        <w:t>uggest</w:t>
      </w:r>
      <w:r w:rsidR="00B57C3D">
        <w:rPr>
          <w:rFonts w:ascii="Arial" w:hAnsi="Arial" w:cs="Arial"/>
        </w:rPr>
        <w:t xml:space="preserve">ing </w:t>
      </w:r>
      <w:r w:rsidR="00537802">
        <w:rPr>
          <w:rFonts w:ascii="Arial" w:hAnsi="Arial" w:cs="Arial"/>
        </w:rPr>
        <w:t>that access to homecare is restricted to those with most intense</w:t>
      </w:r>
      <w:r w:rsidR="000E4C9D">
        <w:rPr>
          <w:rFonts w:ascii="Arial" w:hAnsi="Arial" w:cs="Arial"/>
        </w:rPr>
        <w:t xml:space="preserve"> need</w:t>
      </w:r>
      <w:r w:rsidR="00EF6900">
        <w:rPr>
          <w:rFonts w:ascii="Arial" w:hAnsi="Arial" w:cs="Arial"/>
        </w:rPr>
        <w:t>.</w:t>
      </w:r>
      <w:r w:rsidR="00FA554B">
        <w:rPr>
          <w:rStyle w:val="EndnoteReference"/>
          <w:rFonts w:ascii="Arial" w:hAnsi="Arial" w:cs="Arial"/>
        </w:rPr>
        <w:endnoteReference w:id="21"/>
      </w:r>
      <w:r w:rsidR="00537802">
        <w:rPr>
          <w:rFonts w:ascii="Arial" w:hAnsi="Arial" w:cs="Arial"/>
        </w:rPr>
        <w:t xml:space="preserve"> </w:t>
      </w:r>
    </w:p>
    <w:p w14:paraId="316D92CE" w14:textId="610B65E1" w:rsidR="00922882" w:rsidRDefault="00922882" w:rsidP="00CC26AC">
      <w:pPr>
        <w:pStyle w:val="ListParagraph"/>
        <w:numPr>
          <w:ilvl w:val="0"/>
          <w:numId w:val="7"/>
        </w:numPr>
        <w:autoSpaceDE w:val="0"/>
        <w:autoSpaceDN w:val="0"/>
        <w:adjustRightInd w:val="0"/>
        <w:ind w:left="714" w:hanging="357"/>
        <w:contextualSpacing w:val="0"/>
        <w:rPr>
          <w:rFonts w:ascii="Arial" w:hAnsi="Arial" w:cs="Arial"/>
        </w:rPr>
      </w:pPr>
      <w:r>
        <w:rPr>
          <w:rFonts w:ascii="Arial" w:hAnsi="Arial" w:cs="Arial"/>
        </w:rPr>
        <w:t>Spending on day care services has reduced by 30%, which has led to a 38% decrease in the number of people using these services</w:t>
      </w:r>
      <w:r w:rsidR="00EF6900">
        <w:rPr>
          <w:rFonts w:ascii="Arial" w:hAnsi="Arial" w:cs="Arial"/>
        </w:rPr>
        <w:t>.</w:t>
      </w:r>
      <w:r w:rsidR="00EE6A56">
        <w:rPr>
          <w:rStyle w:val="EndnoteReference"/>
          <w:rFonts w:ascii="Arial" w:hAnsi="Arial" w:cs="Arial"/>
        </w:rPr>
        <w:endnoteReference w:id="22"/>
      </w:r>
      <w:r>
        <w:rPr>
          <w:rFonts w:ascii="Arial" w:hAnsi="Arial" w:cs="Arial"/>
        </w:rPr>
        <w:t xml:space="preserve">   </w:t>
      </w:r>
    </w:p>
    <w:p w14:paraId="53A5AC32" w14:textId="0D504E7F" w:rsidR="00736E8E" w:rsidRDefault="00736E8E" w:rsidP="00CC26AC">
      <w:pPr>
        <w:pStyle w:val="ListParagraph"/>
        <w:numPr>
          <w:ilvl w:val="0"/>
          <w:numId w:val="7"/>
        </w:numPr>
        <w:autoSpaceDE w:val="0"/>
        <w:autoSpaceDN w:val="0"/>
        <w:adjustRightInd w:val="0"/>
        <w:ind w:left="714" w:hanging="357"/>
        <w:contextualSpacing w:val="0"/>
        <w:rPr>
          <w:rFonts w:ascii="Arial" w:hAnsi="Arial" w:cs="Arial"/>
        </w:rPr>
      </w:pPr>
      <w:r>
        <w:rPr>
          <w:rFonts w:ascii="Arial" w:hAnsi="Arial" w:cs="Arial"/>
        </w:rPr>
        <w:t xml:space="preserve">More than 1m people in England have at least one unmet </w:t>
      </w:r>
      <w:r w:rsidR="000D357F">
        <w:rPr>
          <w:rFonts w:ascii="Arial" w:hAnsi="Arial" w:cs="Arial"/>
        </w:rPr>
        <w:t xml:space="preserve">care </w:t>
      </w:r>
      <w:r>
        <w:rPr>
          <w:rFonts w:ascii="Arial" w:hAnsi="Arial" w:cs="Arial"/>
        </w:rPr>
        <w:t>need, compared to 800,000 in 2010</w:t>
      </w:r>
      <w:r w:rsidR="00EF6900">
        <w:rPr>
          <w:rFonts w:ascii="Arial" w:hAnsi="Arial" w:cs="Arial"/>
        </w:rPr>
        <w:t>.</w:t>
      </w:r>
      <w:r w:rsidR="00CA68CA">
        <w:rPr>
          <w:rStyle w:val="EndnoteReference"/>
          <w:rFonts w:ascii="Arial" w:hAnsi="Arial" w:cs="Arial"/>
        </w:rPr>
        <w:endnoteReference w:id="23"/>
      </w:r>
    </w:p>
    <w:p w14:paraId="15CBDF52" w14:textId="192A2C58" w:rsidR="004A7543" w:rsidRPr="00537802" w:rsidRDefault="00313EA2" w:rsidP="00CC26AC">
      <w:pPr>
        <w:pStyle w:val="ListParagraph"/>
        <w:numPr>
          <w:ilvl w:val="0"/>
          <w:numId w:val="7"/>
        </w:numPr>
        <w:autoSpaceDE w:val="0"/>
        <w:autoSpaceDN w:val="0"/>
        <w:adjustRightInd w:val="0"/>
        <w:ind w:left="714" w:hanging="357"/>
        <w:contextualSpacing w:val="0"/>
        <w:rPr>
          <w:rFonts w:ascii="Arial" w:hAnsi="Arial" w:cs="Arial"/>
        </w:rPr>
      </w:pPr>
      <w:r>
        <w:rPr>
          <w:rFonts w:ascii="Arial" w:hAnsi="Arial" w:cs="Arial"/>
        </w:rPr>
        <w:t xml:space="preserve">Given </w:t>
      </w:r>
      <w:r w:rsidR="000D357F">
        <w:rPr>
          <w:rFonts w:ascii="Arial" w:hAnsi="Arial" w:cs="Arial"/>
        </w:rPr>
        <w:t>projected</w:t>
      </w:r>
      <w:r w:rsidR="00922882">
        <w:rPr>
          <w:rFonts w:ascii="Arial" w:hAnsi="Arial" w:cs="Arial"/>
        </w:rPr>
        <w:t xml:space="preserve"> increases in the older population, services </w:t>
      </w:r>
      <w:r>
        <w:rPr>
          <w:rFonts w:ascii="Arial" w:hAnsi="Arial" w:cs="Arial"/>
        </w:rPr>
        <w:t xml:space="preserve">will </w:t>
      </w:r>
      <w:r w:rsidR="00922882">
        <w:rPr>
          <w:rFonts w:ascii="Arial" w:hAnsi="Arial" w:cs="Arial"/>
        </w:rPr>
        <w:t>need an extra £3.41bn in 2015/16 a</w:t>
      </w:r>
      <w:r w:rsidR="00537802">
        <w:rPr>
          <w:rFonts w:ascii="Arial" w:hAnsi="Arial" w:cs="Arial"/>
        </w:rPr>
        <w:t>nd an extra £5.39bn by 2020/21</w:t>
      </w:r>
      <w:r w:rsidR="00445153">
        <w:rPr>
          <w:rFonts w:ascii="Arial" w:hAnsi="Arial" w:cs="Arial"/>
        </w:rPr>
        <w:t xml:space="preserve"> to provide the same level of care available for older people in 2010/11</w:t>
      </w:r>
      <w:r w:rsidR="0047236C">
        <w:rPr>
          <w:rFonts w:ascii="Arial" w:hAnsi="Arial" w:cs="Arial"/>
        </w:rPr>
        <w:t>.</w:t>
      </w:r>
      <w:r w:rsidR="00CA68CA">
        <w:rPr>
          <w:rStyle w:val="EndnoteReference"/>
          <w:rFonts w:ascii="Arial" w:hAnsi="Arial" w:cs="Arial"/>
        </w:rPr>
        <w:endnoteReference w:id="24"/>
      </w:r>
    </w:p>
    <w:p w14:paraId="2BAA3427" w14:textId="77777777" w:rsidR="007046A5" w:rsidRPr="00D62D3B" w:rsidRDefault="0020287C" w:rsidP="00B330C4">
      <w:pPr>
        <w:rPr>
          <w:rFonts w:ascii="Arial" w:hAnsi="Arial" w:cs="Arial"/>
          <w:b/>
        </w:rPr>
      </w:pPr>
      <w:r w:rsidRPr="00D62D3B">
        <w:rPr>
          <w:rFonts w:ascii="Arial" w:hAnsi="Arial" w:cs="Arial"/>
          <w:b/>
        </w:rPr>
        <w:t>The i</w:t>
      </w:r>
      <w:r w:rsidR="00F854B0" w:rsidRPr="00D62D3B">
        <w:rPr>
          <w:rFonts w:ascii="Arial" w:hAnsi="Arial" w:cs="Arial"/>
          <w:b/>
        </w:rPr>
        <w:t xml:space="preserve">mpact of cuts </w:t>
      </w:r>
    </w:p>
    <w:p w14:paraId="3B9F763D" w14:textId="01F3EDFC" w:rsidR="00C24959" w:rsidRPr="00552F80" w:rsidRDefault="000D357F" w:rsidP="00B330C4">
      <w:pPr>
        <w:rPr>
          <w:rFonts w:ascii="Arial" w:hAnsi="Arial" w:cs="Arial"/>
        </w:rPr>
      </w:pPr>
      <w:r>
        <w:rPr>
          <w:rFonts w:ascii="Arial" w:hAnsi="Arial" w:cs="Arial"/>
        </w:rPr>
        <w:t>S</w:t>
      </w:r>
      <w:r w:rsidR="00B330C4">
        <w:rPr>
          <w:rFonts w:ascii="Arial" w:hAnsi="Arial" w:cs="Arial"/>
        </w:rPr>
        <w:t xml:space="preserve">ocial care </w:t>
      </w:r>
      <w:r w:rsidR="002877E9">
        <w:rPr>
          <w:rFonts w:ascii="Arial" w:hAnsi="Arial" w:cs="Arial"/>
        </w:rPr>
        <w:t xml:space="preserve">employees </w:t>
      </w:r>
      <w:r w:rsidR="00B330C4">
        <w:rPr>
          <w:rFonts w:ascii="Arial" w:hAnsi="Arial" w:cs="Arial"/>
        </w:rPr>
        <w:t xml:space="preserve">are dedicated to their </w:t>
      </w:r>
      <w:r w:rsidR="004E5595">
        <w:rPr>
          <w:rFonts w:ascii="Arial" w:hAnsi="Arial" w:cs="Arial"/>
        </w:rPr>
        <w:t xml:space="preserve">jobs </w:t>
      </w:r>
      <w:r w:rsidR="00B330C4">
        <w:rPr>
          <w:rFonts w:ascii="Arial" w:hAnsi="Arial" w:cs="Arial"/>
        </w:rPr>
        <w:t xml:space="preserve">and </w:t>
      </w:r>
      <w:r w:rsidR="004853A9">
        <w:rPr>
          <w:rFonts w:ascii="Arial" w:hAnsi="Arial" w:cs="Arial"/>
        </w:rPr>
        <w:t>go above and beyond what is asked of them to provide good quality care.</w:t>
      </w:r>
      <w:r w:rsidR="00D0669A">
        <w:rPr>
          <w:rFonts w:ascii="Arial" w:hAnsi="Arial" w:cs="Arial"/>
        </w:rPr>
        <w:t xml:space="preserve"> They enter the care workforce because they want to make a difference.</w:t>
      </w:r>
      <w:r w:rsidR="004853A9">
        <w:rPr>
          <w:rFonts w:ascii="Arial" w:hAnsi="Arial" w:cs="Arial"/>
        </w:rPr>
        <w:t xml:space="preserve"> However,</w:t>
      </w:r>
      <w:r w:rsidR="00B330C4">
        <w:rPr>
          <w:rFonts w:ascii="Arial" w:hAnsi="Arial" w:cs="Arial"/>
        </w:rPr>
        <w:t xml:space="preserve"> </w:t>
      </w:r>
      <w:r w:rsidR="00C24959">
        <w:rPr>
          <w:rFonts w:ascii="Arial" w:hAnsi="Arial" w:cs="Arial"/>
        </w:rPr>
        <w:t xml:space="preserve">our </w:t>
      </w:r>
      <w:r w:rsidR="007E7936">
        <w:rPr>
          <w:rFonts w:ascii="Arial" w:hAnsi="Arial" w:cs="Arial"/>
        </w:rPr>
        <w:t xml:space="preserve">survey </w:t>
      </w:r>
      <w:r>
        <w:rPr>
          <w:rFonts w:ascii="Arial" w:hAnsi="Arial" w:cs="Arial"/>
        </w:rPr>
        <w:t xml:space="preserve">of </w:t>
      </w:r>
      <w:r w:rsidR="004E5595">
        <w:rPr>
          <w:rFonts w:ascii="Arial" w:hAnsi="Arial" w:cs="Arial"/>
        </w:rPr>
        <w:t xml:space="preserve">those </w:t>
      </w:r>
      <w:r>
        <w:rPr>
          <w:rFonts w:ascii="Arial" w:hAnsi="Arial" w:cs="Arial"/>
        </w:rPr>
        <w:t>providing care for</w:t>
      </w:r>
      <w:r w:rsidR="007E7936">
        <w:rPr>
          <w:rFonts w:ascii="Arial" w:hAnsi="Arial" w:cs="Arial"/>
        </w:rPr>
        <w:t xml:space="preserve"> older people </w:t>
      </w:r>
      <w:r w:rsidR="00C24959">
        <w:rPr>
          <w:rFonts w:ascii="Arial" w:hAnsi="Arial" w:cs="Arial"/>
        </w:rPr>
        <w:t xml:space="preserve">reveals the impact cuts </w:t>
      </w:r>
      <w:r w:rsidR="004E5595">
        <w:rPr>
          <w:rFonts w:ascii="Arial" w:hAnsi="Arial" w:cs="Arial"/>
        </w:rPr>
        <w:t>are having on their work</w:t>
      </w:r>
      <w:r w:rsidR="00C24959">
        <w:rPr>
          <w:rFonts w:ascii="Arial" w:hAnsi="Arial" w:cs="Arial"/>
        </w:rPr>
        <w:t xml:space="preserve">. </w:t>
      </w:r>
      <w:r w:rsidR="00350DC4">
        <w:rPr>
          <w:rFonts w:ascii="Arial" w:hAnsi="Arial" w:cs="Arial"/>
        </w:rPr>
        <w:t>M</w:t>
      </w:r>
      <w:r w:rsidR="0017523A">
        <w:rPr>
          <w:rFonts w:ascii="Arial" w:hAnsi="Arial" w:cs="Arial"/>
        </w:rPr>
        <w:t xml:space="preserve">any </w:t>
      </w:r>
      <w:r w:rsidR="00552F80">
        <w:rPr>
          <w:rFonts w:ascii="Arial" w:hAnsi="Arial" w:cs="Arial"/>
        </w:rPr>
        <w:t xml:space="preserve">social care </w:t>
      </w:r>
      <w:r w:rsidR="00552F80" w:rsidRPr="00552F80">
        <w:rPr>
          <w:rFonts w:ascii="Arial" w:hAnsi="Arial" w:cs="Arial"/>
        </w:rPr>
        <w:t>work</w:t>
      </w:r>
      <w:r w:rsidR="0017523A">
        <w:rPr>
          <w:rFonts w:ascii="Arial" w:hAnsi="Arial" w:cs="Arial"/>
        </w:rPr>
        <w:t>ers are</w:t>
      </w:r>
      <w:r w:rsidR="007B17B4">
        <w:rPr>
          <w:rFonts w:ascii="Arial" w:hAnsi="Arial" w:cs="Arial"/>
        </w:rPr>
        <w:t xml:space="preserve"> </w:t>
      </w:r>
      <w:r w:rsidR="00552F80" w:rsidRPr="00552F80">
        <w:rPr>
          <w:rFonts w:ascii="Arial" w:hAnsi="Arial" w:cs="Arial"/>
        </w:rPr>
        <w:t>at breaking point – rushed off their feet, exhausted and morale</w:t>
      </w:r>
      <w:r w:rsidR="00C64235">
        <w:rPr>
          <w:rFonts w:ascii="Arial" w:hAnsi="Arial" w:cs="Arial"/>
        </w:rPr>
        <w:t xml:space="preserve"> is at </w:t>
      </w:r>
      <w:r w:rsidR="00C64235" w:rsidRPr="00552F80">
        <w:rPr>
          <w:rFonts w:ascii="Arial" w:hAnsi="Arial" w:cs="Arial"/>
        </w:rPr>
        <w:t>rock-bottom</w:t>
      </w:r>
      <w:r w:rsidR="00552F80" w:rsidRPr="00552F80">
        <w:rPr>
          <w:rFonts w:ascii="Arial" w:hAnsi="Arial" w:cs="Arial"/>
        </w:rPr>
        <w:t xml:space="preserve">. They are crying out </w:t>
      </w:r>
      <w:r w:rsidR="00C64235">
        <w:rPr>
          <w:rFonts w:ascii="Arial" w:hAnsi="Arial" w:cs="Arial"/>
        </w:rPr>
        <w:t xml:space="preserve">for </w:t>
      </w:r>
      <w:r w:rsidR="00552F80" w:rsidRPr="00552F80">
        <w:rPr>
          <w:rFonts w:ascii="Arial" w:hAnsi="Arial" w:cs="Arial"/>
        </w:rPr>
        <w:t>help, not just for themselves, bu</w:t>
      </w:r>
      <w:r w:rsidR="00E16A85">
        <w:rPr>
          <w:rFonts w:ascii="Arial" w:hAnsi="Arial" w:cs="Arial"/>
        </w:rPr>
        <w:t xml:space="preserve">t for the people who they support </w:t>
      </w:r>
      <w:r w:rsidR="002C5368">
        <w:rPr>
          <w:rFonts w:ascii="Arial" w:hAnsi="Arial" w:cs="Arial"/>
        </w:rPr>
        <w:t>too</w:t>
      </w:r>
      <w:r w:rsidR="00552F80" w:rsidRPr="00552F80">
        <w:rPr>
          <w:rFonts w:ascii="Arial" w:hAnsi="Arial" w:cs="Arial"/>
        </w:rPr>
        <w:t>.</w:t>
      </w:r>
    </w:p>
    <w:p w14:paraId="6F87D33B" w14:textId="77777777" w:rsidR="00937BFB" w:rsidRPr="00937BFB" w:rsidRDefault="00937BFB" w:rsidP="00B330C4">
      <w:pPr>
        <w:rPr>
          <w:rFonts w:ascii="Arial" w:hAnsi="Arial" w:cs="Arial"/>
          <w:b/>
        </w:rPr>
      </w:pPr>
      <w:r w:rsidRPr="00937BFB">
        <w:rPr>
          <w:rFonts w:ascii="Arial" w:hAnsi="Arial" w:cs="Arial"/>
          <w:b/>
        </w:rPr>
        <w:t>Pay</w:t>
      </w:r>
    </w:p>
    <w:p w14:paraId="48BF6CCE" w14:textId="38C100AF" w:rsidR="00EC5F50" w:rsidRDefault="00B330C4" w:rsidP="00B330C4">
      <w:pPr>
        <w:rPr>
          <w:rFonts w:ascii="Arial" w:hAnsi="Arial" w:cs="Arial"/>
        </w:rPr>
      </w:pPr>
      <w:r>
        <w:rPr>
          <w:rFonts w:ascii="Arial" w:hAnsi="Arial" w:cs="Arial"/>
        </w:rPr>
        <w:t>Low pay i</w:t>
      </w:r>
      <w:r w:rsidR="00E46DB3">
        <w:rPr>
          <w:rFonts w:ascii="Arial" w:hAnsi="Arial" w:cs="Arial"/>
        </w:rPr>
        <w:t>s endemic throughout the sector.</w:t>
      </w:r>
      <w:r>
        <w:rPr>
          <w:rFonts w:ascii="Arial" w:hAnsi="Arial" w:cs="Arial"/>
        </w:rPr>
        <w:t xml:space="preserve"> </w:t>
      </w:r>
      <w:r w:rsidR="00960724">
        <w:rPr>
          <w:rFonts w:ascii="Arial" w:hAnsi="Arial" w:cs="Arial"/>
        </w:rPr>
        <w:t>M</w:t>
      </w:r>
      <w:r>
        <w:rPr>
          <w:rFonts w:ascii="Arial" w:hAnsi="Arial" w:cs="Arial"/>
        </w:rPr>
        <w:t xml:space="preserve">any workers are incredibly low paid for the </w:t>
      </w:r>
      <w:r w:rsidR="00960724">
        <w:rPr>
          <w:rFonts w:ascii="Arial" w:hAnsi="Arial" w:cs="Arial"/>
        </w:rPr>
        <w:t xml:space="preserve">jobs </w:t>
      </w:r>
      <w:r>
        <w:rPr>
          <w:rFonts w:ascii="Arial" w:hAnsi="Arial" w:cs="Arial"/>
        </w:rPr>
        <w:t>that they do</w:t>
      </w:r>
      <w:r w:rsidR="002902AD">
        <w:rPr>
          <w:rFonts w:ascii="Arial" w:hAnsi="Arial" w:cs="Arial"/>
        </w:rPr>
        <w:t>, particularly those in the private sector</w:t>
      </w:r>
      <w:r>
        <w:rPr>
          <w:rFonts w:ascii="Arial" w:hAnsi="Arial" w:cs="Arial"/>
        </w:rPr>
        <w:t xml:space="preserve">. </w:t>
      </w:r>
      <w:r w:rsidR="00E46DB3">
        <w:rPr>
          <w:rFonts w:ascii="Arial" w:hAnsi="Arial" w:cs="Arial"/>
        </w:rPr>
        <w:t>The</w:t>
      </w:r>
      <w:r>
        <w:rPr>
          <w:rFonts w:ascii="Arial" w:hAnsi="Arial" w:cs="Arial"/>
        </w:rPr>
        <w:t xml:space="preserve"> majority of care </w:t>
      </w:r>
      <w:r w:rsidR="002902AD">
        <w:rPr>
          <w:rFonts w:ascii="Arial" w:hAnsi="Arial" w:cs="Arial"/>
        </w:rPr>
        <w:t xml:space="preserve">home </w:t>
      </w:r>
      <w:r>
        <w:rPr>
          <w:rFonts w:ascii="Arial" w:hAnsi="Arial" w:cs="Arial"/>
        </w:rPr>
        <w:t xml:space="preserve">workers </w:t>
      </w:r>
      <w:r w:rsidR="002902AD">
        <w:rPr>
          <w:rFonts w:ascii="Arial" w:hAnsi="Arial" w:cs="Arial"/>
        </w:rPr>
        <w:t xml:space="preserve">in the UK </w:t>
      </w:r>
      <w:r>
        <w:rPr>
          <w:rFonts w:ascii="Arial" w:hAnsi="Arial" w:cs="Arial"/>
        </w:rPr>
        <w:t xml:space="preserve">are employed in the private sector and almost 90% of them are paid below the </w:t>
      </w:r>
      <w:r w:rsidR="00242C37">
        <w:rPr>
          <w:rFonts w:ascii="Arial" w:hAnsi="Arial" w:cs="Arial"/>
        </w:rPr>
        <w:t>living wage</w:t>
      </w:r>
      <w:r w:rsidR="00E46DB3">
        <w:rPr>
          <w:rFonts w:ascii="Arial" w:hAnsi="Arial" w:cs="Arial"/>
        </w:rPr>
        <w:t>.</w:t>
      </w:r>
      <w:r>
        <w:rPr>
          <w:rStyle w:val="EndnoteReference"/>
          <w:rFonts w:ascii="Arial" w:hAnsi="Arial" w:cs="Arial"/>
        </w:rPr>
        <w:endnoteReference w:id="25"/>
      </w:r>
      <w:r w:rsidR="00C408A1">
        <w:rPr>
          <w:rFonts w:ascii="Arial" w:hAnsi="Arial" w:cs="Arial"/>
        </w:rPr>
        <w:t xml:space="preserve"> </w:t>
      </w:r>
      <w:r>
        <w:rPr>
          <w:rFonts w:ascii="Arial" w:hAnsi="Arial" w:cs="Arial"/>
        </w:rPr>
        <w:t xml:space="preserve">In </w:t>
      </w:r>
      <w:r w:rsidRPr="002F2D63">
        <w:rPr>
          <w:rFonts w:ascii="Arial" w:hAnsi="Arial" w:cs="Arial"/>
        </w:rPr>
        <w:t xml:space="preserve">some </w:t>
      </w:r>
      <w:r>
        <w:rPr>
          <w:rFonts w:ascii="Arial" w:hAnsi="Arial" w:cs="Arial"/>
        </w:rPr>
        <w:t xml:space="preserve">cases, </w:t>
      </w:r>
      <w:r w:rsidRPr="002F2D63">
        <w:rPr>
          <w:rFonts w:ascii="Arial" w:hAnsi="Arial" w:cs="Arial"/>
        </w:rPr>
        <w:t xml:space="preserve">workers are paid below the </w:t>
      </w:r>
      <w:r w:rsidR="002729D4">
        <w:rPr>
          <w:rFonts w:ascii="Arial" w:hAnsi="Arial" w:cs="Arial"/>
        </w:rPr>
        <w:t>n</w:t>
      </w:r>
      <w:r>
        <w:rPr>
          <w:rFonts w:ascii="Arial" w:hAnsi="Arial" w:cs="Arial"/>
        </w:rPr>
        <w:t xml:space="preserve">ational </w:t>
      </w:r>
      <w:r w:rsidR="002729D4">
        <w:rPr>
          <w:rFonts w:ascii="Arial" w:hAnsi="Arial" w:cs="Arial"/>
        </w:rPr>
        <w:t>m</w:t>
      </w:r>
      <w:r>
        <w:rPr>
          <w:rFonts w:ascii="Arial" w:hAnsi="Arial" w:cs="Arial"/>
        </w:rPr>
        <w:t xml:space="preserve">inimum </w:t>
      </w:r>
      <w:r w:rsidR="002729D4">
        <w:rPr>
          <w:rFonts w:ascii="Arial" w:hAnsi="Arial" w:cs="Arial"/>
        </w:rPr>
        <w:t>w</w:t>
      </w:r>
      <w:r>
        <w:rPr>
          <w:rFonts w:ascii="Arial" w:hAnsi="Arial" w:cs="Arial"/>
        </w:rPr>
        <w:t>age</w:t>
      </w:r>
      <w:r w:rsidRPr="002F2D63">
        <w:rPr>
          <w:rFonts w:ascii="Arial" w:hAnsi="Arial" w:cs="Arial"/>
        </w:rPr>
        <w:t xml:space="preserve"> because they are not paid properly for travel time </w:t>
      </w:r>
      <w:r w:rsidR="00D0669A">
        <w:rPr>
          <w:rFonts w:ascii="Arial" w:hAnsi="Arial" w:cs="Arial"/>
        </w:rPr>
        <w:t xml:space="preserve">or breaks between visits </w:t>
      </w:r>
      <w:r w:rsidRPr="002F2D63">
        <w:rPr>
          <w:rFonts w:ascii="Arial" w:hAnsi="Arial" w:cs="Arial"/>
        </w:rPr>
        <w:t xml:space="preserve">or </w:t>
      </w:r>
      <w:r w:rsidR="000C3762" w:rsidRPr="002F2D63">
        <w:rPr>
          <w:rFonts w:ascii="Arial" w:hAnsi="Arial" w:cs="Arial"/>
        </w:rPr>
        <w:t>sleep</w:t>
      </w:r>
      <w:r w:rsidR="000C3762">
        <w:rPr>
          <w:rFonts w:ascii="Arial" w:hAnsi="Arial" w:cs="Arial"/>
        </w:rPr>
        <w:t>-ins</w:t>
      </w:r>
      <w:r w:rsidR="007C1F20">
        <w:rPr>
          <w:rFonts w:ascii="Arial" w:hAnsi="Arial" w:cs="Arial"/>
        </w:rPr>
        <w:t xml:space="preserve"> </w:t>
      </w:r>
      <w:r w:rsidR="00E46DB3">
        <w:rPr>
          <w:rFonts w:ascii="Arial" w:hAnsi="Arial" w:cs="Arial"/>
        </w:rPr>
        <w:t>(</w:t>
      </w:r>
      <w:r w:rsidR="007C1F20">
        <w:rPr>
          <w:rFonts w:ascii="Arial" w:hAnsi="Arial" w:cs="Arial"/>
        </w:rPr>
        <w:t xml:space="preserve">where they </w:t>
      </w:r>
      <w:r w:rsidR="00D4683A">
        <w:rPr>
          <w:rFonts w:ascii="Arial" w:hAnsi="Arial" w:cs="Arial"/>
        </w:rPr>
        <w:t xml:space="preserve">stay overnight </w:t>
      </w:r>
      <w:r w:rsidR="007C1F20">
        <w:rPr>
          <w:rFonts w:ascii="Arial" w:hAnsi="Arial" w:cs="Arial"/>
        </w:rPr>
        <w:t xml:space="preserve">at a </w:t>
      </w:r>
      <w:r w:rsidR="00D4683A">
        <w:rPr>
          <w:rFonts w:ascii="Arial" w:hAnsi="Arial" w:cs="Arial"/>
        </w:rPr>
        <w:t xml:space="preserve">person’s </w:t>
      </w:r>
      <w:r w:rsidR="007C1F20">
        <w:rPr>
          <w:rFonts w:ascii="Arial" w:hAnsi="Arial" w:cs="Arial"/>
        </w:rPr>
        <w:t>house and are on call to help with any care needs</w:t>
      </w:r>
      <w:r w:rsidR="00E46DB3">
        <w:rPr>
          <w:rFonts w:ascii="Arial" w:hAnsi="Arial" w:cs="Arial"/>
        </w:rPr>
        <w:t>)</w:t>
      </w:r>
      <w:r w:rsidRPr="002F2D63">
        <w:rPr>
          <w:rFonts w:ascii="Arial" w:hAnsi="Arial" w:cs="Arial"/>
        </w:rPr>
        <w:t>.</w:t>
      </w:r>
      <w:r w:rsidR="005A5033">
        <w:rPr>
          <w:rFonts w:ascii="Arial" w:hAnsi="Arial" w:cs="Arial"/>
        </w:rPr>
        <w:t xml:space="preserve"> </w:t>
      </w:r>
      <w:r w:rsidR="00AE0422">
        <w:rPr>
          <w:rFonts w:ascii="Arial" w:hAnsi="Arial" w:cs="Arial"/>
        </w:rPr>
        <w:t>Many do not receive sick pay and zero</w:t>
      </w:r>
      <w:r w:rsidR="00665B48">
        <w:rPr>
          <w:rFonts w:ascii="Arial" w:hAnsi="Arial" w:cs="Arial"/>
        </w:rPr>
        <w:t>-</w:t>
      </w:r>
      <w:r w:rsidR="00AE0422">
        <w:rPr>
          <w:rFonts w:ascii="Arial" w:hAnsi="Arial" w:cs="Arial"/>
        </w:rPr>
        <w:t>hours contracts are</w:t>
      </w:r>
      <w:r w:rsidR="00665B48">
        <w:rPr>
          <w:rFonts w:ascii="Arial" w:hAnsi="Arial" w:cs="Arial"/>
        </w:rPr>
        <w:t xml:space="preserve"> commonplace</w:t>
      </w:r>
      <w:r w:rsidR="00AE0422">
        <w:rPr>
          <w:rFonts w:ascii="Arial" w:hAnsi="Arial" w:cs="Arial"/>
        </w:rPr>
        <w:t>.</w:t>
      </w:r>
    </w:p>
    <w:p w14:paraId="72BDE3BD" w14:textId="77777777" w:rsidR="00457870" w:rsidRDefault="00AE0422" w:rsidP="00B330C4">
      <w:pPr>
        <w:rPr>
          <w:rFonts w:ascii="Arial" w:hAnsi="Arial" w:cs="Arial"/>
        </w:rPr>
      </w:pPr>
      <w:r>
        <w:rPr>
          <w:rFonts w:ascii="Arial" w:hAnsi="Arial" w:cs="Arial"/>
        </w:rPr>
        <w:t xml:space="preserve">Action to </w:t>
      </w:r>
      <w:r w:rsidR="000D357F">
        <w:rPr>
          <w:rFonts w:ascii="Arial" w:hAnsi="Arial" w:cs="Arial"/>
        </w:rPr>
        <w:t>deal with poor pay</w:t>
      </w:r>
      <w:r>
        <w:rPr>
          <w:rFonts w:ascii="Arial" w:hAnsi="Arial" w:cs="Arial"/>
        </w:rPr>
        <w:t xml:space="preserve"> and conditions</w:t>
      </w:r>
      <w:r w:rsidR="000D357F">
        <w:rPr>
          <w:rFonts w:ascii="Arial" w:hAnsi="Arial" w:cs="Arial"/>
        </w:rPr>
        <w:t xml:space="preserve"> in the care sector is</w:t>
      </w:r>
      <w:r w:rsidR="00665B48">
        <w:rPr>
          <w:rFonts w:ascii="Arial" w:hAnsi="Arial" w:cs="Arial"/>
        </w:rPr>
        <w:t xml:space="preserve"> long overdue</w:t>
      </w:r>
      <w:r w:rsidR="000D357F">
        <w:rPr>
          <w:rFonts w:ascii="Arial" w:hAnsi="Arial" w:cs="Arial"/>
        </w:rPr>
        <w:t xml:space="preserve">. </w:t>
      </w:r>
      <w:r w:rsidR="005A5033">
        <w:rPr>
          <w:rFonts w:ascii="Arial" w:hAnsi="Arial" w:cs="Arial"/>
        </w:rPr>
        <w:t xml:space="preserve">The </w:t>
      </w:r>
      <w:r w:rsidR="00305491">
        <w:rPr>
          <w:rFonts w:ascii="Arial" w:hAnsi="Arial" w:cs="Arial"/>
        </w:rPr>
        <w:t>government</w:t>
      </w:r>
      <w:r w:rsidR="005A5033">
        <w:rPr>
          <w:rFonts w:ascii="Arial" w:hAnsi="Arial" w:cs="Arial"/>
        </w:rPr>
        <w:t xml:space="preserve">’s </w:t>
      </w:r>
      <w:r w:rsidR="00242C37">
        <w:rPr>
          <w:rFonts w:ascii="Arial" w:hAnsi="Arial" w:cs="Arial"/>
        </w:rPr>
        <w:t>national living wage</w:t>
      </w:r>
      <w:r w:rsidR="00EC5F50">
        <w:rPr>
          <w:rFonts w:ascii="Arial" w:hAnsi="Arial" w:cs="Arial"/>
        </w:rPr>
        <w:t xml:space="preserve">, introduced in April 2016, </w:t>
      </w:r>
      <w:r w:rsidR="005A5033">
        <w:rPr>
          <w:rFonts w:ascii="Arial" w:hAnsi="Arial" w:cs="Arial"/>
        </w:rPr>
        <w:t>is supposed to help these</w:t>
      </w:r>
      <w:r w:rsidR="00EC5F50">
        <w:rPr>
          <w:rFonts w:ascii="Arial" w:hAnsi="Arial" w:cs="Arial"/>
        </w:rPr>
        <w:t xml:space="preserve"> and other low-paid</w:t>
      </w:r>
      <w:r w:rsidR="005A5033">
        <w:rPr>
          <w:rFonts w:ascii="Arial" w:hAnsi="Arial" w:cs="Arial"/>
        </w:rPr>
        <w:t xml:space="preserve"> workers who are struggling to make ends meet. </w:t>
      </w:r>
      <w:r w:rsidR="00EC5F50">
        <w:rPr>
          <w:rFonts w:ascii="Arial" w:hAnsi="Arial" w:cs="Arial"/>
        </w:rPr>
        <w:t xml:space="preserve">Our survey found that almost half </w:t>
      </w:r>
      <w:r w:rsidR="00665B48">
        <w:rPr>
          <w:rFonts w:ascii="Arial" w:hAnsi="Arial" w:cs="Arial"/>
        </w:rPr>
        <w:t xml:space="preserve">the </w:t>
      </w:r>
      <w:r w:rsidR="00EC5F50">
        <w:rPr>
          <w:rFonts w:ascii="Arial" w:hAnsi="Arial" w:cs="Arial"/>
        </w:rPr>
        <w:t xml:space="preserve">care workers in the private sector, where the majority work, were earning less than </w:t>
      </w:r>
      <w:r w:rsidR="007453A4">
        <w:rPr>
          <w:rFonts w:ascii="Arial" w:hAnsi="Arial" w:cs="Arial"/>
        </w:rPr>
        <w:t>£7.20 an hour in April 2016, when the NLW was introduced.</w:t>
      </w:r>
    </w:p>
    <w:p w14:paraId="79D6BFBE" w14:textId="77777777" w:rsidR="00EC5F50" w:rsidRDefault="00EC5F50" w:rsidP="00B330C4">
      <w:pPr>
        <w:rPr>
          <w:rFonts w:ascii="Arial" w:hAnsi="Arial" w:cs="Arial"/>
        </w:rPr>
      </w:pPr>
      <w:r>
        <w:rPr>
          <w:rFonts w:ascii="Arial" w:hAnsi="Arial" w:cs="Arial"/>
        </w:rPr>
        <w:lastRenderedPageBreak/>
        <w:t>UNISON believes the NLW doesn’t go far enough</w:t>
      </w:r>
      <w:r w:rsidR="007C1F20">
        <w:rPr>
          <w:rFonts w:ascii="Arial" w:hAnsi="Arial" w:cs="Arial"/>
        </w:rPr>
        <w:t xml:space="preserve">. </w:t>
      </w:r>
      <w:r>
        <w:rPr>
          <w:rFonts w:ascii="Arial" w:hAnsi="Arial" w:cs="Arial"/>
        </w:rPr>
        <w:t>Not only is t</w:t>
      </w:r>
      <w:r w:rsidR="0032730E">
        <w:rPr>
          <w:rFonts w:ascii="Arial" w:hAnsi="Arial" w:cs="Arial"/>
        </w:rPr>
        <w:t>he current rate</w:t>
      </w:r>
      <w:r>
        <w:rPr>
          <w:rFonts w:ascii="Arial" w:hAnsi="Arial" w:cs="Arial"/>
        </w:rPr>
        <w:t xml:space="preserve"> </w:t>
      </w:r>
      <w:r w:rsidR="00910168">
        <w:rPr>
          <w:rFonts w:ascii="Arial" w:hAnsi="Arial" w:cs="Arial"/>
        </w:rPr>
        <w:t xml:space="preserve">four years behind </w:t>
      </w:r>
      <w:r>
        <w:rPr>
          <w:rFonts w:ascii="Arial" w:hAnsi="Arial" w:cs="Arial"/>
        </w:rPr>
        <w:t xml:space="preserve">the </w:t>
      </w:r>
      <w:r w:rsidRPr="00FA3671">
        <w:rPr>
          <w:rFonts w:ascii="Arial" w:hAnsi="Arial" w:cs="Arial"/>
        </w:rPr>
        <w:t>real</w:t>
      </w:r>
      <w:r>
        <w:rPr>
          <w:rFonts w:ascii="Arial" w:hAnsi="Arial" w:cs="Arial"/>
        </w:rPr>
        <w:t xml:space="preserve"> </w:t>
      </w:r>
      <w:r w:rsidR="00242C37">
        <w:rPr>
          <w:rFonts w:ascii="Arial" w:hAnsi="Arial" w:cs="Arial"/>
        </w:rPr>
        <w:t>living wage</w:t>
      </w:r>
      <w:r w:rsidR="00EC5657">
        <w:rPr>
          <w:rFonts w:ascii="Arial" w:hAnsi="Arial" w:cs="Arial"/>
        </w:rPr>
        <w:t>,</w:t>
      </w:r>
      <w:r w:rsidR="00910168">
        <w:rPr>
          <w:rStyle w:val="FootnoteReference"/>
          <w:rFonts w:ascii="Arial" w:hAnsi="Arial" w:cs="Arial"/>
        </w:rPr>
        <w:footnoteReference w:id="1"/>
      </w:r>
      <w:r>
        <w:rPr>
          <w:rFonts w:ascii="Arial" w:hAnsi="Arial" w:cs="Arial"/>
        </w:rPr>
        <w:t xml:space="preserve"> it only applies to </w:t>
      </w:r>
      <w:r w:rsidR="00BC6AE5">
        <w:rPr>
          <w:rFonts w:ascii="Arial" w:hAnsi="Arial" w:cs="Arial"/>
        </w:rPr>
        <w:t xml:space="preserve">those </w:t>
      </w:r>
      <w:r>
        <w:rPr>
          <w:rFonts w:ascii="Arial" w:hAnsi="Arial" w:cs="Arial"/>
        </w:rPr>
        <w:t>aged 25</w:t>
      </w:r>
      <w:r w:rsidR="000D357F">
        <w:rPr>
          <w:rFonts w:ascii="Arial" w:hAnsi="Arial" w:cs="Arial"/>
        </w:rPr>
        <w:t xml:space="preserve"> and over</w:t>
      </w:r>
      <w:r>
        <w:rPr>
          <w:rFonts w:ascii="Arial" w:hAnsi="Arial" w:cs="Arial"/>
        </w:rPr>
        <w:t>, discriminating against young</w:t>
      </w:r>
      <w:r w:rsidR="00BC6AE5">
        <w:rPr>
          <w:rFonts w:ascii="Arial" w:hAnsi="Arial" w:cs="Arial"/>
        </w:rPr>
        <w:t xml:space="preserve"> employees</w:t>
      </w:r>
      <w:r>
        <w:rPr>
          <w:rFonts w:ascii="Arial" w:hAnsi="Arial" w:cs="Arial"/>
        </w:rPr>
        <w:t xml:space="preserve">. </w:t>
      </w:r>
    </w:p>
    <w:p w14:paraId="3E86E66B" w14:textId="758882BC" w:rsidR="00660EB7" w:rsidRDefault="00EC5F50" w:rsidP="00CD2828">
      <w:pPr>
        <w:rPr>
          <w:rFonts w:ascii="Arial" w:hAnsi="Arial" w:cs="Arial"/>
        </w:rPr>
      </w:pPr>
      <w:r>
        <w:rPr>
          <w:rFonts w:ascii="Arial" w:hAnsi="Arial" w:cs="Arial"/>
        </w:rPr>
        <w:t>O</w:t>
      </w:r>
      <w:r w:rsidR="005A5033">
        <w:rPr>
          <w:rFonts w:ascii="Arial" w:hAnsi="Arial" w:cs="Arial"/>
        </w:rPr>
        <w:t xml:space="preserve">ur research found that </w:t>
      </w:r>
      <w:r>
        <w:rPr>
          <w:rFonts w:ascii="Arial" w:hAnsi="Arial" w:cs="Arial"/>
        </w:rPr>
        <w:t xml:space="preserve">some workers have still not </w:t>
      </w:r>
      <w:r w:rsidR="000D357F">
        <w:rPr>
          <w:rFonts w:ascii="Arial" w:hAnsi="Arial" w:cs="Arial"/>
        </w:rPr>
        <w:t xml:space="preserve">had their pay increased to the </w:t>
      </w:r>
      <w:r w:rsidR="004C06DF">
        <w:rPr>
          <w:rFonts w:ascii="Arial" w:hAnsi="Arial" w:cs="Arial"/>
        </w:rPr>
        <w:t xml:space="preserve">level of the </w:t>
      </w:r>
      <w:r w:rsidR="000D357F">
        <w:rPr>
          <w:rFonts w:ascii="Arial" w:hAnsi="Arial" w:cs="Arial"/>
        </w:rPr>
        <w:t>NLW</w:t>
      </w:r>
      <w:r w:rsidR="00683770">
        <w:rPr>
          <w:rFonts w:ascii="Arial" w:hAnsi="Arial" w:cs="Arial"/>
        </w:rPr>
        <w:t>.</w:t>
      </w:r>
      <w:r w:rsidR="004C06DF">
        <w:rPr>
          <w:rFonts w:ascii="Arial" w:hAnsi="Arial" w:cs="Arial"/>
        </w:rPr>
        <w:t xml:space="preserve"> </w:t>
      </w:r>
      <w:r w:rsidR="00A016D1">
        <w:rPr>
          <w:rFonts w:ascii="Arial" w:hAnsi="Arial" w:cs="Arial"/>
        </w:rPr>
        <w:t xml:space="preserve">Over half </w:t>
      </w:r>
      <w:r w:rsidR="001B7EC7">
        <w:rPr>
          <w:rFonts w:ascii="Arial" w:hAnsi="Arial" w:cs="Arial"/>
        </w:rPr>
        <w:t xml:space="preserve">(51%) </w:t>
      </w:r>
      <w:r w:rsidR="00A016D1">
        <w:rPr>
          <w:rFonts w:ascii="Arial" w:hAnsi="Arial" w:cs="Arial"/>
        </w:rPr>
        <w:t xml:space="preserve">of </w:t>
      </w:r>
      <w:r w:rsidR="008D2426" w:rsidRPr="00EF6900">
        <w:rPr>
          <w:rFonts w:ascii="Arial" w:hAnsi="Arial" w:cs="Arial"/>
        </w:rPr>
        <w:t>all</w:t>
      </w:r>
      <w:r w:rsidR="008D2426">
        <w:rPr>
          <w:rFonts w:ascii="Arial" w:hAnsi="Arial" w:cs="Arial"/>
          <w:i/>
        </w:rPr>
        <w:t xml:space="preserve"> </w:t>
      </w:r>
      <w:r w:rsidR="00A016D1">
        <w:rPr>
          <w:rFonts w:ascii="Arial" w:hAnsi="Arial" w:cs="Arial"/>
        </w:rPr>
        <w:t>survey respondents had not received a pay rise since the introduction of the NLW</w:t>
      </w:r>
      <w:r w:rsidR="00F4042A">
        <w:rPr>
          <w:rFonts w:ascii="Arial" w:hAnsi="Arial" w:cs="Arial"/>
        </w:rPr>
        <w:t>.</w:t>
      </w:r>
      <w:r w:rsidR="00A016D1">
        <w:rPr>
          <w:rFonts w:ascii="Arial" w:hAnsi="Arial" w:cs="Arial"/>
        </w:rPr>
        <w:t xml:space="preserve"> </w:t>
      </w:r>
      <w:r w:rsidR="00D45205">
        <w:rPr>
          <w:rFonts w:ascii="Arial" w:hAnsi="Arial" w:cs="Arial"/>
        </w:rPr>
        <w:t>Forty per</w:t>
      </w:r>
      <w:r w:rsidR="007D2D63">
        <w:rPr>
          <w:rFonts w:ascii="Arial" w:hAnsi="Arial" w:cs="Arial"/>
        </w:rPr>
        <w:t xml:space="preserve"> </w:t>
      </w:r>
      <w:r w:rsidR="00D45205">
        <w:rPr>
          <w:rFonts w:ascii="Arial" w:hAnsi="Arial" w:cs="Arial"/>
        </w:rPr>
        <w:t xml:space="preserve">cent </w:t>
      </w:r>
      <w:r w:rsidR="00645DCD" w:rsidRPr="00645DCD">
        <w:rPr>
          <w:rFonts w:ascii="Arial" w:hAnsi="Arial" w:cs="Arial"/>
        </w:rPr>
        <w:t>of those who were earning less than the NLW before April 2016,</w:t>
      </w:r>
      <w:r w:rsidR="008D2426">
        <w:rPr>
          <w:rFonts w:ascii="Arial" w:hAnsi="Arial" w:cs="Arial"/>
        </w:rPr>
        <w:t xml:space="preserve"> </w:t>
      </w:r>
      <w:r w:rsidR="008D2426" w:rsidRPr="00EF6900">
        <w:rPr>
          <w:rFonts w:ascii="Arial" w:hAnsi="Arial" w:cs="Arial"/>
        </w:rPr>
        <w:t>around a quarter of survey respondents and</w:t>
      </w:r>
      <w:r w:rsidR="00645DCD" w:rsidRPr="00645DCD">
        <w:rPr>
          <w:rFonts w:ascii="Arial" w:hAnsi="Arial" w:cs="Arial"/>
        </w:rPr>
        <w:t xml:space="preserve"> mostly private sector workers, have still not received a pay increase</w:t>
      </w:r>
      <w:r w:rsidR="00F4042A">
        <w:rPr>
          <w:rFonts w:ascii="Arial" w:hAnsi="Arial" w:cs="Arial"/>
        </w:rPr>
        <w:t>.</w:t>
      </w:r>
      <w:r w:rsidR="00CD2828">
        <w:rPr>
          <w:rFonts w:ascii="Arial" w:hAnsi="Arial" w:cs="Arial"/>
        </w:rPr>
        <w:t xml:space="preserve"> </w:t>
      </w:r>
    </w:p>
    <w:p w14:paraId="58425D3A" w14:textId="77777777" w:rsidR="00F31E1C" w:rsidRDefault="00F31E1C" w:rsidP="00CD2828">
      <w:pPr>
        <w:rPr>
          <w:rFonts w:ascii="Arial" w:hAnsi="Arial" w:cs="Arial"/>
        </w:rPr>
      </w:pPr>
      <w:r w:rsidRPr="00F31E1C">
        <w:rPr>
          <w:rFonts w:ascii="Arial" w:hAnsi="Arial" w:cs="Arial"/>
          <w:noProof/>
          <w:lang w:val="en-US" w:eastAsia="en-US"/>
        </w:rPr>
        <w:drawing>
          <wp:inline distT="0" distB="0" distL="0" distR="0" wp14:anchorId="4968DFA8" wp14:editId="32B8636A">
            <wp:extent cx="5731510" cy="4466414"/>
            <wp:effectExtent l="0" t="0" r="34290" b="298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4FF696B" w14:textId="1927DBB2" w:rsidR="00A727EC" w:rsidRDefault="00A727EC" w:rsidP="00CD2828">
      <w:pPr>
        <w:rPr>
          <w:rFonts w:ascii="Arial" w:hAnsi="Arial" w:cs="Arial"/>
        </w:rPr>
      </w:pPr>
      <w:r>
        <w:rPr>
          <w:rFonts w:ascii="Arial" w:hAnsi="Arial" w:cs="Arial"/>
        </w:rPr>
        <w:t xml:space="preserve">Some employers have already made a commitment to pay the </w:t>
      </w:r>
      <w:r w:rsidR="00242C37">
        <w:rPr>
          <w:rFonts w:ascii="Arial" w:hAnsi="Arial" w:cs="Arial"/>
        </w:rPr>
        <w:t>living wage</w:t>
      </w:r>
      <w:r>
        <w:rPr>
          <w:rFonts w:ascii="Arial" w:hAnsi="Arial" w:cs="Arial"/>
        </w:rPr>
        <w:t xml:space="preserve"> as set by the </w:t>
      </w:r>
      <w:r w:rsidR="00242C37">
        <w:rPr>
          <w:rFonts w:ascii="Arial" w:hAnsi="Arial" w:cs="Arial"/>
        </w:rPr>
        <w:t>Living Wage</w:t>
      </w:r>
      <w:r>
        <w:rPr>
          <w:rFonts w:ascii="Arial" w:hAnsi="Arial" w:cs="Arial"/>
        </w:rPr>
        <w:t xml:space="preserve"> Foundation. </w:t>
      </w:r>
      <w:r w:rsidR="00EA5B65">
        <w:rPr>
          <w:rFonts w:ascii="Arial" w:hAnsi="Arial" w:cs="Arial"/>
        </w:rPr>
        <w:t xml:space="preserve">For example, </w:t>
      </w:r>
      <w:r w:rsidR="001C7EBC">
        <w:rPr>
          <w:rFonts w:ascii="Arial" w:hAnsi="Arial" w:cs="Arial"/>
        </w:rPr>
        <w:t>20</w:t>
      </w:r>
      <w:r>
        <w:rPr>
          <w:rFonts w:ascii="Arial" w:hAnsi="Arial" w:cs="Arial"/>
        </w:rPr>
        <w:t xml:space="preserve"> councils have signed up to UNISON’s </w:t>
      </w:r>
      <w:r w:rsidR="00160DC7">
        <w:rPr>
          <w:rFonts w:ascii="Arial" w:hAnsi="Arial" w:cs="Arial"/>
        </w:rPr>
        <w:t>ethical care charter</w:t>
      </w:r>
      <w:r w:rsidR="00BD1438">
        <w:rPr>
          <w:rStyle w:val="EndnoteReference"/>
          <w:rFonts w:ascii="Arial" w:hAnsi="Arial" w:cs="Arial"/>
        </w:rPr>
        <w:endnoteReference w:id="26"/>
      </w:r>
      <w:r>
        <w:rPr>
          <w:rFonts w:ascii="Arial" w:hAnsi="Arial" w:cs="Arial"/>
        </w:rPr>
        <w:t xml:space="preserve"> </w:t>
      </w:r>
      <w:r w:rsidR="00D45205">
        <w:rPr>
          <w:rFonts w:ascii="Arial" w:hAnsi="Arial" w:cs="Arial"/>
        </w:rPr>
        <w:t>agreeing to</w:t>
      </w:r>
      <w:r w:rsidRPr="00A727EC">
        <w:rPr>
          <w:rFonts w:ascii="Arial" w:hAnsi="Arial" w:cs="Arial"/>
        </w:rPr>
        <w:t xml:space="preserve"> pay for travel time, stop using zero-hours contracts and 15</w:t>
      </w:r>
      <w:r w:rsidR="00EF6900">
        <w:rPr>
          <w:rFonts w:ascii="Arial" w:hAnsi="Arial" w:cs="Arial"/>
        </w:rPr>
        <w:t>-</w:t>
      </w:r>
      <w:r w:rsidRPr="00A727EC">
        <w:rPr>
          <w:rFonts w:ascii="Arial" w:hAnsi="Arial" w:cs="Arial"/>
        </w:rPr>
        <w:t>min</w:t>
      </w:r>
      <w:r w:rsidR="00734239">
        <w:rPr>
          <w:rFonts w:ascii="Arial" w:hAnsi="Arial" w:cs="Arial"/>
        </w:rPr>
        <w:t>ute</w:t>
      </w:r>
      <w:r w:rsidRPr="00A727EC">
        <w:rPr>
          <w:rFonts w:ascii="Arial" w:hAnsi="Arial" w:cs="Arial"/>
        </w:rPr>
        <w:t xml:space="preserve"> visits</w:t>
      </w:r>
      <w:r w:rsidR="007F48B8">
        <w:rPr>
          <w:rFonts w:ascii="Arial" w:hAnsi="Arial" w:cs="Arial"/>
        </w:rPr>
        <w:t>,</w:t>
      </w:r>
      <w:r w:rsidRPr="00A727EC">
        <w:rPr>
          <w:rFonts w:ascii="Arial" w:hAnsi="Arial" w:cs="Arial"/>
        </w:rPr>
        <w:t xml:space="preserve"> and pay workers the </w:t>
      </w:r>
      <w:r w:rsidR="00242C37">
        <w:rPr>
          <w:rFonts w:ascii="Arial" w:hAnsi="Arial" w:cs="Arial"/>
        </w:rPr>
        <w:t xml:space="preserve">Living </w:t>
      </w:r>
      <w:r w:rsidR="002F557D">
        <w:rPr>
          <w:rFonts w:ascii="Arial" w:hAnsi="Arial" w:cs="Arial"/>
        </w:rPr>
        <w:t>W</w:t>
      </w:r>
      <w:r w:rsidR="00242C37">
        <w:rPr>
          <w:rFonts w:ascii="Arial" w:hAnsi="Arial" w:cs="Arial"/>
        </w:rPr>
        <w:t>age</w:t>
      </w:r>
      <w:r w:rsidRPr="00A727EC">
        <w:rPr>
          <w:rFonts w:ascii="Arial" w:hAnsi="Arial" w:cs="Arial"/>
        </w:rPr>
        <w:t xml:space="preserve"> Foundation’s </w:t>
      </w:r>
      <w:r w:rsidR="00242C37">
        <w:rPr>
          <w:rFonts w:ascii="Arial" w:hAnsi="Arial" w:cs="Arial"/>
        </w:rPr>
        <w:t>living wage</w:t>
      </w:r>
      <w:r w:rsidR="0021421A">
        <w:rPr>
          <w:rFonts w:ascii="Arial" w:hAnsi="Arial" w:cs="Arial"/>
        </w:rPr>
        <w:t xml:space="preserve">. </w:t>
      </w:r>
    </w:p>
    <w:p w14:paraId="557BDE33" w14:textId="77777777" w:rsidR="001D4D5A" w:rsidRDefault="001D4D5A" w:rsidP="00CD2828">
      <w:pPr>
        <w:rPr>
          <w:rFonts w:ascii="Arial" w:hAnsi="Arial" w:cs="Arial"/>
        </w:rPr>
      </w:pPr>
    </w:p>
    <w:p w14:paraId="0C082A70" w14:textId="77777777" w:rsidR="001D4D5A" w:rsidRDefault="001D4D5A" w:rsidP="00CD2828">
      <w:pPr>
        <w:rPr>
          <w:rFonts w:ascii="Arial" w:hAnsi="Arial" w:cs="Arial"/>
        </w:rPr>
      </w:pPr>
    </w:p>
    <w:p w14:paraId="3050D159" w14:textId="77777777" w:rsidR="001D4D5A" w:rsidRDefault="001D4D5A" w:rsidP="00CD2828">
      <w:pPr>
        <w:rPr>
          <w:rFonts w:ascii="Arial" w:hAnsi="Arial" w:cs="Arial"/>
        </w:rPr>
      </w:pPr>
    </w:p>
    <w:p w14:paraId="277C01D3" w14:textId="77777777" w:rsidR="001D4D5A" w:rsidRDefault="001D4D5A" w:rsidP="00CD2828">
      <w:pPr>
        <w:rPr>
          <w:rFonts w:ascii="Arial" w:hAnsi="Arial" w:cs="Arial"/>
        </w:rPr>
      </w:pPr>
    </w:p>
    <w:p w14:paraId="5B5EC1DC" w14:textId="77777777" w:rsidR="001D4D5A" w:rsidRDefault="00606E62" w:rsidP="00CD2828">
      <w:pPr>
        <w:rPr>
          <w:rFonts w:ascii="Arial" w:hAnsi="Arial" w:cs="Arial"/>
        </w:rPr>
      </w:pPr>
      <w:r>
        <w:rPr>
          <w:rFonts w:ascii="Arial" w:hAnsi="Arial" w:cs="Arial"/>
          <w:noProof/>
          <w:lang w:val="en-US" w:eastAsia="en-US"/>
        </w:rPr>
        <w:lastRenderedPageBreak/>
        <mc:AlternateContent>
          <mc:Choice Requires="wps">
            <w:drawing>
              <wp:anchor distT="0" distB="0" distL="114300" distR="114300" simplePos="0" relativeHeight="251660288" behindDoc="0" locked="0" layoutInCell="1" allowOverlap="1" wp14:anchorId="0D300972" wp14:editId="06E71E87">
                <wp:simplePos x="0" y="0"/>
                <wp:positionH relativeFrom="column">
                  <wp:posOffset>-18415</wp:posOffset>
                </wp:positionH>
                <wp:positionV relativeFrom="paragraph">
                  <wp:posOffset>-37465</wp:posOffset>
                </wp:positionV>
                <wp:extent cx="5638165" cy="3418840"/>
                <wp:effectExtent l="0" t="0" r="1905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3418840"/>
                        </a:xfrm>
                        <a:prstGeom prst="rect">
                          <a:avLst/>
                        </a:prstGeom>
                        <a:solidFill>
                          <a:srgbClr val="FFFFFF"/>
                        </a:solidFill>
                        <a:ln w="9525">
                          <a:solidFill>
                            <a:srgbClr val="000000"/>
                          </a:solidFill>
                          <a:miter lim="800000"/>
                          <a:headEnd/>
                          <a:tailEnd/>
                        </a:ln>
                      </wps:spPr>
                      <wps:txbx>
                        <w:txbxContent>
                          <w:p w14:paraId="33199A19" w14:textId="3BEB4AA9" w:rsidR="00631095" w:rsidRPr="00F8689D" w:rsidRDefault="00631095">
                            <w:pPr>
                              <w:rPr>
                                <w:rFonts w:ascii="Arial" w:hAnsi="Arial" w:cs="Arial"/>
                              </w:rPr>
                            </w:pPr>
                            <w:r w:rsidRPr="00F8689D">
                              <w:rPr>
                                <w:rFonts w:ascii="Arial" w:hAnsi="Arial" w:cs="Arial"/>
                              </w:rPr>
                              <w:t xml:space="preserve">The </w:t>
                            </w:r>
                            <w:r w:rsidRPr="007F48B8">
                              <w:rPr>
                                <w:rFonts w:ascii="Arial" w:hAnsi="Arial" w:cs="Arial"/>
                                <w:b/>
                              </w:rPr>
                              <w:t>e</w:t>
                            </w:r>
                            <w:r w:rsidRPr="00F8689D">
                              <w:rPr>
                                <w:rFonts w:ascii="Arial" w:hAnsi="Arial" w:cs="Arial"/>
                                <w:b/>
                              </w:rPr>
                              <w:t xml:space="preserve">thical </w:t>
                            </w:r>
                            <w:r>
                              <w:rPr>
                                <w:rFonts w:ascii="Arial" w:hAnsi="Arial" w:cs="Arial"/>
                                <w:b/>
                              </w:rPr>
                              <w:t>c</w:t>
                            </w:r>
                            <w:r w:rsidRPr="00F8689D">
                              <w:rPr>
                                <w:rFonts w:ascii="Arial" w:hAnsi="Arial" w:cs="Arial"/>
                                <w:b/>
                              </w:rPr>
                              <w:t xml:space="preserve">are </w:t>
                            </w:r>
                            <w:r>
                              <w:rPr>
                                <w:rFonts w:ascii="Arial" w:hAnsi="Arial" w:cs="Arial"/>
                                <w:b/>
                              </w:rPr>
                              <w:t>c</w:t>
                            </w:r>
                            <w:r w:rsidRPr="00F8689D">
                              <w:rPr>
                                <w:rFonts w:ascii="Arial" w:hAnsi="Arial" w:cs="Arial"/>
                                <w:b/>
                              </w:rPr>
                              <w:t>harter</w:t>
                            </w:r>
                            <w:r w:rsidRPr="00F8689D">
                              <w:rPr>
                                <w:rFonts w:ascii="Arial" w:hAnsi="Arial" w:cs="Arial"/>
                              </w:rPr>
                              <w:t xml:space="preserve"> is a simple way for councils to improve homecare. It is a set of commitments </w:t>
                            </w:r>
                            <w:r>
                              <w:rPr>
                                <w:rFonts w:ascii="Arial" w:hAnsi="Arial" w:cs="Arial"/>
                              </w:rPr>
                              <w:t xml:space="preserve">that </w:t>
                            </w:r>
                            <w:r w:rsidRPr="00F8689D">
                              <w:rPr>
                                <w:rFonts w:ascii="Arial" w:hAnsi="Arial" w:cs="Arial"/>
                              </w:rPr>
                              <w:t xml:space="preserve">fix minimum standards </w:t>
                            </w:r>
                            <w:r>
                              <w:rPr>
                                <w:rFonts w:ascii="Arial" w:hAnsi="Arial" w:cs="Arial"/>
                              </w:rPr>
                              <w:t xml:space="preserve">to </w:t>
                            </w:r>
                            <w:r w:rsidRPr="00F8689D">
                              <w:rPr>
                                <w:rFonts w:ascii="Arial" w:hAnsi="Arial" w:cs="Arial"/>
                              </w:rPr>
                              <w:t>protect the dignity and quality of life for vulnerable people and the workers who care for them.</w:t>
                            </w:r>
                          </w:p>
                          <w:p w14:paraId="783972F1" w14:textId="77777777" w:rsidR="00631095" w:rsidRPr="00F8689D" w:rsidRDefault="00631095">
                            <w:pPr>
                              <w:rPr>
                                <w:rFonts w:ascii="Arial" w:hAnsi="Arial" w:cs="Arial"/>
                              </w:rPr>
                            </w:pPr>
                            <w:r w:rsidRPr="00F8689D">
                              <w:rPr>
                                <w:rFonts w:ascii="Arial" w:hAnsi="Arial" w:cs="Arial"/>
                              </w:rPr>
                              <w:t xml:space="preserve">By signing up to it, councils agree to: </w:t>
                            </w:r>
                          </w:p>
                          <w:p w14:paraId="4EFB7ACA" w14:textId="6B4A7829" w:rsidR="00631095" w:rsidRPr="00F8689D" w:rsidRDefault="00631095" w:rsidP="00F5336D">
                            <w:pPr>
                              <w:pStyle w:val="ListParagraph"/>
                              <w:numPr>
                                <w:ilvl w:val="0"/>
                                <w:numId w:val="20"/>
                              </w:numPr>
                              <w:rPr>
                                <w:rFonts w:ascii="Arial" w:hAnsi="Arial" w:cs="Arial"/>
                              </w:rPr>
                            </w:pPr>
                            <w:proofErr w:type="gramStart"/>
                            <w:r>
                              <w:rPr>
                                <w:rFonts w:ascii="Arial" w:hAnsi="Arial" w:cs="Arial"/>
                              </w:rPr>
                              <w:t>n</w:t>
                            </w:r>
                            <w:r w:rsidRPr="00F8689D">
                              <w:rPr>
                                <w:rFonts w:ascii="Arial" w:hAnsi="Arial" w:cs="Arial"/>
                              </w:rPr>
                              <w:t>o</w:t>
                            </w:r>
                            <w:proofErr w:type="gramEnd"/>
                            <w:r>
                              <w:rPr>
                                <w:rFonts w:ascii="Arial" w:hAnsi="Arial" w:cs="Arial"/>
                              </w:rPr>
                              <w:t xml:space="preserve"> longer allocate 15-</w:t>
                            </w:r>
                            <w:r w:rsidRPr="00F8689D">
                              <w:rPr>
                                <w:rFonts w:ascii="Arial" w:hAnsi="Arial" w:cs="Arial"/>
                              </w:rPr>
                              <w:t xml:space="preserve">minute visits, </w:t>
                            </w:r>
                            <w:r>
                              <w:rPr>
                                <w:rFonts w:ascii="Arial" w:hAnsi="Arial" w:cs="Arial"/>
                              </w:rPr>
                              <w:t xml:space="preserve">so </w:t>
                            </w:r>
                            <w:r w:rsidRPr="00F8689D">
                              <w:rPr>
                                <w:rFonts w:ascii="Arial" w:hAnsi="Arial" w:cs="Arial"/>
                              </w:rPr>
                              <w:t xml:space="preserve">workers </w:t>
                            </w:r>
                            <w:r>
                              <w:rPr>
                                <w:rFonts w:ascii="Arial" w:hAnsi="Arial" w:cs="Arial"/>
                              </w:rPr>
                              <w:t xml:space="preserve">have </w:t>
                            </w:r>
                            <w:r w:rsidRPr="00F8689D">
                              <w:rPr>
                                <w:rFonts w:ascii="Arial" w:hAnsi="Arial" w:cs="Arial"/>
                              </w:rPr>
                              <w:t>time to talk to clients</w:t>
                            </w:r>
                            <w:r>
                              <w:rPr>
                                <w:rFonts w:ascii="Arial" w:hAnsi="Arial" w:cs="Arial"/>
                              </w:rPr>
                              <w:t>;</w:t>
                            </w:r>
                          </w:p>
                          <w:p w14:paraId="20A27F50" w14:textId="3611A16A" w:rsidR="00631095" w:rsidRPr="00F8689D" w:rsidRDefault="00631095" w:rsidP="00F5336D">
                            <w:pPr>
                              <w:pStyle w:val="ListParagraph"/>
                              <w:numPr>
                                <w:ilvl w:val="0"/>
                                <w:numId w:val="20"/>
                              </w:numPr>
                              <w:rPr>
                                <w:rFonts w:ascii="Arial" w:hAnsi="Arial" w:cs="Arial"/>
                              </w:rPr>
                            </w:pPr>
                            <w:proofErr w:type="gramStart"/>
                            <w:r>
                              <w:rPr>
                                <w:rFonts w:ascii="Arial" w:hAnsi="Arial" w:cs="Arial"/>
                              </w:rPr>
                              <w:t>s</w:t>
                            </w:r>
                            <w:r w:rsidRPr="00F8689D">
                              <w:rPr>
                                <w:rFonts w:ascii="Arial" w:hAnsi="Arial" w:cs="Arial"/>
                              </w:rPr>
                              <w:t>chedule</w:t>
                            </w:r>
                            <w:proofErr w:type="gramEnd"/>
                            <w:r w:rsidRPr="00F8689D">
                              <w:rPr>
                                <w:rFonts w:ascii="Arial" w:hAnsi="Arial" w:cs="Arial"/>
                              </w:rPr>
                              <w:t xml:space="preserve"> visits so workers do not have to rush or leave </w:t>
                            </w:r>
                            <w:r>
                              <w:rPr>
                                <w:rFonts w:ascii="Arial" w:hAnsi="Arial" w:cs="Arial"/>
                              </w:rPr>
                              <w:t>people’s houses too early;</w:t>
                            </w:r>
                          </w:p>
                          <w:p w14:paraId="14FAD112" w14:textId="0F5B42B1" w:rsidR="00631095" w:rsidRPr="00F8689D" w:rsidRDefault="00631095" w:rsidP="00F5336D">
                            <w:pPr>
                              <w:pStyle w:val="ListParagraph"/>
                              <w:numPr>
                                <w:ilvl w:val="0"/>
                                <w:numId w:val="20"/>
                              </w:numPr>
                              <w:rPr>
                                <w:rFonts w:ascii="Arial" w:hAnsi="Arial" w:cs="Arial"/>
                              </w:rPr>
                            </w:pPr>
                            <w:proofErr w:type="gramStart"/>
                            <w:r>
                              <w:rPr>
                                <w:rFonts w:ascii="Arial" w:hAnsi="Arial" w:cs="Arial"/>
                              </w:rPr>
                              <w:t>p</w:t>
                            </w:r>
                            <w:r w:rsidRPr="00F8689D">
                              <w:rPr>
                                <w:rFonts w:ascii="Arial" w:hAnsi="Arial" w:cs="Arial"/>
                              </w:rPr>
                              <w:t>ay</w:t>
                            </w:r>
                            <w:proofErr w:type="gramEnd"/>
                            <w:r w:rsidRPr="00F8689D">
                              <w:rPr>
                                <w:rFonts w:ascii="Arial" w:hAnsi="Arial" w:cs="Arial"/>
                              </w:rPr>
                              <w:t xml:space="preserve"> homecare workers for travel time and necessary expenses</w:t>
                            </w:r>
                            <w:r>
                              <w:rPr>
                                <w:rFonts w:ascii="Arial" w:hAnsi="Arial" w:cs="Arial"/>
                              </w:rPr>
                              <w:t>;</w:t>
                            </w:r>
                          </w:p>
                          <w:p w14:paraId="75334B12" w14:textId="51759BED" w:rsidR="00631095" w:rsidRPr="00F8689D" w:rsidRDefault="00631095" w:rsidP="00F5336D">
                            <w:pPr>
                              <w:pStyle w:val="ListParagraph"/>
                              <w:numPr>
                                <w:ilvl w:val="0"/>
                                <w:numId w:val="20"/>
                              </w:numPr>
                              <w:rPr>
                                <w:rFonts w:ascii="Arial" w:hAnsi="Arial" w:cs="Arial"/>
                              </w:rPr>
                            </w:pPr>
                            <w:proofErr w:type="gramStart"/>
                            <w:r>
                              <w:rPr>
                                <w:rFonts w:ascii="Arial" w:hAnsi="Arial" w:cs="Arial"/>
                              </w:rPr>
                              <w:t>n</w:t>
                            </w:r>
                            <w:r w:rsidRPr="00F8689D">
                              <w:rPr>
                                <w:rFonts w:ascii="Arial" w:hAnsi="Arial" w:cs="Arial"/>
                              </w:rPr>
                              <w:t>ot</w:t>
                            </w:r>
                            <w:proofErr w:type="gramEnd"/>
                            <w:r w:rsidRPr="00F8689D">
                              <w:rPr>
                                <w:rFonts w:ascii="Arial" w:hAnsi="Arial" w:cs="Arial"/>
                              </w:rPr>
                              <w:t xml:space="preserve"> use zero-hours </w:t>
                            </w:r>
                            <w:r>
                              <w:rPr>
                                <w:rFonts w:ascii="Arial" w:hAnsi="Arial" w:cs="Arial"/>
                              </w:rPr>
                              <w:t xml:space="preserve">in place of </w:t>
                            </w:r>
                            <w:r w:rsidRPr="00F8689D">
                              <w:rPr>
                                <w:rFonts w:ascii="Arial" w:hAnsi="Arial" w:cs="Arial"/>
                              </w:rPr>
                              <w:t>permanent contracts</w:t>
                            </w:r>
                            <w:r>
                              <w:rPr>
                                <w:rFonts w:ascii="Arial" w:hAnsi="Arial" w:cs="Arial"/>
                              </w:rPr>
                              <w:t xml:space="preserve"> with agreed hours;</w:t>
                            </w:r>
                          </w:p>
                          <w:p w14:paraId="4BD3DFD5" w14:textId="62407164" w:rsidR="00631095" w:rsidRPr="00F8689D" w:rsidRDefault="00631095" w:rsidP="00F5336D">
                            <w:pPr>
                              <w:pStyle w:val="ListParagraph"/>
                              <w:numPr>
                                <w:ilvl w:val="0"/>
                                <w:numId w:val="20"/>
                              </w:numPr>
                              <w:rPr>
                                <w:rFonts w:ascii="Arial" w:hAnsi="Arial" w:cs="Arial"/>
                              </w:rPr>
                            </w:pPr>
                            <w:proofErr w:type="gramStart"/>
                            <w:r>
                              <w:rPr>
                                <w:rFonts w:ascii="Arial" w:hAnsi="Arial" w:cs="Arial"/>
                              </w:rPr>
                              <w:t>g</w:t>
                            </w:r>
                            <w:r w:rsidRPr="00F8689D">
                              <w:rPr>
                                <w:rFonts w:ascii="Arial" w:hAnsi="Arial" w:cs="Arial"/>
                              </w:rPr>
                              <w:t>ive</w:t>
                            </w:r>
                            <w:proofErr w:type="gramEnd"/>
                            <w:r w:rsidRPr="00F8689D">
                              <w:rPr>
                                <w:rFonts w:ascii="Arial" w:hAnsi="Arial" w:cs="Arial"/>
                              </w:rPr>
                              <w:t xml:space="preserve"> workers regular training </w:t>
                            </w:r>
                            <w:r>
                              <w:rPr>
                                <w:rFonts w:ascii="Arial" w:hAnsi="Arial" w:cs="Arial"/>
                              </w:rPr>
                              <w:t xml:space="preserve">during the </w:t>
                            </w:r>
                            <w:r w:rsidRPr="00F8689D">
                              <w:rPr>
                                <w:rFonts w:ascii="Arial" w:hAnsi="Arial" w:cs="Arial"/>
                              </w:rPr>
                              <w:t xml:space="preserve">working </w:t>
                            </w:r>
                            <w:r>
                              <w:rPr>
                                <w:rFonts w:ascii="Arial" w:hAnsi="Arial" w:cs="Arial"/>
                              </w:rPr>
                              <w:t xml:space="preserve">day </w:t>
                            </w:r>
                            <w:r w:rsidRPr="00F8689D">
                              <w:rPr>
                                <w:rFonts w:ascii="Arial" w:hAnsi="Arial" w:cs="Arial"/>
                              </w:rPr>
                              <w:t>at no extra cost</w:t>
                            </w:r>
                            <w:r>
                              <w:rPr>
                                <w:rFonts w:ascii="Arial" w:hAnsi="Arial" w:cs="Arial"/>
                              </w:rPr>
                              <w:t>;</w:t>
                            </w:r>
                          </w:p>
                          <w:p w14:paraId="1A3ED69B" w14:textId="7D054C5C" w:rsidR="00631095" w:rsidRPr="00F8689D" w:rsidRDefault="00631095" w:rsidP="00F5336D">
                            <w:pPr>
                              <w:pStyle w:val="ListParagraph"/>
                              <w:numPr>
                                <w:ilvl w:val="0"/>
                                <w:numId w:val="20"/>
                              </w:numPr>
                              <w:rPr>
                                <w:rFonts w:ascii="Arial" w:hAnsi="Arial" w:cs="Arial"/>
                              </w:rPr>
                            </w:pPr>
                            <w:proofErr w:type="gramStart"/>
                            <w:r>
                              <w:rPr>
                                <w:rFonts w:ascii="Arial" w:hAnsi="Arial" w:cs="Arial"/>
                              </w:rPr>
                              <w:t>p</w:t>
                            </w:r>
                            <w:r w:rsidRPr="00F8689D">
                              <w:rPr>
                                <w:rFonts w:ascii="Arial" w:hAnsi="Arial" w:cs="Arial"/>
                              </w:rPr>
                              <w:t>ay</w:t>
                            </w:r>
                            <w:proofErr w:type="gramEnd"/>
                            <w:r w:rsidRPr="00F8689D">
                              <w:rPr>
                                <w:rFonts w:ascii="Arial" w:hAnsi="Arial" w:cs="Arial"/>
                              </w:rPr>
                              <w:t xml:space="preserve"> all homecare workers the </w:t>
                            </w:r>
                            <w:r>
                              <w:rPr>
                                <w:rFonts w:ascii="Arial" w:hAnsi="Arial" w:cs="Arial"/>
                              </w:rPr>
                              <w:t>l</w:t>
                            </w:r>
                            <w:r w:rsidRPr="00F8689D">
                              <w:rPr>
                                <w:rFonts w:ascii="Arial" w:hAnsi="Arial" w:cs="Arial"/>
                              </w:rPr>
                              <w:t xml:space="preserve">iving </w:t>
                            </w:r>
                            <w:r>
                              <w:rPr>
                                <w:rFonts w:ascii="Arial" w:hAnsi="Arial" w:cs="Arial"/>
                              </w:rPr>
                              <w:t>w</w:t>
                            </w:r>
                            <w:r w:rsidRPr="00F8689D">
                              <w:rPr>
                                <w:rFonts w:ascii="Arial" w:hAnsi="Arial" w:cs="Arial"/>
                              </w:rPr>
                              <w:t>age</w:t>
                            </w:r>
                            <w:r>
                              <w:rPr>
                                <w:rFonts w:ascii="Arial" w:hAnsi="Arial" w:cs="Arial"/>
                              </w:rPr>
                              <w:t>; and,</w:t>
                            </w:r>
                            <w:r w:rsidRPr="00F8689D">
                              <w:rPr>
                                <w:rFonts w:ascii="Arial" w:hAnsi="Arial" w:cs="Arial"/>
                              </w:rPr>
                              <w:t xml:space="preserve"> </w:t>
                            </w:r>
                          </w:p>
                          <w:p w14:paraId="77BBC52F" w14:textId="35AF6937" w:rsidR="00631095" w:rsidRDefault="00631095" w:rsidP="00552A12">
                            <w:pPr>
                              <w:pStyle w:val="ListParagraph"/>
                              <w:numPr>
                                <w:ilvl w:val="0"/>
                                <w:numId w:val="20"/>
                              </w:numPr>
                              <w:rPr>
                                <w:rFonts w:ascii="Arial" w:hAnsi="Arial" w:cs="Arial"/>
                              </w:rPr>
                            </w:pPr>
                            <w:proofErr w:type="gramStart"/>
                            <w:r>
                              <w:rPr>
                                <w:rFonts w:ascii="Arial" w:hAnsi="Arial" w:cs="Arial"/>
                              </w:rPr>
                              <w:t>i</w:t>
                            </w:r>
                            <w:r w:rsidRPr="00F8689D">
                              <w:rPr>
                                <w:rFonts w:ascii="Arial" w:hAnsi="Arial" w:cs="Arial"/>
                              </w:rPr>
                              <w:t>nclude</w:t>
                            </w:r>
                            <w:proofErr w:type="gramEnd"/>
                            <w:r w:rsidRPr="00F8689D">
                              <w:rPr>
                                <w:rFonts w:ascii="Arial" w:hAnsi="Arial" w:cs="Arial"/>
                              </w:rPr>
                              <w:t xml:space="preserve"> all homecare workers in</w:t>
                            </w:r>
                            <w:r>
                              <w:rPr>
                                <w:rFonts w:ascii="Arial" w:hAnsi="Arial" w:cs="Arial"/>
                              </w:rPr>
                              <w:t xml:space="preserve"> an occupational sick pay scheme.</w:t>
                            </w:r>
                          </w:p>
                          <w:p w14:paraId="798883D9" w14:textId="77777777" w:rsidR="00631095" w:rsidRPr="00552A12" w:rsidRDefault="00631095" w:rsidP="00854938">
                            <w:pPr>
                              <w:rPr>
                                <w:rFonts w:ascii="Arial" w:hAnsi="Arial" w:cs="Arial"/>
                              </w:rPr>
                            </w:pPr>
                            <w:r>
                              <w:rPr>
                                <w:rFonts w:ascii="Arial" w:hAnsi="Arial" w:cs="Arial"/>
                              </w:rPr>
                              <w:t xml:space="preserve">Better pay and working conditions help recruit and keep skilled and experienced staff. The agreements in the charter mean dignity and respect for employees and better quality care for people who need care. </w:t>
                            </w:r>
                          </w:p>
                          <w:p w14:paraId="05370BB4" w14:textId="77777777" w:rsidR="00631095" w:rsidRDefault="006310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4pt;margin-top:-2.9pt;width:443.95pt;height:26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PpwSsCAABRBAAADgAAAGRycy9lMm9Eb2MueG1srFTbbtswDH0fsH8Q9L44zm2pEafo0mUY0F2A&#10;dh8gy7ItTBI1SYndfX0pOc2CbnsZ5gdBFKkj8hzSm+tBK3IUzkswJc0nU0qE4VBL05b028P+zZoS&#10;H5ipmQIjSvooPL3evn616W0hZtCBqoUjCGJ80duSdiHYIss874RmfgJWGHQ24DQLaLo2qx3rEV2r&#10;bDadrrIeXG0dcOE9nt6OTrpN+E0jePjSNF4EokqKuYW0urRWcc22G1a0jtlO8lMa7B+y0EwafPQM&#10;dcsCIwcnf4PSkjvw0IQJB51B00guUg1YTT59Uc19x6xItSA53p5p8v8Pln8+fnVE1iWdU2KYRoke&#10;xBDIOxjILLLTW19g0L3FsDDgMaqcKvX2Dvh3TwzsOmZaceMc9J1gNWaXx5vZxdURx0eQqv8ENT7D&#10;DgES0NA4HalDMgiio0qPZ2ViKhwPl6v5Ol8tKeHomy/y9XqRtMtY8XzdOh8+CNAkbkrqUPoEz453&#10;PsR0WPEcEl/zoGS9l0olw7XVTjlyZNgm+/SlCl6EKUP6kl4tZ8uRgb9CTNP3JwgtA/a7krqk63MQ&#10;KyJv702dujEwqcY9pqzMicjI3chiGKrhJEwF9SNS6mDsa5xD3HTgflLSY0+X1P84MCcoUR8NynKV&#10;L5A2EpKxWL6doeEuPdWlhxmOUCUNlIzbXRgH52CdbDt8aWwEAzcoZSMTyVHzMatT3ti3ifvTjMXB&#10;uLRT1K8/wfYJAAD//wMAUEsDBBQABgAIAAAAIQAXDXUl3wAAAAkBAAAPAAAAZHJzL2Rvd25yZXYu&#10;eG1sTI/BTsMwEETvSPyDtUhcUOs0JSGEOBVCAsENCoKrG2+TiHgdbDcNf89ygtNoNauZN9VmtoOY&#10;0IfekYLVMgGB1DjTU6vg7fV+UYAIUZPRgyNU8I0BNvXpSaVL4470gtM2toJDKJRaQRfjWEoZmg6t&#10;Dks3IrG3d97qyKdvpfH6yOF2kGmS5NLqnrih0yPeddh8bg9WQXH5OH2Ep/Xze5Pvh+t4cTU9fHml&#10;zs/m2xsQEef49wy/+IwONTPt3IFMEIOCRcrkkTVjZb8oshWInYJsneYg60r+X1D/AAAA//8DAFBL&#10;AQItABQABgAIAAAAIQDkmcPA+wAAAOEBAAATAAAAAAAAAAAAAAAAAAAAAABbQ29udGVudF9UeXBl&#10;c10ueG1sUEsBAi0AFAAGAAgAAAAhACOyauHXAAAAlAEAAAsAAAAAAAAAAAAAAAAALAEAAF9yZWxz&#10;Ly5yZWxzUEsBAi0AFAAGAAgAAAAhABhz6cErAgAAUQQAAA4AAAAAAAAAAAAAAAAALAIAAGRycy9l&#10;Mm9Eb2MueG1sUEsBAi0AFAAGAAgAAAAhABcNdSXfAAAACQEAAA8AAAAAAAAAAAAAAAAAgwQAAGRy&#10;cy9kb3ducmV2LnhtbFBLBQYAAAAABAAEAPMAAACPBQAAAAA=&#10;">
                <v:textbox>
                  <w:txbxContent>
                    <w:p w14:paraId="33199A19" w14:textId="3BEB4AA9" w:rsidR="00631095" w:rsidRPr="00F8689D" w:rsidRDefault="00631095">
                      <w:pPr>
                        <w:rPr>
                          <w:rFonts w:ascii="Arial" w:hAnsi="Arial" w:cs="Arial"/>
                        </w:rPr>
                      </w:pPr>
                      <w:r w:rsidRPr="00F8689D">
                        <w:rPr>
                          <w:rFonts w:ascii="Arial" w:hAnsi="Arial" w:cs="Arial"/>
                        </w:rPr>
                        <w:t xml:space="preserve">The </w:t>
                      </w:r>
                      <w:r w:rsidRPr="007F48B8">
                        <w:rPr>
                          <w:rFonts w:ascii="Arial" w:hAnsi="Arial" w:cs="Arial"/>
                          <w:b/>
                        </w:rPr>
                        <w:t>e</w:t>
                      </w:r>
                      <w:r w:rsidRPr="00F8689D">
                        <w:rPr>
                          <w:rFonts w:ascii="Arial" w:hAnsi="Arial" w:cs="Arial"/>
                          <w:b/>
                        </w:rPr>
                        <w:t xml:space="preserve">thical </w:t>
                      </w:r>
                      <w:r>
                        <w:rPr>
                          <w:rFonts w:ascii="Arial" w:hAnsi="Arial" w:cs="Arial"/>
                          <w:b/>
                        </w:rPr>
                        <w:t>c</w:t>
                      </w:r>
                      <w:r w:rsidRPr="00F8689D">
                        <w:rPr>
                          <w:rFonts w:ascii="Arial" w:hAnsi="Arial" w:cs="Arial"/>
                          <w:b/>
                        </w:rPr>
                        <w:t xml:space="preserve">are </w:t>
                      </w:r>
                      <w:r>
                        <w:rPr>
                          <w:rFonts w:ascii="Arial" w:hAnsi="Arial" w:cs="Arial"/>
                          <w:b/>
                        </w:rPr>
                        <w:t>c</w:t>
                      </w:r>
                      <w:r w:rsidRPr="00F8689D">
                        <w:rPr>
                          <w:rFonts w:ascii="Arial" w:hAnsi="Arial" w:cs="Arial"/>
                          <w:b/>
                        </w:rPr>
                        <w:t>harter</w:t>
                      </w:r>
                      <w:r w:rsidRPr="00F8689D">
                        <w:rPr>
                          <w:rFonts w:ascii="Arial" w:hAnsi="Arial" w:cs="Arial"/>
                        </w:rPr>
                        <w:t xml:space="preserve"> is a simple way for councils to improve homecare. It is a set of commitments </w:t>
                      </w:r>
                      <w:r>
                        <w:rPr>
                          <w:rFonts w:ascii="Arial" w:hAnsi="Arial" w:cs="Arial"/>
                        </w:rPr>
                        <w:t xml:space="preserve">that </w:t>
                      </w:r>
                      <w:r w:rsidRPr="00F8689D">
                        <w:rPr>
                          <w:rFonts w:ascii="Arial" w:hAnsi="Arial" w:cs="Arial"/>
                        </w:rPr>
                        <w:t xml:space="preserve">fix minimum standards </w:t>
                      </w:r>
                      <w:r>
                        <w:rPr>
                          <w:rFonts w:ascii="Arial" w:hAnsi="Arial" w:cs="Arial"/>
                        </w:rPr>
                        <w:t xml:space="preserve">to </w:t>
                      </w:r>
                      <w:r w:rsidRPr="00F8689D">
                        <w:rPr>
                          <w:rFonts w:ascii="Arial" w:hAnsi="Arial" w:cs="Arial"/>
                        </w:rPr>
                        <w:t>protect the dignity and quality of life for vulnerable people and the workers who care for them.</w:t>
                      </w:r>
                    </w:p>
                    <w:p w14:paraId="783972F1" w14:textId="77777777" w:rsidR="00631095" w:rsidRPr="00F8689D" w:rsidRDefault="00631095">
                      <w:pPr>
                        <w:rPr>
                          <w:rFonts w:ascii="Arial" w:hAnsi="Arial" w:cs="Arial"/>
                        </w:rPr>
                      </w:pPr>
                      <w:r w:rsidRPr="00F8689D">
                        <w:rPr>
                          <w:rFonts w:ascii="Arial" w:hAnsi="Arial" w:cs="Arial"/>
                        </w:rPr>
                        <w:t xml:space="preserve">By signing up to it, councils agree to: </w:t>
                      </w:r>
                    </w:p>
                    <w:p w14:paraId="4EFB7ACA" w14:textId="6B4A7829" w:rsidR="00631095" w:rsidRPr="00F8689D" w:rsidRDefault="00631095" w:rsidP="00F5336D">
                      <w:pPr>
                        <w:pStyle w:val="ListParagraph"/>
                        <w:numPr>
                          <w:ilvl w:val="0"/>
                          <w:numId w:val="20"/>
                        </w:numPr>
                        <w:rPr>
                          <w:rFonts w:ascii="Arial" w:hAnsi="Arial" w:cs="Arial"/>
                        </w:rPr>
                      </w:pPr>
                      <w:proofErr w:type="gramStart"/>
                      <w:r>
                        <w:rPr>
                          <w:rFonts w:ascii="Arial" w:hAnsi="Arial" w:cs="Arial"/>
                        </w:rPr>
                        <w:t>n</w:t>
                      </w:r>
                      <w:r w:rsidRPr="00F8689D">
                        <w:rPr>
                          <w:rFonts w:ascii="Arial" w:hAnsi="Arial" w:cs="Arial"/>
                        </w:rPr>
                        <w:t>o</w:t>
                      </w:r>
                      <w:proofErr w:type="gramEnd"/>
                      <w:r>
                        <w:rPr>
                          <w:rFonts w:ascii="Arial" w:hAnsi="Arial" w:cs="Arial"/>
                        </w:rPr>
                        <w:t xml:space="preserve"> longer allocate 15-</w:t>
                      </w:r>
                      <w:r w:rsidRPr="00F8689D">
                        <w:rPr>
                          <w:rFonts w:ascii="Arial" w:hAnsi="Arial" w:cs="Arial"/>
                        </w:rPr>
                        <w:t xml:space="preserve">minute visits, </w:t>
                      </w:r>
                      <w:r>
                        <w:rPr>
                          <w:rFonts w:ascii="Arial" w:hAnsi="Arial" w:cs="Arial"/>
                        </w:rPr>
                        <w:t xml:space="preserve">so </w:t>
                      </w:r>
                      <w:r w:rsidRPr="00F8689D">
                        <w:rPr>
                          <w:rFonts w:ascii="Arial" w:hAnsi="Arial" w:cs="Arial"/>
                        </w:rPr>
                        <w:t xml:space="preserve">workers </w:t>
                      </w:r>
                      <w:r>
                        <w:rPr>
                          <w:rFonts w:ascii="Arial" w:hAnsi="Arial" w:cs="Arial"/>
                        </w:rPr>
                        <w:t xml:space="preserve">have </w:t>
                      </w:r>
                      <w:r w:rsidRPr="00F8689D">
                        <w:rPr>
                          <w:rFonts w:ascii="Arial" w:hAnsi="Arial" w:cs="Arial"/>
                        </w:rPr>
                        <w:t>time to talk to clients</w:t>
                      </w:r>
                      <w:r>
                        <w:rPr>
                          <w:rFonts w:ascii="Arial" w:hAnsi="Arial" w:cs="Arial"/>
                        </w:rPr>
                        <w:t>;</w:t>
                      </w:r>
                    </w:p>
                    <w:p w14:paraId="20A27F50" w14:textId="3611A16A" w:rsidR="00631095" w:rsidRPr="00F8689D" w:rsidRDefault="00631095" w:rsidP="00F5336D">
                      <w:pPr>
                        <w:pStyle w:val="ListParagraph"/>
                        <w:numPr>
                          <w:ilvl w:val="0"/>
                          <w:numId w:val="20"/>
                        </w:numPr>
                        <w:rPr>
                          <w:rFonts w:ascii="Arial" w:hAnsi="Arial" w:cs="Arial"/>
                        </w:rPr>
                      </w:pPr>
                      <w:proofErr w:type="gramStart"/>
                      <w:r>
                        <w:rPr>
                          <w:rFonts w:ascii="Arial" w:hAnsi="Arial" w:cs="Arial"/>
                        </w:rPr>
                        <w:t>s</w:t>
                      </w:r>
                      <w:r w:rsidRPr="00F8689D">
                        <w:rPr>
                          <w:rFonts w:ascii="Arial" w:hAnsi="Arial" w:cs="Arial"/>
                        </w:rPr>
                        <w:t>chedule</w:t>
                      </w:r>
                      <w:proofErr w:type="gramEnd"/>
                      <w:r w:rsidRPr="00F8689D">
                        <w:rPr>
                          <w:rFonts w:ascii="Arial" w:hAnsi="Arial" w:cs="Arial"/>
                        </w:rPr>
                        <w:t xml:space="preserve"> visits so workers do not have to rush or leave </w:t>
                      </w:r>
                      <w:r>
                        <w:rPr>
                          <w:rFonts w:ascii="Arial" w:hAnsi="Arial" w:cs="Arial"/>
                        </w:rPr>
                        <w:t>people’s houses too early;</w:t>
                      </w:r>
                    </w:p>
                    <w:p w14:paraId="14FAD112" w14:textId="0F5B42B1" w:rsidR="00631095" w:rsidRPr="00F8689D" w:rsidRDefault="00631095" w:rsidP="00F5336D">
                      <w:pPr>
                        <w:pStyle w:val="ListParagraph"/>
                        <w:numPr>
                          <w:ilvl w:val="0"/>
                          <w:numId w:val="20"/>
                        </w:numPr>
                        <w:rPr>
                          <w:rFonts w:ascii="Arial" w:hAnsi="Arial" w:cs="Arial"/>
                        </w:rPr>
                      </w:pPr>
                      <w:proofErr w:type="gramStart"/>
                      <w:r>
                        <w:rPr>
                          <w:rFonts w:ascii="Arial" w:hAnsi="Arial" w:cs="Arial"/>
                        </w:rPr>
                        <w:t>p</w:t>
                      </w:r>
                      <w:r w:rsidRPr="00F8689D">
                        <w:rPr>
                          <w:rFonts w:ascii="Arial" w:hAnsi="Arial" w:cs="Arial"/>
                        </w:rPr>
                        <w:t>ay</w:t>
                      </w:r>
                      <w:proofErr w:type="gramEnd"/>
                      <w:r w:rsidRPr="00F8689D">
                        <w:rPr>
                          <w:rFonts w:ascii="Arial" w:hAnsi="Arial" w:cs="Arial"/>
                        </w:rPr>
                        <w:t xml:space="preserve"> homecare workers for travel time and necessary expenses</w:t>
                      </w:r>
                      <w:r>
                        <w:rPr>
                          <w:rFonts w:ascii="Arial" w:hAnsi="Arial" w:cs="Arial"/>
                        </w:rPr>
                        <w:t>;</w:t>
                      </w:r>
                    </w:p>
                    <w:p w14:paraId="75334B12" w14:textId="51759BED" w:rsidR="00631095" w:rsidRPr="00F8689D" w:rsidRDefault="00631095" w:rsidP="00F5336D">
                      <w:pPr>
                        <w:pStyle w:val="ListParagraph"/>
                        <w:numPr>
                          <w:ilvl w:val="0"/>
                          <w:numId w:val="20"/>
                        </w:numPr>
                        <w:rPr>
                          <w:rFonts w:ascii="Arial" w:hAnsi="Arial" w:cs="Arial"/>
                        </w:rPr>
                      </w:pPr>
                      <w:proofErr w:type="gramStart"/>
                      <w:r>
                        <w:rPr>
                          <w:rFonts w:ascii="Arial" w:hAnsi="Arial" w:cs="Arial"/>
                        </w:rPr>
                        <w:t>n</w:t>
                      </w:r>
                      <w:r w:rsidRPr="00F8689D">
                        <w:rPr>
                          <w:rFonts w:ascii="Arial" w:hAnsi="Arial" w:cs="Arial"/>
                        </w:rPr>
                        <w:t>ot</w:t>
                      </w:r>
                      <w:proofErr w:type="gramEnd"/>
                      <w:r w:rsidRPr="00F8689D">
                        <w:rPr>
                          <w:rFonts w:ascii="Arial" w:hAnsi="Arial" w:cs="Arial"/>
                        </w:rPr>
                        <w:t xml:space="preserve"> use zero-hours </w:t>
                      </w:r>
                      <w:r>
                        <w:rPr>
                          <w:rFonts w:ascii="Arial" w:hAnsi="Arial" w:cs="Arial"/>
                        </w:rPr>
                        <w:t xml:space="preserve">in place of </w:t>
                      </w:r>
                      <w:r w:rsidRPr="00F8689D">
                        <w:rPr>
                          <w:rFonts w:ascii="Arial" w:hAnsi="Arial" w:cs="Arial"/>
                        </w:rPr>
                        <w:t>permanent contracts</w:t>
                      </w:r>
                      <w:r>
                        <w:rPr>
                          <w:rFonts w:ascii="Arial" w:hAnsi="Arial" w:cs="Arial"/>
                        </w:rPr>
                        <w:t xml:space="preserve"> with agreed hours;</w:t>
                      </w:r>
                    </w:p>
                    <w:p w14:paraId="4BD3DFD5" w14:textId="62407164" w:rsidR="00631095" w:rsidRPr="00F8689D" w:rsidRDefault="00631095" w:rsidP="00F5336D">
                      <w:pPr>
                        <w:pStyle w:val="ListParagraph"/>
                        <w:numPr>
                          <w:ilvl w:val="0"/>
                          <w:numId w:val="20"/>
                        </w:numPr>
                        <w:rPr>
                          <w:rFonts w:ascii="Arial" w:hAnsi="Arial" w:cs="Arial"/>
                        </w:rPr>
                      </w:pPr>
                      <w:proofErr w:type="gramStart"/>
                      <w:r>
                        <w:rPr>
                          <w:rFonts w:ascii="Arial" w:hAnsi="Arial" w:cs="Arial"/>
                        </w:rPr>
                        <w:t>g</w:t>
                      </w:r>
                      <w:r w:rsidRPr="00F8689D">
                        <w:rPr>
                          <w:rFonts w:ascii="Arial" w:hAnsi="Arial" w:cs="Arial"/>
                        </w:rPr>
                        <w:t>ive</w:t>
                      </w:r>
                      <w:proofErr w:type="gramEnd"/>
                      <w:r w:rsidRPr="00F8689D">
                        <w:rPr>
                          <w:rFonts w:ascii="Arial" w:hAnsi="Arial" w:cs="Arial"/>
                        </w:rPr>
                        <w:t xml:space="preserve"> workers regular training </w:t>
                      </w:r>
                      <w:r>
                        <w:rPr>
                          <w:rFonts w:ascii="Arial" w:hAnsi="Arial" w:cs="Arial"/>
                        </w:rPr>
                        <w:t xml:space="preserve">during the </w:t>
                      </w:r>
                      <w:r w:rsidRPr="00F8689D">
                        <w:rPr>
                          <w:rFonts w:ascii="Arial" w:hAnsi="Arial" w:cs="Arial"/>
                        </w:rPr>
                        <w:t xml:space="preserve">working </w:t>
                      </w:r>
                      <w:r>
                        <w:rPr>
                          <w:rFonts w:ascii="Arial" w:hAnsi="Arial" w:cs="Arial"/>
                        </w:rPr>
                        <w:t xml:space="preserve">day </w:t>
                      </w:r>
                      <w:r w:rsidRPr="00F8689D">
                        <w:rPr>
                          <w:rFonts w:ascii="Arial" w:hAnsi="Arial" w:cs="Arial"/>
                        </w:rPr>
                        <w:t>at no extra cost</w:t>
                      </w:r>
                      <w:r>
                        <w:rPr>
                          <w:rFonts w:ascii="Arial" w:hAnsi="Arial" w:cs="Arial"/>
                        </w:rPr>
                        <w:t>;</w:t>
                      </w:r>
                    </w:p>
                    <w:p w14:paraId="1A3ED69B" w14:textId="7D054C5C" w:rsidR="00631095" w:rsidRPr="00F8689D" w:rsidRDefault="00631095" w:rsidP="00F5336D">
                      <w:pPr>
                        <w:pStyle w:val="ListParagraph"/>
                        <w:numPr>
                          <w:ilvl w:val="0"/>
                          <w:numId w:val="20"/>
                        </w:numPr>
                        <w:rPr>
                          <w:rFonts w:ascii="Arial" w:hAnsi="Arial" w:cs="Arial"/>
                        </w:rPr>
                      </w:pPr>
                      <w:proofErr w:type="gramStart"/>
                      <w:r>
                        <w:rPr>
                          <w:rFonts w:ascii="Arial" w:hAnsi="Arial" w:cs="Arial"/>
                        </w:rPr>
                        <w:t>p</w:t>
                      </w:r>
                      <w:r w:rsidRPr="00F8689D">
                        <w:rPr>
                          <w:rFonts w:ascii="Arial" w:hAnsi="Arial" w:cs="Arial"/>
                        </w:rPr>
                        <w:t>ay</w:t>
                      </w:r>
                      <w:proofErr w:type="gramEnd"/>
                      <w:r w:rsidRPr="00F8689D">
                        <w:rPr>
                          <w:rFonts w:ascii="Arial" w:hAnsi="Arial" w:cs="Arial"/>
                        </w:rPr>
                        <w:t xml:space="preserve"> all homecare workers the </w:t>
                      </w:r>
                      <w:r>
                        <w:rPr>
                          <w:rFonts w:ascii="Arial" w:hAnsi="Arial" w:cs="Arial"/>
                        </w:rPr>
                        <w:t>l</w:t>
                      </w:r>
                      <w:r w:rsidRPr="00F8689D">
                        <w:rPr>
                          <w:rFonts w:ascii="Arial" w:hAnsi="Arial" w:cs="Arial"/>
                        </w:rPr>
                        <w:t xml:space="preserve">iving </w:t>
                      </w:r>
                      <w:r>
                        <w:rPr>
                          <w:rFonts w:ascii="Arial" w:hAnsi="Arial" w:cs="Arial"/>
                        </w:rPr>
                        <w:t>w</w:t>
                      </w:r>
                      <w:r w:rsidRPr="00F8689D">
                        <w:rPr>
                          <w:rFonts w:ascii="Arial" w:hAnsi="Arial" w:cs="Arial"/>
                        </w:rPr>
                        <w:t>age</w:t>
                      </w:r>
                      <w:r>
                        <w:rPr>
                          <w:rFonts w:ascii="Arial" w:hAnsi="Arial" w:cs="Arial"/>
                        </w:rPr>
                        <w:t>; and,</w:t>
                      </w:r>
                      <w:r w:rsidRPr="00F8689D">
                        <w:rPr>
                          <w:rFonts w:ascii="Arial" w:hAnsi="Arial" w:cs="Arial"/>
                        </w:rPr>
                        <w:t xml:space="preserve"> </w:t>
                      </w:r>
                    </w:p>
                    <w:p w14:paraId="77BBC52F" w14:textId="35AF6937" w:rsidR="00631095" w:rsidRDefault="00631095" w:rsidP="00552A12">
                      <w:pPr>
                        <w:pStyle w:val="ListParagraph"/>
                        <w:numPr>
                          <w:ilvl w:val="0"/>
                          <w:numId w:val="20"/>
                        </w:numPr>
                        <w:rPr>
                          <w:rFonts w:ascii="Arial" w:hAnsi="Arial" w:cs="Arial"/>
                        </w:rPr>
                      </w:pPr>
                      <w:proofErr w:type="gramStart"/>
                      <w:r>
                        <w:rPr>
                          <w:rFonts w:ascii="Arial" w:hAnsi="Arial" w:cs="Arial"/>
                        </w:rPr>
                        <w:t>i</w:t>
                      </w:r>
                      <w:r w:rsidRPr="00F8689D">
                        <w:rPr>
                          <w:rFonts w:ascii="Arial" w:hAnsi="Arial" w:cs="Arial"/>
                        </w:rPr>
                        <w:t>nclude</w:t>
                      </w:r>
                      <w:proofErr w:type="gramEnd"/>
                      <w:r w:rsidRPr="00F8689D">
                        <w:rPr>
                          <w:rFonts w:ascii="Arial" w:hAnsi="Arial" w:cs="Arial"/>
                        </w:rPr>
                        <w:t xml:space="preserve"> all homecare workers in</w:t>
                      </w:r>
                      <w:r>
                        <w:rPr>
                          <w:rFonts w:ascii="Arial" w:hAnsi="Arial" w:cs="Arial"/>
                        </w:rPr>
                        <w:t xml:space="preserve"> an occupational sick pay scheme.</w:t>
                      </w:r>
                    </w:p>
                    <w:p w14:paraId="798883D9" w14:textId="77777777" w:rsidR="00631095" w:rsidRPr="00552A12" w:rsidRDefault="00631095" w:rsidP="00854938">
                      <w:pPr>
                        <w:rPr>
                          <w:rFonts w:ascii="Arial" w:hAnsi="Arial" w:cs="Arial"/>
                        </w:rPr>
                      </w:pPr>
                      <w:r>
                        <w:rPr>
                          <w:rFonts w:ascii="Arial" w:hAnsi="Arial" w:cs="Arial"/>
                        </w:rPr>
                        <w:t xml:space="preserve">Better pay and working conditions help recruit and keep skilled and experienced staff. The agreements in the charter mean dignity and respect for employees and better quality care for people who need care. </w:t>
                      </w:r>
                    </w:p>
                    <w:p w14:paraId="05370BB4" w14:textId="77777777" w:rsidR="00631095" w:rsidRDefault="00631095"/>
                  </w:txbxContent>
                </v:textbox>
              </v:shape>
            </w:pict>
          </mc:Fallback>
        </mc:AlternateContent>
      </w:r>
    </w:p>
    <w:p w14:paraId="5D3FF654" w14:textId="77777777" w:rsidR="001D4D5A" w:rsidRDefault="001D4D5A" w:rsidP="00CD2828">
      <w:pPr>
        <w:rPr>
          <w:rFonts w:ascii="Arial" w:hAnsi="Arial" w:cs="Arial"/>
        </w:rPr>
      </w:pPr>
    </w:p>
    <w:p w14:paraId="79D9D372" w14:textId="77777777" w:rsidR="001D4D5A" w:rsidRDefault="001D4D5A" w:rsidP="00CD2828">
      <w:pPr>
        <w:rPr>
          <w:rFonts w:ascii="Arial" w:hAnsi="Arial" w:cs="Arial"/>
        </w:rPr>
      </w:pPr>
    </w:p>
    <w:p w14:paraId="3491C1F0" w14:textId="77777777" w:rsidR="001D4D5A" w:rsidRDefault="001D4D5A" w:rsidP="00CD2828">
      <w:pPr>
        <w:rPr>
          <w:rFonts w:ascii="Arial" w:hAnsi="Arial" w:cs="Arial"/>
        </w:rPr>
      </w:pPr>
    </w:p>
    <w:p w14:paraId="56C9E209" w14:textId="77777777" w:rsidR="001D4D5A" w:rsidRDefault="001D4D5A" w:rsidP="00CD2828">
      <w:pPr>
        <w:rPr>
          <w:rFonts w:ascii="Arial" w:hAnsi="Arial" w:cs="Arial"/>
        </w:rPr>
      </w:pPr>
    </w:p>
    <w:p w14:paraId="19F168E9" w14:textId="77777777" w:rsidR="001D4D5A" w:rsidRDefault="001D4D5A" w:rsidP="00CD2828">
      <w:pPr>
        <w:rPr>
          <w:rFonts w:ascii="Arial" w:hAnsi="Arial" w:cs="Arial"/>
        </w:rPr>
      </w:pPr>
    </w:p>
    <w:p w14:paraId="5D526CDD" w14:textId="77777777" w:rsidR="001D4D5A" w:rsidRDefault="001D4D5A" w:rsidP="00CD2828">
      <w:pPr>
        <w:rPr>
          <w:rFonts w:ascii="Arial" w:hAnsi="Arial" w:cs="Arial"/>
        </w:rPr>
      </w:pPr>
    </w:p>
    <w:p w14:paraId="3E27394B" w14:textId="77777777" w:rsidR="00552A12" w:rsidRDefault="00552A12" w:rsidP="00CD2828">
      <w:pPr>
        <w:rPr>
          <w:rFonts w:ascii="Arial" w:hAnsi="Arial" w:cs="Arial"/>
        </w:rPr>
      </w:pPr>
    </w:p>
    <w:p w14:paraId="01CDD861" w14:textId="77777777" w:rsidR="003D3570" w:rsidRDefault="003D3570" w:rsidP="00CD2828">
      <w:pPr>
        <w:rPr>
          <w:rFonts w:ascii="Arial" w:hAnsi="Arial" w:cs="Arial"/>
        </w:rPr>
      </w:pPr>
    </w:p>
    <w:p w14:paraId="50F2A474" w14:textId="77777777" w:rsidR="003D3570" w:rsidRDefault="003D3570" w:rsidP="00CD2828">
      <w:pPr>
        <w:rPr>
          <w:rFonts w:ascii="Arial" w:hAnsi="Arial" w:cs="Arial"/>
        </w:rPr>
      </w:pPr>
    </w:p>
    <w:p w14:paraId="079BDE39" w14:textId="77777777" w:rsidR="003D3570" w:rsidRDefault="003D3570" w:rsidP="00CD2828">
      <w:pPr>
        <w:rPr>
          <w:rFonts w:ascii="Arial" w:hAnsi="Arial" w:cs="Arial"/>
        </w:rPr>
      </w:pPr>
    </w:p>
    <w:p w14:paraId="01A8E04A" w14:textId="77777777" w:rsidR="003D3570" w:rsidRDefault="003D3570" w:rsidP="00CD2828">
      <w:pPr>
        <w:rPr>
          <w:rFonts w:ascii="Arial" w:hAnsi="Arial" w:cs="Arial"/>
        </w:rPr>
      </w:pPr>
    </w:p>
    <w:p w14:paraId="46B13779" w14:textId="1943B3E4" w:rsidR="00B20AC9" w:rsidRDefault="00B20AC9" w:rsidP="00CD2828">
      <w:pPr>
        <w:rPr>
          <w:rFonts w:ascii="Arial" w:hAnsi="Arial" w:cs="Arial"/>
        </w:rPr>
      </w:pPr>
      <w:r>
        <w:rPr>
          <w:rFonts w:ascii="Arial" w:hAnsi="Arial" w:cs="Arial"/>
        </w:rPr>
        <w:t xml:space="preserve">For many homecare </w:t>
      </w:r>
      <w:r w:rsidR="00304F27">
        <w:rPr>
          <w:rFonts w:ascii="Arial" w:hAnsi="Arial" w:cs="Arial"/>
        </w:rPr>
        <w:t>workers</w:t>
      </w:r>
      <w:r>
        <w:rPr>
          <w:rFonts w:ascii="Arial" w:hAnsi="Arial" w:cs="Arial"/>
        </w:rPr>
        <w:t xml:space="preserve">, </w:t>
      </w:r>
      <w:r w:rsidR="00304F27">
        <w:rPr>
          <w:rFonts w:ascii="Arial" w:hAnsi="Arial" w:cs="Arial"/>
        </w:rPr>
        <w:t xml:space="preserve">the inability of </w:t>
      </w:r>
      <w:r w:rsidR="00F4042A">
        <w:rPr>
          <w:rFonts w:ascii="Arial" w:hAnsi="Arial" w:cs="Arial"/>
        </w:rPr>
        <w:t>employers to pay</w:t>
      </w:r>
      <w:r>
        <w:rPr>
          <w:rFonts w:ascii="Arial" w:hAnsi="Arial" w:cs="Arial"/>
        </w:rPr>
        <w:t xml:space="preserve"> for travel time means that</w:t>
      </w:r>
      <w:r w:rsidR="00800D33">
        <w:rPr>
          <w:rFonts w:ascii="Arial" w:hAnsi="Arial" w:cs="Arial"/>
        </w:rPr>
        <w:t xml:space="preserve"> t</w:t>
      </w:r>
      <w:r w:rsidR="00E86D57">
        <w:rPr>
          <w:rFonts w:ascii="Arial" w:hAnsi="Arial" w:cs="Arial"/>
        </w:rPr>
        <w:t>hey</w:t>
      </w:r>
      <w:r w:rsidR="006D66BE">
        <w:rPr>
          <w:rFonts w:ascii="Arial" w:hAnsi="Arial" w:cs="Arial"/>
        </w:rPr>
        <w:t xml:space="preserve"> could well be</w:t>
      </w:r>
      <w:r w:rsidR="00E86D57">
        <w:rPr>
          <w:rFonts w:ascii="Arial" w:hAnsi="Arial" w:cs="Arial"/>
        </w:rPr>
        <w:t xml:space="preserve"> breaking the law, and employees are only earning a fraction of what they should be. </w:t>
      </w:r>
      <w:r w:rsidR="00682147">
        <w:rPr>
          <w:rFonts w:ascii="Arial" w:hAnsi="Arial" w:cs="Arial"/>
        </w:rPr>
        <w:t>Our</w:t>
      </w:r>
      <w:r w:rsidR="001764DD">
        <w:rPr>
          <w:rFonts w:ascii="Arial" w:hAnsi="Arial" w:cs="Arial"/>
        </w:rPr>
        <w:t xml:space="preserve"> </w:t>
      </w:r>
      <w:r w:rsidR="00806D55">
        <w:rPr>
          <w:rFonts w:ascii="Arial" w:hAnsi="Arial" w:cs="Arial"/>
        </w:rPr>
        <w:t xml:space="preserve">survey found that </w:t>
      </w:r>
      <w:r w:rsidR="00E86D57">
        <w:rPr>
          <w:rFonts w:ascii="Arial" w:hAnsi="Arial" w:cs="Arial"/>
        </w:rPr>
        <w:t>many employers are cheating their staff:</w:t>
      </w:r>
      <w:r w:rsidR="00806D55">
        <w:rPr>
          <w:rFonts w:ascii="Arial" w:hAnsi="Arial" w:cs="Arial"/>
        </w:rPr>
        <w:t xml:space="preserve"> 44% of homecare workers were not paid for travel time</w:t>
      </w:r>
      <w:r w:rsidR="001557B7">
        <w:rPr>
          <w:rFonts w:ascii="Arial" w:hAnsi="Arial" w:cs="Arial"/>
        </w:rPr>
        <w:t>.</w:t>
      </w:r>
    </w:p>
    <w:p w14:paraId="17A9E677" w14:textId="77777777" w:rsidR="00901023" w:rsidRDefault="00B330C4" w:rsidP="00B330C4">
      <w:pPr>
        <w:rPr>
          <w:rFonts w:ascii="Arial" w:hAnsi="Arial" w:cs="Arial"/>
        </w:rPr>
      </w:pPr>
      <w:r>
        <w:rPr>
          <w:rFonts w:ascii="Arial" w:hAnsi="Arial" w:cs="Arial"/>
        </w:rPr>
        <w:t xml:space="preserve">Low pay </w:t>
      </w:r>
      <w:r w:rsidR="00330F1D">
        <w:rPr>
          <w:rFonts w:ascii="Arial" w:hAnsi="Arial" w:cs="Arial"/>
        </w:rPr>
        <w:t xml:space="preserve">leads </w:t>
      </w:r>
      <w:r>
        <w:rPr>
          <w:rFonts w:ascii="Arial" w:hAnsi="Arial" w:cs="Arial"/>
        </w:rPr>
        <w:t>to stress and low morale</w:t>
      </w:r>
      <w:r w:rsidR="004B6306">
        <w:rPr>
          <w:rFonts w:ascii="Arial" w:hAnsi="Arial" w:cs="Arial"/>
        </w:rPr>
        <w:t>.</w:t>
      </w:r>
      <w:r w:rsidR="004B6306" w:rsidRPr="004B6306">
        <w:rPr>
          <w:rFonts w:ascii="Arial" w:hAnsi="Arial" w:cs="Arial"/>
        </w:rPr>
        <w:t xml:space="preserve"> </w:t>
      </w:r>
      <w:r w:rsidR="007E39F4">
        <w:rPr>
          <w:rFonts w:ascii="Arial" w:hAnsi="Arial" w:cs="Arial"/>
        </w:rPr>
        <w:t xml:space="preserve">Many </w:t>
      </w:r>
      <w:r w:rsidR="00CD2828">
        <w:rPr>
          <w:rFonts w:ascii="Arial" w:hAnsi="Arial" w:cs="Arial"/>
        </w:rPr>
        <w:t>survey respondents</w:t>
      </w:r>
      <w:r w:rsidR="00F3103E">
        <w:rPr>
          <w:rFonts w:ascii="Arial" w:hAnsi="Arial" w:cs="Arial"/>
        </w:rPr>
        <w:t>’</w:t>
      </w:r>
      <w:r w:rsidR="00CD2828">
        <w:rPr>
          <w:rFonts w:ascii="Arial" w:hAnsi="Arial" w:cs="Arial"/>
        </w:rPr>
        <w:t xml:space="preserve"> comments</w:t>
      </w:r>
      <w:r w:rsidR="004B6306">
        <w:rPr>
          <w:rFonts w:ascii="Arial" w:hAnsi="Arial" w:cs="Arial"/>
        </w:rPr>
        <w:t xml:space="preserve"> </w:t>
      </w:r>
      <w:r w:rsidR="007E39F4">
        <w:rPr>
          <w:rFonts w:ascii="Arial" w:hAnsi="Arial" w:cs="Arial"/>
        </w:rPr>
        <w:t>highlighted</w:t>
      </w:r>
      <w:r w:rsidR="004B6306">
        <w:rPr>
          <w:rFonts w:ascii="Arial" w:hAnsi="Arial" w:cs="Arial"/>
        </w:rPr>
        <w:t xml:space="preserve"> financial worries and the impact this </w:t>
      </w:r>
      <w:r w:rsidR="008E2476">
        <w:rPr>
          <w:rFonts w:ascii="Arial" w:hAnsi="Arial" w:cs="Arial"/>
        </w:rPr>
        <w:t xml:space="preserve">was having </w:t>
      </w:r>
      <w:r w:rsidR="004B6306">
        <w:rPr>
          <w:rFonts w:ascii="Arial" w:hAnsi="Arial" w:cs="Arial"/>
        </w:rPr>
        <w:t xml:space="preserve">on their stress levels </w:t>
      </w:r>
      <w:r w:rsidR="00A016D1">
        <w:rPr>
          <w:rFonts w:ascii="Arial" w:hAnsi="Arial" w:cs="Arial"/>
        </w:rPr>
        <w:t>– some said they were working extra hours or multiple jobs to make ends meet</w:t>
      </w:r>
      <w:r w:rsidR="004B6306">
        <w:rPr>
          <w:rFonts w:ascii="Arial" w:hAnsi="Arial" w:cs="Arial"/>
        </w:rPr>
        <w:t>.</w:t>
      </w:r>
    </w:p>
    <w:p w14:paraId="6BFB2970" w14:textId="77777777" w:rsidR="00A016D1" w:rsidRPr="005E18F9" w:rsidRDefault="00A016D1" w:rsidP="00A016D1">
      <w:pPr>
        <w:rPr>
          <w:rFonts w:ascii="Arial" w:hAnsi="Arial" w:cs="Arial"/>
          <w:i/>
        </w:rPr>
      </w:pPr>
      <w:r w:rsidRPr="005E18F9">
        <w:rPr>
          <w:rFonts w:ascii="Arial" w:hAnsi="Arial" w:cs="Arial"/>
          <w:i/>
        </w:rPr>
        <w:t xml:space="preserve">“I have to work </w:t>
      </w:r>
      <w:r w:rsidR="007E39F4">
        <w:rPr>
          <w:rFonts w:ascii="Arial" w:hAnsi="Arial" w:cs="Arial"/>
          <w:i/>
        </w:rPr>
        <w:t>seven</w:t>
      </w:r>
      <w:r w:rsidRPr="005E18F9">
        <w:rPr>
          <w:rFonts w:ascii="Arial" w:hAnsi="Arial" w:cs="Arial"/>
          <w:i/>
        </w:rPr>
        <w:t xml:space="preserve"> days a week in order to survive financially</w:t>
      </w:r>
      <w:r w:rsidR="005D6882">
        <w:rPr>
          <w:rFonts w:ascii="Arial" w:hAnsi="Arial" w:cs="Arial"/>
          <w:i/>
        </w:rPr>
        <w:t>.</w:t>
      </w:r>
      <w:r w:rsidRPr="005E18F9">
        <w:rPr>
          <w:rFonts w:ascii="Arial" w:hAnsi="Arial" w:cs="Arial"/>
          <w:i/>
        </w:rPr>
        <w:t>”</w:t>
      </w:r>
    </w:p>
    <w:p w14:paraId="1D718F19" w14:textId="5558E228" w:rsidR="00B24FCB" w:rsidRDefault="008E2476" w:rsidP="00B330C4">
      <w:pPr>
        <w:rPr>
          <w:rFonts w:ascii="Arial" w:hAnsi="Arial" w:cs="Arial"/>
        </w:rPr>
      </w:pPr>
      <w:r>
        <w:rPr>
          <w:rFonts w:ascii="Arial" w:hAnsi="Arial" w:cs="Arial"/>
        </w:rPr>
        <w:t>L</w:t>
      </w:r>
      <w:r w:rsidR="00B24FCB">
        <w:rPr>
          <w:rFonts w:ascii="Arial" w:hAnsi="Arial" w:cs="Arial"/>
        </w:rPr>
        <w:t>ow pay affects care workers</w:t>
      </w:r>
      <w:r>
        <w:rPr>
          <w:rFonts w:ascii="Arial" w:hAnsi="Arial" w:cs="Arial"/>
        </w:rPr>
        <w:t xml:space="preserve"> and their</w:t>
      </w:r>
      <w:r w:rsidR="00350BA9">
        <w:rPr>
          <w:rFonts w:ascii="Arial" w:hAnsi="Arial" w:cs="Arial"/>
        </w:rPr>
        <w:t xml:space="preserve"> children, parents and other relatives</w:t>
      </w:r>
      <w:r w:rsidR="00B24FCB">
        <w:rPr>
          <w:rFonts w:ascii="Arial" w:hAnsi="Arial" w:cs="Arial"/>
        </w:rPr>
        <w:t xml:space="preserve">. </w:t>
      </w:r>
      <w:r>
        <w:rPr>
          <w:rFonts w:ascii="Arial" w:hAnsi="Arial" w:cs="Arial"/>
        </w:rPr>
        <w:t>Sixty per</w:t>
      </w:r>
      <w:r w:rsidR="006D66BE">
        <w:rPr>
          <w:rFonts w:ascii="Arial" w:hAnsi="Arial" w:cs="Arial"/>
        </w:rPr>
        <w:t xml:space="preserve"> </w:t>
      </w:r>
      <w:r>
        <w:rPr>
          <w:rFonts w:ascii="Arial" w:hAnsi="Arial" w:cs="Arial"/>
        </w:rPr>
        <w:t xml:space="preserve">cent </w:t>
      </w:r>
      <w:r w:rsidR="00B24FCB">
        <w:rPr>
          <w:rFonts w:ascii="Arial" w:hAnsi="Arial" w:cs="Arial"/>
        </w:rPr>
        <w:t>of care workers in our survey had their own caring responsibilities outside of work</w:t>
      </w:r>
      <w:r w:rsidR="00350BA9">
        <w:rPr>
          <w:rFonts w:ascii="Arial" w:hAnsi="Arial" w:cs="Arial"/>
        </w:rPr>
        <w:t>.</w:t>
      </w:r>
      <w:r w:rsidR="001B7EC7">
        <w:rPr>
          <w:rFonts w:ascii="Arial" w:hAnsi="Arial" w:cs="Arial"/>
        </w:rPr>
        <w:t xml:space="preserve"> </w:t>
      </w:r>
    </w:p>
    <w:p w14:paraId="288B6AA8" w14:textId="10D37D9C" w:rsidR="008A0540" w:rsidRDefault="004B6306" w:rsidP="008A0540">
      <w:pPr>
        <w:rPr>
          <w:rFonts w:ascii="Arial" w:hAnsi="Arial" w:cs="Arial"/>
        </w:rPr>
      </w:pPr>
      <w:r>
        <w:rPr>
          <w:rFonts w:ascii="Arial" w:hAnsi="Arial" w:cs="Arial"/>
        </w:rPr>
        <w:t xml:space="preserve">The low pay care workers receive </w:t>
      </w:r>
      <w:r w:rsidR="00B330C4">
        <w:rPr>
          <w:rFonts w:ascii="Arial" w:hAnsi="Arial" w:cs="Arial"/>
        </w:rPr>
        <w:t xml:space="preserve">means </w:t>
      </w:r>
      <w:r w:rsidR="00823670">
        <w:rPr>
          <w:rFonts w:ascii="Arial" w:hAnsi="Arial" w:cs="Arial"/>
        </w:rPr>
        <w:t xml:space="preserve">many </w:t>
      </w:r>
      <w:r w:rsidR="00B330C4">
        <w:rPr>
          <w:rFonts w:ascii="Arial" w:hAnsi="Arial" w:cs="Arial"/>
        </w:rPr>
        <w:t>need extra financial support</w:t>
      </w:r>
      <w:r w:rsidR="00B8331E">
        <w:rPr>
          <w:rFonts w:ascii="Arial" w:hAnsi="Arial" w:cs="Arial"/>
        </w:rPr>
        <w:t xml:space="preserve"> </w:t>
      </w:r>
      <w:r w:rsidR="00B330C4">
        <w:rPr>
          <w:rFonts w:ascii="Arial" w:hAnsi="Arial" w:cs="Arial"/>
        </w:rPr>
        <w:t xml:space="preserve">– 40% of </w:t>
      </w:r>
      <w:r w:rsidR="00A95D0C">
        <w:rPr>
          <w:rFonts w:ascii="Arial" w:hAnsi="Arial" w:cs="Arial"/>
        </w:rPr>
        <w:t>c</w:t>
      </w:r>
      <w:r w:rsidR="00B330C4">
        <w:rPr>
          <w:rFonts w:ascii="Arial" w:hAnsi="Arial" w:cs="Arial"/>
        </w:rPr>
        <w:t xml:space="preserve">are workers receive some kind of benefit, including </w:t>
      </w:r>
      <w:r w:rsidR="00B8331E">
        <w:rPr>
          <w:rFonts w:ascii="Arial" w:hAnsi="Arial" w:cs="Arial"/>
        </w:rPr>
        <w:t>i</w:t>
      </w:r>
      <w:r w:rsidR="00B330C4">
        <w:rPr>
          <w:rFonts w:ascii="Arial" w:hAnsi="Arial" w:cs="Arial"/>
        </w:rPr>
        <w:t xml:space="preserve">ncome </w:t>
      </w:r>
      <w:r w:rsidR="00B8331E">
        <w:rPr>
          <w:rFonts w:ascii="Arial" w:hAnsi="Arial" w:cs="Arial"/>
        </w:rPr>
        <w:t>s</w:t>
      </w:r>
      <w:r w:rsidR="00B330C4">
        <w:rPr>
          <w:rFonts w:ascii="Arial" w:hAnsi="Arial" w:cs="Arial"/>
        </w:rPr>
        <w:t xml:space="preserve">upport, </w:t>
      </w:r>
      <w:r w:rsidR="00B8331E">
        <w:rPr>
          <w:rFonts w:ascii="Arial" w:hAnsi="Arial" w:cs="Arial"/>
        </w:rPr>
        <w:t>ta</w:t>
      </w:r>
      <w:r w:rsidR="00B330C4">
        <w:rPr>
          <w:rFonts w:ascii="Arial" w:hAnsi="Arial" w:cs="Arial"/>
        </w:rPr>
        <w:t xml:space="preserve">x </w:t>
      </w:r>
      <w:r w:rsidR="00B8331E">
        <w:rPr>
          <w:rFonts w:ascii="Arial" w:hAnsi="Arial" w:cs="Arial"/>
        </w:rPr>
        <w:t>c</w:t>
      </w:r>
      <w:r w:rsidR="00B330C4">
        <w:rPr>
          <w:rFonts w:ascii="Arial" w:hAnsi="Arial" w:cs="Arial"/>
        </w:rPr>
        <w:t xml:space="preserve">redits, </w:t>
      </w:r>
      <w:r w:rsidR="00B8331E">
        <w:rPr>
          <w:rFonts w:ascii="Arial" w:hAnsi="Arial" w:cs="Arial"/>
        </w:rPr>
        <w:t>c</w:t>
      </w:r>
      <w:r w:rsidR="00B330C4">
        <w:rPr>
          <w:rFonts w:ascii="Arial" w:hAnsi="Arial" w:cs="Arial"/>
        </w:rPr>
        <w:t xml:space="preserve">ouncil </w:t>
      </w:r>
      <w:r w:rsidR="00B8331E">
        <w:rPr>
          <w:rFonts w:ascii="Arial" w:hAnsi="Arial" w:cs="Arial"/>
        </w:rPr>
        <w:t>t</w:t>
      </w:r>
      <w:r w:rsidR="00B330C4">
        <w:rPr>
          <w:rFonts w:ascii="Arial" w:hAnsi="Arial" w:cs="Arial"/>
        </w:rPr>
        <w:t xml:space="preserve">ax </w:t>
      </w:r>
      <w:r w:rsidR="00033951">
        <w:rPr>
          <w:rFonts w:ascii="Arial" w:hAnsi="Arial" w:cs="Arial"/>
        </w:rPr>
        <w:t>r</w:t>
      </w:r>
      <w:r w:rsidR="00B330C4">
        <w:rPr>
          <w:rFonts w:ascii="Arial" w:hAnsi="Arial" w:cs="Arial"/>
        </w:rPr>
        <w:t xml:space="preserve">eductions and/or </w:t>
      </w:r>
      <w:r w:rsidR="00033951">
        <w:rPr>
          <w:rFonts w:ascii="Arial" w:hAnsi="Arial" w:cs="Arial"/>
        </w:rPr>
        <w:t>h</w:t>
      </w:r>
      <w:r w:rsidR="00B330C4">
        <w:rPr>
          <w:rFonts w:ascii="Arial" w:hAnsi="Arial" w:cs="Arial"/>
        </w:rPr>
        <w:t xml:space="preserve">ousing </w:t>
      </w:r>
      <w:r w:rsidR="00033951">
        <w:rPr>
          <w:rFonts w:ascii="Arial" w:hAnsi="Arial" w:cs="Arial"/>
        </w:rPr>
        <w:t>b</w:t>
      </w:r>
      <w:r w:rsidR="00B330C4">
        <w:rPr>
          <w:rFonts w:ascii="Arial" w:hAnsi="Arial" w:cs="Arial"/>
        </w:rPr>
        <w:t>enefit</w:t>
      </w:r>
      <w:r w:rsidR="006D66BE">
        <w:rPr>
          <w:rFonts w:ascii="Arial" w:hAnsi="Arial" w:cs="Arial"/>
        </w:rPr>
        <w:t>.</w:t>
      </w:r>
      <w:r w:rsidR="00B330C4">
        <w:rPr>
          <w:rStyle w:val="EndnoteReference"/>
          <w:rFonts w:ascii="Arial" w:hAnsi="Arial" w:cs="Arial"/>
        </w:rPr>
        <w:endnoteReference w:id="27"/>
      </w:r>
    </w:p>
    <w:p w14:paraId="078767D5" w14:textId="77777777" w:rsidR="008A0540" w:rsidRPr="005E18F9" w:rsidRDefault="008A0540" w:rsidP="008A0540">
      <w:pPr>
        <w:rPr>
          <w:rFonts w:ascii="Arial" w:hAnsi="Arial" w:cs="Arial"/>
          <w:i/>
        </w:rPr>
      </w:pPr>
      <w:r w:rsidRPr="005E18F9">
        <w:rPr>
          <w:rFonts w:ascii="Arial" w:hAnsi="Arial" w:cs="Arial"/>
          <w:i/>
        </w:rPr>
        <w:t xml:space="preserve">“[I have] feelings of low self-worth </w:t>
      </w:r>
      <w:r w:rsidR="00F94D14">
        <w:rPr>
          <w:rFonts w:ascii="Arial" w:hAnsi="Arial" w:cs="Arial"/>
          <w:i/>
        </w:rPr>
        <w:t xml:space="preserve">because </w:t>
      </w:r>
      <w:r w:rsidRPr="005E18F9">
        <w:rPr>
          <w:rFonts w:ascii="Arial" w:hAnsi="Arial" w:cs="Arial"/>
          <w:i/>
        </w:rPr>
        <w:t xml:space="preserve">cuts in </w:t>
      </w:r>
      <w:r w:rsidR="00F94D14">
        <w:rPr>
          <w:rFonts w:ascii="Arial" w:hAnsi="Arial" w:cs="Arial"/>
          <w:i/>
        </w:rPr>
        <w:t xml:space="preserve">my </w:t>
      </w:r>
      <w:r w:rsidRPr="005E18F9">
        <w:rPr>
          <w:rFonts w:ascii="Arial" w:hAnsi="Arial" w:cs="Arial"/>
          <w:i/>
        </w:rPr>
        <w:t xml:space="preserve">pay </w:t>
      </w:r>
      <w:r w:rsidR="00F94D14">
        <w:rPr>
          <w:rFonts w:ascii="Arial" w:hAnsi="Arial" w:cs="Arial"/>
          <w:i/>
        </w:rPr>
        <w:t xml:space="preserve">make me </w:t>
      </w:r>
      <w:r w:rsidRPr="005E18F9">
        <w:rPr>
          <w:rFonts w:ascii="Arial" w:hAnsi="Arial" w:cs="Arial"/>
          <w:i/>
        </w:rPr>
        <w:t>feel that I have wasted my career.”</w:t>
      </w:r>
    </w:p>
    <w:p w14:paraId="70A6FDB7" w14:textId="48D5D69D" w:rsidR="00B330C4" w:rsidRDefault="00F94D14" w:rsidP="00B330C4">
      <w:pPr>
        <w:rPr>
          <w:rFonts w:ascii="Arial" w:hAnsi="Arial" w:cs="Arial"/>
        </w:rPr>
      </w:pPr>
      <w:r>
        <w:rPr>
          <w:rFonts w:ascii="Arial" w:hAnsi="Arial" w:cs="Arial"/>
        </w:rPr>
        <w:t>T</w:t>
      </w:r>
      <w:r w:rsidR="001B7EC7">
        <w:rPr>
          <w:rFonts w:ascii="Arial" w:hAnsi="Arial" w:cs="Arial"/>
        </w:rPr>
        <w:t>h</w:t>
      </w:r>
      <w:r w:rsidR="002D5D04">
        <w:rPr>
          <w:rFonts w:ascii="Arial" w:hAnsi="Arial" w:cs="Arial"/>
        </w:rPr>
        <w:t>ere is a</w:t>
      </w:r>
      <w:r>
        <w:rPr>
          <w:rFonts w:ascii="Arial" w:hAnsi="Arial" w:cs="Arial"/>
        </w:rPr>
        <w:t>n</w:t>
      </w:r>
      <w:r w:rsidR="002D5D04">
        <w:rPr>
          <w:rFonts w:ascii="Arial" w:hAnsi="Arial" w:cs="Arial"/>
        </w:rPr>
        <w:t xml:space="preserve"> </w:t>
      </w:r>
      <w:r w:rsidR="009D34DE">
        <w:rPr>
          <w:rFonts w:ascii="Arial" w:hAnsi="Arial" w:cs="Arial"/>
        </w:rPr>
        <w:t xml:space="preserve">economic </w:t>
      </w:r>
      <w:r w:rsidR="002D5D04">
        <w:rPr>
          <w:rFonts w:ascii="Arial" w:hAnsi="Arial" w:cs="Arial"/>
        </w:rPr>
        <w:t>case for</w:t>
      </w:r>
      <w:r w:rsidR="00F35D60">
        <w:rPr>
          <w:rFonts w:ascii="Arial" w:hAnsi="Arial" w:cs="Arial"/>
        </w:rPr>
        <w:t xml:space="preserve"> increasing the pay of the lowest-paid workers </w:t>
      </w:r>
      <w:r w:rsidR="002D5D04">
        <w:rPr>
          <w:rFonts w:ascii="Arial" w:hAnsi="Arial" w:cs="Arial"/>
        </w:rPr>
        <w:t xml:space="preserve">in </w:t>
      </w:r>
      <w:r w:rsidR="00F35D60">
        <w:rPr>
          <w:rFonts w:ascii="Arial" w:hAnsi="Arial" w:cs="Arial"/>
        </w:rPr>
        <w:t xml:space="preserve">the </w:t>
      </w:r>
      <w:r w:rsidR="002D5D04">
        <w:rPr>
          <w:rFonts w:ascii="Arial" w:hAnsi="Arial" w:cs="Arial"/>
        </w:rPr>
        <w:t xml:space="preserve">care </w:t>
      </w:r>
      <w:r w:rsidR="00F35D60">
        <w:rPr>
          <w:rFonts w:ascii="Arial" w:hAnsi="Arial" w:cs="Arial"/>
        </w:rPr>
        <w:t>sector</w:t>
      </w:r>
      <w:r>
        <w:rPr>
          <w:rFonts w:ascii="Arial" w:hAnsi="Arial" w:cs="Arial"/>
        </w:rPr>
        <w:t>.</w:t>
      </w:r>
      <w:r w:rsidR="002D5D04">
        <w:rPr>
          <w:rFonts w:ascii="Arial" w:hAnsi="Arial" w:cs="Arial"/>
        </w:rPr>
        <w:t xml:space="preserve"> </w:t>
      </w:r>
      <w:r>
        <w:rPr>
          <w:rFonts w:ascii="Arial" w:hAnsi="Arial" w:cs="Arial"/>
        </w:rPr>
        <w:t>M</w:t>
      </w:r>
      <w:r w:rsidR="002D5D04">
        <w:rPr>
          <w:rFonts w:ascii="Arial" w:hAnsi="Arial" w:cs="Arial"/>
        </w:rPr>
        <w:t xml:space="preserve">aking sure </w:t>
      </w:r>
      <w:r>
        <w:rPr>
          <w:rFonts w:ascii="Arial" w:hAnsi="Arial" w:cs="Arial"/>
        </w:rPr>
        <w:t xml:space="preserve">care companies </w:t>
      </w:r>
      <w:r w:rsidR="002D5D04">
        <w:rPr>
          <w:rFonts w:ascii="Arial" w:hAnsi="Arial" w:cs="Arial"/>
        </w:rPr>
        <w:t>pa</w:t>
      </w:r>
      <w:r w:rsidR="00292C08">
        <w:rPr>
          <w:rFonts w:ascii="Arial" w:hAnsi="Arial" w:cs="Arial"/>
        </w:rPr>
        <w:t>y</w:t>
      </w:r>
      <w:r w:rsidR="002D5D04">
        <w:rPr>
          <w:rFonts w:ascii="Arial" w:hAnsi="Arial" w:cs="Arial"/>
        </w:rPr>
        <w:t xml:space="preserve"> care workers the rea</w:t>
      </w:r>
      <w:r w:rsidR="00F35D60">
        <w:rPr>
          <w:rFonts w:ascii="Arial" w:hAnsi="Arial" w:cs="Arial"/>
        </w:rPr>
        <w:t xml:space="preserve">l </w:t>
      </w:r>
      <w:r>
        <w:rPr>
          <w:rFonts w:ascii="Arial" w:hAnsi="Arial" w:cs="Arial"/>
        </w:rPr>
        <w:t>l</w:t>
      </w:r>
      <w:r w:rsidR="00242C37">
        <w:rPr>
          <w:rFonts w:ascii="Arial" w:hAnsi="Arial" w:cs="Arial"/>
        </w:rPr>
        <w:t>iving wage</w:t>
      </w:r>
      <w:r w:rsidR="00F35D60">
        <w:rPr>
          <w:rFonts w:ascii="Arial" w:hAnsi="Arial" w:cs="Arial"/>
        </w:rPr>
        <w:t xml:space="preserve"> would help the </w:t>
      </w:r>
      <w:r w:rsidR="00305491">
        <w:rPr>
          <w:rFonts w:ascii="Arial" w:hAnsi="Arial" w:cs="Arial"/>
        </w:rPr>
        <w:t>government</w:t>
      </w:r>
      <w:r w:rsidR="00F35D60">
        <w:rPr>
          <w:rFonts w:ascii="Arial" w:hAnsi="Arial" w:cs="Arial"/>
        </w:rPr>
        <w:t xml:space="preserve"> save money in welfare payments.</w:t>
      </w:r>
      <w:r w:rsidR="006B59E3">
        <w:rPr>
          <w:rFonts w:ascii="Arial" w:hAnsi="Arial" w:cs="Arial"/>
        </w:rPr>
        <w:t xml:space="preserve"> T</w:t>
      </w:r>
      <w:r w:rsidR="00801891">
        <w:rPr>
          <w:rFonts w:ascii="Arial" w:hAnsi="Arial" w:cs="Arial"/>
        </w:rPr>
        <w:t>he</w:t>
      </w:r>
      <w:r w:rsidR="009D34DE">
        <w:rPr>
          <w:rFonts w:ascii="Arial" w:hAnsi="Arial" w:cs="Arial"/>
        </w:rPr>
        <w:t xml:space="preserve"> Treasury </w:t>
      </w:r>
      <w:r w:rsidR="006D66BE">
        <w:rPr>
          <w:rFonts w:ascii="Arial" w:hAnsi="Arial" w:cs="Arial"/>
        </w:rPr>
        <w:t>could gain £200m from benefit</w:t>
      </w:r>
      <w:r w:rsidR="00631095">
        <w:rPr>
          <w:rFonts w:ascii="Arial" w:hAnsi="Arial" w:cs="Arial"/>
        </w:rPr>
        <w:t>s</w:t>
      </w:r>
      <w:r w:rsidR="00801891">
        <w:rPr>
          <w:rFonts w:ascii="Arial" w:hAnsi="Arial" w:cs="Arial"/>
        </w:rPr>
        <w:t xml:space="preserve"> savings and higher tax </w:t>
      </w:r>
      <w:r w:rsidR="007E39F4">
        <w:rPr>
          <w:rFonts w:ascii="Arial" w:hAnsi="Arial" w:cs="Arial"/>
        </w:rPr>
        <w:t xml:space="preserve">revenue </w:t>
      </w:r>
      <w:r w:rsidR="00B024EA">
        <w:rPr>
          <w:rFonts w:ascii="Arial" w:hAnsi="Arial" w:cs="Arial"/>
        </w:rPr>
        <w:t>if it</w:t>
      </w:r>
      <w:r w:rsidR="00801891">
        <w:rPr>
          <w:rFonts w:ascii="Arial" w:hAnsi="Arial" w:cs="Arial"/>
        </w:rPr>
        <w:t xml:space="preserve"> implemented the </w:t>
      </w:r>
      <w:r w:rsidR="00B024EA">
        <w:rPr>
          <w:rFonts w:ascii="Arial" w:hAnsi="Arial" w:cs="Arial"/>
        </w:rPr>
        <w:t xml:space="preserve">real </w:t>
      </w:r>
      <w:r w:rsidR="006B59E3">
        <w:rPr>
          <w:rFonts w:ascii="Arial" w:hAnsi="Arial" w:cs="Arial"/>
        </w:rPr>
        <w:t>l</w:t>
      </w:r>
      <w:r w:rsidR="00242C37">
        <w:rPr>
          <w:rFonts w:ascii="Arial" w:hAnsi="Arial" w:cs="Arial"/>
        </w:rPr>
        <w:t>iving wage</w:t>
      </w:r>
      <w:r w:rsidR="00801891">
        <w:rPr>
          <w:rFonts w:ascii="Arial" w:hAnsi="Arial" w:cs="Arial"/>
        </w:rPr>
        <w:t>.</w:t>
      </w:r>
      <w:r w:rsidR="007B2DDB">
        <w:rPr>
          <w:rStyle w:val="EndnoteReference"/>
          <w:rFonts w:ascii="Arial" w:hAnsi="Arial" w:cs="Arial"/>
        </w:rPr>
        <w:endnoteReference w:id="28"/>
      </w:r>
      <w:r w:rsidR="007E39F4">
        <w:rPr>
          <w:rFonts w:ascii="Arial" w:hAnsi="Arial" w:cs="Arial"/>
        </w:rPr>
        <w:t xml:space="preserve"> </w:t>
      </w:r>
      <w:r w:rsidR="006B59E3">
        <w:rPr>
          <w:rFonts w:ascii="Arial" w:hAnsi="Arial" w:cs="Arial"/>
        </w:rPr>
        <w:t>T</w:t>
      </w:r>
      <w:r w:rsidR="007E39F4">
        <w:rPr>
          <w:rFonts w:ascii="Arial" w:hAnsi="Arial" w:cs="Arial"/>
        </w:rPr>
        <w:t xml:space="preserve">he taxpayer is </w:t>
      </w:r>
      <w:r w:rsidR="006B59E3">
        <w:rPr>
          <w:rFonts w:ascii="Arial" w:hAnsi="Arial" w:cs="Arial"/>
        </w:rPr>
        <w:t xml:space="preserve">currently effectively </w:t>
      </w:r>
      <w:r w:rsidR="007E39F4">
        <w:rPr>
          <w:rFonts w:ascii="Arial" w:hAnsi="Arial" w:cs="Arial"/>
        </w:rPr>
        <w:t>subsidising low-paying employers in the care sector.</w:t>
      </w:r>
      <w:r w:rsidR="00F35D60">
        <w:rPr>
          <w:rFonts w:ascii="Arial" w:hAnsi="Arial" w:cs="Arial"/>
        </w:rPr>
        <w:t xml:space="preserve"> </w:t>
      </w:r>
    </w:p>
    <w:p w14:paraId="307C1A28" w14:textId="77777777" w:rsidR="006D66BE" w:rsidRDefault="006D66BE">
      <w:pPr>
        <w:rPr>
          <w:rFonts w:ascii="Arial" w:hAnsi="Arial" w:cs="Arial"/>
          <w:b/>
        </w:rPr>
      </w:pPr>
    </w:p>
    <w:p w14:paraId="24045084" w14:textId="77777777" w:rsidR="006D66BE" w:rsidRDefault="006D66BE">
      <w:pPr>
        <w:rPr>
          <w:rFonts w:ascii="Arial" w:hAnsi="Arial" w:cs="Arial"/>
          <w:b/>
        </w:rPr>
      </w:pPr>
    </w:p>
    <w:p w14:paraId="51603D2E" w14:textId="77777777" w:rsidR="00F854B0" w:rsidRDefault="00EC63DA">
      <w:pPr>
        <w:rPr>
          <w:rFonts w:ascii="Arial" w:hAnsi="Arial" w:cs="Arial"/>
          <w:b/>
        </w:rPr>
      </w:pPr>
      <w:r>
        <w:rPr>
          <w:rFonts w:ascii="Arial" w:hAnsi="Arial" w:cs="Arial"/>
          <w:b/>
        </w:rPr>
        <w:lastRenderedPageBreak/>
        <w:t>Contracts and hours</w:t>
      </w:r>
    </w:p>
    <w:p w14:paraId="7417F688" w14:textId="77777777" w:rsidR="005F6F14" w:rsidRDefault="00860F07" w:rsidP="00681049">
      <w:pPr>
        <w:rPr>
          <w:rFonts w:ascii="Arial" w:hAnsi="Arial" w:cs="Arial"/>
        </w:rPr>
      </w:pPr>
      <w:r>
        <w:rPr>
          <w:rFonts w:ascii="Arial" w:hAnsi="Arial" w:cs="Arial"/>
        </w:rPr>
        <w:t xml:space="preserve">Cuts to central </w:t>
      </w:r>
      <w:r w:rsidR="00305491">
        <w:rPr>
          <w:rFonts w:ascii="Arial" w:hAnsi="Arial" w:cs="Arial"/>
        </w:rPr>
        <w:t>government</w:t>
      </w:r>
      <w:r>
        <w:rPr>
          <w:rFonts w:ascii="Arial" w:hAnsi="Arial" w:cs="Arial"/>
        </w:rPr>
        <w:t xml:space="preserve"> funding have forced local authorities to cut</w:t>
      </w:r>
      <w:r w:rsidR="00C363D5">
        <w:rPr>
          <w:rFonts w:ascii="Arial" w:hAnsi="Arial" w:cs="Arial"/>
        </w:rPr>
        <w:t xml:space="preserve"> their budgets for directly-</w:t>
      </w:r>
      <w:r>
        <w:rPr>
          <w:rFonts w:ascii="Arial" w:hAnsi="Arial" w:cs="Arial"/>
        </w:rPr>
        <w:t>provided care and the amount they pay private and voluntary providers</w:t>
      </w:r>
      <w:r w:rsidR="000E196C">
        <w:rPr>
          <w:rFonts w:ascii="Arial" w:hAnsi="Arial" w:cs="Arial"/>
        </w:rPr>
        <w:t>.</w:t>
      </w:r>
      <w:r w:rsidR="00F3103E">
        <w:rPr>
          <w:rFonts w:ascii="Arial" w:hAnsi="Arial" w:cs="Arial"/>
        </w:rPr>
        <w:t xml:space="preserve"> As a result,</w:t>
      </w:r>
      <w:r w:rsidR="000E196C">
        <w:rPr>
          <w:rFonts w:ascii="Arial" w:hAnsi="Arial" w:cs="Arial"/>
        </w:rPr>
        <w:t xml:space="preserve"> </w:t>
      </w:r>
      <w:r>
        <w:rPr>
          <w:rFonts w:ascii="Arial" w:hAnsi="Arial" w:cs="Arial"/>
        </w:rPr>
        <w:t>care workers</w:t>
      </w:r>
      <w:r w:rsidR="000E196C">
        <w:rPr>
          <w:rFonts w:ascii="Arial" w:hAnsi="Arial" w:cs="Arial"/>
        </w:rPr>
        <w:t>’</w:t>
      </w:r>
      <w:r>
        <w:rPr>
          <w:rFonts w:ascii="Arial" w:hAnsi="Arial" w:cs="Arial"/>
        </w:rPr>
        <w:t xml:space="preserve"> terms and conditions</w:t>
      </w:r>
      <w:r w:rsidR="00AC32F0">
        <w:rPr>
          <w:rFonts w:ascii="Arial" w:hAnsi="Arial" w:cs="Arial"/>
        </w:rPr>
        <w:t xml:space="preserve"> have been first </w:t>
      </w:r>
      <w:r w:rsidR="00175545">
        <w:rPr>
          <w:rFonts w:ascii="Arial" w:hAnsi="Arial" w:cs="Arial"/>
        </w:rPr>
        <w:t xml:space="preserve">to be </w:t>
      </w:r>
      <w:r w:rsidR="00AC32F0">
        <w:rPr>
          <w:rFonts w:ascii="Arial" w:hAnsi="Arial" w:cs="Arial"/>
        </w:rPr>
        <w:t xml:space="preserve">hit by employers, </w:t>
      </w:r>
      <w:r w:rsidR="00BC7007" w:rsidRPr="00BC7007">
        <w:rPr>
          <w:rFonts w:ascii="Arial" w:hAnsi="Arial" w:cs="Arial"/>
          <w:i/>
        </w:rPr>
        <w:t>some</w:t>
      </w:r>
      <w:r w:rsidR="00BC7007">
        <w:rPr>
          <w:rFonts w:ascii="Arial" w:hAnsi="Arial" w:cs="Arial"/>
          <w:i/>
        </w:rPr>
        <w:t xml:space="preserve"> </w:t>
      </w:r>
      <w:r w:rsidR="00AC32F0" w:rsidRPr="00BC7007">
        <w:rPr>
          <w:rFonts w:ascii="Arial" w:hAnsi="Arial" w:cs="Arial"/>
          <w:i/>
        </w:rPr>
        <w:t>of</w:t>
      </w:r>
      <w:r w:rsidR="00AC32F0">
        <w:rPr>
          <w:rFonts w:ascii="Arial" w:hAnsi="Arial" w:cs="Arial"/>
        </w:rPr>
        <w:t xml:space="preserve"> who</w:t>
      </w:r>
      <w:r w:rsidR="00175545">
        <w:rPr>
          <w:rFonts w:ascii="Arial" w:hAnsi="Arial" w:cs="Arial"/>
        </w:rPr>
        <w:t>m are</w:t>
      </w:r>
      <w:r w:rsidR="00AC32F0">
        <w:rPr>
          <w:rFonts w:ascii="Arial" w:hAnsi="Arial" w:cs="Arial"/>
        </w:rPr>
        <w:t xml:space="preserve"> still extract</w:t>
      </w:r>
      <w:r w:rsidR="00175545">
        <w:rPr>
          <w:rFonts w:ascii="Arial" w:hAnsi="Arial" w:cs="Arial"/>
        </w:rPr>
        <w:t>ing</w:t>
      </w:r>
      <w:r w:rsidR="00AC32F0">
        <w:rPr>
          <w:rFonts w:ascii="Arial" w:hAnsi="Arial" w:cs="Arial"/>
        </w:rPr>
        <w:t xml:space="preserve"> a profit from the service</w:t>
      </w:r>
      <w:r>
        <w:rPr>
          <w:rFonts w:ascii="Arial" w:hAnsi="Arial" w:cs="Arial"/>
        </w:rPr>
        <w:t>.</w:t>
      </w:r>
      <w:r w:rsidR="00BC7007">
        <w:rPr>
          <w:rFonts w:ascii="Arial" w:hAnsi="Arial" w:cs="Arial"/>
        </w:rPr>
        <w:t xml:space="preserve"> </w:t>
      </w:r>
      <w:r w:rsidR="00BC7007">
        <w:rPr>
          <w:rFonts w:ascii="Arial" w:hAnsi="Arial" w:cs="Arial"/>
          <w:i/>
        </w:rPr>
        <w:t xml:space="preserve">For example, </w:t>
      </w:r>
      <w:proofErr w:type="spellStart"/>
      <w:r w:rsidR="00BC7007">
        <w:rPr>
          <w:rFonts w:ascii="Arial" w:hAnsi="Arial" w:cs="Arial"/>
          <w:i/>
        </w:rPr>
        <w:t>Sevacare</w:t>
      </w:r>
      <w:proofErr w:type="spellEnd"/>
      <w:r w:rsidR="008D2426">
        <w:rPr>
          <w:rFonts w:ascii="Arial" w:hAnsi="Arial" w:cs="Arial"/>
          <w:i/>
        </w:rPr>
        <w:t xml:space="preserve">, a company that delivers homecare, made a profit of over £1m in 2015, but paid out £500k to shareholders in dividends.   </w:t>
      </w:r>
      <w:r w:rsidR="00BC7007">
        <w:rPr>
          <w:rFonts w:ascii="Arial" w:hAnsi="Arial" w:cs="Arial"/>
          <w:i/>
        </w:rPr>
        <w:t xml:space="preserve"> </w:t>
      </w:r>
      <w:r w:rsidR="007D7E90">
        <w:rPr>
          <w:rFonts w:ascii="Arial" w:hAnsi="Arial" w:cs="Arial"/>
        </w:rPr>
        <w:t xml:space="preserve"> </w:t>
      </w:r>
    </w:p>
    <w:p w14:paraId="5659C407" w14:textId="5EB9CEC8" w:rsidR="00F31E1C" w:rsidRDefault="006B59E3" w:rsidP="00681049">
      <w:pPr>
        <w:rPr>
          <w:rFonts w:ascii="Arial" w:hAnsi="Arial" w:cs="Arial"/>
        </w:rPr>
      </w:pPr>
      <w:r>
        <w:rPr>
          <w:rFonts w:ascii="Arial" w:hAnsi="Arial" w:cs="Arial"/>
        </w:rPr>
        <w:t>T</w:t>
      </w:r>
      <w:r w:rsidR="007D7E90">
        <w:rPr>
          <w:rFonts w:ascii="Arial" w:hAnsi="Arial" w:cs="Arial"/>
        </w:rPr>
        <w:t xml:space="preserve">he </w:t>
      </w:r>
      <w:r w:rsidR="007B4D73">
        <w:rPr>
          <w:rFonts w:ascii="Arial" w:hAnsi="Arial" w:cs="Arial"/>
        </w:rPr>
        <w:t>introduction of the n</w:t>
      </w:r>
      <w:r w:rsidR="00242C37">
        <w:rPr>
          <w:rFonts w:ascii="Arial" w:hAnsi="Arial" w:cs="Arial"/>
        </w:rPr>
        <w:t>ational living wage</w:t>
      </w:r>
      <w:r w:rsidR="005B6A87">
        <w:rPr>
          <w:rFonts w:ascii="Arial" w:hAnsi="Arial" w:cs="Arial"/>
        </w:rPr>
        <w:t>,</w:t>
      </w:r>
      <w:r w:rsidR="007D7E90">
        <w:rPr>
          <w:rFonts w:ascii="Arial" w:hAnsi="Arial" w:cs="Arial"/>
        </w:rPr>
        <w:t xml:space="preserve"> without </w:t>
      </w:r>
      <w:r w:rsidR="00D351DB">
        <w:rPr>
          <w:rFonts w:ascii="Arial" w:hAnsi="Arial" w:cs="Arial"/>
        </w:rPr>
        <w:t xml:space="preserve">a corresponding </w:t>
      </w:r>
      <w:r w:rsidR="007D7E90">
        <w:rPr>
          <w:rFonts w:ascii="Arial" w:hAnsi="Arial" w:cs="Arial"/>
        </w:rPr>
        <w:t>increas</w:t>
      </w:r>
      <w:r w:rsidR="00D351DB">
        <w:rPr>
          <w:rFonts w:ascii="Arial" w:hAnsi="Arial" w:cs="Arial"/>
        </w:rPr>
        <w:t>e in</w:t>
      </w:r>
      <w:r w:rsidR="007D7E90">
        <w:rPr>
          <w:rFonts w:ascii="Arial" w:hAnsi="Arial" w:cs="Arial"/>
        </w:rPr>
        <w:t xml:space="preserve"> </w:t>
      </w:r>
      <w:r w:rsidR="00380A6F">
        <w:rPr>
          <w:rFonts w:ascii="Arial" w:hAnsi="Arial" w:cs="Arial"/>
        </w:rPr>
        <w:t>council budgets</w:t>
      </w:r>
      <w:r w:rsidR="005B6A87">
        <w:rPr>
          <w:rFonts w:ascii="Arial" w:hAnsi="Arial" w:cs="Arial"/>
        </w:rPr>
        <w:t>,</w:t>
      </w:r>
      <w:r w:rsidR="00380A6F">
        <w:rPr>
          <w:rFonts w:ascii="Arial" w:hAnsi="Arial" w:cs="Arial"/>
        </w:rPr>
        <w:t xml:space="preserve"> means </w:t>
      </w:r>
      <w:r w:rsidR="007D7E90">
        <w:rPr>
          <w:rFonts w:ascii="Arial" w:hAnsi="Arial" w:cs="Arial"/>
        </w:rPr>
        <w:t>that employers are</w:t>
      </w:r>
      <w:r w:rsidR="00DE1B04">
        <w:rPr>
          <w:rFonts w:ascii="Arial" w:hAnsi="Arial" w:cs="Arial"/>
        </w:rPr>
        <w:t xml:space="preserve"> under even more pressure to make cuts in other areas. </w:t>
      </w:r>
      <w:r w:rsidR="00D351DB">
        <w:rPr>
          <w:rFonts w:ascii="Arial" w:hAnsi="Arial" w:cs="Arial"/>
        </w:rPr>
        <w:t>Thirty nine per</w:t>
      </w:r>
      <w:r w:rsidR="005B6A87">
        <w:rPr>
          <w:rFonts w:ascii="Arial" w:hAnsi="Arial" w:cs="Arial"/>
        </w:rPr>
        <w:t xml:space="preserve"> </w:t>
      </w:r>
      <w:r w:rsidR="00D351DB">
        <w:rPr>
          <w:rFonts w:ascii="Arial" w:hAnsi="Arial" w:cs="Arial"/>
        </w:rPr>
        <w:t xml:space="preserve">cent </w:t>
      </w:r>
      <w:r w:rsidR="00DE1B04">
        <w:rPr>
          <w:rFonts w:ascii="Arial" w:hAnsi="Arial" w:cs="Arial"/>
        </w:rPr>
        <w:t xml:space="preserve">of </w:t>
      </w:r>
      <w:r w:rsidR="00D21117" w:rsidRPr="00631095">
        <w:rPr>
          <w:rFonts w:ascii="Arial" w:hAnsi="Arial" w:cs="Arial"/>
        </w:rPr>
        <w:t>those</w:t>
      </w:r>
      <w:r w:rsidR="00D21117">
        <w:rPr>
          <w:rFonts w:ascii="Arial" w:hAnsi="Arial" w:cs="Arial"/>
        </w:rPr>
        <w:t xml:space="preserve"> </w:t>
      </w:r>
      <w:r w:rsidR="00DE1B04">
        <w:rPr>
          <w:rFonts w:ascii="Arial" w:hAnsi="Arial" w:cs="Arial"/>
        </w:rPr>
        <w:t>who</w:t>
      </w:r>
      <w:r w:rsidR="00324893">
        <w:rPr>
          <w:rFonts w:ascii="Arial" w:hAnsi="Arial" w:cs="Arial"/>
        </w:rPr>
        <w:t xml:space="preserve">se pay had gone up as a result of </w:t>
      </w:r>
      <w:r w:rsidR="007E39F4">
        <w:rPr>
          <w:rFonts w:ascii="Arial" w:hAnsi="Arial" w:cs="Arial"/>
        </w:rPr>
        <w:t xml:space="preserve">the </w:t>
      </w:r>
      <w:r w:rsidR="00134F46">
        <w:rPr>
          <w:rFonts w:ascii="Arial" w:hAnsi="Arial" w:cs="Arial"/>
        </w:rPr>
        <w:t>NLW</w:t>
      </w:r>
      <w:r w:rsidR="00D21117">
        <w:rPr>
          <w:rFonts w:ascii="Arial" w:hAnsi="Arial" w:cs="Arial"/>
        </w:rPr>
        <w:t>, (</w:t>
      </w:r>
      <w:r w:rsidR="00D21117" w:rsidRPr="00631095">
        <w:rPr>
          <w:rFonts w:ascii="Arial" w:hAnsi="Arial" w:cs="Arial"/>
        </w:rPr>
        <w:t>around half of all survey respondents</w:t>
      </w:r>
      <w:r w:rsidR="00D21117">
        <w:rPr>
          <w:rFonts w:ascii="Arial" w:hAnsi="Arial" w:cs="Arial"/>
        </w:rPr>
        <w:t>)</w:t>
      </w:r>
      <w:r w:rsidR="00134F46">
        <w:rPr>
          <w:rFonts w:ascii="Arial" w:hAnsi="Arial" w:cs="Arial"/>
        </w:rPr>
        <w:t xml:space="preserve"> </w:t>
      </w:r>
      <w:r w:rsidR="00DE1B04">
        <w:rPr>
          <w:rFonts w:ascii="Arial" w:hAnsi="Arial" w:cs="Arial"/>
        </w:rPr>
        <w:t xml:space="preserve">believed </w:t>
      </w:r>
      <w:r w:rsidR="005B6A87">
        <w:rPr>
          <w:rFonts w:ascii="Arial" w:hAnsi="Arial" w:cs="Arial"/>
        </w:rPr>
        <w:t xml:space="preserve">their </w:t>
      </w:r>
      <w:r w:rsidR="00DE1B04">
        <w:rPr>
          <w:rFonts w:ascii="Arial" w:hAnsi="Arial" w:cs="Arial"/>
        </w:rPr>
        <w:t xml:space="preserve">employer had cut or was going to make cuts to conditions </w:t>
      </w:r>
      <w:r w:rsidR="001E79CD">
        <w:rPr>
          <w:rFonts w:ascii="Arial" w:hAnsi="Arial" w:cs="Arial"/>
        </w:rPr>
        <w:t>like enhanced payments, overtime</w:t>
      </w:r>
      <w:r w:rsidR="008F1DB1">
        <w:rPr>
          <w:rFonts w:ascii="Arial" w:hAnsi="Arial" w:cs="Arial"/>
        </w:rPr>
        <w:t>,</w:t>
      </w:r>
      <w:r w:rsidR="001E79CD">
        <w:rPr>
          <w:rFonts w:ascii="Arial" w:hAnsi="Arial" w:cs="Arial"/>
        </w:rPr>
        <w:t xml:space="preserve"> sick pay </w:t>
      </w:r>
      <w:r w:rsidR="008F1DB1">
        <w:rPr>
          <w:rFonts w:ascii="Arial" w:hAnsi="Arial" w:cs="Arial"/>
        </w:rPr>
        <w:t xml:space="preserve">and working hours </w:t>
      </w:r>
      <w:r w:rsidR="00DE1B04">
        <w:rPr>
          <w:rFonts w:ascii="Arial" w:hAnsi="Arial" w:cs="Arial"/>
        </w:rPr>
        <w:t xml:space="preserve">to make up for the increase. </w:t>
      </w:r>
    </w:p>
    <w:p w14:paraId="4CC22DDD" w14:textId="77777777" w:rsidR="00F31E1C" w:rsidRDefault="00156339" w:rsidP="00681049">
      <w:pPr>
        <w:rPr>
          <w:rFonts w:ascii="Arial" w:hAnsi="Arial" w:cs="Arial"/>
        </w:rPr>
      </w:pPr>
      <w:r w:rsidRPr="00156339">
        <w:rPr>
          <w:rFonts w:ascii="Arial" w:hAnsi="Arial" w:cs="Arial"/>
          <w:noProof/>
          <w:lang w:val="en-US" w:eastAsia="en-US"/>
        </w:rPr>
        <w:drawing>
          <wp:inline distT="0" distB="0" distL="0" distR="0" wp14:anchorId="6B8AD8CA" wp14:editId="48AB9C9E">
            <wp:extent cx="5731510" cy="4209231"/>
            <wp:effectExtent l="19050" t="0" r="21590" b="819"/>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6651A6" w14:textId="77777777" w:rsidR="00193373" w:rsidRPr="00193373" w:rsidRDefault="000A3D85" w:rsidP="00193373">
      <w:pPr>
        <w:rPr>
          <w:rFonts w:ascii="Arial" w:hAnsi="Arial" w:cs="Arial"/>
        </w:rPr>
      </w:pPr>
      <w:r>
        <w:rPr>
          <w:rFonts w:ascii="Arial" w:hAnsi="Arial" w:cs="Arial"/>
        </w:rPr>
        <w:t>Worr</w:t>
      </w:r>
      <w:r w:rsidR="00063CD4">
        <w:rPr>
          <w:rFonts w:ascii="Arial" w:hAnsi="Arial" w:cs="Arial"/>
        </w:rPr>
        <w:t>y</w:t>
      </w:r>
      <w:r>
        <w:rPr>
          <w:rFonts w:ascii="Arial" w:hAnsi="Arial" w:cs="Arial"/>
        </w:rPr>
        <w:t>ingly</w:t>
      </w:r>
      <w:r w:rsidR="00193373">
        <w:rPr>
          <w:rFonts w:ascii="Arial" w:hAnsi="Arial" w:cs="Arial"/>
        </w:rPr>
        <w:t xml:space="preserve">, some workers also said that employers were </w:t>
      </w:r>
      <w:r>
        <w:rPr>
          <w:rFonts w:ascii="Arial" w:hAnsi="Arial" w:cs="Arial"/>
        </w:rPr>
        <w:t>making cuts to service provision as well as slashing staff numbers and terms and conditions.</w:t>
      </w:r>
    </w:p>
    <w:p w14:paraId="00572965" w14:textId="6389E648" w:rsidR="00A91A00" w:rsidRPr="00A91A00" w:rsidRDefault="00A91A00" w:rsidP="00A91A00">
      <w:pPr>
        <w:spacing w:after="0" w:line="240" w:lineRule="auto"/>
        <w:rPr>
          <w:rFonts w:ascii="Arial" w:eastAsia="Times New Roman" w:hAnsi="Arial" w:cs="Arial"/>
          <w:i/>
        </w:rPr>
      </w:pPr>
      <w:r w:rsidRPr="00A91A00">
        <w:rPr>
          <w:rFonts w:ascii="Arial" w:eastAsia="Times New Roman" w:hAnsi="Arial" w:cs="Arial"/>
          <w:i/>
        </w:rPr>
        <w:t xml:space="preserve">“The cuts and the introduction of </w:t>
      </w:r>
      <w:r w:rsidR="00EE6F92">
        <w:rPr>
          <w:rFonts w:ascii="Arial" w:eastAsia="Times New Roman" w:hAnsi="Arial" w:cs="Arial"/>
          <w:i/>
        </w:rPr>
        <w:t xml:space="preserve">the </w:t>
      </w:r>
      <w:r w:rsidRPr="00A91A00">
        <w:rPr>
          <w:rFonts w:ascii="Arial" w:eastAsia="Times New Roman" w:hAnsi="Arial" w:cs="Arial"/>
          <w:i/>
        </w:rPr>
        <w:t>[</w:t>
      </w:r>
      <w:r w:rsidR="00EE6F92">
        <w:rPr>
          <w:rFonts w:ascii="Arial" w:eastAsia="Times New Roman" w:hAnsi="Arial" w:cs="Arial"/>
          <w:i/>
        </w:rPr>
        <w:t>n</w:t>
      </w:r>
      <w:r w:rsidR="00242C37">
        <w:rPr>
          <w:rFonts w:ascii="Arial" w:eastAsia="Times New Roman" w:hAnsi="Arial" w:cs="Arial"/>
          <w:i/>
        </w:rPr>
        <w:t>ational living wage</w:t>
      </w:r>
      <w:r w:rsidRPr="00A91A00">
        <w:rPr>
          <w:rFonts w:ascii="Arial" w:eastAsia="Times New Roman" w:hAnsi="Arial" w:cs="Arial"/>
          <w:i/>
        </w:rPr>
        <w:t xml:space="preserve">] mean private companies </w:t>
      </w:r>
      <w:r w:rsidR="0093683F">
        <w:rPr>
          <w:rFonts w:ascii="Arial" w:eastAsia="Times New Roman" w:hAnsi="Arial" w:cs="Arial"/>
          <w:i/>
        </w:rPr>
        <w:t>are trying</w:t>
      </w:r>
      <w:r w:rsidRPr="00A91A00">
        <w:rPr>
          <w:rFonts w:ascii="Arial" w:eastAsia="Times New Roman" w:hAnsi="Arial" w:cs="Arial"/>
          <w:i/>
        </w:rPr>
        <w:t xml:space="preserve"> to make up the difference </w:t>
      </w:r>
      <w:r w:rsidR="00EE6F92">
        <w:rPr>
          <w:rFonts w:ascii="Arial" w:eastAsia="Times New Roman" w:hAnsi="Arial" w:cs="Arial"/>
          <w:i/>
        </w:rPr>
        <w:t xml:space="preserve">by </w:t>
      </w:r>
      <w:r w:rsidRPr="00A91A00">
        <w:rPr>
          <w:rFonts w:ascii="Arial" w:eastAsia="Times New Roman" w:hAnsi="Arial" w:cs="Arial"/>
          <w:i/>
        </w:rPr>
        <w:t xml:space="preserve">reducing </w:t>
      </w:r>
      <w:r w:rsidR="000574BB">
        <w:rPr>
          <w:rFonts w:ascii="Arial" w:eastAsia="Times New Roman" w:hAnsi="Arial" w:cs="Arial"/>
          <w:i/>
        </w:rPr>
        <w:t xml:space="preserve">the </w:t>
      </w:r>
      <w:r w:rsidRPr="00A91A00">
        <w:rPr>
          <w:rFonts w:ascii="Arial" w:eastAsia="Times New Roman" w:hAnsi="Arial" w:cs="Arial"/>
          <w:i/>
        </w:rPr>
        <w:t>time</w:t>
      </w:r>
      <w:r w:rsidR="000574BB">
        <w:rPr>
          <w:rFonts w:ascii="Arial" w:eastAsia="Times New Roman" w:hAnsi="Arial" w:cs="Arial"/>
          <w:i/>
        </w:rPr>
        <w:t xml:space="preserve"> we spend</w:t>
      </w:r>
      <w:r w:rsidRPr="00A91A00">
        <w:rPr>
          <w:rFonts w:ascii="Arial" w:eastAsia="Times New Roman" w:hAnsi="Arial" w:cs="Arial"/>
          <w:i/>
        </w:rPr>
        <w:t xml:space="preserve"> with clients in order to fit more in.” </w:t>
      </w:r>
    </w:p>
    <w:p w14:paraId="2ADBC43C" w14:textId="77777777" w:rsidR="00A91A00" w:rsidRPr="00A91A00" w:rsidRDefault="00A91A00" w:rsidP="00A91A00">
      <w:pPr>
        <w:spacing w:after="0" w:line="240" w:lineRule="auto"/>
        <w:rPr>
          <w:rFonts w:ascii="Segoe UI" w:eastAsia="Times New Roman" w:hAnsi="Segoe UI" w:cs="Segoe UI"/>
          <w:sz w:val="20"/>
          <w:szCs w:val="20"/>
        </w:rPr>
      </w:pPr>
    </w:p>
    <w:p w14:paraId="4C0402A5" w14:textId="5AC1231C" w:rsidR="00B770E7" w:rsidRDefault="003A0B89" w:rsidP="002603F8">
      <w:pPr>
        <w:rPr>
          <w:rFonts w:ascii="Arial" w:hAnsi="Arial" w:cs="Arial"/>
        </w:rPr>
      </w:pPr>
      <w:r>
        <w:rPr>
          <w:rFonts w:ascii="Arial" w:hAnsi="Arial" w:cs="Arial"/>
        </w:rPr>
        <w:t>As the primary commissioners for so</w:t>
      </w:r>
      <w:r w:rsidR="0093683F">
        <w:rPr>
          <w:rFonts w:ascii="Arial" w:hAnsi="Arial" w:cs="Arial"/>
        </w:rPr>
        <w:t xml:space="preserve">cial care services, it is vital </w:t>
      </w:r>
      <w:r>
        <w:rPr>
          <w:rFonts w:ascii="Arial" w:hAnsi="Arial" w:cs="Arial"/>
        </w:rPr>
        <w:t xml:space="preserve">councils </w:t>
      </w:r>
      <w:r w:rsidR="00B770E7">
        <w:rPr>
          <w:rFonts w:ascii="Arial" w:hAnsi="Arial" w:cs="Arial"/>
        </w:rPr>
        <w:t xml:space="preserve">monitor contracts and </w:t>
      </w:r>
      <w:r>
        <w:rPr>
          <w:rFonts w:ascii="Arial" w:hAnsi="Arial" w:cs="Arial"/>
        </w:rPr>
        <w:t xml:space="preserve">ensure </w:t>
      </w:r>
      <w:r w:rsidR="007E75FD">
        <w:rPr>
          <w:rFonts w:ascii="Arial" w:hAnsi="Arial" w:cs="Arial"/>
        </w:rPr>
        <w:t xml:space="preserve">firms </w:t>
      </w:r>
      <w:r w:rsidR="00B770E7">
        <w:rPr>
          <w:rFonts w:ascii="Arial" w:hAnsi="Arial" w:cs="Arial"/>
        </w:rPr>
        <w:t xml:space="preserve">pay </w:t>
      </w:r>
      <w:r w:rsidR="007E75FD">
        <w:rPr>
          <w:rFonts w:ascii="Arial" w:hAnsi="Arial" w:cs="Arial"/>
        </w:rPr>
        <w:t xml:space="preserve">a legal </w:t>
      </w:r>
      <w:r w:rsidR="00242C37">
        <w:rPr>
          <w:rFonts w:ascii="Arial" w:hAnsi="Arial" w:cs="Arial"/>
        </w:rPr>
        <w:t>wage</w:t>
      </w:r>
      <w:r w:rsidR="00B770E7">
        <w:rPr>
          <w:rFonts w:ascii="Arial" w:hAnsi="Arial" w:cs="Arial"/>
        </w:rPr>
        <w:t xml:space="preserve">, sick pay and travel time. </w:t>
      </w:r>
      <w:r w:rsidR="00BE3C89">
        <w:rPr>
          <w:rFonts w:ascii="Arial" w:hAnsi="Arial" w:cs="Arial"/>
        </w:rPr>
        <w:t xml:space="preserve">It is also important to make sure </w:t>
      </w:r>
      <w:r w:rsidR="00BE3C89">
        <w:rPr>
          <w:rFonts w:ascii="Arial" w:hAnsi="Arial" w:cs="Arial"/>
        </w:rPr>
        <w:lastRenderedPageBreak/>
        <w:t xml:space="preserve">that organisations </w:t>
      </w:r>
      <w:r w:rsidR="00B770E7">
        <w:rPr>
          <w:rFonts w:ascii="Arial" w:hAnsi="Arial" w:cs="Arial"/>
        </w:rPr>
        <w:t xml:space="preserve">with self-funding clients do not </w:t>
      </w:r>
      <w:r w:rsidR="00BE3C89">
        <w:rPr>
          <w:rFonts w:ascii="Arial" w:hAnsi="Arial" w:cs="Arial"/>
        </w:rPr>
        <w:t xml:space="preserve">charge those people more to make up the shortfall from </w:t>
      </w:r>
      <w:r w:rsidR="00B770E7">
        <w:rPr>
          <w:rFonts w:ascii="Arial" w:hAnsi="Arial" w:cs="Arial"/>
        </w:rPr>
        <w:t xml:space="preserve">underfunded local authority contracts. </w:t>
      </w:r>
    </w:p>
    <w:p w14:paraId="50E65BCB" w14:textId="507A12CA" w:rsidR="0057395B" w:rsidRDefault="0063487C" w:rsidP="002603F8">
      <w:pPr>
        <w:rPr>
          <w:rFonts w:ascii="Arial" w:hAnsi="Arial" w:cs="Arial"/>
        </w:rPr>
      </w:pPr>
      <w:r>
        <w:rPr>
          <w:rFonts w:ascii="Arial" w:hAnsi="Arial" w:cs="Arial"/>
        </w:rPr>
        <w:t xml:space="preserve">Insecure working hours </w:t>
      </w:r>
      <w:r w:rsidR="00DC6EFC">
        <w:rPr>
          <w:rFonts w:ascii="Arial" w:hAnsi="Arial" w:cs="Arial"/>
        </w:rPr>
        <w:t xml:space="preserve">and low pay </w:t>
      </w:r>
      <w:r w:rsidR="001C3FCE">
        <w:rPr>
          <w:rFonts w:ascii="Arial" w:hAnsi="Arial" w:cs="Arial"/>
        </w:rPr>
        <w:t xml:space="preserve">often </w:t>
      </w:r>
      <w:r>
        <w:rPr>
          <w:rFonts w:ascii="Arial" w:hAnsi="Arial" w:cs="Arial"/>
        </w:rPr>
        <w:t>go hand-in-hand and this was confirmed by o</w:t>
      </w:r>
      <w:r w:rsidR="0029447F">
        <w:rPr>
          <w:rFonts w:ascii="Arial" w:hAnsi="Arial" w:cs="Arial"/>
        </w:rPr>
        <w:t xml:space="preserve">ur survey </w:t>
      </w:r>
      <w:r>
        <w:rPr>
          <w:rFonts w:ascii="Arial" w:hAnsi="Arial" w:cs="Arial"/>
        </w:rPr>
        <w:t>results</w:t>
      </w:r>
      <w:r w:rsidR="00DC6EFC">
        <w:rPr>
          <w:rFonts w:ascii="Arial" w:hAnsi="Arial" w:cs="Arial"/>
        </w:rPr>
        <w:t>.</w:t>
      </w:r>
      <w:r>
        <w:rPr>
          <w:rFonts w:ascii="Arial" w:hAnsi="Arial" w:cs="Arial"/>
        </w:rPr>
        <w:t xml:space="preserve"> </w:t>
      </w:r>
      <w:r w:rsidR="00730132">
        <w:rPr>
          <w:rFonts w:ascii="Arial" w:hAnsi="Arial" w:cs="Arial"/>
        </w:rPr>
        <w:t xml:space="preserve">Almost a third </w:t>
      </w:r>
      <w:r>
        <w:rPr>
          <w:rFonts w:ascii="Arial" w:hAnsi="Arial" w:cs="Arial"/>
        </w:rPr>
        <w:t>of those earning less than £8 per hour were on insecure contract</w:t>
      </w:r>
      <w:r w:rsidR="00B770E7">
        <w:rPr>
          <w:rFonts w:ascii="Arial" w:hAnsi="Arial" w:cs="Arial"/>
        </w:rPr>
        <w:t>s</w:t>
      </w:r>
      <w:r>
        <w:rPr>
          <w:rFonts w:ascii="Arial" w:hAnsi="Arial" w:cs="Arial"/>
        </w:rPr>
        <w:t xml:space="preserve">, compared to 10% of those </w:t>
      </w:r>
      <w:r w:rsidR="00D44843">
        <w:rPr>
          <w:rFonts w:ascii="Arial" w:hAnsi="Arial" w:cs="Arial"/>
        </w:rPr>
        <w:t xml:space="preserve">on more </w:t>
      </w:r>
      <w:r>
        <w:rPr>
          <w:rFonts w:ascii="Arial" w:hAnsi="Arial" w:cs="Arial"/>
        </w:rPr>
        <w:t xml:space="preserve">than £8 per hour. </w:t>
      </w:r>
      <w:r w:rsidR="0057395B">
        <w:rPr>
          <w:rFonts w:ascii="Arial" w:hAnsi="Arial" w:cs="Arial"/>
        </w:rPr>
        <w:t>Within social care, homecare workers are much more likely</w:t>
      </w:r>
      <w:r w:rsidR="006357AD">
        <w:rPr>
          <w:rFonts w:ascii="Arial" w:hAnsi="Arial" w:cs="Arial"/>
        </w:rPr>
        <w:t xml:space="preserve"> to be working insecure hours. A third </w:t>
      </w:r>
      <w:r w:rsidR="0057395B">
        <w:rPr>
          <w:rFonts w:ascii="Arial" w:hAnsi="Arial" w:cs="Arial"/>
        </w:rPr>
        <w:t xml:space="preserve">of homecare workers had </w:t>
      </w:r>
      <w:proofErr w:type="gramStart"/>
      <w:r w:rsidR="0057395B">
        <w:rPr>
          <w:rFonts w:ascii="Arial" w:hAnsi="Arial" w:cs="Arial"/>
        </w:rPr>
        <w:t>zero-hours</w:t>
      </w:r>
      <w:proofErr w:type="gramEnd"/>
      <w:r w:rsidR="0057395B">
        <w:rPr>
          <w:rFonts w:ascii="Arial" w:hAnsi="Arial" w:cs="Arial"/>
        </w:rPr>
        <w:t xml:space="preserve"> contracts</w:t>
      </w:r>
      <w:r w:rsidR="00485CA8">
        <w:rPr>
          <w:rFonts w:ascii="Arial" w:hAnsi="Arial" w:cs="Arial"/>
        </w:rPr>
        <w:t>,</w:t>
      </w:r>
      <w:r w:rsidR="0057395B">
        <w:rPr>
          <w:rFonts w:ascii="Arial" w:hAnsi="Arial" w:cs="Arial"/>
        </w:rPr>
        <w:t xml:space="preserve"> compared to 19% of</w:t>
      </w:r>
      <w:r w:rsidR="006357AD">
        <w:rPr>
          <w:rFonts w:ascii="Arial" w:hAnsi="Arial" w:cs="Arial"/>
        </w:rPr>
        <w:t xml:space="preserve"> </w:t>
      </w:r>
      <w:r w:rsidR="0057395B">
        <w:rPr>
          <w:rFonts w:ascii="Arial" w:hAnsi="Arial" w:cs="Arial"/>
        </w:rPr>
        <w:t>all social care staff who answered the survey.</w:t>
      </w:r>
    </w:p>
    <w:p w14:paraId="305C4B25" w14:textId="77777777" w:rsidR="00CF4B60" w:rsidRDefault="00CF4B60" w:rsidP="00CF4B60">
      <w:pPr>
        <w:rPr>
          <w:rFonts w:ascii="Arial" w:hAnsi="Arial" w:cs="Arial"/>
        </w:rPr>
      </w:pPr>
      <w:r>
        <w:rPr>
          <w:rFonts w:ascii="Arial" w:hAnsi="Arial" w:cs="Arial"/>
        </w:rPr>
        <w:t>Our survey also found that private sector workers were more likely to suffer unfair working conditions</w:t>
      </w:r>
      <w:r w:rsidR="00892E57">
        <w:rPr>
          <w:rFonts w:ascii="Arial" w:hAnsi="Arial" w:cs="Arial"/>
        </w:rPr>
        <w:t xml:space="preserve"> than council</w:t>
      </w:r>
      <w:r w:rsidR="00564048">
        <w:rPr>
          <w:rFonts w:ascii="Arial" w:hAnsi="Arial" w:cs="Arial"/>
        </w:rPr>
        <w:t>-</w:t>
      </w:r>
      <w:r w:rsidR="00892E57">
        <w:rPr>
          <w:rFonts w:ascii="Arial" w:hAnsi="Arial" w:cs="Arial"/>
        </w:rPr>
        <w:t>employed care workers.</w:t>
      </w:r>
      <w:r>
        <w:rPr>
          <w:rFonts w:ascii="Arial" w:hAnsi="Arial" w:cs="Arial"/>
        </w:rPr>
        <w:t xml:space="preserve"> </w:t>
      </w:r>
      <w:proofErr w:type="gramStart"/>
      <w:r w:rsidR="00EF6B3B" w:rsidRPr="00EF6B3B">
        <w:rPr>
          <w:rFonts w:ascii="Arial" w:hAnsi="Arial" w:cs="Arial"/>
        </w:rPr>
        <w:t>Staff employed by private organisations were</w:t>
      </w:r>
      <w:proofErr w:type="gramEnd"/>
      <w:r w:rsidR="00EF6B3B" w:rsidRPr="00EF6B3B">
        <w:rPr>
          <w:rFonts w:ascii="Arial" w:hAnsi="Arial" w:cs="Arial"/>
        </w:rPr>
        <w:t xml:space="preserve"> more likely to</w:t>
      </w:r>
      <w:r>
        <w:rPr>
          <w:rFonts w:ascii="Arial" w:hAnsi="Arial" w:cs="Arial"/>
        </w:rPr>
        <w:t>:</w:t>
      </w:r>
    </w:p>
    <w:p w14:paraId="5FBBA075" w14:textId="15FE4F42" w:rsidR="00C25FFA" w:rsidRDefault="00CF4B60">
      <w:pPr>
        <w:pStyle w:val="ListParagraph"/>
        <w:numPr>
          <w:ilvl w:val="0"/>
          <w:numId w:val="23"/>
        </w:numPr>
        <w:rPr>
          <w:rFonts w:ascii="Arial" w:hAnsi="Arial" w:cs="Arial"/>
        </w:rPr>
      </w:pPr>
      <w:r>
        <w:rPr>
          <w:rFonts w:ascii="Arial" w:hAnsi="Arial" w:cs="Arial"/>
        </w:rPr>
        <w:t xml:space="preserve">Be </w:t>
      </w:r>
      <w:r w:rsidR="00EF6B3B" w:rsidRPr="00EF6B3B">
        <w:rPr>
          <w:rFonts w:ascii="Arial" w:hAnsi="Arial" w:cs="Arial"/>
        </w:rPr>
        <w:t>on zero</w:t>
      </w:r>
      <w:r w:rsidR="006357D3">
        <w:rPr>
          <w:rFonts w:ascii="Arial" w:hAnsi="Arial" w:cs="Arial"/>
        </w:rPr>
        <w:t>-</w:t>
      </w:r>
      <w:r w:rsidR="00EF6B3B" w:rsidRPr="00EF6B3B">
        <w:rPr>
          <w:rFonts w:ascii="Arial" w:hAnsi="Arial" w:cs="Arial"/>
        </w:rPr>
        <w:t>hours or insecure contracts</w:t>
      </w:r>
      <w:r w:rsidR="006357D3">
        <w:rPr>
          <w:rFonts w:ascii="Arial" w:hAnsi="Arial" w:cs="Arial"/>
        </w:rPr>
        <w:t xml:space="preserve">. Over a third </w:t>
      </w:r>
      <w:r w:rsidR="00344577">
        <w:rPr>
          <w:rFonts w:ascii="Arial" w:hAnsi="Arial" w:cs="Arial"/>
        </w:rPr>
        <w:t>were working on these contracts</w:t>
      </w:r>
      <w:r>
        <w:rPr>
          <w:rFonts w:ascii="Arial" w:hAnsi="Arial" w:cs="Arial"/>
        </w:rPr>
        <w:t xml:space="preserve"> compared to 6% in the public sector)</w:t>
      </w:r>
      <w:r w:rsidR="00631095">
        <w:rPr>
          <w:rFonts w:ascii="Arial" w:hAnsi="Arial" w:cs="Arial"/>
        </w:rPr>
        <w:t>.</w:t>
      </w:r>
      <w:r w:rsidR="00EF6B3B" w:rsidRPr="00EF6B3B">
        <w:rPr>
          <w:rFonts w:ascii="Arial" w:hAnsi="Arial" w:cs="Arial"/>
        </w:rPr>
        <w:t xml:space="preserve"> </w:t>
      </w:r>
    </w:p>
    <w:p w14:paraId="3C07966D" w14:textId="77777777" w:rsidR="00C25FFA" w:rsidRDefault="00344577">
      <w:pPr>
        <w:pStyle w:val="ListParagraph"/>
        <w:numPr>
          <w:ilvl w:val="0"/>
          <w:numId w:val="22"/>
        </w:numPr>
        <w:rPr>
          <w:rFonts w:ascii="Arial" w:hAnsi="Arial" w:cs="Arial"/>
        </w:rPr>
      </w:pPr>
      <w:r>
        <w:rPr>
          <w:rFonts w:ascii="Arial" w:hAnsi="Arial" w:cs="Arial"/>
        </w:rPr>
        <w:t>Be low-paid</w:t>
      </w:r>
      <w:r w:rsidR="00BC10A0">
        <w:rPr>
          <w:rFonts w:ascii="Arial" w:hAnsi="Arial" w:cs="Arial"/>
        </w:rPr>
        <w:t>. Almost 80%</w:t>
      </w:r>
      <w:r w:rsidR="00EF6B3B" w:rsidRPr="00EF6B3B">
        <w:rPr>
          <w:rFonts w:ascii="Arial" w:hAnsi="Arial" w:cs="Arial"/>
        </w:rPr>
        <w:t xml:space="preserve"> of private sector workers were paid less than £8 per hour compared to 13% of public sector workers.</w:t>
      </w:r>
    </w:p>
    <w:p w14:paraId="0A2298FC" w14:textId="77777777" w:rsidR="009C7B4E" w:rsidRPr="00CF4B60" w:rsidRDefault="00CF4B60" w:rsidP="00CF4B60">
      <w:pPr>
        <w:rPr>
          <w:rFonts w:ascii="Arial" w:hAnsi="Arial" w:cs="Arial"/>
        </w:rPr>
      </w:pPr>
      <w:r w:rsidRPr="00CF4B60">
        <w:rPr>
          <w:rFonts w:ascii="Arial" w:hAnsi="Arial" w:cs="Arial"/>
        </w:rPr>
        <w:t>Privately employed h</w:t>
      </w:r>
      <w:r w:rsidR="00EF6B3B" w:rsidRPr="00EF6B3B">
        <w:rPr>
          <w:rFonts w:ascii="Arial" w:hAnsi="Arial" w:cs="Arial"/>
        </w:rPr>
        <w:t>omecare</w:t>
      </w:r>
      <w:r w:rsidRPr="00CF4B60">
        <w:rPr>
          <w:rFonts w:ascii="Arial" w:hAnsi="Arial" w:cs="Arial"/>
        </w:rPr>
        <w:t xml:space="preserve"> workers were also </w:t>
      </w:r>
      <w:r w:rsidR="00EF6B3B" w:rsidRPr="00EF6B3B">
        <w:rPr>
          <w:rFonts w:ascii="Arial" w:hAnsi="Arial" w:cs="Arial"/>
        </w:rPr>
        <w:t>less likely to be paid for travel time</w:t>
      </w:r>
      <w:r w:rsidR="00103B46">
        <w:rPr>
          <w:rFonts w:ascii="Arial" w:hAnsi="Arial" w:cs="Arial"/>
        </w:rPr>
        <w:t>. A</w:t>
      </w:r>
      <w:r w:rsidR="004A6E80">
        <w:rPr>
          <w:rFonts w:ascii="Arial" w:hAnsi="Arial" w:cs="Arial"/>
        </w:rPr>
        <w:t xml:space="preserve"> </w:t>
      </w:r>
      <w:r w:rsidR="00103B46">
        <w:rPr>
          <w:rFonts w:ascii="Arial" w:hAnsi="Arial" w:cs="Arial"/>
        </w:rPr>
        <w:t xml:space="preserve">quarter </w:t>
      </w:r>
      <w:r w:rsidR="004A6E80">
        <w:rPr>
          <w:rFonts w:ascii="Arial" w:hAnsi="Arial" w:cs="Arial"/>
        </w:rPr>
        <w:t xml:space="preserve">of respondents employed by companies were paid </w:t>
      </w:r>
      <w:r w:rsidR="00EF6B3B" w:rsidRPr="00EF6B3B">
        <w:rPr>
          <w:rFonts w:ascii="Arial" w:hAnsi="Arial" w:cs="Arial"/>
        </w:rPr>
        <w:t xml:space="preserve">for travel time, compared to 82% of public sector employed workers. </w:t>
      </w:r>
    </w:p>
    <w:p w14:paraId="6C53B6AA" w14:textId="77777777" w:rsidR="00BF6F83" w:rsidRPr="00B261D9" w:rsidRDefault="00BF6F83" w:rsidP="00BF6F83">
      <w:pPr>
        <w:rPr>
          <w:rFonts w:ascii="Arial" w:hAnsi="Arial" w:cs="Arial"/>
          <w:b/>
        </w:rPr>
      </w:pPr>
      <w:r w:rsidRPr="00B261D9">
        <w:rPr>
          <w:rFonts w:ascii="Arial" w:hAnsi="Arial" w:cs="Arial"/>
          <w:b/>
        </w:rPr>
        <w:t>Time to care</w:t>
      </w:r>
    </w:p>
    <w:p w14:paraId="62937DA9" w14:textId="4390CC3E" w:rsidR="00227B89" w:rsidRDefault="00227681" w:rsidP="00BF6F83">
      <w:pPr>
        <w:rPr>
          <w:rFonts w:ascii="Arial" w:hAnsi="Arial" w:cs="Arial"/>
        </w:rPr>
      </w:pPr>
      <w:r>
        <w:rPr>
          <w:rFonts w:ascii="Arial" w:hAnsi="Arial" w:cs="Arial"/>
        </w:rPr>
        <w:t xml:space="preserve">Recent </w:t>
      </w:r>
      <w:r w:rsidR="00BF6F83">
        <w:rPr>
          <w:rFonts w:ascii="Arial" w:hAnsi="Arial" w:cs="Arial"/>
        </w:rPr>
        <w:t xml:space="preserve">UNISON reports on homecare workers such as </w:t>
      </w:r>
      <w:r w:rsidR="00BF6F83" w:rsidRPr="00E65916">
        <w:rPr>
          <w:rFonts w:ascii="Arial" w:hAnsi="Arial" w:cs="Arial"/>
          <w:i/>
        </w:rPr>
        <w:t>Time to Care</w:t>
      </w:r>
      <w:r w:rsidR="00F843B4">
        <w:rPr>
          <w:rStyle w:val="EndnoteReference"/>
          <w:rFonts w:ascii="Arial" w:hAnsi="Arial" w:cs="Arial"/>
          <w:i/>
        </w:rPr>
        <w:endnoteReference w:id="29"/>
      </w:r>
      <w:r w:rsidR="00BF6F83">
        <w:rPr>
          <w:rFonts w:ascii="Arial" w:hAnsi="Arial" w:cs="Arial"/>
        </w:rPr>
        <w:t xml:space="preserve"> </w:t>
      </w:r>
      <w:r>
        <w:rPr>
          <w:rFonts w:ascii="Arial" w:hAnsi="Arial" w:cs="Arial"/>
        </w:rPr>
        <w:t xml:space="preserve">and </w:t>
      </w:r>
      <w:r w:rsidR="004A299F">
        <w:rPr>
          <w:rFonts w:ascii="Arial" w:hAnsi="Arial" w:cs="Arial"/>
          <w:i/>
        </w:rPr>
        <w:t>15 Minutes of S</w:t>
      </w:r>
      <w:r w:rsidRPr="00227681">
        <w:rPr>
          <w:rFonts w:ascii="Arial" w:hAnsi="Arial" w:cs="Arial"/>
          <w:i/>
        </w:rPr>
        <w:t>hame</w:t>
      </w:r>
      <w:r w:rsidR="009A0868">
        <w:rPr>
          <w:rStyle w:val="EndnoteReference"/>
          <w:rFonts w:ascii="Arial" w:hAnsi="Arial" w:cs="Arial"/>
          <w:i/>
        </w:rPr>
        <w:endnoteReference w:id="30"/>
      </w:r>
      <w:r>
        <w:rPr>
          <w:rFonts w:ascii="Arial" w:hAnsi="Arial" w:cs="Arial"/>
        </w:rPr>
        <w:t xml:space="preserve"> </w:t>
      </w:r>
      <w:r w:rsidR="00631095">
        <w:rPr>
          <w:rFonts w:ascii="Arial" w:hAnsi="Arial" w:cs="Arial"/>
        </w:rPr>
        <w:t>suggest</w:t>
      </w:r>
      <w:r w:rsidR="004A299F">
        <w:rPr>
          <w:rFonts w:ascii="Arial" w:hAnsi="Arial" w:cs="Arial"/>
        </w:rPr>
        <w:t xml:space="preserve"> that h</w:t>
      </w:r>
      <w:r w:rsidR="000B0DBB">
        <w:rPr>
          <w:rFonts w:ascii="Arial" w:hAnsi="Arial" w:cs="Arial"/>
        </w:rPr>
        <w:t xml:space="preserve">aving </w:t>
      </w:r>
      <w:r w:rsidR="00175545">
        <w:rPr>
          <w:rFonts w:ascii="Arial" w:hAnsi="Arial" w:cs="Arial"/>
        </w:rPr>
        <w:t>inadequate</w:t>
      </w:r>
      <w:r w:rsidR="000B0DBB">
        <w:rPr>
          <w:rFonts w:ascii="Arial" w:hAnsi="Arial" w:cs="Arial"/>
        </w:rPr>
        <w:t xml:space="preserve"> time to provide good care </w:t>
      </w:r>
      <w:r w:rsidR="00034B9E">
        <w:rPr>
          <w:rFonts w:ascii="Arial" w:hAnsi="Arial" w:cs="Arial"/>
        </w:rPr>
        <w:t xml:space="preserve">is </w:t>
      </w:r>
      <w:r w:rsidR="000B0DBB">
        <w:rPr>
          <w:rFonts w:ascii="Arial" w:hAnsi="Arial" w:cs="Arial"/>
        </w:rPr>
        <w:t>still a huge source of frustration for workers</w:t>
      </w:r>
      <w:r w:rsidR="00F94AFC">
        <w:rPr>
          <w:rFonts w:ascii="Arial" w:hAnsi="Arial" w:cs="Arial"/>
        </w:rPr>
        <w:t>, according to our survey</w:t>
      </w:r>
      <w:r w:rsidR="000B0DBB">
        <w:rPr>
          <w:rFonts w:ascii="Arial" w:hAnsi="Arial" w:cs="Arial"/>
        </w:rPr>
        <w:t>.</w:t>
      </w:r>
      <w:r w:rsidR="00BF6F83">
        <w:rPr>
          <w:rFonts w:ascii="Arial" w:hAnsi="Arial" w:cs="Arial"/>
        </w:rPr>
        <w:t xml:space="preserve"> </w:t>
      </w:r>
    </w:p>
    <w:p w14:paraId="4F48976F" w14:textId="1EEA557B" w:rsidR="00227B89" w:rsidRDefault="00227B89" w:rsidP="00227B89">
      <w:pPr>
        <w:spacing w:after="0" w:line="240" w:lineRule="auto"/>
        <w:rPr>
          <w:rFonts w:ascii="Arial" w:eastAsia="Times New Roman" w:hAnsi="Arial" w:cs="Arial"/>
          <w:i/>
        </w:rPr>
      </w:pPr>
      <w:r w:rsidRPr="00C77B05">
        <w:rPr>
          <w:rFonts w:ascii="Arial" w:eastAsia="Times New Roman" w:hAnsi="Arial" w:cs="Arial"/>
          <w:i/>
        </w:rPr>
        <w:t>“I'm sick of 15</w:t>
      </w:r>
      <w:r w:rsidR="00FB4538">
        <w:rPr>
          <w:rFonts w:ascii="Arial" w:eastAsia="Times New Roman" w:hAnsi="Arial" w:cs="Arial"/>
          <w:i/>
        </w:rPr>
        <w:t xml:space="preserve"> </w:t>
      </w:r>
      <w:r w:rsidRPr="00C77B05">
        <w:rPr>
          <w:rFonts w:ascii="Arial" w:eastAsia="Times New Roman" w:hAnsi="Arial" w:cs="Arial"/>
          <w:i/>
        </w:rPr>
        <w:t>min</w:t>
      </w:r>
      <w:r w:rsidR="00FB4538">
        <w:rPr>
          <w:rFonts w:ascii="Arial" w:eastAsia="Times New Roman" w:hAnsi="Arial" w:cs="Arial"/>
          <w:i/>
        </w:rPr>
        <w:t>ute</w:t>
      </w:r>
      <w:r w:rsidRPr="00C77B05">
        <w:rPr>
          <w:rFonts w:ascii="Arial" w:eastAsia="Times New Roman" w:hAnsi="Arial" w:cs="Arial"/>
          <w:i/>
        </w:rPr>
        <w:t xml:space="preserve"> calls. </w:t>
      </w:r>
      <w:r w:rsidR="00FB4538">
        <w:rPr>
          <w:rFonts w:ascii="Arial" w:eastAsia="Times New Roman" w:hAnsi="Arial" w:cs="Arial"/>
          <w:i/>
        </w:rPr>
        <w:t xml:space="preserve">It’s not enough time </w:t>
      </w:r>
      <w:r w:rsidRPr="00C77B05">
        <w:rPr>
          <w:rFonts w:ascii="Arial" w:eastAsia="Times New Roman" w:hAnsi="Arial" w:cs="Arial"/>
          <w:i/>
        </w:rPr>
        <w:t>to undress</w:t>
      </w:r>
      <w:r w:rsidR="00FB4538">
        <w:rPr>
          <w:rFonts w:ascii="Arial" w:eastAsia="Times New Roman" w:hAnsi="Arial" w:cs="Arial"/>
          <w:i/>
        </w:rPr>
        <w:t xml:space="preserve"> people</w:t>
      </w:r>
      <w:r w:rsidRPr="00C77B05">
        <w:rPr>
          <w:rFonts w:ascii="Arial" w:eastAsia="Times New Roman" w:hAnsi="Arial" w:cs="Arial"/>
          <w:i/>
        </w:rPr>
        <w:t xml:space="preserve">, put </w:t>
      </w:r>
      <w:r w:rsidR="00EA4A06">
        <w:rPr>
          <w:rFonts w:ascii="Arial" w:eastAsia="Times New Roman" w:hAnsi="Arial" w:cs="Arial"/>
          <w:i/>
        </w:rPr>
        <w:t xml:space="preserve">their </w:t>
      </w:r>
      <w:proofErr w:type="spellStart"/>
      <w:r w:rsidRPr="00C77B05">
        <w:rPr>
          <w:rFonts w:ascii="Arial" w:eastAsia="Times New Roman" w:hAnsi="Arial" w:cs="Arial"/>
          <w:i/>
        </w:rPr>
        <w:t>pjs</w:t>
      </w:r>
      <w:proofErr w:type="spellEnd"/>
      <w:r w:rsidRPr="00C77B05">
        <w:rPr>
          <w:rFonts w:ascii="Arial" w:eastAsia="Times New Roman" w:hAnsi="Arial" w:cs="Arial"/>
          <w:i/>
        </w:rPr>
        <w:t xml:space="preserve"> on, give </w:t>
      </w:r>
      <w:r w:rsidR="00EA4A06">
        <w:rPr>
          <w:rFonts w:ascii="Arial" w:eastAsia="Times New Roman" w:hAnsi="Arial" w:cs="Arial"/>
          <w:i/>
        </w:rPr>
        <w:t xml:space="preserve">them their </w:t>
      </w:r>
      <w:r w:rsidRPr="00C77B05">
        <w:rPr>
          <w:rFonts w:ascii="Arial" w:eastAsia="Times New Roman" w:hAnsi="Arial" w:cs="Arial"/>
          <w:i/>
        </w:rPr>
        <w:t xml:space="preserve">meds, bring </w:t>
      </w:r>
      <w:r w:rsidR="00EA4A06">
        <w:rPr>
          <w:rFonts w:ascii="Arial" w:eastAsia="Times New Roman" w:hAnsi="Arial" w:cs="Arial"/>
          <w:i/>
        </w:rPr>
        <w:t xml:space="preserve">them </w:t>
      </w:r>
      <w:r w:rsidRPr="00C77B05">
        <w:rPr>
          <w:rFonts w:ascii="Arial" w:eastAsia="Times New Roman" w:hAnsi="Arial" w:cs="Arial"/>
          <w:i/>
        </w:rPr>
        <w:t xml:space="preserve">upstairs, </w:t>
      </w:r>
      <w:r w:rsidR="00EA4A06">
        <w:rPr>
          <w:rFonts w:ascii="Arial" w:eastAsia="Times New Roman" w:hAnsi="Arial" w:cs="Arial"/>
          <w:i/>
        </w:rPr>
        <w:t xml:space="preserve">take them to the </w:t>
      </w:r>
      <w:r w:rsidRPr="00C77B05">
        <w:rPr>
          <w:rFonts w:ascii="Arial" w:eastAsia="Times New Roman" w:hAnsi="Arial" w:cs="Arial"/>
          <w:i/>
        </w:rPr>
        <w:t xml:space="preserve">toilet, </w:t>
      </w:r>
      <w:r w:rsidR="00EA4A06">
        <w:rPr>
          <w:rFonts w:ascii="Arial" w:eastAsia="Times New Roman" w:hAnsi="Arial" w:cs="Arial"/>
          <w:i/>
        </w:rPr>
        <w:t xml:space="preserve">help </w:t>
      </w:r>
      <w:r w:rsidRPr="00C77B05">
        <w:rPr>
          <w:rFonts w:ascii="Arial" w:eastAsia="Times New Roman" w:hAnsi="Arial" w:cs="Arial"/>
          <w:i/>
        </w:rPr>
        <w:t xml:space="preserve">them into bed, close </w:t>
      </w:r>
      <w:r w:rsidR="00767741">
        <w:rPr>
          <w:rFonts w:ascii="Arial" w:eastAsia="Times New Roman" w:hAnsi="Arial" w:cs="Arial"/>
          <w:i/>
        </w:rPr>
        <w:t xml:space="preserve">the </w:t>
      </w:r>
      <w:r w:rsidRPr="00C77B05">
        <w:rPr>
          <w:rFonts w:ascii="Arial" w:eastAsia="Times New Roman" w:hAnsi="Arial" w:cs="Arial"/>
          <w:i/>
        </w:rPr>
        <w:t xml:space="preserve">blinds, secure </w:t>
      </w:r>
      <w:r w:rsidR="0033206E">
        <w:rPr>
          <w:rFonts w:ascii="Arial" w:eastAsia="Times New Roman" w:hAnsi="Arial" w:cs="Arial"/>
          <w:i/>
        </w:rPr>
        <w:t xml:space="preserve">the </w:t>
      </w:r>
      <w:r w:rsidRPr="00C77B05">
        <w:rPr>
          <w:rFonts w:ascii="Arial" w:eastAsia="Times New Roman" w:hAnsi="Arial" w:cs="Arial"/>
          <w:i/>
        </w:rPr>
        <w:t xml:space="preserve">house and record </w:t>
      </w:r>
      <w:r w:rsidR="001C7306">
        <w:rPr>
          <w:rFonts w:ascii="Arial" w:eastAsia="Times New Roman" w:hAnsi="Arial" w:cs="Arial"/>
          <w:i/>
        </w:rPr>
        <w:t xml:space="preserve">everything </w:t>
      </w:r>
      <w:r w:rsidRPr="00C77B05">
        <w:rPr>
          <w:rFonts w:ascii="Arial" w:eastAsia="Times New Roman" w:hAnsi="Arial" w:cs="Arial"/>
          <w:i/>
        </w:rPr>
        <w:t>in</w:t>
      </w:r>
      <w:r w:rsidR="001C7306">
        <w:rPr>
          <w:rFonts w:ascii="Arial" w:eastAsia="Times New Roman" w:hAnsi="Arial" w:cs="Arial"/>
          <w:i/>
        </w:rPr>
        <w:t xml:space="preserve"> the</w:t>
      </w:r>
      <w:r w:rsidRPr="00C77B05">
        <w:rPr>
          <w:rFonts w:ascii="Arial" w:eastAsia="Times New Roman" w:hAnsi="Arial" w:cs="Arial"/>
          <w:i/>
        </w:rPr>
        <w:t xml:space="preserve"> care plan</w:t>
      </w:r>
      <w:r w:rsidR="00FB4538">
        <w:rPr>
          <w:rFonts w:ascii="Arial" w:eastAsia="Times New Roman" w:hAnsi="Arial" w:cs="Arial"/>
          <w:i/>
        </w:rPr>
        <w:t xml:space="preserve">. </w:t>
      </w:r>
      <w:r w:rsidR="004A299F">
        <w:rPr>
          <w:rFonts w:ascii="Arial" w:eastAsia="Times New Roman" w:hAnsi="Arial" w:cs="Arial"/>
          <w:i/>
        </w:rPr>
        <w:t>I can't sit for five</w:t>
      </w:r>
      <w:r w:rsidR="00825CBF">
        <w:rPr>
          <w:rFonts w:ascii="Arial" w:eastAsia="Times New Roman" w:hAnsi="Arial" w:cs="Arial"/>
          <w:i/>
        </w:rPr>
        <w:t xml:space="preserve"> </w:t>
      </w:r>
      <w:r w:rsidRPr="00C77B05">
        <w:rPr>
          <w:rFonts w:ascii="Arial" w:eastAsia="Times New Roman" w:hAnsi="Arial" w:cs="Arial"/>
          <w:i/>
        </w:rPr>
        <w:t>min</w:t>
      </w:r>
      <w:r w:rsidR="00FB4538">
        <w:rPr>
          <w:rFonts w:ascii="Arial" w:eastAsia="Times New Roman" w:hAnsi="Arial" w:cs="Arial"/>
          <w:i/>
        </w:rPr>
        <w:t>ute</w:t>
      </w:r>
      <w:r w:rsidRPr="00C77B05">
        <w:rPr>
          <w:rFonts w:ascii="Arial" w:eastAsia="Times New Roman" w:hAnsi="Arial" w:cs="Arial"/>
          <w:i/>
        </w:rPr>
        <w:t xml:space="preserve">s with </w:t>
      </w:r>
      <w:r w:rsidR="00FB4538">
        <w:rPr>
          <w:rFonts w:ascii="Arial" w:eastAsia="Times New Roman" w:hAnsi="Arial" w:cs="Arial"/>
          <w:i/>
        </w:rPr>
        <w:t>him or her</w:t>
      </w:r>
      <w:r w:rsidRPr="00C77B05">
        <w:rPr>
          <w:rFonts w:ascii="Arial" w:eastAsia="Times New Roman" w:hAnsi="Arial" w:cs="Arial"/>
          <w:i/>
        </w:rPr>
        <w:t>, because I'm under pressure to get to the next</w:t>
      </w:r>
      <w:r w:rsidR="00FB4538">
        <w:rPr>
          <w:rFonts w:ascii="Arial" w:eastAsia="Times New Roman" w:hAnsi="Arial" w:cs="Arial"/>
          <w:i/>
        </w:rPr>
        <w:t xml:space="preserve"> person</w:t>
      </w:r>
      <w:r w:rsidRPr="00C77B05">
        <w:rPr>
          <w:rFonts w:ascii="Arial" w:eastAsia="Times New Roman" w:hAnsi="Arial" w:cs="Arial"/>
          <w:i/>
        </w:rPr>
        <w:t>. It does not feel like a caring profession now</w:t>
      </w:r>
      <w:r w:rsidR="00FB4538">
        <w:rPr>
          <w:rFonts w:ascii="Arial" w:eastAsia="Times New Roman" w:hAnsi="Arial" w:cs="Arial"/>
          <w:i/>
        </w:rPr>
        <w:t>.</w:t>
      </w:r>
      <w:r w:rsidRPr="00C77B05">
        <w:rPr>
          <w:rFonts w:ascii="Arial" w:eastAsia="Times New Roman" w:hAnsi="Arial" w:cs="Arial"/>
          <w:i/>
        </w:rPr>
        <w:t>”</w:t>
      </w:r>
    </w:p>
    <w:p w14:paraId="2EE64B67" w14:textId="77777777" w:rsidR="00227B89" w:rsidRDefault="00227B89" w:rsidP="00227B89">
      <w:pPr>
        <w:spacing w:after="0" w:line="240" w:lineRule="auto"/>
        <w:rPr>
          <w:rFonts w:ascii="Arial" w:eastAsia="Times New Roman" w:hAnsi="Arial" w:cs="Arial"/>
          <w:i/>
        </w:rPr>
      </w:pPr>
    </w:p>
    <w:p w14:paraId="53E76C3C" w14:textId="2BEC6979" w:rsidR="00574558" w:rsidRDefault="00574558" w:rsidP="00DB0603">
      <w:pPr>
        <w:rPr>
          <w:rFonts w:ascii="Arial" w:hAnsi="Arial" w:cs="Arial"/>
        </w:rPr>
      </w:pPr>
      <w:r>
        <w:rPr>
          <w:rFonts w:ascii="Arial" w:hAnsi="Arial" w:cs="Arial"/>
        </w:rPr>
        <w:t>C</w:t>
      </w:r>
      <w:r w:rsidR="00BF6F83">
        <w:rPr>
          <w:rFonts w:ascii="Arial" w:hAnsi="Arial" w:cs="Arial"/>
        </w:rPr>
        <w:t xml:space="preserve">uts </w:t>
      </w:r>
      <w:r w:rsidR="00A0302F">
        <w:rPr>
          <w:rFonts w:ascii="Arial" w:hAnsi="Arial" w:cs="Arial"/>
        </w:rPr>
        <w:t xml:space="preserve">are </w:t>
      </w:r>
      <w:r w:rsidR="00BF6F83">
        <w:rPr>
          <w:rFonts w:ascii="Arial" w:hAnsi="Arial" w:cs="Arial"/>
        </w:rPr>
        <w:t>mak</w:t>
      </w:r>
      <w:r w:rsidR="00A0302F">
        <w:rPr>
          <w:rFonts w:ascii="Arial" w:hAnsi="Arial" w:cs="Arial"/>
        </w:rPr>
        <w:t>ing it</w:t>
      </w:r>
      <w:r w:rsidR="00BF6F83">
        <w:rPr>
          <w:rFonts w:ascii="Arial" w:hAnsi="Arial" w:cs="Arial"/>
        </w:rPr>
        <w:t xml:space="preserve"> more difficult for </w:t>
      </w:r>
      <w:r w:rsidR="00B262DD">
        <w:rPr>
          <w:rFonts w:ascii="Arial" w:hAnsi="Arial" w:cs="Arial"/>
        </w:rPr>
        <w:t xml:space="preserve">social care </w:t>
      </w:r>
      <w:r w:rsidR="00BF6F83">
        <w:rPr>
          <w:rFonts w:ascii="Arial" w:hAnsi="Arial" w:cs="Arial"/>
        </w:rPr>
        <w:t>workers to spend time with clients and give them more than the basic level of care</w:t>
      </w:r>
      <w:r w:rsidR="00DB0603">
        <w:rPr>
          <w:rFonts w:ascii="Arial" w:hAnsi="Arial" w:cs="Arial"/>
        </w:rPr>
        <w:t xml:space="preserve">. </w:t>
      </w:r>
      <w:r w:rsidR="00A469ED">
        <w:rPr>
          <w:rFonts w:ascii="Arial" w:hAnsi="Arial" w:cs="Arial"/>
        </w:rPr>
        <w:t>Almost t</w:t>
      </w:r>
      <w:r w:rsidR="00631095">
        <w:rPr>
          <w:rFonts w:ascii="Arial" w:hAnsi="Arial" w:cs="Arial"/>
        </w:rPr>
        <w:t>wo-</w:t>
      </w:r>
      <w:r w:rsidR="00A0302F">
        <w:rPr>
          <w:rFonts w:ascii="Arial" w:hAnsi="Arial" w:cs="Arial"/>
        </w:rPr>
        <w:t xml:space="preserve">thirds </w:t>
      </w:r>
      <w:r w:rsidR="00A469ED">
        <w:rPr>
          <w:rFonts w:ascii="Arial" w:hAnsi="Arial" w:cs="Arial"/>
        </w:rPr>
        <w:t xml:space="preserve">(63%) </w:t>
      </w:r>
      <w:r w:rsidR="00DB0603">
        <w:rPr>
          <w:rFonts w:ascii="Arial" w:hAnsi="Arial" w:cs="Arial"/>
        </w:rPr>
        <w:t xml:space="preserve">of workers said </w:t>
      </w:r>
      <w:r w:rsidR="00A0302F">
        <w:rPr>
          <w:rFonts w:ascii="Arial" w:hAnsi="Arial" w:cs="Arial"/>
        </w:rPr>
        <w:t xml:space="preserve">funding </w:t>
      </w:r>
      <w:r w:rsidR="00631095">
        <w:rPr>
          <w:rFonts w:ascii="Arial" w:hAnsi="Arial" w:cs="Arial"/>
        </w:rPr>
        <w:t>cuts meant</w:t>
      </w:r>
      <w:r w:rsidR="00DB0603">
        <w:rPr>
          <w:rFonts w:ascii="Arial" w:hAnsi="Arial" w:cs="Arial"/>
        </w:rPr>
        <w:t xml:space="preserve"> they had less time to spend with </w:t>
      </w:r>
      <w:r w:rsidR="00825CBF">
        <w:rPr>
          <w:rFonts w:ascii="Arial" w:hAnsi="Arial" w:cs="Arial"/>
        </w:rPr>
        <w:t>the</w:t>
      </w:r>
      <w:r w:rsidR="00A0302F">
        <w:rPr>
          <w:rFonts w:ascii="Arial" w:hAnsi="Arial" w:cs="Arial"/>
        </w:rPr>
        <w:t xml:space="preserve"> people they care for</w:t>
      </w:r>
      <w:r w:rsidR="00DB0603">
        <w:rPr>
          <w:rFonts w:ascii="Arial" w:hAnsi="Arial" w:cs="Arial"/>
        </w:rPr>
        <w:t xml:space="preserve">. </w:t>
      </w:r>
      <w:r>
        <w:rPr>
          <w:rFonts w:ascii="Arial" w:hAnsi="Arial" w:cs="Arial"/>
        </w:rPr>
        <w:t>For worker</w:t>
      </w:r>
      <w:r w:rsidR="00B12735">
        <w:rPr>
          <w:rFonts w:ascii="Arial" w:hAnsi="Arial" w:cs="Arial"/>
        </w:rPr>
        <w:t>s</w:t>
      </w:r>
      <w:r>
        <w:rPr>
          <w:rFonts w:ascii="Arial" w:hAnsi="Arial" w:cs="Arial"/>
        </w:rPr>
        <w:t xml:space="preserve"> in other social care services,</w:t>
      </w:r>
      <w:r w:rsidR="00DB0603">
        <w:rPr>
          <w:rFonts w:ascii="Arial" w:hAnsi="Arial" w:cs="Arial"/>
        </w:rPr>
        <w:t xml:space="preserve"> high workloads caused by staffing cuts </w:t>
      </w:r>
      <w:r w:rsidR="000970FA">
        <w:rPr>
          <w:rFonts w:ascii="Arial" w:hAnsi="Arial" w:cs="Arial"/>
        </w:rPr>
        <w:t xml:space="preserve">mean </w:t>
      </w:r>
      <w:r w:rsidR="00DB0603">
        <w:rPr>
          <w:rFonts w:ascii="Arial" w:hAnsi="Arial" w:cs="Arial"/>
        </w:rPr>
        <w:t>less time</w:t>
      </w:r>
      <w:r w:rsidR="002E1A6B">
        <w:rPr>
          <w:rFonts w:ascii="Arial" w:hAnsi="Arial" w:cs="Arial"/>
        </w:rPr>
        <w:t xml:space="preserve"> to spend with people who need support</w:t>
      </w:r>
      <w:r w:rsidR="00DB0603">
        <w:rPr>
          <w:rFonts w:ascii="Arial" w:hAnsi="Arial" w:cs="Arial"/>
        </w:rPr>
        <w:t>.</w:t>
      </w:r>
    </w:p>
    <w:p w14:paraId="70300E03" w14:textId="282C91C5" w:rsidR="004E6B9F" w:rsidRPr="004E6B9F" w:rsidRDefault="00C551CD" w:rsidP="00BF6F83">
      <w:pPr>
        <w:rPr>
          <w:rFonts w:ascii="Arial" w:hAnsi="Arial" w:cs="Arial"/>
          <w:i/>
        </w:rPr>
      </w:pPr>
      <w:r>
        <w:rPr>
          <w:rFonts w:ascii="Arial" w:hAnsi="Arial" w:cs="Arial"/>
          <w:i/>
        </w:rPr>
        <w:t>“S</w:t>
      </w:r>
      <w:r w:rsidR="004E6B9F" w:rsidRPr="004E6B9F">
        <w:rPr>
          <w:rFonts w:ascii="Arial" w:hAnsi="Arial" w:cs="Arial"/>
          <w:i/>
        </w:rPr>
        <w:t>taff shortages</w:t>
      </w:r>
      <w:r>
        <w:rPr>
          <w:rFonts w:ascii="Arial" w:hAnsi="Arial" w:cs="Arial"/>
          <w:i/>
        </w:rPr>
        <w:t xml:space="preserve"> make our workload much harder. </w:t>
      </w:r>
      <w:r w:rsidR="004E6B9F" w:rsidRPr="004E6B9F">
        <w:rPr>
          <w:rFonts w:ascii="Arial" w:hAnsi="Arial" w:cs="Arial"/>
          <w:i/>
        </w:rPr>
        <w:t xml:space="preserve">We’re unable to give </w:t>
      </w:r>
      <w:r w:rsidR="00E7543A">
        <w:rPr>
          <w:rFonts w:ascii="Arial" w:hAnsi="Arial" w:cs="Arial"/>
          <w:i/>
        </w:rPr>
        <w:t xml:space="preserve">people </w:t>
      </w:r>
      <w:r w:rsidR="004E6B9F" w:rsidRPr="004E6B9F">
        <w:rPr>
          <w:rFonts w:ascii="Arial" w:hAnsi="Arial" w:cs="Arial"/>
          <w:i/>
        </w:rPr>
        <w:t>the full care and attention</w:t>
      </w:r>
      <w:r w:rsidR="00E7543A">
        <w:rPr>
          <w:rFonts w:ascii="Arial" w:hAnsi="Arial" w:cs="Arial"/>
          <w:i/>
        </w:rPr>
        <w:t xml:space="preserve"> they need</w:t>
      </w:r>
      <w:r w:rsidR="004E6B9F" w:rsidRPr="004E6B9F">
        <w:rPr>
          <w:rFonts w:ascii="Arial" w:hAnsi="Arial" w:cs="Arial"/>
          <w:i/>
        </w:rPr>
        <w:t>.”</w:t>
      </w:r>
    </w:p>
    <w:p w14:paraId="7E968F95" w14:textId="5F291D47" w:rsidR="00DB0603" w:rsidRDefault="00227B89" w:rsidP="00BF6F83">
      <w:pPr>
        <w:rPr>
          <w:rFonts w:ascii="Arial" w:hAnsi="Arial" w:cs="Arial"/>
        </w:rPr>
      </w:pPr>
      <w:r>
        <w:rPr>
          <w:rFonts w:ascii="Arial" w:hAnsi="Arial" w:cs="Arial"/>
        </w:rPr>
        <w:t xml:space="preserve">A number of </w:t>
      </w:r>
      <w:r w:rsidR="00C54118">
        <w:rPr>
          <w:rFonts w:ascii="Arial" w:hAnsi="Arial" w:cs="Arial"/>
        </w:rPr>
        <w:t xml:space="preserve">homecare </w:t>
      </w:r>
      <w:r>
        <w:rPr>
          <w:rFonts w:ascii="Arial" w:hAnsi="Arial" w:cs="Arial"/>
        </w:rPr>
        <w:t>workers who responded to our survey</w:t>
      </w:r>
      <w:r w:rsidR="008D0989">
        <w:rPr>
          <w:rFonts w:ascii="Arial" w:hAnsi="Arial" w:cs="Arial"/>
        </w:rPr>
        <w:t xml:space="preserve"> repeated concerns </w:t>
      </w:r>
      <w:proofErr w:type="gramStart"/>
      <w:r w:rsidR="008D0989">
        <w:rPr>
          <w:rFonts w:ascii="Arial" w:hAnsi="Arial" w:cs="Arial"/>
        </w:rPr>
        <w:t>raised</w:t>
      </w:r>
      <w:proofErr w:type="gramEnd"/>
      <w:r w:rsidR="008D0989">
        <w:rPr>
          <w:rFonts w:ascii="Arial" w:hAnsi="Arial" w:cs="Arial"/>
        </w:rPr>
        <w:t xml:space="preserve"> in previous UNISON re</w:t>
      </w:r>
      <w:r w:rsidR="00096B10">
        <w:rPr>
          <w:rFonts w:ascii="Arial" w:hAnsi="Arial" w:cs="Arial"/>
        </w:rPr>
        <w:t>search</w:t>
      </w:r>
      <w:r>
        <w:rPr>
          <w:rFonts w:ascii="Arial" w:hAnsi="Arial" w:cs="Arial"/>
        </w:rPr>
        <w:t xml:space="preserve"> about ‘call</w:t>
      </w:r>
      <w:r w:rsidR="00300642">
        <w:rPr>
          <w:rFonts w:ascii="Arial" w:hAnsi="Arial" w:cs="Arial"/>
        </w:rPr>
        <w:t>-</w:t>
      </w:r>
      <w:r w:rsidR="00DB0603">
        <w:rPr>
          <w:rFonts w:ascii="Arial" w:hAnsi="Arial" w:cs="Arial"/>
        </w:rPr>
        <w:t xml:space="preserve">cramming’. Some workers </w:t>
      </w:r>
      <w:r w:rsidR="00300642">
        <w:rPr>
          <w:rFonts w:ascii="Arial" w:hAnsi="Arial" w:cs="Arial"/>
        </w:rPr>
        <w:t xml:space="preserve">said </w:t>
      </w:r>
      <w:r w:rsidR="00DB0603">
        <w:rPr>
          <w:rFonts w:ascii="Arial" w:hAnsi="Arial" w:cs="Arial"/>
        </w:rPr>
        <w:t xml:space="preserve">employers </w:t>
      </w:r>
      <w:r w:rsidR="00300642">
        <w:rPr>
          <w:rFonts w:ascii="Arial" w:hAnsi="Arial" w:cs="Arial"/>
        </w:rPr>
        <w:t xml:space="preserve">were </w:t>
      </w:r>
      <w:r w:rsidR="008B0E3B">
        <w:rPr>
          <w:rFonts w:ascii="Arial" w:hAnsi="Arial" w:cs="Arial"/>
        </w:rPr>
        <w:t xml:space="preserve">deliberately </w:t>
      </w:r>
      <w:r w:rsidR="00911F22">
        <w:rPr>
          <w:rFonts w:ascii="Arial" w:hAnsi="Arial" w:cs="Arial"/>
        </w:rPr>
        <w:t xml:space="preserve">scheduling </w:t>
      </w:r>
      <w:r w:rsidR="00967857">
        <w:rPr>
          <w:rFonts w:ascii="Arial" w:hAnsi="Arial" w:cs="Arial"/>
        </w:rPr>
        <w:t xml:space="preserve">too many </w:t>
      </w:r>
      <w:r w:rsidR="00DB0603">
        <w:rPr>
          <w:rFonts w:ascii="Arial" w:hAnsi="Arial" w:cs="Arial"/>
        </w:rPr>
        <w:t>visits</w:t>
      </w:r>
      <w:r w:rsidR="007108DE">
        <w:rPr>
          <w:rFonts w:ascii="Arial" w:hAnsi="Arial" w:cs="Arial"/>
        </w:rPr>
        <w:t>,</w:t>
      </w:r>
      <w:r w:rsidR="00DB0603">
        <w:rPr>
          <w:rFonts w:ascii="Arial" w:hAnsi="Arial" w:cs="Arial"/>
        </w:rPr>
        <w:t xml:space="preserve"> </w:t>
      </w:r>
      <w:r w:rsidR="007A5A24">
        <w:rPr>
          <w:rFonts w:ascii="Arial" w:hAnsi="Arial" w:cs="Arial"/>
        </w:rPr>
        <w:t>because they believe</w:t>
      </w:r>
      <w:r w:rsidR="00E06374">
        <w:rPr>
          <w:rFonts w:ascii="Arial" w:hAnsi="Arial" w:cs="Arial"/>
        </w:rPr>
        <w:t>d</w:t>
      </w:r>
      <w:r w:rsidR="007A5A24">
        <w:rPr>
          <w:rFonts w:ascii="Arial" w:hAnsi="Arial" w:cs="Arial"/>
        </w:rPr>
        <w:t xml:space="preserve"> the care required c</w:t>
      </w:r>
      <w:r w:rsidR="00E06374">
        <w:rPr>
          <w:rFonts w:ascii="Arial" w:hAnsi="Arial" w:cs="Arial"/>
        </w:rPr>
        <w:t>ould</w:t>
      </w:r>
      <w:r w:rsidR="007A5A24">
        <w:rPr>
          <w:rFonts w:ascii="Arial" w:hAnsi="Arial" w:cs="Arial"/>
        </w:rPr>
        <w:t xml:space="preserve"> be completed in less time</w:t>
      </w:r>
      <w:r w:rsidR="007108DE">
        <w:rPr>
          <w:rFonts w:ascii="Arial" w:hAnsi="Arial" w:cs="Arial"/>
        </w:rPr>
        <w:t xml:space="preserve">. </w:t>
      </w:r>
    </w:p>
    <w:p w14:paraId="710F4920" w14:textId="65DC92B8" w:rsidR="00CA19A1" w:rsidRPr="00C56B28" w:rsidRDefault="00CA19A1" w:rsidP="00CA19A1">
      <w:pPr>
        <w:spacing w:after="0" w:line="240" w:lineRule="auto"/>
        <w:rPr>
          <w:rFonts w:ascii="Arial" w:eastAsia="Times New Roman" w:hAnsi="Arial" w:cs="Arial"/>
          <w:i/>
        </w:rPr>
      </w:pPr>
      <w:r w:rsidRPr="00C56B28">
        <w:rPr>
          <w:rFonts w:ascii="Arial" w:eastAsia="Times New Roman" w:hAnsi="Arial" w:cs="Arial"/>
          <w:i/>
        </w:rPr>
        <w:t>“</w:t>
      </w:r>
      <w:r w:rsidRPr="00CA19A1">
        <w:rPr>
          <w:rFonts w:ascii="Arial" w:eastAsia="Times New Roman" w:hAnsi="Arial" w:cs="Arial"/>
          <w:i/>
        </w:rPr>
        <w:t xml:space="preserve">I am forced to call cram as </w:t>
      </w:r>
      <w:r w:rsidR="00925E7A">
        <w:rPr>
          <w:rFonts w:ascii="Arial" w:eastAsia="Times New Roman" w:hAnsi="Arial" w:cs="Arial"/>
          <w:i/>
        </w:rPr>
        <w:t xml:space="preserve">my </w:t>
      </w:r>
      <w:r w:rsidRPr="00CA19A1">
        <w:rPr>
          <w:rFonts w:ascii="Arial" w:eastAsia="Times New Roman" w:hAnsi="Arial" w:cs="Arial"/>
          <w:i/>
        </w:rPr>
        <w:t>rota is impossible. We no longer accept 15</w:t>
      </w:r>
      <w:r w:rsidR="002F64D7">
        <w:rPr>
          <w:rFonts w:ascii="Arial" w:eastAsia="Times New Roman" w:hAnsi="Arial" w:cs="Arial"/>
          <w:i/>
        </w:rPr>
        <w:t>-</w:t>
      </w:r>
      <w:r w:rsidRPr="00CA19A1">
        <w:rPr>
          <w:rFonts w:ascii="Arial" w:eastAsia="Times New Roman" w:hAnsi="Arial" w:cs="Arial"/>
          <w:i/>
        </w:rPr>
        <w:t>min</w:t>
      </w:r>
      <w:r w:rsidR="007B668F">
        <w:rPr>
          <w:rFonts w:ascii="Arial" w:eastAsia="Times New Roman" w:hAnsi="Arial" w:cs="Arial"/>
          <w:i/>
        </w:rPr>
        <w:t>ute</w:t>
      </w:r>
      <w:r w:rsidRPr="00CA19A1">
        <w:rPr>
          <w:rFonts w:ascii="Arial" w:eastAsia="Times New Roman" w:hAnsi="Arial" w:cs="Arial"/>
          <w:i/>
        </w:rPr>
        <w:t xml:space="preserve"> calls but now </w:t>
      </w:r>
      <w:r w:rsidR="002F64D7">
        <w:rPr>
          <w:rFonts w:ascii="Arial" w:eastAsia="Times New Roman" w:hAnsi="Arial" w:cs="Arial"/>
          <w:i/>
        </w:rPr>
        <w:t>we’re</w:t>
      </w:r>
      <w:r w:rsidRPr="00CA19A1">
        <w:rPr>
          <w:rFonts w:ascii="Arial" w:eastAsia="Times New Roman" w:hAnsi="Arial" w:cs="Arial"/>
          <w:i/>
        </w:rPr>
        <w:t xml:space="preserve"> expected to </w:t>
      </w:r>
      <w:r w:rsidR="008B7A14">
        <w:rPr>
          <w:rFonts w:ascii="Arial" w:eastAsia="Times New Roman" w:hAnsi="Arial" w:cs="Arial"/>
          <w:i/>
        </w:rPr>
        <w:t xml:space="preserve">squeeze </w:t>
      </w:r>
      <w:r w:rsidRPr="00CA19A1">
        <w:rPr>
          <w:rFonts w:ascii="Arial" w:eastAsia="Times New Roman" w:hAnsi="Arial" w:cs="Arial"/>
          <w:i/>
        </w:rPr>
        <w:t xml:space="preserve">several half hour calls into one hour as managers </w:t>
      </w:r>
      <w:r w:rsidR="00100F17">
        <w:rPr>
          <w:rFonts w:ascii="Arial" w:eastAsia="Times New Roman" w:hAnsi="Arial" w:cs="Arial"/>
          <w:i/>
        </w:rPr>
        <w:t xml:space="preserve">think </w:t>
      </w:r>
      <w:r w:rsidRPr="00CA19A1">
        <w:rPr>
          <w:rFonts w:ascii="Arial" w:eastAsia="Times New Roman" w:hAnsi="Arial" w:cs="Arial"/>
          <w:i/>
        </w:rPr>
        <w:t>they can be done</w:t>
      </w:r>
      <w:r w:rsidR="00100F17">
        <w:rPr>
          <w:rFonts w:ascii="Arial" w:eastAsia="Times New Roman" w:hAnsi="Arial" w:cs="Arial"/>
          <w:i/>
        </w:rPr>
        <w:t xml:space="preserve"> in less time</w:t>
      </w:r>
      <w:r w:rsidRPr="00CA19A1">
        <w:rPr>
          <w:rFonts w:ascii="Arial" w:eastAsia="Times New Roman" w:hAnsi="Arial" w:cs="Arial"/>
          <w:i/>
        </w:rPr>
        <w:t>.</w:t>
      </w:r>
      <w:r w:rsidR="00914BC6">
        <w:rPr>
          <w:rFonts w:ascii="Arial" w:eastAsia="Times New Roman" w:hAnsi="Arial" w:cs="Arial"/>
          <w:i/>
        </w:rPr>
        <w:t>”</w:t>
      </w:r>
    </w:p>
    <w:p w14:paraId="72755685" w14:textId="77777777" w:rsidR="00C77B05" w:rsidRDefault="00C77B05" w:rsidP="00C77B05">
      <w:pPr>
        <w:spacing w:after="0" w:line="240" w:lineRule="auto"/>
        <w:rPr>
          <w:rFonts w:ascii="Arial" w:hAnsi="Arial" w:cs="Arial"/>
        </w:rPr>
      </w:pPr>
    </w:p>
    <w:p w14:paraId="1A851CF0" w14:textId="77777777" w:rsidR="004C232F" w:rsidRDefault="004C232F" w:rsidP="00BF6F83">
      <w:pPr>
        <w:rPr>
          <w:rFonts w:ascii="Arial" w:hAnsi="Arial" w:cs="Arial"/>
        </w:rPr>
      </w:pPr>
      <w:r>
        <w:rPr>
          <w:rFonts w:ascii="Arial" w:hAnsi="Arial" w:cs="Arial"/>
        </w:rPr>
        <w:t xml:space="preserve">Spending time with </w:t>
      </w:r>
      <w:r w:rsidR="002E1A6B">
        <w:rPr>
          <w:rFonts w:ascii="Arial" w:hAnsi="Arial" w:cs="Arial"/>
        </w:rPr>
        <w:t>older people</w:t>
      </w:r>
      <w:r>
        <w:rPr>
          <w:rFonts w:ascii="Arial" w:hAnsi="Arial" w:cs="Arial"/>
        </w:rPr>
        <w:t xml:space="preserve"> is an essential part of providing good quality care</w:t>
      </w:r>
      <w:r w:rsidR="00CF6A98">
        <w:rPr>
          <w:rFonts w:ascii="Arial" w:hAnsi="Arial" w:cs="Arial"/>
        </w:rPr>
        <w:t>.</w:t>
      </w:r>
      <w:r w:rsidR="003862DF">
        <w:rPr>
          <w:rFonts w:ascii="Arial" w:hAnsi="Arial" w:cs="Arial"/>
        </w:rPr>
        <w:t xml:space="preserve"> Loneliness can have a huge impact on </w:t>
      </w:r>
      <w:r w:rsidR="006B191D">
        <w:rPr>
          <w:rFonts w:ascii="Arial" w:hAnsi="Arial" w:cs="Arial"/>
        </w:rPr>
        <w:t xml:space="preserve">older people’s </w:t>
      </w:r>
      <w:r w:rsidR="003862DF">
        <w:rPr>
          <w:rFonts w:ascii="Arial" w:hAnsi="Arial" w:cs="Arial"/>
        </w:rPr>
        <w:t xml:space="preserve">mental and physical health. </w:t>
      </w:r>
      <w:r w:rsidR="001566E1">
        <w:rPr>
          <w:rFonts w:ascii="Arial" w:hAnsi="Arial" w:cs="Arial"/>
        </w:rPr>
        <w:t xml:space="preserve">Allowing workers </w:t>
      </w:r>
      <w:r w:rsidR="003862DF">
        <w:rPr>
          <w:rFonts w:ascii="Arial" w:hAnsi="Arial" w:cs="Arial"/>
        </w:rPr>
        <w:t>t</w:t>
      </w:r>
      <w:r w:rsidR="00553579">
        <w:rPr>
          <w:rFonts w:ascii="Arial" w:hAnsi="Arial" w:cs="Arial"/>
        </w:rPr>
        <w:t>he time to talk to the people they care for</w:t>
      </w:r>
      <w:r w:rsidR="003862DF">
        <w:rPr>
          <w:rFonts w:ascii="Arial" w:hAnsi="Arial" w:cs="Arial"/>
        </w:rPr>
        <w:t xml:space="preserve"> and check that they are ok can be incredibly beneficial.</w:t>
      </w:r>
      <w:r w:rsidR="00CF6A98">
        <w:rPr>
          <w:rFonts w:ascii="Arial" w:hAnsi="Arial" w:cs="Arial"/>
        </w:rPr>
        <w:t xml:space="preserve"> It is also an important way for workers to monitor the ongoing condition of</w:t>
      </w:r>
      <w:r w:rsidR="00372CEA">
        <w:rPr>
          <w:rFonts w:ascii="Arial" w:hAnsi="Arial" w:cs="Arial"/>
        </w:rPr>
        <w:t xml:space="preserve"> the people they are caring for</w:t>
      </w:r>
      <w:r w:rsidR="00CF6A98">
        <w:rPr>
          <w:rFonts w:ascii="Arial" w:hAnsi="Arial" w:cs="Arial"/>
        </w:rPr>
        <w:t xml:space="preserve">. </w:t>
      </w:r>
    </w:p>
    <w:p w14:paraId="7FB3D6F6" w14:textId="2E89FF64" w:rsidR="004C232F" w:rsidRDefault="004C232F" w:rsidP="004C232F">
      <w:pPr>
        <w:rPr>
          <w:rFonts w:ascii="Arial" w:eastAsia="Times New Roman" w:hAnsi="Arial" w:cs="Arial"/>
          <w:i/>
        </w:rPr>
      </w:pPr>
      <w:r w:rsidRPr="00CF6A98">
        <w:rPr>
          <w:rFonts w:ascii="Arial" w:hAnsi="Arial" w:cs="Arial"/>
          <w:i/>
        </w:rPr>
        <w:t>“</w:t>
      </w:r>
      <w:r w:rsidRPr="00CF6A98">
        <w:rPr>
          <w:rFonts w:ascii="Arial" w:eastAsia="Times New Roman" w:hAnsi="Arial" w:cs="Arial"/>
          <w:i/>
        </w:rPr>
        <w:t xml:space="preserve">The social aspect of care is almost non-existent, and that is extremely important for </w:t>
      </w:r>
      <w:r w:rsidR="00412B85">
        <w:rPr>
          <w:rFonts w:ascii="Arial" w:eastAsia="Times New Roman" w:hAnsi="Arial" w:cs="Arial"/>
          <w:i/>
        </w:rPr>
        <w:t xml:space="preserve">people’s </w:t>
      </w:r>
      <w:r w:rsidRPr="00CF6A98">
        <w:rPr>
          <w:rFonts w:ascii="Arial" w:eastAsia="Times New Roman" w:hAnsi="Arial" w:cs="Arial"/>
          <w:i/>
        </w:rPr>
        <w:t>morale and mental health.</w:t>
      </w:r>
      <w:r w:rsidR="008747A8">
        <w:rPr>
          <w:rFonts w:ascii="Arial" w:eastAsia="Times New Roman" w:hAnsi="Arial" w:cs="Arial"/>
          <w:i/>
        </w:rPr>
        <w:t xml:space="preserve"> </w:t>
      </w:r>
      <w:r w:rsidRPr="00CF6A98">
        <w:rPr>
          <w:rFonts w:ascii="Arial" w:eastAsia="Times New Roman" w:hAnsi="Arial" w:cs="Arial"/>
          <w:i/>
        </w:rPr>
        <w:t>I see clients who</w:t>
      </w:r>
      <w:r w:rsidR="008747A8">
        <w:rPr>
          <w:rFonts w:ascii="Arial" w:eastAsia="Times New Roman" w:hAnsi="Arial" w:cs="Arial"/>
          <w:i/>
        </w:rPr>
        <w:t>se health</w:t>
      </w:r>
      <w:r w:rsidRPr="00CF6A98">
        <w:rPr>
          <w:rFonts w:ascii="Arial" w:eastAsia="Times New Roman" w:hAnsi="Arial" w:cs="Arial"/>
          <w:i/>
        </w:rPr>
        <w:t xml:space="preserve"> ha</w:t>
      </w:r>
      <w:r w:rsidR="008747A8">
        <w:rPr>
          <w:rFonts w:ascii="Arial" w:eastAsia="Times New Roman" w:hAnsi="Arial" w:cs="Arial"/>
          <w:i/>
        </w:rPr>
        <w:t>s</w:t>
      </w:r>
      <w:r w:rsidRPr="00CF6A98">
        <w:rPr>
          <w:rFonts w:ascii="Arial" w:eastAsia="Times New Roman" w:hAnsi="Arial" w:cs="Arial"/>
          <w:i/>
        </w:rPr>
        <w:t xml:space="preserve"> deteriorated </w:t>
      </w:r>
      <w:r w:rsidR="00692E31">
        <w:rPr>
          <w:rFonts w:ascii="Arial" w:eastAsia="Times New Roman" w:hAnsi="Arial" w:cs="Arial"/>
          <w:i/>
        </w:rPr>
        <w:t xml:space="preserve">because not enough </w:t>
      </w:r>
      <w:r w:rsidRPr="00CF6A98">
        <w:rPr>
          <w:rFonts w:ascii="Arial" w:eastAsia="Times New Roman" w:hAnsi="Arial" w:cs="Arial"/>
          <w:i/>
        </w:rPr>
        <w:t xml:space="preserve">time </w:t>
      </w:r>
      <w:r w:rsidR="00692E31">
        <w:rPr>
          <w:rFonts w:ascii="Arial" w:eastAsia="Times New Roman" w:hAnsi="Arial" w:cs="Arial"/>
          <w:i/>
        </w:rPr>
        <w:t xml:space="preserve">is </w:t>
      </w:r>
      <w:r w:rsidRPr="00CF6A98">
        <w:rPr>
          <w:rFonts w:ascii="Arial" w:eastAsia="Times New Roman" w:hAnsi="Arial" w:cs="Arial"/>
          <w:i/>
        </w:rPr>
        <w:t>being spent with them.”</w:t>
      </w:r>
    </w:p>
    <w:p w14:paraId="314A88EA" w14:textId="37BF550B" w:rsidR="00481F01" w:rsidRDefault="00481F01" w:rsidP="004C232F">
      <w:pPr>
        <w:rPr>
          <w:rFonts w:ascii="Arial" w:hAnsi="Arial" w:cs="Arial"/>
        </w:rPr>
      </w:pPr>
      <w:r>
        <w:rPr>
          <w:rFonts w:ascii="Arial" w:eastAsia="Times New Roman" w:hAnsi="Arial" w:cs="Arial"/>
        </w:rPr>
        <w:t xml:space="preserve">Not having enough time to care </w:t>
      </w:r>
      <w:r w:rsidR="0061265B">
        <w:rPr>
          <w:rFonts w:ascii="Arial" w:eastAsia="Times New Roman" w:hAnsi="Arial" w:cs="Arial"/>
        </w:rPr>
        <w:t xml:space="preserve">shows </w:t>
      </w:r>
      <w:r>
        <w:rPr>
          <w:rFonts w:ascii="Arial" w:eastAsia="Times New Roman" w:hAnsi="Arial" w:cs="Arial"/>
        </w:rPr>
        <w:t>how cuts to workers</w:t>
      </w:r>
      <w:r w:rsidR="008B0E3B">
        <w:rPr>
          <w:rFonts w:ascii="Arial" w:eastAsia="Times New Roman" w:hAnsi="Arial" w:cs="Arial"/>
        </w:rPr>
        <w:t>’</w:t>
      </w:r>
      <w:r>
        <w:rPr>
          <w:rFonts w:ascii="Arial" w:eastAsia="Times New Roman" w:hAnsi="Arial" w:cs="Arial"/>
        </w:rPr>
        <w:t xml:space="preserve"> conditions </w:t>
      </w:r>
      <w:r w:rsidR="00755B5C">
        <w:rPr>
          <w:rFonts w:ascii="Arial" w:eastAsia="Times New Roman" w:hAnsi="Arial" w:cs="Arial"/>
        </w:rPr>
        <w:t>are having</w:t>
      </w:r>
      <w:r>
        <w:rPr>
          <w:rFonts w:ascii="Arial" w:eastAsia="Times New Roman" w:hAnsi="Arial" w:cs="Arial"/>
        </w:rPr>
        <w:t xml:space="preserve"> a direct impact on</w:t>
      </w:r>
      <w:r w:rsidR="00553579">
        <w:rPr>
          <w:rFonts w:ascii="Arial" w:eastAsia="Times New Roman" w:hAnsi="Arial" w:cs="Arial"/>
        </w:rPr>
        <w:t xml:space="preserve"> the people they support. </w:t>
      </w:r>
      <w:r>
        <w:rPr>
          <w:rFonts w:ascii="Arial" w:eastAsia="Times New Roman" w:hAnsi="Arial" w:cs="Arial"/>
        </w:rPr>
        <w:t>F</w:t>
      </w:r>
      <w:r>
        <w:rPr>
          <w:rFonts w:ascii="Arial" w:hAnsi="Arial" w:cs="Arial"/>
        </w:rPr>
        <w:t xml:space="preserve">or older people </w:t>
      </w:r>
      <w:r w:rsidR="00825CBF">
        <w:rPr>
          <w:rFonts w:ascii="Arial" w:hAnsi="Arial" w:cs="Arial"/>
        </w:rPr>
        <w:t xml:space="preserve">who don’t have </w:t>
      </w:r>
      <w:r>
        <w:rPr>
          <w:rFonts w:ascii="Arial" w:hAnsi="Arial" w:cs="Arial"/>
        </w:rPr>
        <w:t xml:space="preserve">family or friends visiting regularly, spending time with their care worker may be the only personal interaction they have on a regular basis. </w:t>
      </w:r>
    </w:p>
    <w:p w14:paraId="13734211" w14:textId="77777777" w:rsidR="00CE44EC" w:rsidRPr="001F3387" w:rsidRDefault="000830BC" w:rsidP="002603F8">
      <w:pPr>
        <w:rPr>
          <w:rFonts w:ascii="Arial" w:hAnsi="Arial" w:cs="Arial"/>
          <w:b/>
        </w:rPr>
      </w:pPr>
      <w:r>
        <w:rPr>
          <w:rFonts w:ascii="Arial" w:hAnsi="Arial" w:cs="Arial"/>
          <w:b/>
        </w:rPr>
        <w:t>Over-worked</w:t>
      </w:r>
      <w:r w:rsidR="00CE44EC" w:rsidRPr="001F3387">
        <w:rPr>
          <w:rFonts w:ascii="Arial" w:hAnsi="Arial" w:cs="Arial"/>
          <w:b/>
        </w:rPr>
        <w:t xml:space="preserve"> and under</w:t>
      </w:r>
      <w:r>
        <w:rPr>
          <w:rFonts w:ascii="Arial" w:hAnsi="Arial" w:cs="Arial"/>
          <w:b/>
        </w:rPr>
        <w:t>-</w:t>
      </w:r>
      <w:r w:rsidR="00CE44EC" w:rsidRPr="001F3387">
        <w:rPr>
          <w:rFonts w:ascii="Arial" w:hAnsi="Arial" w:cs="Arial"/>
          <w:b/>
        </w:rPr>
        <w:t>valued</w:t>
      </w:r>
    </w:p>
    <w:p w14:paraId="47BA3D79" w14:textId="422E4CFB" w:rsidR="00E83E50" w:rsidRDefault="00E83E50">
      <w:pPr>
        <w:rPr>
          <w:rFonts w:ascii="Arial" w:hAnsi="Arial" w:cs="Arial"/>
        </w:rPr>
      </w:pPr>
      <w:r>
        <w:rPr>
          <w:rFonts w:ascii="Arial" w:hAnsi="Arial" w:cs="Arial"/>
        </w:rPr>
        <w:t xml:space="preserve">Having enough staff to look after vulnerable adults is an essential </w:t>
      </w:r>
      <w:r w:rsidR="00E65916">
        <w:rPr>
          <w:rFonts w:ascii="Arial" w:hAnsi="Arial" w:cs="Arial"/>
        </w:rPr>
        <w:t xml:space="preserve">part of </w:t>
      </w:r>
      <w:r>
        <w:rPr>
          <w:rFonts w:ascii="Arial" w:hAnsi="Arial" w:cs="Arial"/>
        </w:rPr>
        <w:t xml:space="preserve">providing good quality care. However, many survey </w:t>
      </w:r>
      <w:r w:rsidR="0087025E">
        <w:rPr>
          <w:rFonts w:ascii="Arial" w:hAnsi="Arial" w:cs="Arial"/>
        </w:rPr>
        <w:t xml:space="preserve">respondents </w:t>
      </w:r>
      <w:r>
        <w:rPr>
          <w:rFonts w:ascii="Arial" w:hAnsi="Arial" w:cs="Arial"/>
        </w:rPr>
        <w:t xml:space="preserve">raised concerns about staff </w:t>
      </w:r>
      <w:r w:rsidR="001566E1">
        <w:rPr>
          <w:rFonts w:ascii="Arial" w:hAnsi="Arial" w:cs="Arial"/>
        </w:rPr>
        <w:t xml:space="preserve">shortages </w:t>
      </w:r>
      <w:r>
        <w:rPr>
          <w:rFonts w:ascii="Arial" w:hAnsi="Arial" w:cs="Arial"/>
        </w:rPr>
        <w:t xml:space="preserve">and the impact this has on their working environment and the </w:t>
      </w:r>
      <w:r w:rsidR="00A570A7">
        <w:rPr>
          <w:rFonts w:ascii="Arial" w:hAnsi="Arial" w:cs="Arial"/>
        </w:rPr>
        <w:t>people</w:t>
      </w:r>
      <w:r>
        <w:rPr>
          <w:rFonts w:ascii="Arial" w:hAnsi="Arial" w:cs="Arial"/>
        </w:rPr>
        <w:t xml:space="preserve"> they look after. </w:t>
      </w:r>
    </w:p>
    <w:p w14:paraId="4ED526BE" w14:textId="054C05B0" w:rsidR="001F534A" w:rsidRDefault="00E83E50">
      <w:pPr>
        <w:rPr>
          <w:rFonts w:ascii="Arial" w:hAnsi="Arial" w:cs="Arial"/>
        </w:rPr>
      </w:pPr>
      <w:r>
        <w:rPr>
          <w:rFonts w:ascii="Arial" w:hAnsi="Arial" w:cs="Arial"/>
        </w:rPr>
        <w:t xml:space="preserve">When asked how cuts have affected their workplace, 65% said there were fewer staff and 70% </w:t>
      </w:r>
      <w:r w:rsidR="00A513AF">
        <w:rPr>
          <w:rFonts w:ascii="Arial" w:hAnsi="Arial" w:cs="Arial"/>
        </w:rPr>
        <w:t xml:space="preserve">reported </w:t>
      </w:r>
      <w:r>
        <w:rPr>
          <w:rFonts w:ascii="Arial" w:hAnsi="Arial" w:cs="Arial"/>
        </w:rPr>
        <w:t>higher workloads.</w:t>
      </w:r>
      <w:r w:rsidR="00681959">
        <w:rPr>
          <w:rFonts w:ascii="Arial" w:hAnsi="Arial" w:cs="Arial"/>
        </w:rPr>
        <w:t xml:space="preserve"> </w:t>
      </w:r>
      <w:r w:rsidR="000B2C7D">
        <w:rPr>
          <w:rFonts w:ascii="Arial" w:hAnsi="Arial" w:cs="Arial"/>
        </w:rPr>
        <w:t xml:space="preserve">Too few </w:t>
      </w:r>
      <w:r w:rsidR="00AD25D1">
        <w:rPr>
          <w:rFonts w:ascii="Arial" w:hAnsi="Arial" w:cs="Arial"/>
        </w:rPr>
        <w:t xml:space="preserve">staff to cover the care needs of clients puts an </w:t>
      </w:r>
      <w:r w:rsidR="00F261F2">
        <w:rPr>
          <w:rFonts w:ascii="Arial" w:hAnsi="Arial" w:cs="Arial"/>
        </w:rPr>
        <w:t xml:space="preserve">unacceptable </w:t>
      </w:r>
      <w:r w:rsidR="00AD25D1">
        <w:rPr>
          <w:rFonts w:ascii="Arial" w:hAnsi="Arial" w:cs="Arial"/>
        </w:rPr>
        <w:t>amount of pressure on</w:t>
      </w:r>
      <w:r w:rsidR="00722EEA">
        <w:rPr>
          <w:rFonts w:ascii="Arial" w:hAnsi="Arial" w:cs="Arial"/>
        </w:rPr>
        <w:t xml:space="preserve"> care workers</w:t>
      </w:r>
      <w:r w:rsidR="00AD25D1">
        <w:rPr>
          <w:rFonts w:ascii="Arial" w:hAnsi="Arial" w:cs="Arial"/>
        </w:rPr>
        <w:t xml:space="preserve">. It also puts </w:t>
      </w:r>
      <w:r w:rsidR="00432918">
        <w:rPr>
          <w:rFonts w:ascii="Arial" w:hAnsi="Arial" w:cs="Arial"/>
        </w:rPr>
        <w:t>the people they look after</w:t>
      </w:r>
      <w:r w:rsidR="00AD25D1">
        <w:rPr>
          <w:rFonts w:ascii="Arial" w:hAnsi="Arial" w:cs="Arial"/>
        </w:rPr>
        <w:t xml:space="preserve"> at risk</w:t>
      </w:r>
      <w:r w:rsidR="00722EEA">
        <w:rPr>
          <w:rFonts w:ascii="Arial" w:hAnsi="Arial" w:cs="Arial"/>
        </w:rPr>
        <w:t>. I</w:t>
      </w:r>
      <w:r w:rsidR="00AD25D1">
        <w:rPr>
          <w:rFonts w:ascii="Arial" w:hAnsi="Arial" w:cs="Arial"/>
        </w:rPr>
        <w:t xml:space="preserve">n residential care </w:t>
      </w:r>
      <w:r w:rsidR="00FC5311">
        <w:rPr>
          <w:rFonts w:ascii="Arial" w:hAnsi="Arial" w:cs="Arial"/>
        </w:rPr>
        <w:t xml:space="preserve">or day care services, </w:t>
      </w:r>
      <w:r w:rsidR="00AD25D1">
        <w:rPr>
          <w:rFonts w:ascii="Arial" w:hAnsi="Arial" w:cs="Arial"/>
        </w:rPr>
        <w:t xml:space="preserve">not having enough staff to provide personal care and support </w:t>
      </w:r>
      <w:r w:rsidR="00A702F4">
        <w:rPr>
          <w:rFonts w:ascii="Arial" w:hAnsi="Arial" w:cs="Arial"/>
        </w:rPr>
        <w:t xml:space="preserve">puts older people’s safety at </w:t>
      </w:r>
      <w:r w:rsidR="00AD25D1">
        <w:rPr>
          <w:rFonts w:ascii="Arial" w:hAnsi="Arial" w:cs="Arial"/>
        </w:rPr>
        <w:t>risk.</w:t>
      </w:r>
    </w:p>
    <w:p w14:paraId="623C346B" w14:textId="670180EA" w:rsidR="001B44E9" w:rsidRPr="001B44E9" w:rsidRDefault="001B44E9" w:rsidP="001B44E9">
      <w:pPr>
        <w:spacing w:after="0" w:line="240" w:lineRule="auto"/>
        <w:rPr>
          <w:rFonts w:ascii="Arial" w:eastAsia="Times New Roman" w:hAnsi="Arial" w:cs="Arial"/>
          <w:i/>
        </w:rPr>
      </w:pPr>
      <w:r w:rsidRPr="001B44E9">
        <w:rPr>
          <w:rFonts w:ascii="Arial" w:eastAsia="Times New Roman" w:hAnsi="Arial" w:cs="Arial"/>
          <w:i/>
        </w:rPr>
        <w:t xml:space="preserve">“Basic care needs are not met. </w:t>
      </w:r>
      <w:r w:rsidR="006415AA">
        <w:rPr>
          <w:rFonts w:ascii="Arial" w:eastAsia="Times New Roman" w:hAnsi="Arial" w:cs="Arial"/>
          <w:i/>
        </w:rPr>
        <w:t>There’s n</w:t>
      </w:r>
      <w:r w:rsidRPr="001B44E9">
        <w:rPr>
          <w:rFonts w:ascii="Arial" w:eastAsia="Times New Roman" w:hAnsi="Arial" w:cs="Arial"/>
          <w:i/>
        </w:rPr>
        <w:t>ot enough food for people</w:t>
      </w:r>
      <w:r w:rsidR="00755B5C">
        <w:rPr>
          <w:rFonts w:ascii="Arial" w:eastAsia="Times New Roman" w:hAnsi="Arial" w:cs="Arial"/>
          <w:i/>
        </w:rPr>
        <w:t xml:space="preserve"> and</w:t>
      </w:r>
      <w:r w:rsidRPr="001B44E9">
        <w:rPr>
          <w:rFonts w:ascii="Arial" w:eastAsia="Times New Roman" w:hAnsi="Arial" w:cs="Arial"/>
          <w:i/>
        </w:rPr>
        <w:t xml:space="preserve"> no personal care </w:t>
      </w:r>
      <w:r w:rsidR="00755B5C">
        <w:rPr>
          <w:rFonts w:ascii="Arial" w:eastAsia="Times New Roman" w:hAnsi="Arial" w:cs="Arial"/>
          <w:i/>
        </w:rPr>
        <w:t xml:space="preserve">is </w:t>
      </w:r>
      <w:r w:rsidRPr="001B44E9">
        <w:rPr>
          <w:rFonts w:ascii="Arial" w:eastAsia="Times New Roman" w:hAnsi="Arial" w:cs="Arial"/>
          <w:i/>
        </w:rPr>
        <w:t>being provided. Accidents</w:t>
      </w:r>
      <w:r w:rsidR="00755B5C">
        <w:rPr>
          <w:rFonts w:ascii="Arial" w:eastAsia="Times New Roman" w:hAnsi="Arial" w:cs="Arial"/>
          <w:i/>
        </w:rPr>
        <w:t xml:space="preserve"> are</w:t>
      </w:r>
      <w:r w:rsidRPr="001B44E9">
        <w:rPr>
          <w:rFonts w:ascii="Arial" w:eastAsia="Times New Roman" w:hAnsi="Arial" w:cs="Arial"/>
          <w:i/>
        </w:rPr>
        <w:t xml:space="preserve"> happening on a regular basis” </w:t>
      </w:r>
    </w:p>
    <w:p w14:paraId="3AB3CE34" w14:textId="77777777" w:rsidR="001B44E9" w:rsidRPr="001B44E9" w:rsidRDefault="001B44E9" w:rsidP="001B44E9">
      <w:pPr>
        <w:spacing w:after="0" w:line="240" w:lineRule="auto"/>
        <w:rPr>
          <w:rFonts w:ascii="Segoe UI" w:eastAsia="Times New Roman" w:hAnsi="Segoe UI" w:cs="Segoe UI"/>
          <w:sz w:val="20"/>
          <w:szCs w:val="20"/>
        </w:rPr>
      </w:pPr>
    </w:p>
    <w:p w14:paraId="1EFA78DC" w14:textId="5791CB1B" w:rsidR="00CA68C8" w:rsidRDefault="00F261F2">
      <w:pPr>
        <w:rPr>
          <w:rFonts w:ascii="Arial" w:hAnsi="Arial" w:cs="Arial"/>
        </w:rPr>
      </w:pPr>
      <w:r>
        <w:rPr>
          <w:rFonts w:ascii="Arial" w:hAnsi="Arial" w:cs="Arial"/>
        </w:rPr>
        <w:t xml:space="preserve">In homecare, </w:t>
      </w:r>
      <w:r w:rsidR="00112527">
        <w:rPr>
          <w:rFonts w:ascii="Arial" w:hAnsi="Arial" w:cs="Arial"/>
        </w:rPr>
        <w:t xml:space="preserve">inadequate staffing </w:t>
      </w:r>
      <w:r w:rsidR="00AD25D1">
        <w:rPr>
          <w:rFonts w:ascii="Arial" w:hAnsi="Arial" w:cs="Arial"/>
        </w:rPr>
        <w:t>and the growing pressure</w:t>
      </w:r>
      <w:r w:rsidR="0004528E">
        <w:rPr>
          <w:rFonts w:ascii="Arial" w:hAnsi="Arial" w:cs="Arial"/>
        </w:rPr>
        <w:t xml:space="preserve"> on workers</w:t>
      </w:r>
      <w:r w:rsidR="007D6804">
        <w:rPr>
          <w:rFonts w:ascii="Arial" w:hAnsi="Arial" w:cs="Arial"/>
        </w:rPr>
        <w:t xml:space="preserve"> to take on more visits in less time</w:t>
      </w:r>
      <w:r w:rsidR="00112527">
        <w:rPr>
          <w:rFonts w:ascii="Arial" w:hAnsi="Arial" w:cs="Arial"/>
        </w:rPr>
        <w:t xml:space="preserve"> </w:t>
      </w:r>
      <w:r w:rsidR="007D6804">
        <w:rPr>
          <w:rFonts w:ascii="Arial" w:hAnsi="Arial" w:cs="Arial"/>
        </w:rPr>
        <w:t xml:space="preserve">can lead to </w:t>
      </w:r>
      <w:r w:rsidR="0052241E">
        <w:rPr>
          <w:rFonts w:ascii="Arial" w:hAnsi="Arial" w:cs="Arial"/>
        </w:rPr>
        <w:t>a lack of continuity</w:t>
      </w:r>
      <w:r w:rsidR="007D6804">
        <w:rPr>
          <w:rFonts w:ascii="Arial" w:hAnsi="Arial" w:cs="Arial"/>
        </w:rPr>
        <w:t xml:space="preserve"> in care</w:t>
      </w:r>
      <w:r w:rsidR="0012154E">
        <w:rPr>
          <w:rFonts w:ascii="Arial" w:hAnsi="Arial" w:cs="Arial"/>
        </w:rPr>
        <w:t>.</w:t>
      </w:r>
      <w:r w:rsidR="00E63324">
        <w:rPr>
          <w:rFonts w:ascii="Arial" w:hAnsi="Arial" w:cs="Arial"/>
        </w:rPr>
        <w:t xml:space="preserve"> W</w:t>
      </w:r>
      <w:r w:rsidR="0052241E">
        <w:rPr>
          <w:rFonts w:ascii="Arial" w:hAnsi="Arial" w:cs="Arial"/>
        </w:rPr>
        <w:t>orkers</w:t>
      </w:r>
      <w:r w:rsidR="00AD25D1">
        <w:rPr>
          <w:rFonts w:ascii="Arial" w:hAnsi="Arial" w:cs="Arial"/>
        </w:rPr>
        <w:t xml:space="preserve"> </w:t>
      </w:r>
      <w:r w:rsidR="0052241E">
        <w:rPr>
          <w:rFonts w:ascii="Arial" w:hAnsi="Arial" w:cs="Arial"/>
        </w:rPr>
        <w:t xml:space="preserve">sometimes have to visit new clients with little </w:t>
      </w:r>
      <w:r w:rsidR="00F37F8B">
        <w:rPr>
          <w:rFonts w:ascii="Arial" w:hAnsi="Arial" w:cs="Arial"/>
        </w:rPr>
        <w:t xml:space="preserve">or </w:t>
      </w:r>
      <w:r w:rsidR="0052241E">
        <w:rPr>
          <w:rFonts w:ascii="Arial" w:hAnsi="Arial" w:cs="Arial"/>
        </w:rPr>
        <w:t>no information</w:t>
      </w:r>
      <w:r w:rsidR="00DC3D71">
        <w:rPr>
          <w:rFonts w:ascii="Arial" w:hAnsi="Arial" w:cs="Arial"/>
        </w:rPr>
        <w:t xml:space="preserve"> about them</w:t>
      </w:r>
      <w:r w:rsidR="0052241E">
        <w:rPr>
          <w:rFonts w:ascii="Arial" w:hAnsi="Arial" w:cs="Arial"/>
        </w:rPr>
        <w:t xml:space="preserve">. </w:t>
      </w:r>
      <w:r w:rsidR="00432918">
        <w:rPr>
          <w:rFonts w:ascii="Arial" w:hAnsi="Arial" w:cs="Arial"/>
        </w:rPr>
        <w:t>Those who are expecting a care visit</w:t>
      </w:r>
      <w:r w:rsidR="00DC3D71">
        <w:rPr>
          <w:rFonts w:ascii="Arial" w:hAnsi="Arial" w:cs="Arial"/>
        </w:rPr>
        <w:t xml:space="preserve"> might never see the same care worker twice</w:t>
      </w:r>
      <w:r w:rsidR="00194E98">
        <w:rPr>
          <w:rFonts w:ascii="Arial" w:hAnsi="Arial" w:cs="Arial"/>
        </w:rPr>
        <w:t>,</w:t>
      </w:r>
      <w:r w:rsidR="00DC3D71">
        <w:rPr>
          <w:rFonts w:ascii="Arial" w:hAnsi="Arial" w:cs="Arial"/>
        </w:rPr>
        <w:t xml:space="preserve"> </w:t>
      </w:r>
      <w:r w:rsidR="002224C4">
        <w:rPr>
          <w:rFonts w:ascii="Arial" w:hAnsi="Arial" w:cs="Arial"/>
        </w:rPr>
        <w:t>which can be disorientating</w:t>
      </w:r>
      <w:r w:rsidR="00DC3D71">
        <w:rPr>
          <w:rFonts w:ascii="Arial" w:hAnsi="Arial" w:cs="Arial"/>
        </w:rPr>
        <w:t xml:space="preserve"> for</w:t>
      </w:r>
      <w:r w:rsidR="0052241E">
        <w:rPr>
          <w:rFonts w:ascii="Arial" w:hAnsi="Arial" w:cs="Arial"/>
        </w:rPr>
        <w:t xml:space="preserve"> people with conditions such as dementia, where changes </w:t>
      </w:r>
      <w:r w:rsidR="00772D61">
        <w:rPr>
          <w:rFonts w:ascii="Arial" w:hAnsi="Arial" w:cs="Arial"/>
        </w:rPr>
        <w:t xml:space="preserve">to routine </w:t>
      </w:r>
      <w:r w:rsidR="00CA68C8">
        <w:rPr>
          <w:rFonts w:ascii="Arial" w:hAnsi="Arial" w:cs="Arial"/>
        </w:rPr>
        <w:t xml:space="preserve">can cause anxiety. </w:t>
      </w:r>
    </w:p>
    <w:p w14:paraId="09FB4CD8" w14:textId="77777777" w:rsidR="00527954" w:rsidRPr="00CE1007" w:rsidRDefault="00527954" w:rsidP="00527954">
      <w:pPr>
        <w:spacing w:after="0" w:line="240" w:lineRule="auto"/>
        <w:rPr>
          <w:rFonts w:ascii="Arial" w:eastAsia="Times New Roman" w:hAnsi="Arial" w:cs="Arial"/>
          <w:i/>
          <w:color w:val="000000"/>
        </w:rPr>
      </w:pPr>
      <w:r w:rsidRPr="00CE1007">
        <w:rPr>
          <w:rFonts w:ascii="Arial" w:eastAsia="Times New Roman" w:hAnsi="Arial" w:cs="Arial"/>
          <w:i/>
          <w:color w:val="000000"/>
        </w:rPr>
        <w:t>“</w:t>
      </w:r>
      <w:r w:rsidRPr="00527954">
        <w:rPr>
          <w:rFonts w:ascii="Arial" w:eastAsia="Times New Roman" w:hAnsi="Arial" w:cs="Arial"/>
          <w:i/>
          <w:color w:val="000000"/>
        </w:rPr>
        <w:t>My dad has just had his 30 minute visit in the morning cut to 15</w:t>
      </w:r>
      <w:r w:rsidR="007A18B6">
        <w:rPr>
          <w:rFonts w:ascii="Arial" w:eastAsia="Times New Roman" w:hAnsi="Arial" w:cs="Arial"/>
          <w:i/>
          <w:color w:val="000000"/>
        </w:rPr>
        <w:t>.</w:t>
      </w:r>
      <w:r w:rsidRPr="00527954">
        <w:rPr>
          <w:rFonts w:ascii="Arial" w:eastAsia="Times New Roman" w:hAnsi="Arial" w:cs="Arial"/>
          <w:i/>
          <w:color w:val="000000"/>
        </w:rPr>
        <w:t xml:space="preserve"> Out of 21 visits a week he can have 15 or more people coming in</w:t>
      </w:r>
      <w:r w:rsidR="007A18B6">
        <w:rPr>
          <w:rFonts w:ascii="Arial" w:eastAsia="Times New Roman" w:hAnsi="Arial" w:cs="Arial"/>
          <w:i/>
          <w:color w:val="000000"/>
        </w:rPr>
        <w:t>. H</w:t>
      </w:r>
      <w:r w:rsidRPr="00527954">
        <w:rPr>
          <w:rFonts w:ascii="Arial" w:eastAsia="Times New Roman" w:hAnsi="Arial" w:cs="Arial"/>
          <w:i/>
          <w:color w:val="000000"/>
        </w:rPr>
        <w:t>e has dementia. It doesn't help!</w:t>
      </w:r>
      <w:r w:rsidRPr="00CE1007">
        <w:rPr>
          <w:rFonts w:ascii="Arial" w:eastAsia="Times New Roman" w:hAnsi="Arial" w:cs="Arial"/>
          <w:i/>
          <w:color w:val="000000"/>
        </w:rPr>
        <w:t>”</w:t>
      </w:r>
    </w:p>
    <w:p w14:paraId="08BFA16F" w14:textId="77777777" w:rsidR="00527954" w:rsidRDefault="00527954" w:rsidP="00C36EB2">
      <w:pPr>
        <w:spacing w:after="0" w:line="240" w:lineRule="auto"/>
        <w:rPr>
          <w:rFonts w:ascii="Arial" w:eastAsia="Times New Roman" w:hAnsi="Arial" w:cs="Arial"/>
          <w:i/>
          <w:color w:val="000000"/>
        </w:rPr>
      </w:pPr>
    </w:p>
    <w:p w14:paraId="3AA0E42F" w14:textId="77777777" w:rsidR="00CC7F82" w:rsidRPr="00CC7F82" w:rsidRDefault="00CC7F82" w:rsidP="007574DD">
      <w:pPr>
        <w:rPr>
          <w:rFonts w:ascii="Arial" w:eastAsia="Times New Roman" w:hAnsi="Arial" w:cs="Arial"/>
          <w:color w:val="000000"/>
        </w:rPr>
      </w:pPr>
      <w:r>
        <w:rPr>
          <w:rFonts w:ascii="Arial" w:eastAsia="Times New Roman" w:hAnsi="Arial" w:cs="Arial"/>
          <w:color w:val="000000"/>
        </w:rPr>
        <w:t>Almost a third (32%) of workers said that there had been a cut in training</w:t>
      </w:r>
      <w:r w:rsidR="00A56BDE">
        <w:rPr>
          <w:rFonts w:ascii="Arial" w:eastAsia="Times New Roman" w:hAnsi="Arial" w:cs="Arial"/>
          <w:color w:val="000000"/>
        </w:rPr>
        <w:t>. This</w:t>
      </w:r>
      <w:r w:rsidR="00EE2CF7">
        <w:rPr>
          <w:rFonts w:ascii="Arial" w:eastAsia="Times New Roman" w:hAnsi="Arial" w:cs="Arial"/>
          <w:color w:val="000000"/>
        </w:rPr>
        <w:t xml:space="preserve"> put</w:t>
      </w:r>
      <w:r w:rsidR="00E07894">
        <w:rPr>
          <w:rFonts w:ascii="Arial" w:eastAsia="Times New Roman" w:hAnsi="Arial" w:cs="Arial"/>
          <w:color w:val="000000"/>
        </w:rPr>
        <w:t>s staff</w:t>
      </w:r>
      <w:r w:rsidR="00EE2CF7">
        <w:rPr>
          <w:rFonts w:ascii="Arial" w:eastAsia="Times New Roman" w:hAnsi="Arial" w:cs="Arial"/>
          <w:color w:val="000000"/>
        </w:rPr>
        <w:t xml:space="preserve"> under more pressure to </w:t>
      </w:r>
      <w:r w:rsidR="002230A4">
        <w:rPr>
          <w:rFonts w:ascii="Arial" w:eastAsia="Times New Roman" w:hAnsi="Arial" w:cs="Arial"/>
          <w:color w:val="000000"/>
        </w:rPr>
        <w:t xml:space="preserve">provide </w:t>
      </w:r>
      <w:r w:rsidR="00395F89">
        <w:rPr>
          <w:rFonts w:ascii="Arial" w:eastAsia="Times New Roman" w:hAnsi="Arial" w:cs="Arial"/>
          <w:color w:val="000000"/>
        </w:rPr>
        <w:t xml:space="preserve">care </w:t>
      </w:r>
      <w:r w:rsidR="002230A4">
        <w:rPr>
          <w:rFonts w:ascii="Arial" w:eastAsia="Times New Roman" w:hAnsi="Arial" w:cs="Arial"/>
          <w:color w:val="000000"/>
        </w:rPr>
        <w:t xml:space="preserve">they may not </w:t>
      </w:r>
      <w:r w:rsidR="00395F89">
        <w:rPr>
          <w:rFonts w:ascii="Arial" w:eastAsia="Times New Roman" w:hAnsi="Arial" w:cs="Arial"/>
          <w:color w:val="000000"/>
        </w:rPr>
        <w:t xml:space="preserve">be </w:t>
      </w:r>
      <w:r w:rsidR="002230A4">
        <w:rPr>
          <w:rFonts w:ascii="Arial" w:eastAsia="Times New Roman" w:hAnsi="Arial" w:cs="Arial"/>
          <w:color w:val="000000"/>
        </w:rPr>
        <w:t>qualified for</w:t>
      </w:r>
      <w:r w:rsidR="004045CF">
        <w:rPr>
          <w:rFonts w:ascii="Arial" w:eastAsia="Times New Roman" w:hAnsi="Arial" w:cs="Arial"/>
          <w:color w:val="000000"/>
        </w:rPr>
        <w:t>. The l</w:t>
      </w:r>
      <w:r w:rsidR="00F0384E">
        <w:rPr>
          <w:rFonts w:ascii="Arial" w:eastAsia="Times New Roman" w:hAnsi="Arial" w:cs="Arial"/>
          <w:color w:val="000000"/>
        </w:rPr>
        <w:t xml:space="preserve">ack of adequate training was highlighted in </w:t>
      </w:r>
      <w:r w:rsidR="00EF6B3B" w:rsidRPr="00EF6B3B">
        <w:rPr>
          <w:rFonts w:ascii="Arial" w:eastAsia="Times New Roman" w:hAnsi="Arial" w:cs="Arial"/>
          <w:i/>
          <w:color w:val="000000"/>
        </w:rPr>
        <w:t xml:space="preserve">UNISON’s </w:t>
      </w:r>
      <w:r w:rsidR="00504014">
        <w:rPr>
          <w:rFonts w:ascii="Arial" w:eastAsia="Times New Roman" w:hAnsi="Arial" w:cs="Arial"/>
          <w:i/>
          <w:color w:val="000000"/>
        </w:rPr>
        <w:t>H</w:t>
      </w:r>
      <w:r w:rsidR="00EF6B3B" w:rsidRPr="00EF6B3B">
        <w:rPr>
          <w:rFonts w:ascii="Arial" w:eastAsia="Times New Roman" w:hAnsi="Arial" w:cs="Arial"/>
          <w:i/>
          <w:color w:val="000000"/>
        </w:rPr>
        <w:t xml:space="preserve">omecare </w:t>
      </w:r>
      <w:r w:rsidR="00504014">
        <w:rPr>
          <w:rFonts w:ascii="Arial" w:eastAsia="Times New Roman" w:hAnsi="Arial" w:cs="Arial"/>
          <w:i/>
          <w:color w:val="000000"/>
        </w:rPr>
        <w:t>T</w:t>
      </w:r>
      <w:r w:rsidR="00EF6B3B" w:rsidRPr="00EF6B3B">
        <w:rPr>
          <w:rFonts w:ascii="Arial" w:eastAsia="Times New Roman" w:hAnsi="Arial" w:cs="Arial"/>
          <w:i/>
          <w:color w:val="000000"/>
        </w:rPr>
        <w:t xml:space="preserve">raining </w:t>
      </w:r>
      <w:r w:rsidR="00504014">
        <w:rPr>
          <w:rFonts w:ascii="Arial" w:eastAsia="Times New Roman" w:hAnsi="Arial" w:cs="Arial"/>
          <w:i/>
          <w:color w:val="000000"/>
        </w:rPr>
        <w:t>S</w:t>
      </w:r>
      <w:r w:rsidR="00EF6B3B" w:rsidRPr="00EF6B3B">
        <w:rPr>
          <w:rFonts w:ascii="Arial" w:eastAsia="Times New Roman" w:hAnsi="Arial" w:cs="Arial"/>
          <w:i/>
          <w:color w:val="000000"/>
        </w:rPr>
        <w:t>urvey</w:t>
      </w:r>
      <w:r w:rsidR="001746D9">
        <w:rPr>
          <w:rFonts w:ascii="Arial" w:eastAsia="Times New Roman" w:hAnsi="Arial" w:cs="Arial"/>
          <w:color w:val="000000"/>
        </w:rPr>
        <w:t>.</w:t>
      </w:r>
      <w:r w:rsidR="00090BEB">
        <w:rPr>
          <w:rStyle w:val="EndnoteReference"/>
          <w:rFonts w:ascii="Arial" w:eastAsia="Times New Roman" w:hAnsi="Arial" w:cs="Arial"/>
          <w:color w:val="000000"/>
        </w:rPr>
        <w:endnoteReference w:id="31"/>
      </w:r>
      <w:r w:rsidR="001746D9">
        <w:rPr>
          <w:rFonts w:ascii="Arial" w:eastAsia="Times New Roman" w:hAnsi="Arial" w:cs="Arial"/>
          <w:color w:val="000000"/>
        </w:rPr>
        <w:t xml:space="preserve"> Th</w:t>
      </w:r>
      <w:r w:rsidR="00E14269">
        <w:rPr>
          <w:rFonts w:ascii="Arial" w:eastAsia="Times New Roman" w:hAnsi="Arial" w:cs="Arial"/>
          <w:color w:val="000000"/>
        </w:rPr>
        <w:t xml:space="preserve">is </w:t>
      </w:r>
      <w:r w:rsidR="001746D9">
        <w:rPr>
          <w:rFonts w:ascii="Arial" w:eastAsia="Times New Roman" w:hAnsi="Arial" w:cs="Arial"/>
          <w:color w:val="000000"/>
        </w:rPr>
        <w:t>found a shocking number of homecare workers provid</w:t>
      </w:r>
      <w:r w:rsidR="009D758F">
        <w:rPr>
          <w:rFonts w:ascii="Arial" w:eastAsia="Times New Roman" w:hAnsi="Arial" w:cs="Arial"/>
          <w:color w:val="000000"/>
        </w:rPr>
        <w:t>ing</w:t>
      </w:r>
      <w:r w:rsidR="001746D9">
        <w:rPr>
          <w:rFonts w:ascii="Arial" w:eastAsia="Times New Roman" w:hAnsi="Arial" w:cs="Arial"/>
          <w:color w:val="000000"/>
        </w:rPr>
        <w:t xml:space="preserve"> aspects of care without any training, including administering liquid morphine </w:t>
      </w:r>
      <w:r w:rsidR="007862BE">
        <w:rPr>
          <w:rFonts w:ascii="Arial" w:eastAsia="Times New Roman" w:hAnsi="Arial" w:cs="Arial"/>
          <w:color w:val="000000"/>
        </w:rPr>
        <w:t xml:space="preserve">and </w:t>
      </w:r>
      <w:r w:rsidR="001746D9">
        <w:rPr>
          <w:rFonts w:ascii="Arial" w:eastAsia="Times New Roman" w:hAnsi="Arial" w:cs="Arial"/>
          <w:color w:val="000000"/>
        </w:rPr>
        <w:t>insulin. This risk</w:t>
      </w:r>
      <w:r w:rsidR="007862BE">
        <w:rPr>
          <w:rFonts w:ascii="Arial" w:eastAsia="Times New Roman" w:hAnsi="Arial" w:cs="Arial"/>
          <w:color w:val="000000"/>
        </w:rPr>
        <w:t>s</w:t>
      </w:r>
      <w:r w:rsidR="009D758F">
        <w:rPr>
          <w:rFonts w:ascii="Arial" w:eastAsia="Times New Roman" w:hAnsi="Arial" w:cs="Arial"/>
          <w:color w:val="000000"/>
        </w:rPr>
        <w:t xml:space="preserve"> discomfort, infections and</w:t>
      </w:r>
      <w:r w:rsidR="007862BE">
        <w:rPr>
          <w:rFonts w:ascii="Arial" w:eastAsia="Times New Roman" w:hAnsi="Arial" w:cs="Arial"/>
          <w:color w:val="000000"/>
        </w:rPr>
        <w:t xml:space="preserve"> </w:t>
      </w:r>
      <w:r w:rsidR="009D758F">
        <w:rPr>
          <w:rFonts w:ascii="Arial" w:eastAsia="Times New Roman" w:hAnsi="Arial" w:cs="Arial"/>
          <w:color w:val="000000"/>
        </w:rPr>
        <w:t>overdoses</w:t>
      </w:r>
      <w:r w:rsidR="007862BE">
        <w:rPr>
          <w:rFonts w:ascii="Arial" w:eastAsia="Times New Roman" w:hAnsi="Arial" w:cs="Arial"/>
          <w:color w:val="000000"/>
        </w:rPr>
        <w:t>,</w:t>
      </w:r>
      <w:r w:rsidR="009D758F">
        <w:rPr>
          <w:rFonts w:ascii="Arial" w:eastAsia="Times New Roman" w:hAnsi="Arial" w:cs="Arial"/>
          <w:color w:val="000000"/>
        </w:rPr>
        <w:t xml:space="preserve"> with potentially fatal consequences. </w:t>
      </w:r>
      <w:r w:rsidR="001746D9">
        <w:rPr>
          <w:rFonts w:ascii="Arial" w:eastAsia="Times New Roman" w:hAnsi="Arial" w:cs="Arial"/>
          <w:color w:val="000000"/>
        </w:rPr>
        <w:t xml:space="preserve"> </w:t>
      </w:r>
      <w:r w:rsidR="00F0384E">
        <w:rPr>
          <w:rFonts w:ascii="Arial" w:eastAsia="Times New Roman" w:hAnsi="Arial" w:cs="Arial"/>
          <w:color w:val="000000"/>
        </w:rPr>
        <w:t xml:space="preserve">  </w:t>
      </w:r>
      <w:r w:rsidR="002230A4">
        <w:rPr>
          <w:rFonts w:ascii="Arial" w:eastAsia="Times New Roman" w:hAnsi="Arial" w:cs="Arial"/>
          <w:color w:val="000000"/>
        </w:rPr>
        <w:t xml:space="preserve"> </w:t>
      </w:r>
      <w:r w:rsidR="00A56BDE">
        <w:rPr>
          <w:rFonts w:ascii="Arial" w:eastAsia="Times New Roman" w:hAnsi="Arial" w:cs="Arial"/>
          <w:color w:val="000000"/>
        </w:rPr>
        <w:t xml:space="preserve"> </w:t>
      </w:r>
      <w:r>
        <w:rPr>
          <w:rFonts w:ascii="Arial" w:eastAsia="Times New Roman" w:hAnsi="Arial" w:cs="Arial"/>
          <w:color w:val="000000"/>
        </w:rPr>
        <w:t xml:space="preserve"> </w:t>
      </w:r>
    </w:p>
    <w:p w14:paraId="495EB624" w14:textId="77777777" w:rsidR="00D61C72" w:rsidRPr="007574DD" w:rsidRDefault="00D61C72" w:rsidP="007574DD">
      <w:pPr>
        <w:rPr>
          <w:rFonts w:ascii="Arial" w:eastAsia="Times New Roman" w:hAnsi="Arial" w:cs="Arial"/>
          <w:i/>
          <w:color w:val="000000"/>
        </w:rPr>
      </w:pPr>
      <w:r>
        <w:rPr>
          <w:rFonts w:ascii="Arial" w:eastAsia="Times New Roman" w:hAnsi="Arial" w:cs="Arial"/>
          <w:i/>
          <w:color w:val="000000"/>
        </w:rPr>
        <w:t>“</w:t>
      </w:r>
      <w:r w:rsidRPr="00D61C72">
        <w:rPr>
          <w:rFonts w:ascii="Arial" w:eastAsia="Times New Roman" w:hAnsi="Arial" w:cs="Arial"/>
          <w:i/>
          <w:color w:val="000000"/>
        </w:rPr>
        <w:t xml:space="preserve">Care staff are inadequately trained, </w:t>
      </w:r>
      <w:r w:rsidR="008C386C">
        <w:rPr>
          <w:rFonts w:ascii="Arial" w:eastAsia="Times New Roman" w:hAnsi="Arial" w:cs="Arial"/>
          <w:i/>
          <w:color w:val="000000"/>
        </w:rPr>
        <w:t xml:space="preserve">actions aren’t taken to protect </w:t>
      </w:r>
      <w:r w:rsidRPr="00D61C72">
        <w:rPr>
          <w:rFonts w:ascii="Arial" w:eastAsia="Times New Roman" w:hAnsi="Arial" w:cs="Arial"/>
          <w:i/>
          <w:color w:val="000000"/>
        </w:rPr>
        <w:t>vulnerable adults. It feels like chaos.”</w:t>
      </w:r>
    </w:p>
    <w:p w14:paraId="517E5F77" w14:textId="77777777" w:rsidR="00573C3B" w:rsidRDefault="00A914AB">
      <w:pPr>
        <w:rPr>
          <w:rFonts w:ascii="Arial" w:hAnsi="Arial" w:cs="Arial"/>
        </w:rPr>
      </w:pPr>
      <w:r>
        <w:rPr>
          <w:rFonts w:ascii="Arial" w:hAnsi="Arial" w:cs="Arial"/>
        </w:rPr>
        <w:t>O</w:t>
      </w:r>
      <w:r w:rsidR="00681959">
        <w:rPr>
          <w:rFonts w:ascii="Arial" w:hAnsi="Arial" w:cs="Arial"/>
        </w:rPr>
        <w:t>ver a third</w:t>
      </w:r>
      <w:r w:rsidR="00AB75FF">
        <w:rPr>
          <w:rFonts w:ascii="Arial" w:hAnsi="Arial" w:cs="Arial"/>
        </w:rPr>
        <w:t xml:space="preserve"> (36%) of workers</w:t>
      </w:r>
      <w:r w:rsidR="00681959">
        <w:rPr>
          <w:rFonts w:ascii="Arial" w:hAnsi="Arial" w:cs="Arial"/>
        </w:rPr>
        <w:t xml:space="preserve"> said there had been an increase in </w:t>
      </w:r>
      <w:r w:rsidR="00A570A7">
        <w:rPr>
          <w:rFonts w:ascii="Arial" w:hAnsi="Arial" w:cs="Arial"/>
        </w:rPr>
        <w:t xml:space="preserve">cases where cuts had forced employers or managers to </w:t>
      </w:r>
      <w:r w:rsidR="00681959">
        <w:rPr>
          <w:rFonts w:ascii="Arial" w:hAnsi="Arial" w:cs="Arial"/>
        </w:rPr>
        <w:t>ration supplies or cut corners when providing services</w:t>
      </w:r>
      <w:r w:rsidR="0032671E">
        <w:rPr>
          <w:rFonts w:ascii="Arial" w:hAnsi="Arial" w:cs="Arial"/>
        </w:rPr>
        <w:t>.</w:t>
      </w:r>
      <w:r w:rsidR="00681959">
        <w:rPr>
          <w:rFonts w:ascii="Arial" w:hAnsi="Arial" w:cs="Arial"/>
        </w:rPr>
        <w:t xml:space="preserve"> </w:t>
      </w:r>
    </w:p>
    <w:p w14:paraId="782130A5" w14:textId="19D4F37B" w:rsidR="00B12735" w:rsidRPr="00B12735" w:rsidRDefault="00573C3B" w:rsidP="00B12735">
      <w:pPr>
        <w:spacing w:after="0" w:line="240" w:lineRule="auto"/>
        <w:rPr>
          <w:rFonts w:ascii="Arial" w:eastAsia="Times New Roman" w:hAnsi="Arial" w:cs="Arial"/>
          <w:i/>
        </w:rPr>
      </w:pPr>
      <w:r w:rsidRPr="00573C3B">
        <w:rPr>
          <w:rFonts w:ascii="Arial" w:eastAsia="Times New Roman" w:hAnsi="Arial" w:cs="Arial"/>
          <w:i/>
        </w:rPr>
        <w:lastRenderedPageBreak/>
        <w:t xml:space="preserve">“No tea trolley </w:t>
      </w:r>
      <w:r w:rsidR="00F3279D">
        <w:rPr>
          <w:rFonts w:ascii="Arial" w:eastAsia="Times New Roman" w:hAnsi="Arial" w:cs="Arial"/>
          <w:i/>
        </w:rPr>
        <w:t xml:space="preserve">is </w:t>
      </w:r>
      <w:r w:rsidRPr="00573C3B">
        <w:rPr>
          <w:rFonts w:ascii="Arial" w:eastAsia="Times New Roman" w:hAnsi="Arial" w:cs="Arial"/>
          <w:i/>
        </w:rPr>
        <w:t xml:space="preserve">taken round, </w:t>
      </w:r>
      <w:r w:rsidR="00F3279D">
        <w:rPr>
          <w:rFonts w:ascii="Arial" w:eastAsia="Times New Roman" w:hAnsi="Arial" w:cs="Arial"/>
          <w:i/>
        </w:rPr>
        <w:t xml:space="preserve">there’s </w:t>
      </w:r>
      <w:r w:rsidRPr="00573C3B">
        <w:rPr>
          <w:rFonts w:ascii="Arial" w:eastAsia="Times New Roman" w:hAnsi="Arial" w:cs="Arial"/>
          <w:i/>
        </w:rPr>
        <w:t>no regular toileting,</w:t>
      </w:r>
      <w:r w:rsidR="006D02B8">
        <w:rPr>
          <w:rFonts w:ascii="Arial" w:eastAsia="Times New Roman" w:hAnsi="Arial" w:cs="Arial"/>
          <w:i/>
        </w:rPr>
        <w:t xml:space="preserve"> </w:t>
      </w:r>
      <w:r w:rsidRPr="00573C3B">
        <w:rPr>
          <w:rFonts w:ascii="Arial" w:eastAsia="Times New Roman" w:hAnsi="Arial" w:cs="Arial"/>
          <w:i/>
        </w:rPr>
        <w:t>residents</w:t>
      </w:r>
      <w:r w:rsidR="00F3279D">
        <w:rPr>
          <w:rFonts w:ascii="Arial" w:eastAsia="Times New Roman" w:hAnsi="Arial" w:cs="Arial"/>
          <w:i/>
        </w:rPr>
        <w:t xml:space="preserve"> are</w:t>
      </w:r>
      <w:r w:rsidRPr="00573C3B">
        <w:rPr>
          <w:rFonts w:ascii="Arial" w:eastAsia="Times New Roman" w:hAnsi="Arial" w:cs="Arial"/>
          <w:i/>
        </w:rPr>
        <w:t xml:space="preserve"> left in wheelchairs rather than in a comfy chair, weekly showers </w:t>
      </w:r>
      <w:r w:rsidR="00FF0ECE">
        <w:rPr>
          <w:rFonts w:ascii="Arial" w:eastAsia="Times New Roman" w:hAnsi="Arial" w:cs="Arial"/>
          <w:i/>
        </w:rPr>
        <w:t>are not happening</w:t>
      </w:r>
      <w:r w:rsidRPr="00573C3B">
        <w:rPr>
          <w:rFonts w:ascii="Arial" w:eastAsia="Times New Roman" w:hAnsi="Arial" w:cs="Arial"/>
          <w:i/>
        </w:rPr>
        <w:t>.”</w:t>
      </w:r>
      <w:r w:rsidR="00B12735">
        <w:rPr>
          <w:rFonts w:ascii="Arial" w:eastAsia="Times New Roman" w:hAnsi="Arial" w:cs="Arial"/>
          <w:i/>
        </w:rPr>
        <w:br/>
      </w:r>
    </w:p>
    <w:p w14:paraId="2C5410AB" w14:textId="77777777" w:rsidR="00EA687D" w:rsidRDefault="00E15756">
      <w:pPr>
        <w:rPr>
          <w:rFonts w:ascii="Arial" w:hAnsi="Arial" w:cs="Arial"/>
        </w:rPr>
      </w:pPr>
      <w:r>
        <w:rPr>
          <w:rFonts w:ascii="Arial" w:hAnsi="Arial" w:cs="Arial"/>
        </w:rPr>
        <w:t xml:space="preserve">Workers described having to use </w:t>
      </w:r>
      <w:r w:rsidR="007B344C">
        <w:rPr>
          <w:rFonts w:ascii="Arial" w:hAnsi="Arial" w:cs="Arial"/>
        </w:rPr>
        <w:t xml:space="preserve">poor </w:t>
      </w:r>
      <w:r>
        <w:rPr>
          <w:rFonts w:ascii="Arial" w:hAnsi="Arial" w:cs="Arial"/>
        </w:rPr>
        <w:t xml:space="preserve">quality </w:t>
      </w:r>
      <w:r w:rsidR="00093A11">
        <w:rPr>
          <w:rFonts w:ascii="Arial" w:hAnsi="Arial" w:cs="Arial"/>
        </w:rPr>
        <w:t>equipment</w:t>
      </w:r>
      <w:r>
        <w:rPr>
          <w:rFonts w:ascii="Arial" w:hAnsi="Arial" w:cs="Arial"/>
        </w:rPr>
        <w:t xml:space="preserve">, </w:t>
      </w:r>
      <w:r w:rsidR="00C823BA">
        <w:rPr>
          <w:rFonts w:ascii="Arial" w:hAnsi="Arial" w:cs="Arial"/>
        </w:rPr>
        <w:t xml:space="preserve">like </w:t>
      </w:r>
      <w:r>
        <w:rPr>
          <w:rFonts w:ascii="Arial" w:hAnsi="Arial" w:cs="Arial"/>
        </w:rPr>
        <w:t xml:space="preserve">surgical gloves – or not having any protective equipment at all. </w:t>
      </w:r>
      <w:r w:rsidR="00573C3B">
        <w:rPr>
          <w:rFonts w:ascii="Arial" w:hAnsi="Arial" w:cs="Arial"/>
        </w:rPr>
        <w:t>A</w:t>
      </w:r>
      <w:r w:rsidR="00C77B05">
        <w:rPr>
          <w:rFonts w:ascii="Arial" w:hAnsi="Arial" w:cs="Arial"/>
        </w:rPr>
        <w:t xml:space="preserve"> </w:t>
      </w:r>
      <w:r w:rsidR="00EA687D">
        <w:rPr>
          <w:rFonts w:ascii="Arial" w:hAnsi="Arial" w:cs="Arial"/>
        </w:rPr>
        <w:t xml:space="preserve">disturbing </w:t>
      </w:r>
      <w:r w:rsidR="00C77B05">
        <w:rPr>
          <w:rFonts w:ascii="Arial" w:hAnsi="Arial" w:cs="Arial"/>
        </w:rPr>
        <w:t xml:space="preserve">number referred to rationing </w:t>
      </w:r>
      <w:r w:rsidR="003D74FF">
        <w:rPr>
          <w:rFonts w:ascii="Arial" w:hAnsi="Arial" w:cs="Arial"/>
        </w:rPr>
        <w:t xml:space="preserve">or shortages </w:t>
      </w:r>
      <w:r w:rsidR="00C77B05">
        <w:rPr>
          <w:rFonts w:ascii="Arial" w:hAnsi="Arial" w:cs="Arial"/>
        </w:rPr>
        <w:t>of</w:t>
      </w:r>
      <w:r w:rsidR="00525CE2">
        <w:rPr>
          <w:rFonts w:ascii="Arial" w:hAnsi="Arial" w:cs="Arial"/>
        </w:rPr>
        <w:t xml:space="preserve"> basic supplies like </w:t>
      </w:r>
      <w:proofErr w:type="spellStart"/>
      <w:r w:rsidR="00E603B4">
        <w:rPr>
          <w:rFonts w:ascii="Arial" w:hAnsi="Arial" w:cs="Arial"/>
        </w:rPr>
        <w:t>bed</w:t>
      </w:r>
      <w:r w:rsidR="00525CE2">
        <w:rPr>
          <w:rFonts w:ascii="Arial" w:hAnsi="Arial" w:cs="Arial"/>
        </w:rPr>
        <w:t>sheets</w:t>
      </w:r>
      <w:proofErr w:type="spellEnd"/>
      <w:r w:rsidR="00525CE2">
        <w:rPr>
          <w:rFonts w:ascii="Arial" w:hAnsi="Arial" w:cs="Arial"/>
        </w:rPr>
        <w:t xml:space="preserve">, wipes and </w:t>
      </w:r>
      <w:r w:rsidR="00C77B05">
        <w:rPr>
          <w:rFonts w:ascii="Arial" w:hAnsi="Arial" w:cs="Arial"/>
        </w:rPr>
        <w:t>incontinence</w:t>
      </w:r>
      <w:r w:rsidR="00525CE2">
        <w:rPr>
          <w:rFonts w:ascii="Arial" w:hAnsi="Arial" w:cs="Arial"/>
        </w:rPr>
        <w:t xml:space="preserve"> </w:t>
      </w:r>
      <w:r w:rsidR="00C77B05">
        <w:rPr>
          <w:rFonts w:ascii="Arial" w:hAnsi="Arial" w:cs="Arial"/>
        </w:rPr>
        <w:t>pads</w:t>
      </w:r>
      <w:r w:rsidR="00303399">
        <w:rPr>
          <w:rFonts w:ascii="Arial" w:hAnsi="Arial" w:cs="Arial"/>
        </w:rPr>
        <w:t>.</w:t>
      </w:r>
      <w:r w:rsidR="00EA687D">
        <w:rPr>
          <w:rFonts w:ascii="Arial" w:hAnsi="Arial" w:cs="Arial"/>
        </w:rPr>
        <w:t xml:space="preserve"> </w:t>
      </w:r>
    </w:p>
    <w:p w14:paraId="30104B29" w14:textId="6142CC4A" w:rsidR="00997F86" w:rsidRDefault="00997F86" w:rsidP="00EB6ACD">
      <w:pPr>
        <w:spacing w:after="0" w:line="240" w:lineRule="auto"/>
        <w:rPr>
          <w:rFonts w:ascii="Segoe UI" w:eastAsia="Times New Roman" w:hAnsi="Segoe UI" w:cs="Segoe UI"/>
          <w:sz w:val="20"/>
          <w:szCs w:val="20"/>
        </w:rPr>
      </w:pPr>
      <w:r w:rsidRPr="00997F86">
        <w:rPr>
          <w:rFonts w:ascii="Arial" w:eastAsia="Times New Roman" w:hAnsi="Arial" w:cs="Arial"/>
          <w:i/>
        </w:rPr>
        <w:t>“</w:t>
      </w:r>
      <w:r w:rsidR="008D593E">
        <w:rPr>
          <w:rFonts w:ascii="Arial" w:eastAsia="Times New Roman" w:hAnsi="Arial" w:cs="Arial"/>
          <w:i/>
        </w:rPr>
        <w:t>Have been</w:t>
      </w:r>
      <w:r w:rsidRPr="00997F86">
        <w:rPr>
          <w:rFonts w:ascii="Arial" w:eastAsia="Times New Roman" w:hAnsi="Arial" w:cs="Arial"/>
          <w:i/>
        </w:rPr>
        <w:t xml:space="preserve"> told not to change [incontinence pads] as often, as the van that calls to collect the yellow bags </w:t>
      </w:r>
      <w:r w:rsidR="008D593E">
        <w:rPr>
          <w:rFonts w:ascii="Arial" w:eastAsia="Times New Roman" w:hAnsi="Arial" w:cs="Arial"/>
          <w:i/>
        </w:rPr>
        <w:t>that</w:t>
      </w:r>
      <w:r w:rsidRPr="00997F86">
        <w:rPr>
          <w:rFonts w:ascii="Arial" w:eastAsia="Times New Roman" w:hAnsi="Arial" w:cs="Arial"/>
          <w:i/>
        </w:rPr>
        <w:t xml:space="preserve"> the pads </w:t>
      </w:r>
      <w:r w:rsidR="008D593E">
        <w:rPr>
          <w:rFonts w:ascii="Arial" w:eastAsia="Times New Roman" w:hAnsi="Arial" w:cs="Arial"/>
          <w:i/>
        </w:rPr>
        <w:t>go</w:t>
      </w:r>
      <w:r w:rsidRPr="00997F86">
        <w:rPr>
          <w:rFonts w:ascii="Arial" w:eastAsia="Times New Roman" w:hAnsi="Arial" w:cs="Arial"/>
          <w:i/>
        </w:rPr>
        <w:t xml:space="preserve"> in </w:t>
      </w:r>
      <w:r w:rsidR="008D593E">
        <w:rPr>
          <w:rFonts w:ascii="Arial" w:eastAsia="Times New Roman" w:hAnsi="Arial" w:cs="Arial"/>
          <w:i/>
        </w:rPr>
        <w:t>is</w:t>
      </w:r>
      <w:r w:rsidRPr="00997F86">
        <w:rPr>
          <w:rFonts w:ascii="Arial" w:eastAsia="Times New Roman" w:hAnsi="Arial" w:cs="Arial"/>
          <w:i/>
        </w:rPr>
        <w:t xml:space="preserve"> charging by the bag</w:t>
      </w:r>
      <w:r w:rsidR="008D593E">
        <w:rPr>
          <w:rFonts w:ascii="Arial" w:eastAsia="Times New Roman" w:hAnsi="Arial" w:cs="Arial"/>
          <w:i/>
        </w:rPr>
        <w:t>.</w:t>
      </w:r>
      <w:r w:rsidR="003B5F16">
        <w:rPr>
          <w:rFonts w:ascii="Arial" w:eastAsia="Times New Roman" w:hAnsi="Arial" w:cs="Arial"/>
          <w:i/>
        </w:rPr>
        <w:t>”</w:t>
      </w:r>
    </w:p>
    <w:p w14:paraId="7C2031F7" w14:textId="77777777" w:rsidR="00EB6ACD" w:rsidRDefault="00EB6ACD" w:rsidP="00EB6ACD">
      <w:pPr>
        <w:spacing w:after="0" w:line="240" w:lineRule="auto"/>
        <w:rPr>
          <w:rFonts w:ascii="Arial" w:hAnsi="Arial" w:cs="Arial"/>
        </w:rPr>
      </w:pPr>
    </w:p>
    <w:p w14:paraId="7A29DB45" w14:textId="77777777" w:rsidR="00AA56D3" w:rsidRDefault="00AA56D3" w:rsidP="00EB6ACD">
      <w:pPr>
        <w:spacing w:after="0" w:line="240" w:lineRule="auto"/>
        <w:rPr>
          <w:rFonts w:ascii="Arial" w:hAnsi="Arial" w:cs="Arial"/>
        </w:rPr>
      </w:pPr>
      <w:r w:rsidRPr="00AA56D3">
        <w:rPr>
          <w:rFonts w:ascii="Arial" w:hAnsi="Arial" w:cs="Arial"/>
          <w:noProof/>
          <w:lang w:val="en-US" w:eastAsia="en-US"/>
        </w:rPr>
        <w:drawing>
          <wp:inline distT="0" distB="0" distL="0" distR="0" wp14:anchorId="7AA42E24" wp14:editId="078B05A1">
            <wp:extent cx="5731510" cy="3720583"/>
            <wp:effectExtent l="19050" t="0" r="2159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2CDE0BA" w14:textId="77777777" w:rsidR="00AA56D3" w:rsidRDefault="00AA56D3">
      <w:pPr>
        <w:rPr>
          <w:rFonts w:ascii="Arial" w:hAnsi="Arial" w:cs="Arial"/>
        </w:rPr>
      </w:pPr>
    </w:p>
    <w:p w14:paraId="1F330063" w14:textId="6894425F" w:rsidR="003B7347" w:rsidRDefault="00D54CC7">
      <w:pPr>
        <w:rPr>
          <w:rFonts w:ascii="Arial" w:hAnsi="Arial" w:cs="Arial"/>
        </w:rPr>
      </w:pPr>
      <w:r>
        <w:rPr>
          <w:rFonts w:ascii="Arial" w:hAnsi="Arial" w:cs="Arial"/>
        </w:rPr>
        <w:t>Many workers described how they loved working in care</w:t>
      </w:r>
      <w:r w:rsidR="00346ABE">
        <w:rPr>
          <w:rFonts w:ascii="Arial" w:hAnsi="Arial" w:cs="Arial"/>
        </w:rPr>
        <w:t>, but that</w:t>
      </w:r>
      <w:r>
        <w:rPr>
          <w:rFonts w:ascii="Arial" w:hAnsi="Arial" w:cs="Arial"/>
        </w:rPr>
        <w:t xml:space="preserve"> </w:t>
      </w:r>
      <w:r w:rsidR="003B7347">
        <w:rPr>
          <w:rFonts w:ascii="Arial" w:hAnsi="Arial" w:cs="Arial"/>
        </w:rPr>
        <w:t xml:space="preserve">cuts to services were making it difficult to provide the </w:t>
      </w:r>
      <w:r w:rsidR="00CB5C89">
        <w:rPr>
          <w:rFonts w:ascii="Arial" w:hAnsi="Arial" w:cs="Arial"/>
        </w:rPr>
        <w:t xml:space="preserve">level </w:t>
      </w:r>
      <w:r w:rsidR="003B7347">
        <w:rPr>
          <w:rFonts w:ascii="Arial" w:hAnsi="Arial" w:cs="Arial"/>
        </w:rPr>
        <w:t>of care they want</w:t>
      </w:r>
      <w:r w:rsidR="00CB5C89">
        <w:rPr>
          <w:rFonts w:ascii="Arial" w:hAnsi="Arial" w:cs="Arial"/>
        </w:rPr>
        <w:t>ed</w:t>
      </w:r>
      <w:r w:rsidR="003B7347">
        <w:rPr>
          <w:rFonts w:ascii="Arial" w:hAnsi="Arial" w:cs="Arial"/>
        </w:rPr>
        <w:t xml:space="preserve">. Some </w:t>
      </w:r>
      <w:r w:rsidR="008D593E">
        <w:rPr>
          <w:rFonts w:ascii="Arial" w:hAnsi="Arial" w:cs="Arial"/>
        </w:rPr>
        <w:t>employees</w:t>
      </w:r>
      <w:r w:rsidR="003B7347">
        <w:rPr>
          <w:rFonts w:ascii="Arial" w:hAnsi="Arial" w:cs="Arial"/>
        </w:rPr>
        <w:t xml:space="preserve"> </w:t>
      </w:r>
      <w:r w:rsidR="00F22E9A">
        <w:rPr>
          <w:rFonts w:ascii="Arial" w:hAnsi="Arial" w:cs="Arial"/>
        </w:rPr>
        <w:t>talk of</w:t>
      </w:r>
      <w:r w:rsidR="003B7347">
        <w:rPr>
          <w:rFonts w:ascii="Arial" w:hAnsi="Arial" w:cs="Arial"/>
        </w:rPr>
        <w:t xml:space="preserve"> working extra time unpaid</w:t>
      </w:r>
      <w:r w:rsidR="00414307">
        <w:rPr>
          <w:rFonts w:ascii="Arial" w:hAnsi="Arial" w:cs="Arial"/>
        </w:rPr>
        <w:t>, just</w:t>
      </w:r>
      <w:r w:rsidR="003B7347">
        <w:rPr>
          <w:rFonts w:ascii="Arial" w:hAnsi="Arial" w:cs="Arial"/>
        </w:rPr>
        <w:t xml:space="preserve"> to make sure </w:t>
      </w:r>
      <w:r w:rsidR="00F22E9A">
        <w:rPr>
          <w:rFonts w:ascii="Arial" w:hAnsi="Arial" w:cs="Arial"/>
        </w:rPr>
        <w:t xml:space="preserve">elderly people </w:t>
      </w:r>
      <w:r w:rsidR="003B7347">
        <w:rPr>
          <w:rFonts w:ascii="Arial" w:hAnsi="Arial" w:cs="Arial"/>
        </w:rPr>
        <w:t>receive decent levels of care.</w:t>
      </w:r>
    </w:p>
    <w:p w14:paraId="02A28E04" w14:textId="27971901" w:rsidR="00295C8A" w:rsidRPr="00DD6657" w:rsidRDefault="004842B9" w:rsidP="004842B9">
      <w:pPr>
        <w:spacing w:after="0" w:line="240" w:lineRule="auto"/>
        <w:rPr>
          <w:rFonts w:ascii="Arial" w:eastAsia="Times New Roman" w:hAnsi="Arial" w:cs="Arial"/>
          <w:i/>
        </w:rPr>
      </w:pPr>
      <w:r w:rsidRPr="00DD6657">
        <w:rPr>
          <w:rFonts w:ascii="Arial" w:eastAsia="Times New Roman" w:hAnsi="Arial" w:cs="Arial"/>
          <w:i/>
        </w:rPr>
        <w:t>“</w:t>
      </w:r>
      <w:r w:rsidR="008B26F3">
        <w:rPr>
          <w:rFonts w:ascii="Arial" w:eastAsia="Times New Roman" w:hAnsi="Arial" w:cs="Arial"/>
          <w:i/>
        </w:rPr>
        <w:t>There’s</w:t>
      </w:r>
      <w:r w:rsidRPr="004842B9">
        <w:rPr>
          <w:rFonts w:ascii="Arial" w:eastAsia="Times New Roman" w:hAnsi="Arial" w:cs="Arial"/>
          <w:i/>
        </w:rPr>
        <w:t xml:space="preserve"> </w:t>
      </w:r>
      <w:r w:rsidR="00631095">
        <w:rPr>
          <w:rFonts w:ascii="Arial" w:eastAsia="Times New Roman" w:hAnsi="Arial" w:cs="Arial"/>
          <w:i/>
        </w:rPr>
        <w:t xml:space="preserve">not </w:t>
      </w:r>
      <w:r w:rsidRPr="004842B9">
        <w:rPr>
          <w:rFonts w:ascii="Arial" w:eastAsia="Times New Roman" w:hAnsi="Arial" w:cs="Arial"/>
          <w:i/>
        </w:rPr>
        <w:t xml:space="preserve">enough staff to properly </w:t>
      </w:r>
      <w:r w:rsidRPr="00DD6657">
        <w:rPr>
          <w:rFonts w:ascii="Arial" w:eastAsia="Times New Roman" w:hAnsi="Arial" w:cs="Arial"/>
          <w:i/>
        </w:rPr>
        <w:t>fulfi</w:t>
      </w:r>
      <w:r w:rsidRPr="004842B9">
        <w:rPr>
          <w:rFonts w:ascii="Arial" w:eastAsia="Times New Roman" w:hAnsi="Arial" w:cs="Arial"/>
          <w:i/>
        </w:rPr>
        <w:t xml:space="preserve">l </w:t>
      </w:r>
      <w:r w:rsidR="008B26F3">
        <w:rPr>
          <w:rFonts w:ascii="Arial" w:eastAsia="Times New Roman" w:hAnsi="Arial" w:cs="Arial"/>
          <w:i/>
        </w:rPr>
        <w:t xml:space="preserve">the </w:t>
      </w:r>
      <w:r w:rsidRPr="004842B9">
        <w:rPr>
          <w:rFonts w:ascii="Arial" w:eastAsia="Times New Roman" w:hAnsi="Arial" w:cs="Arial"/>
          <w:i/>
        </w:rPr>
        <w:t>job</w:t>
      </w:r>
      <w:r w:rsidRPr="00DD6657">
        <w:rPr>
          <w:rFonts w:ascii="Arial" w:eastAsia="Times New Roman" w:hAnsi="Arial" w:cs="Arial"/>
          <w:i/>
        </w:rPr>
        <w:t xml:space="preserve">, </w:t>
      </w:r>
      <w:r w:rsidRPr="004842B9">
        <w:rPr>
          <w:rFonts w:ascii="Arial" w:eastAsia="Times New Roman" w:hAnsi="Arial" w:cs="Arial"/>
          <w:i/>
        </w:rPr>
        <w:t>such as spending quality time with each resident</w:t>
      </w:r>
      <w:r w:rsidR="008B26F3">
        <w:rPr>
          <w:rFonts w:ascii="Arial" w:eastAsia="Times New Roman" w:hAnsi="Arial" w:cs="Arial"/>
          <w:i/>
        </w:rPr>
        <w:t xml:space="preserve">. </w:t>
      </w:r>
      <w:r w:rsidRPr="00DD6657">
        <w:rPr>
          <w:rFonts w:ascii="Arial" w:eastAsia="Times New Roman" w:hAnsi="Arial" w:cs="Arial"/>
          <w:i/>
        </w:rPr>
        <w:t>S</w:t>
      </w:r>
      <w:r w:rsidRPr="004842B9">
        <w:rPr>
          <w:rFonts w:ascii="Arial" w:eastAsia="Times New Roman" w:hAnsi="Arial" w:cs="Arial"/>
          <w:i/>
        </w:rPr>
        <w:t xml:space="preserve">taff </w:t>
      </w:r>
      <w:r w:rsidR="00AB623A">
        <w:rPr>
          <w:rFonts w:ascii="Arial" w:eastAsia="Times New Roman" w:hAnsi="Arial" w:cs="Arial"/>
          <w:i/>
        </w:rPr>
        <w:t xml:space="preserve">[are] </w:t>
      </w:r>
      <w:r w:rsidRPr="004842B9">
        <w:rPr>
          <w:rFonts w:ascii="Arial" w:eastAsia="Times New Roman" w:hAnsi="Arial" w:cs="Arial"/>
          <w:i/>
        </w:rPr>
        <w:t>under to</w:t>
      </w:r>
      <w:r w:rsidRPr="00DD6657">
        <w:rPr>
          <w:rFonts w:ascii="Arial" w:eastAsia="Times New Roman" w:hAnsi="Arial" w:cs="Arial"/>
          <w:i/>
        </w:rPr>
        <w:t>o</w:t>
      </w:r>
      <w:r w:rsidRPr="004842B9">
        <w:rPr>
          <w:rFonts w:ascii="Arial" w:eastAsia="Times New Roman" w:hAnsi="Arial" w:cs="Arial"/>
          <w:i/>
        </w:rPr>
        <w:t xml:space="preserve"> much pressure</w:t>
      </w:r>
      <w:r w:rsidRPr="00DD6657">
        <w:rPr>
          <w:rFonts w:ascii="Arial" w:eastAsia="Times New Roman" w:hAnsi="Arial" w:cs="Arial"/>
          <w:i/>
        </w:rPr>
        <w:t>,</w:t>
      </w:r>
      <w:r w:rsidRPr="004842B9">
        <w:rPr>
          <w:rFonts w:ascii="Arial" w:eastAsia="Times New Roman" w:hAnsi="Arial" w:cs="Arial"/>
          <w:i/>
        </w:rPr>
        <w:t xml:space="preserve"> </w:t>
      </w:r>
      <w:r w:rsidR="008B26F3">
        <w:rPr>
          <w:rFonts w:ascii="Arial" w:eastAsia="Times New Roman" w:hAnsi="Arial" w:cs="Arial"/>
          <w:i/>
        </w:rPr>
        <w:t xml:space="preserve">frequently </w:t>
      </w:r>
      <w:r w:rsidRPr="004842B9">
        <w:rPr>
          <w:rFonts w:ascii="Arial" w:eastAsia="Times New Roman" w:hAnsi="Arial" w:cs="Arial"/>
          <w:i/>
        </w:rPr>
        <w:t>breaking</w:t>
      </w:r>
      <w:r w:rsidRPr="00DD6657">
        <w:rPr>
          <w:rFonts w:ascii="Arial" w:eastAsia="Times New Roman" w:hAnsi="Arial" w:cs="Arial"/>
          <w:i/>
        </w:rPr>
        <w:t xml:space="preserve"> </w:t>
      </w:r>
      <w:r w:rsidRPr="004842B9">
        <w:rPr>
          <w:rFonts w:ascii="Arial" w:eastAsia="Times New Roman" w:hAnsi="Arial" w:cs="Arial"/>
          <w:i/>
        </w:rPr>
        <w:t xml:space="preserve">down in tears </w:t>
      </w:r>
      <w:r w:rsidR="008B26F3">
        <w:rPr>
          <w:rFonts w:ascii="Arial" w:eastAsia="Times New Roman" w:hAnsi="Arial" w:cs="Arial"/>
          <w:i/>
        </w:rPr>
        <w:t>because</w:t>
      </w:r>
      <w:r w:rsidRPr="004842B9">
        <w:rPr>
          <w:rFonts w:ascii="Arial" w:eastAsia="Times New Roman" w:hAnsi="Arial" w:cs="Arial"/>
          <w:i/>
        </w:rPr>
        <w:t xml:space="preserve"> it</w:t>
      </w:r>
      <w:r w:rsidRPr="00DD6657">
        <w:rPr>
          <w:rFonts w:ascii="Arial" w:eastAsia="Times New Roman" w:hAnsi="Arial" w:cs="Arial"/>
          <w:i/>
        </w:rPr>
        <w:t>’</w:t>
      </w:r>
      <w:r w:rsidRPr="004842B9">
        <w:rPr>
          <w:rFonts w:ascii="Arial" w:eastAsia="Times New Roman" w:hAnsi="Arial" w:cs="Arial"/>
          <w:i/>
        </w:rPr>
        <w:t xml:space="preserve">s </w:t>
      </w:r>
      <w:r w:rsidR="008B26F3">
        <w:rPr>
          <w:rFonts w:ascii="Arial" w:eastAsia="Times New Roman" w:hAnsi="Arial" w:cs="Arial"/>
          <w:i/>
        </w:rPr>
        <w:t>so</w:t>
      </w:r>
      <w:r w:rsidRPr="004842B9">
        <w:rPr>
          <w:rFonts w:ascii="Arial" w:eastAsia="Times New Roman" w:hAnsi="Arial" w:cs="Arial"/>
          <w:i/>
        </w:rPr>
        <w:t xml:space="preserve"> stressful</w:t>
      </w:r>
      <w:r w:rsidR="008B26F3">
        <w:rPr>
          <w:rFonts w:ascii="Arial" w:eastAsia="Times New Roman" w:hAnsi="Arial" w:cs="Arial"/>
          <w:i/>
        </w:rPr>
        <w:t>.</w:t>
      </w:r>
      <w:r w:rsidR="00DD6657" w:rsidRPr="00DD6657">
        <w:rPr>
          <w:rFonts w:ascii="Arial" w:eastAsia="Times New Roman" w:hAnsi="Arial" w:cs="Arial"/>
          <w:i/>
        </w:rPr>
        <w:t>”</w:t>
      </w:r>
    </w:p>
    <w:p w14:paraId="312EDDD6" w14:textId="77777777" w:rsidR="004842B9" w:rsidRPr="004842B9" w:rsidRDefault="004842B9" w:rsidP="004842B9">
      <w:pPr>
        <w:spacing w:after="0" w:line="240" w:lineRule="auto"/>
        <w:rPr>
          <w:rFonts w:ascii="Segoe UI" w:eastAsia="Times New Roman" w:hAnsi="Segoe UI" w:cs="Segoe UI"/>
          <w:sz w:val="20"/>
          <w:szCs w:val="20"/>
        </w:rPr>
      </w:pPr>
    </w:p>
    <w:p w14:paraId="6E011EED" w14:textId="25785A94" w:rsidR="00AC6BBE" w:rsidRDefault="00A2610C">
      <w:pPr>
        <w:rPr>
          <w:rFonts w:ascii="Arial" w:hAnsi="Arial" w:cs="Arial"/>
        </w:rPr>
      </w:pPr>
      <w:r>
        <w:rPr>
          <w:rFonts w:ascii="Arial" w:hAnsi="Arial" w:cs="Arial"/>
        </w:rPr>
        <w:t xml:space="preserve">Many </w:t>
      </w:r>
      <w:r w:rsidR="00930451">
        <w:rPr>
          <w:rFonts w:ascii="Arial" w:hAnsi="Arial" w:cs="Arial"/>
        </w:rPr>
        <w:t xml:space="preserve">of the stories refer to </w:t>
      </w:r>
      <w:r>
        <w:rPr>
          <w:rFonts w:ascii="Arial" w:hAnsi="Arial" w:cs="Arial"/>
        </w:rPr>
        <w:t xml:space="preserve">a tightening of eligibility for support from local authorities and </w:t>
      </w:r>
      <w:r w:rsidR="00601291">
        <w:rPr>
          <w:rFonts w:ascii="Arial" w:hAnsi="Arial" w:cs="Arial"/>
        </w:rPr>
        <w:t xml:space="preserve">of </w:t>
      </w:r>
      <w:r>
        <w:rPr>
          <w:rFonts w:ascii="Arial" w:hAnsi="Arial" w:cs="Arial"/>
        </w:rPr>
        <w:t xml:space="preserve">long delays </w:t>
      </w:r>
      <w:r w:rsidR="007036C5">
        <w:rPr>
          <w:rFonts w:ascii="Arial" w:hAnsi="Arial" w:cs="Arial"/>
        </w:rPr>
        <w:t>be</w:t>
      </w:r>
      <w:r>
        <w:rPr>
          <w:rFonts w:ascii="Arial" w:hAnsi="Arial" w:cs="Arial"/>
        </w:rPr>
        <w:t>for</w:t>
      </w:r>
      <w:r w:rsidR="007036C5">
        <w:rPr>
          <w:rFonts w:ascii="Arial" w:hAnsi="Arial" w:cs="Arial"/>
        </w:rPr>
        <w:t xml:space="preserve">e </w:t>
      </w:r>
      <w:r w:rsidR="007D6C30">
        <w:rPr>
          <w:rFonts w:ascii="Arial" w:hAnsi="Arial" w:cs="Arial"/>
        </w:rPr>
        <w:t xml:space="preserve">people </w:t>
      </w:r>
      <w:r w:rsidR="00B7509F" w:rsidRPr="00B7509F">
        <w:rPr>
          <w:rFonts w:ascii="Arial" w:hAnsi="Arial" w:cs="Arial"/>
        </w:rPr>
        <w:t>receive</w:t>
      </w:r>
      <w:r>
        <w:rPr>
          <w:rFonts w:ascii="Arial" w:hAnsi="Arial" w:cs="Arial"/>
        </w:rPr>
        <w:t xml:space="preserve"> </w:t>
      </w:r>
      <w:r w:rsidR="007D6C30">
        <w:rPr>
          <w:rFonts w:ascii="Arial" w:hAnsi="Arial" w:cs="Arial"/>
        </w:rPr>
        <w:t xml:space="preserve">any </w:t>
      </w:r>
      <w:r>
        <w:rPr>
          <w:rFonts w:ascii="Arial" w:hAnsi="Arial" w:cs="Arial"/>
        </w:rPr>
        <w:t>support</w:t>
      </w:r>
      <w:r w:rsidR="00601291">
        <w:rPr>
          <w:rFonts w:ascii="Arial" w:hAnsi="Arial" w:cs="Arial"/>
        </w:rPr>
        <w:t>.</w:t>
      </w:r>
    </w:p>
    <w:p w14:paraId="3C0C662E" w14:textId="0A69EBFD" w:rsidR="007D10DD" w:rsidRDefault="007D10DD" w:rsidP="007D10DD">
      <w:pPr>
        <w:spacing w:after="0" w:line="240" w:lineRule="auto"/>
        <w:rPr>
          <w:rFonts w:ascii="Arial" w:eastAsia="Times New Roman" w:hAnsi="Arial" w:cs="Arial"/>
          <w:i/>
          <w:color w:val="000000"/>
        </w:rPr>
      </w:pPr>
      <w:r w:rsidRPr="007D10DD">
        <w:rPr>
          <w:rFonts w:ascii="Arial" w:eastAsia="Times New Roman" w:hAnsi="Arial" w:cs="Arial"/>
          <w:i/>
          <w:color w:val="000000"/>
        </w:rPr>
        <w:t>“My mother</w:t>
      </w:r>
      <w:r w:rsidR="00AE7510">
        <w:rPr>
          <w:rFonts w:ascii="Arial" w:eastAsia="Times New Roman" w:hAnsi="Arial" w:cs="Arial"/>
          <w:i/>
          <w:color w:val="000000"/>
        </w:rPr>
        <w:t>-</w:t>
      </w:r>
      <w:r w:rsidRPr="007D10DD">
        <w:rPr>
          <w:rFonts w:ascii="Arial" w:eastAsia="Times New Roman" w:hAnsi="Arial" w:cs="Arial"/>
          <w:i/>
          <w:color w:val="000000"/>
        </w:rPr>
        <w:t>in</w:t>
      </w:r>
      <w:r w:rsidR="00AE7510">
        <w:rPr>
          <w:rFonts w:ascii="Arial" w:eastAsia="Times New Roman" w:hAnsi="Arial" w:cs="Arial"/>
          <w:i/>
          <w:color w:val="000000"/>
        </w:rPr>
        <w:t>-</w:t>
      </w:r>
      <w:r w:rsidRPr="007D10DD">
        <w:rPr>
          <w:rFonts w:ascii="Arial" w:eastAsia="Times New Roman" w:hAnsi="Arial" w:cs="Arial"/>
          <w:i/>
          <w:color w:val="000000"/>
        </w:rPr>
        <w:t xml:space="preserve">law has to live, sleep and eat in her lounge because there is no funding for a </w:t>
      </w:r>
      <w:r w:rsidR="0011461D" w:rsidRPr="007D10DD">
        <w:rPr>
          <w:rFonts w:ascii="Arial" w:eastAsia="Times New Roman" w:hAnsi="Arial" w:cs="Arial"/>
          <w:i/>
          <w:color w:val="000000"/>
        </w:rPr>
        <w:t>stair lift</w:t>
      </w:r>
      <w:r w:rsidRPr="007D10DD">
        <w:rPr>
          <w:rFonts w:ascii="Arial" w:eastAsia="Times New Roman" w:hAnsi="Arial" w:cs="Arial"/>
          <w:i/>
          <w:color w:val="000000"/>
        </w:rPr>
        <w:t>. She has a commode in the lounge at night because she can't get to the toilet.”</w:t>
      </w:r>
    </w:p>
    <w:p w14:paraId="42B8C4C2" w14:textId="77777777" w:rsidR="007D10DD" w:rsidRDefault="007D10DD" w:rsidP="007D10DD">
      <w:pPr>
        <w:spacing w:after="0" w:line="240" w:lineRule="auto"/>
        <w:rPr>
          <w:rFonts w:ascii="Arial" w:hAnsi="Arial" w:cs="Arial"/>
        </w:rPr>
      </w:pPr>
    </w:p>
    <w:p w14:paraId="45611C58" w14:textId="0C0D9CBB" w:rsidR="00C11C9D" w:rsidRDefault="00C11C9D">
      <w:pPr>
        <w:rPr>
          <w:rFonts w:ascii="Arial" w:hAnsi="Arial" w:cs="Arial"/>
        </w:rPr>
      </w:pPr>
      <w:r>
        <w:rPr>
          <w:rFonts w:ascii="Arial" w:hAnsi="Arial" w:cs="Arial"/>
        </w:rPr>
        <w:t>Tighter eligibility criteria mean</w:t>
      </w:r>
      <w:r w:rsidR="00F80281">
        <w:rPr>
          <w:rFonts w:ascii="Arial" w:hAnsi="Arial" w:cs="Arial"/>
        </w:rPr>
        <w:t>s</w:t>
      </w:r>
      <w:r>
        <w:rPr>
          <w:rFonts w:ascii="Arial" w:hAnsi="Arial" w:cs="Arial"/>
        </w:rPr>
        <w:t xml:space="preserve"> vulnerable older people and their families</w:t>
      </w:r>
      <w:r w:rsidR="002C4886">
        <w:rPr>
          <w:rFonts w:ascii="Arial" w:hAnsi="Arial" w:cs="Arial"/>
        </w:rPr>
        <w:t>,</w:t>
      </w:r>
      <w:r>
        <w:rPr>
          <w:rFonts w:ascii="Arial" w:hAnsi="Arial" w:cs="Arial"/>
        </w:rPr>
        <w:t xml:space="preserve"> who cannot afford to pay for professional care</w:t>
      </w:r>
      <w:r w:rsidR="002C4886">
        <w:rPr>
          <w:rFonts w:ascii="Arial" w:hAnsi="Arial" w:cs="Arial"/>
        </w:rPr>
        <w:t>,</w:t>
      </w:r>
      <w:r>
        <w:rPr>
          <w:rFonts w:ascii="Arial" w:hAnsi="Arial" w:cs="Arial"/>
        </w:rPr>
        <w:t xml:space="preserve"> do not receive any support until they need more intens</w:t>
      </w:r>
      <w:r w:rsidR="009F05FD">
        <w:rPr>
          <w:rFonts w:ascii="Arial" w:hAnsi="Arial" w:cs="Arial"/>
        </w:rPr>
        <w:t>iv</w:t>
      </w:r>
      <w:r>
        <w:rPr>
          <w:rFonts w:ascii="Arial" w:hAnsi="Arial" w:cs="Arial"/>
        </w:rPr>
        <w:t>e care. This is reflected in the experiences of the social care workers who answered our survey</w:t>
      </w:r>
      <w:r w:rsidR="00095AA1">
        <w:rPr>
          <w:rFonts w:ascii="Arial" w:hAnsi="Arial" w:cs="Arial"/>
        </w:rPr>
        <w:t xml:space="preserve">. </w:t>
      </w:r>
      <w:r w:rsidR="00D0601D">
        <w:rPr>
          <w:rFonts w:ascii="Arial" w:hAnsi="Arial" w:cs="Arial"/>
        </w:rPr>
        <w:t>Almost t</w:t>
      </w:r>
      <w:r w:rsidR="00095AA1">
        <w:rPr>
          <w:rFonts w:ascii="Arial" w:hAnsi="Arial" w:cs="Arial"/>
        </w:rPr>
        <w:t>wo thirds (</w:t>
      </w:r>
      <w:r>
        <w:rPr>
          <w:rFonts w:ascii="Arial" w:hAnsi="Arial" w:cs="Arial"/>
        </w:rPr>
        <w:t>64%</w:t>
      </w:r>
      <w:r w:rsidR="00095AA1">
        <w:rPr>
          <w:rFonts w:ascii="Arial" w:hAnsi="Arial" w:cs="Arial"/>
        </w:rPr>
        <w:t>)</w:t>
      </w:r>
      <w:r>
        <w:rPr>
          <w:rFonts w:ascii="Arial" w:hAnsi="Arial" w:cs="Arial"/>
        </w:rPr>
        <w:t xml:space="preserve"> said cuts had led to a higher number of clients with intens</w:t>
      </w:r>
      <w:r w:rsidR="002F0791">
        <w:rPr>
          <w:rFonts w:ascii="Arial" w:hAnsi="Arial" w:cs="Arial"/>
        </w:rPr>
        <w:t>iv</w:t>
      </w:r>
      <w:r>
        <w:rPr>
          <w:rFonts w:ascii="Arial" w:hAnsi="Arial" w:cs="Arial"/>
        </w:rPr>
        <w:t>e care needs.</w:t>
      </w:r>
    </w:p>
    <w:p w14:paraId="39893BF4" w14:textId="4F1D7E27" w:rsidR="005A3938" w:rsidRDefault="00384886">
      <w:pPr>
        <w:rPr>
          <w:rFonts w:ascii="Arial" w:hAnsi="Arial" w:cs="Arial"/>
        </w:rPr>
      </w:pPr>
      <w:r>
        <w:rPr>
          <w:rFonts w:ascii="Arial" w:hAnsi="Arial" w:cs="Arial"/>
        </w:rPr>
        <w:lastRenderedPageBreak/>
        <w:t>People</w:t>
      </w:r>
      <w:r w:rsidR="005A3938">
        <w:rPr>
          <w:rFonts w:ascii="Arial" w:hAnsi="Arial" w:cs="Arial"/>
        </w:rPr>
        <w:t xml:space="preserve"> who </w:t>
      </w:r>
      <w:r>
        <w:rPr>
          <w:rFonts w:ascii="Arial" w:hAnsi="Arial" w:cs="Arial"/>
        </w:rPr>
        <w:t xml:space="preserve">can </w:t>
      </w:r>
      <w:r w:rsidR="005A3938">
        <w:rPr>
          <w:rFonts w:ascii="Arial" w:hAnsi="Arial" w:cs="Arial"/>
        </w:rPr>
        <w:t xml:space="preserve">pay for some of their own </w:t>
      </w:r>
      <w:r w:rsidR="004A7C07">
        <w:rPr>
          <w:rFonts w:ascii="Arial" w:hAnsi="Arial" w:cs="Arial"/>
        </w:rPr>
        <w:t>care</w:t>
      </w:r>
      <w:r w:rsidR="005A3938">
        <w:rPr>
          <w:rFonts w:ascii="Arial" w:hAnsi="Arial" w:cs="Arial"/>
        </w:rPr>
        <w:t xml:space="preserve"> have had to restrict the services they purchase because of the growing costs, putting extra pressure on family members or friends who provide informal care and support</w:t>
      </w:r>
      <w:r w:rsidR="002525EE">
        <w:rPr>
          <w:rFonts w:ascii="Arial" w:hAnsi="Arial" w:cs="Arial"/>
        </w:rPr>
        <w:t>.</w:t>
      </w:r>
    </w:p>
    <w:p w14:paraId="60CDCD44" w14:textId="397D6EA4" w:rsidR="005A3938" w:rsidRDefault="005A3938">
      <w:pPr>
        <w:rPr>
          <w:rFonts w:ascii="Arial" w:hAnsi="Arial" w:cs="Arial"/>
        </w:rPr>
      </w:pPr>
      <w:r w:rsidRPr="00C93337">
        <w:rPr>
          <w:rFonts w:ascii="Arial" w:eastAsia="Times New Roman" w:hAnsi="Arial" w:cs="Arial"/>
          <w:i/>
          <w:color w:val="000000"/>
        </w:rPr>
        <w:t>“</w:t>
      </w:r>
      <w:r>
        <w:rPr>
          <w:rFonts w:ascii="Arial" w:eastAsia="Times New Roman" w:hAnsi="Arial" w:cs="Arial"/>
          <w:i/>
          <w:color w:val="000000"/>
        </w:rPr>
        <w:t xml:space="preserve">The </w:t>
      </w:r>
      <w:r w:rsidRPr="00C93337">
        <w:rPr>
          <w:rFonts w:ascii="Arial" w:eastAsia="Times New Roman" w:hAnsi="Arial" w:cs="Arial"/>
          <w:i/>
          <w:color w:val="000000"/>
        </w:rPr>
        <w:t>cost of the services ha</w:t>
      </w:r>
      <w:r w:rsidR="00FC0C28">
        <w:rPr>
          <w:rFonts w:ascii="Arial" w:eastAsia="Times New Roman" w:hAnsi="Arial" w:cs="Arial"/>
          <w:i/>
          <w:color w:val="000000"/>
        </w:rPr>
        <w:t>s</w:t>
      </w:r>
      <w:r w:rsidRPr="00C93337">
        <w:rPr>
          <w:rFonts w:ascii="Arial" w:eastAsia="Times New Roman" w:hAnsi="Arial" w:cs="Arial"/>
          <w:i/>
          <w:color w:val="000000"/>
        </w:rPr>
        <w:t xml:space="preserve"> risen so we are not able to afford as much care as we would like</w:t>
      </w:r>
      <w:r>
        <w:rPr>
          <w:rFonts w:ascii="Arial" w:eastAsia="Times New Roman" w:hAnsi="Arial" w:cs="Arial"/>
          <w:i/>
          <w:color w:val="000000"/>
        </w:rPr>
        <w:t>..</w:t>
      </w:r>
      <w:r w:rsidRPr="00C93337">
        <w:rPr>
          <w:rFonts w:ascii="Arial" w:eastAsia="Times New Roman" w:hAnsi="Arial" w:cs="Arial"/>
          <w:i/>
          <w:color w:val="000000"/>
        </w:rPr>
        <w:t>. I would like to attend the local day centre to give my partner a break but it is too expensive.”</w:t>
      </w:r>
    </w:p>
    <w:p w14:paraId="52488A6F" w14:textId="1657A97F" w:rsidR="00C93337" w:rsidRDefault="00F301FE">
      <w:pPr>
        <w:rPr>
          <w:rFonts w:ascii="Arial" w:hAnsi="Arial" w:cs="Arial"/>
        </w:rPr>
      </w:pPr>
      <w:r>
        <w:rPr>
          <w:rFonts w:ascii="Arial" w:hAnsi="Arial" w:cs="Arial"/>
        </w:rPr>
        <w:t xml:space="preserve">The </w:t>
      </w:r>
      <w:r w:rsidR="00BE6CF2">
        <w:rPr>
          <w:rFonts w:ascii="Arial" w:hAnsi="Arial" w:cs="Arial"/>
        </w:rPr>
        <w:t xml:space="preserve">media </w:t>
      </w:r>
      <w:r>
        <w:rPr>
          <w:rFonts w:ascii="Arial" w:hAnsi="Arial" w:cs="Arial"/>
        </w:rPr>
        <w:t>has regularly reported on the spiralling costs and the growing numbe</w:t>
      </w:r>
      <w:r w:rsidR="004A7C07">
        <w:rPr>
          <w:rFonts w:ascii="Arial" w:hAnsi="Arial" w:cs="Arial"/>
        </w:rPr>
        <w:t>r</w:t>
      </w:r>
      <w:r w:rsidR="001E77E6">
        <w:rPr>
          <w:rFonts w:ascii="Arial" w:hAnsi="Arial" w:cs="Arial"/>
        </w:rPr>
        <w:t xml:space="preserve"> of people who have been forced to </w:t>
      </w:r>
      <w:r w:rsidR="00AC6BBE">
        <w:rPr>
          <w:rFonts w:ascii="Arial" w:hAnsi="Arial" w:cs="Arial"/>
        </w:rPr>
        <w:t xml:space="preserve">sell their homes or use up their savings to cover the costs of their care. This </w:t>
      </w:r>
      <w:r w:rsidR="00012D76">
        <w:rPr>
          <w:rFonts w:ascii="Arial" w:hAnsi="Arial" w:cs="Arial"/>
        </w:rPr>
        <w:t xml:space="preserve">too was </w:t>
      </w:r>
      <w:r w:rsidR="00AC6BBE">
        <w:rPr>
          <w:rFonts w:ascii="Arial" w:hAnsi="Arial" w:cs="Arial"/>
        </w:rPr>
        <w:t xml:space="preserve">reflected in the stories collected </w:t>
      </w:r>
      <w:r w:rsidR="00901BF0">
        <w:rPr>
          <w:rFonts w:ascii="Arial" w:hAnsi="Arial" w:cs="Arial"/>
        </w:rPr>
        <w:t xml:space="preserve">from </w:t>
      </w:r>
      <w:r w:rsidR="00012D76">
        <w:rPr>
          <w:rFonts w:ascii="Arial" w:hAnsi="Arial" w:cs="Arial"/>
        </w:rPr>
        <w:t>our survey</w:t>
      </w:r>
      <w:r w:rsidR="004A7C07">
        <w:rPr>
          <w:rFonts w:ascii="Arial" w:hAnsi="Arial" w:cs="Arial"/>
        </w:rPr>
        <w:t>.</w:t>
      </w:r>
      <w:r w:rsidR="00012D76">
        <w:rPr>
          <w:rFonts w:ascii="Arial" w:hAnsi="Arial" w:cs="Arial"/>
        </w:rPr>
        <w:t xml:space="preserve"> </w:t>
      </w:r>
    </w:p>
    <w:p w14:paraId="43F3B145" w14:textId="72C4EAF9" w:rsidR="00C25FFA" w:rsidRDefault="00780F96">
      <w:pPr>
        <w:spacing w:after="0" w:line="240" w:lineRule="auto"/>
        <w:rPr>
          <w:rFonts w:ascii="Arial" w:eastAsia="Times New Roman" w:hAnsi="Arial" w:cs="Arial"/>
          <w:i/>
          <w:color w:val="000000"/>
        </w:rPr>
      </w:pPr>
      <w:r w:rsidRPr="004B1E4E">
        <w:rPr>
          <w:rFonts w:ascii="Arial" w:eastAsia="Times New Roman" w:hAnsi="Arial" w:cs="Arial"/>
          <w:i/>
          <w:color w:val="000000"/>
        </w:rPr>
        <w:t xml:space="preserve">“[Our council] </w:t>
      </w:r>
      <w:r w:rsidRPr="00780F96">
        <w:rPr>
          <w:rFonts w:ascii="Arial" w:eastAsia="Times New Roman" w:hAnsi="Arial" w:cs="Arial"/>
          <w:i/>
          <w:color w:val="000000"/>
        </w:rPr>
        <w:t>r</w:t>
      </w:r>
      <w:r w:rsidRPr="004B1E4E">
        <w:rPr>
          <w:rFonts w:ascii="Arial" w:eastAsia="Times New Roman" w:hAnsi="Arial" w:cs="Arial"/>
          <w:i/>
          <w:color w:val="000000"/>
        </w:rPr>
        <w:t>a</w:t>
      </w:r>
      <w:r w:rsidRPr="00780F96">
        <w:rPr>
          <w:rFonts w:ascii="Arial" w:eastAsia="Times New Roman" w:hAnsi="Arial" w:cs="Arial"/>
          <w:i/>
          <w:color w:val="000000"/>
        </w:rPr>
        <w:t xml:space="preserve">n out of </w:t>
      </w:r>
      <w:r w:rsidR="004A7C07">
        <w:rPr>
          <w:rFonts w:ascii="Arial" w:eastAsia="Times New Roman" w:hAnsi="Arial" w:cs="Arial"/>
          <w:i/>
          <w:color w:val="000000"/>
        </w:rPr>
        <w:t>money</w:t>
      </w:r>
      <w:r w:rsidRPr="00780F96">
        <w:rPr>
          <w:rFonts w:ascii="Arial" w:eastAsia="Times New Roman" w:hAnsi="Arial" w:cs="Arial"/>
          <w:i/>
          <w:color w:val="000000"/>
        </w:rPr>
        <w:t xml:space="preserve"> and</w:t>
      </w:r>
      <w:r w:rsidR="004A7C07">
        <w:rPr>
          <w:rFonts w:ascii="Arial" w:eastAsia="Times New Roman" w:hAnsi="Arial" w:cs="Arial"/>
          <w:i/>
          <w:color w:val="000000"/>
        </w:rPr>
        <w:t xml:space="preserve"> –</w:t>
      </w:r>
      <w:r w:rsidRPr="00780F96">
        <w:rPr>
          <w:rFonts w:ascii="Arial" w:eastAsia="Times New Roman" w:hAnsi="Arial" w:cs="Arial"/>
          <w:i/>
          <w:color w:val="000000"/>
        </w:rPr>
        <w:t xml:space="preserve"> despite the fact that </w:t>
      </w:r>
      <w:r w:rsidR="00924EFB">
        <w:rPr>
          <w:rFonts w:ascii="Arial" w:eastAsia="Times New Roman" w:hAnsi="Arial" w:cs="Arial"/>
          <w:i/>
          <w:color w:val="000000"/>
        </w:rPr>
        <w:t>d</w:t>
      </w:r>
      <w:r w:rsidRPr="00780F96">
        <w:rPr>
          <w:rFonts w:ascii="Arial" w:eastAsia="Times New Roman" w:hAnsi="Arial" w:cs="Arial"/>
          <w:i/>
          <w:color w:val="000000"/>
        </w:rPr>
        <w:t>ad has dementia and met the criteria</w:t>
      </w:r>
      <w:r w:rsidR="00924EFB">
        <w:rPr>
          <w:rFonts w:ascii="Arial" w:eastAsia="Times New Roman" w:hAnsi="Arial" w:cs="Arial"/>
          <w:i/>
          <w:color w:val="000000"/>
        </w:rPr>
        <w:t>,</w:t>
      </w:r>
      <w:r w:rsidRPr="00780F96">
        <w:rPr>
          <w:rFonts w:ascii="Arial" w:eastAsia="Times New Roman" w:hAnsi="Arial" w:cs="Arial"/>
          <w:i/>
          <w:color w:val="000000"/>
        </w:rPr>
        <w:t xml:space="preserve"> and we wen</w:t>
      </w:r>
      <w:r w:rsidR="00A85A3D">
        <w:rPr>
          <w:rFonts w:ascii="Arial" w:eastAsia="Times New Roman" w:hAnsi="Arial" w:cs="Arial"/>
          <w:i/>
          <w:color w:val="000000"/>
        </w:rPr>
        <w:t xml:space="preserve">t through the appeals procedure – we have had to self-fund. As a result were </w:t>
      </w:r>
      <w:r w:rsidRPr="00780F96">
        <w:rPr>
          <w:rFonts w:ascii="Arial" w:eastAsia="Times New Roman" w:hAnsi="Arial" w:cs="Arial"/>
          <w:i/>
          <w:color w:val="000000"/>
        </w:rPr>
        <w:t xml:space="preserve">unable to fulfil the wishes of my late mother's </w:t>
      </w:r>
      <w:r w:rsidR="00FC0C28">
        <w:rPr>
          <w:rFonts w:ascii="Arial" w:eastAsia="Times New Roman" w:hAnsi="Arial" w:cs="Arial"/>
          <w:i/>
          <w:color w:val="000000"/>
        </w:rPr>
        <w:t>w</w:t>
      </w:r>
      <w:r w:rsidRPr="00780F96">
        <w:rPr>
          <w:rFonts w:ascii="Arial" w:eastAsia="Times New Roman" w:hAnsi="Arial" w:cs="Arial"/>
          <w:i/>
          <w:color w:val="000000"/>
        </w:rPr>
        <w:t>ill and cannot pay out to the grandchildren</w:t>
      </w:r>
      <w:r w:rsidR="00BB62CD">
        <w:rPr>
          <w:rFonts w:ascii="Arial" w:eastAsia="Times New Roman" w:hAnsi="Arial" w:cs="Arial"/>
          <w:i/>
          <w:color w:val="000000"/>
        </w:rPr>
        <w:t>.</w:t>
      </w:r>
      <w:r w:rsidRPr="00780F96">
        <w:rPr>
          <w:rFonts w:ascii="Arial" w:eastAsia="Times New Roman" w:hAnsi="Arial" w:cs="Arial"/>
          <w:i/>
          <w:color w:val="000000"/>
        </w:rPr>
        <w:t xml:space="preserve"> </w:t>
      </w:r>
      <w:r w:rsidR="00A35254">
        <w:rPr>
          <w:rFonts w:ascii="Arial" w:eastAsia="Times New Roman" w:hAnsi="Arial" w:cs="Arial"/>
          <w:i/>
          <w:color w:val="000000"/>
        </w:rPr>
        <w:t>T</w:t>
      </w:r>
      <w:r w:rsidRPr="00780F96">
        <w:rPr>
          <w:rFonts w:ascii="Arial" w:eastAsia="Times New Roman" w:hAnsi="Arial" w:cs="Arial"/>
          <w:i/>
          <w:color w:val="000000"/>
        </w:rPr>
        <w:t>he money will be long gone on his care home fees.</w:t>
      </w:r>
      <w:r w:rsidRPr="004B1E4E">
        <w:rPr>
          <w:rFonts w:ascii="Arial" w:eastAsia="Times New Roman" w:hAnsi="Arial" w:cs="Arial"/>
          <w:i/>
          <w:color w:val="000000"/>
        </w:rPr>
        <w:t>”</w:t>
      </w:r>
    </w:p>
    <w:p w14:paraId="76E481F3" w14:textId="77777777" w:rsidR="00A35254" w:rsidRDefault="00A35254">
      <w:pPr>
        <w:spacing w:after="0" w:line="240" w:lineRule="auto"/>
        <w:rPr>
          <w:rFonts w:ascii="Arial" w:hAnsi="Arial" w:cs="Arial"/>
          <w:b/>
          <w:u w:val="single"/>
        </w:rPr>
      </w:pPr>
    </w:p>
    <w:p w14:paraId="375A37F8" w14:textId="77777777" w:rsidR="00B852CD" w:rsidRPr="00A35254" w:rsidRDefault="00B852CD">
      <w:pPr>
        <w:rPr>
          <w:rFonts w:ascii="Arial" w:hAnsi="Arial" w:cs="Arial"/>
          <w:b/>
        </w:rPr>
      </w:pPr>
      <w:r w:rsidRPr="00A35254">
        <w:rPr>
          <w:rFonts w:ascii="Arial" w:hAnsi="Arial" w:cs="Arial"/>
          <w:b/>
        </w:rPr>
        <w:t xml:space="preserve">How social care cuts affect the NHS </w:t>
      </w:r>
    </w:p>
    <w:p w14:paraId="1B220621" w14:textId="66B31E3A" w:rsidR="00EC4DD4" w:rsidRDefault="00497F63" w:rsidP="008621A6">
      <w:pPr>
        <w:rPr>
          <w:rFonts w:ascii="Arial" w:hAnsi="Arial" w:cs="Arial"/>
        </w:rPr>
      </w:pPr>
      <w:r>
        <w:rPr>
          <w:rFonts w:ascii="Arial" w:hAnsi="Arial" w:cs="Arial"/>
        </w:rPr>
        <w:t>The financial pressures</w:t>
      </w:r>
      <w:r w:rsidR="00FA5B39">
        <w:rPr>
          <w:rFonts w:ascii="Arial" w:hAnsi="Arial" w:cs="Arial"/>
        </w:rPr>
        <w:t xml:space="preserve"> on the NHS are well documented. T</w:t>
      </w:r>
      <w:r w:rsidR="00F04FEF" w:rsidRPr="007C0321">
        <w:rPr>
          <w:rFonts w:ascii="Arial" w:hAnsi="Arial" w:cs="Arial"/>
          <w:shd w:val="clear" w:color="auto" w:fill="FFFFFF"/>
        </w:rPr>
        <w:t xml:space="preserve">he latest figures for 2015/16 show nearly two-thirds of all </w:t>
      </w:r>
      <w:r w:rsidR="007C0321" w:rsidRPr="007C0321">
        <w:rPr>
          <w:rFonts w:ascii="Arial" w:hAnsi="Arial" w:cs="Arial"/>
          <w:shd w:val="clear" w:color="auto" w:fill="FFFFFF"/>
        </w:rPr>
        <w:t xml:space="preserve">NHS </w:t>
      </w:r>
      <w:r w:rsidR="00F04FEF" w:rsidRPr="007C0321">
        <w:rPr>
          <w:rFonts w:ascii="Arial" w:hAnsi="Arial" w:cs="Arial"/>
          <w:shd w:val="clear" w:color="auto" w:fill="FFFFFF"/>
        </w:rPr>
        <w:t xml:space="preserve">trusts ended the year in deficit and </w:t>
      </w:r>
      <w:r w:rsidR="00D9717D" w:rsidRPr="007C0321">
        <w:rPr>
          <w:rFonts w:ascii="Arial" w:hAnsi="Arial" w:cs="Arial"/>
          <w:shd w:val="clear" w:color="auto" w:fill="FFFFFF"/>
        </w:rPr>
        <w:t>providers overspent by nearly £2.5bn</w:t>
      </w:r>
      <w:r w:rsidR="002A146C">
        <w:rPr>
          <w:rFonts w:ascii="Arial" w:hAnsi="Arial" w:cs="Arial"/>
          <w:shd w:val="clear" w:color="auto" w:fill="FFFFFF"/>
        </w:rPr>
        <w:t>.</w:t>
      </w:r>
      <w:r w:rsidR="00D9717D" w:rsidRPr="007C0321">
        <w:rPr>
          <w:rStyle w:val="EndnoteReference"/>
          <w:rFonts w:ascii="Arial" w:hAnsi="Arial" w:cs="Arial"/>
          <w:shd w:val="clear" w:color="auto" w:fill="FFFFFF"/>
        </w:rPr>
        <w:endnoteReference w:id="32"/>
      </w:r>
      <w:r w:rsidR="00F04FEF">
        <w:rPr>
          <w:rFonts w:ascii="Arial" w:hAnsi="Arial" w:cs="Arial"/>
        </w:rPr>
        <w:t xml:space="preserve">  </w:t>
      </w:r>
      <w:r>
        <w:rPr>
          <w:rFonts w:ascii="Arial" w:hAnsi="Arial" w:cs="Arial"/>
        </w:rPr>
        <w:t xml:space="preserve"> </w:t>
      </w:r>
      <w:r w:rsidR="00862B91">
        <w:rPr>
          <w:rFonts w:ascii="Arial" w:hAnsi="Arial" w:cs="Arial"/>
        </w:rPr>
        <w:t xml:space="preserve"> </w:t>
      </w:r>
    </w:p>
    <w:p w14:paraId="0351DC16" w14:textId="009B8D3D" w:rsidR="0062681B" w:rsidRDefault="0062681B" w:rsidP="008621A6">
      <w:pPr>
        <w:rPr>
          <w:rFonts w:ascii="Arial" w:hAnsi="Arial" w:cs="Arial"/>
        </w:rPr>
      </w:pPr>
      <w:r>
        <w:rPr>
          <w:rFonts w:ascii="Arial" w:hAnsi="Arial" w:cs="Arial"/>
        </w:rPr>
        <w:t xml:space="preserve">Years of cuts to social care services </w:t>
      </w:r>
      <w:r w:rsidR="00974CD8">
        <w:rPr>
          <w:rFonts w:ascii="Arial" w:hAnsi="Arial" w:cs="Arial"/>
        </w:rPr>
        <w:t xml:space="preserve">mean </w:t>
      </w:r>
      <w:r>
        <w:rPr>
          <w:rFonts w:ascii="Arial" w:hAnsi="Arial" w:cs="Arial"/>
        </w:rPr>
        <w:t xml:space="preserve">increasing pressure on </w:t>
      </w:r>
      <w:r w:rsidR="00F90BCE">
        <w:rPr>
          <w:rFonts w:ascii="Arial" w:hAnsi="Arial" w:cs="Arial"/>
        </w:rPr>
        <w:t xml:space="preserve">the </w:t>
      </w:r>
      <w:r>
        <w:rPr>
          <w:rFonts w:ascii="Arial" w:hAnsi="Arial" w:cs="Arial"/>
        </w:rPr>
        <w:t xml:space="preserve">NHS. </w:t>
      </w:r>
      <w:r w:rsidR="007B6708">
        <w:rPr>
          <w:rFonts w:ascii="Arial" w:hAnsi="Arial" w:cs="Arial"/>
        </w:rPr>
        <w:t>In a survey</w:t>
      </w:r>
      <w:r w:rsidR="002031CB">
        <w:rPr>
          <w:rFonts w:ascii="Arial" w:hAnsi="Arial" w:cs="Arial"/>
        </w:rPr>
        <w:t xml:space="preserve"> by the NHS Confederation,</w:t>
      </w:r>
      <w:r w:rsidR="00417640">
        <w:rPr>
          <w:rFonts w:ascii="Arial" w:hAnsi="Arial" w:cs="Arial"/>
        </w:rPr>
        <w:t xml:space="preserve"> health leaders </w:t>
      </w:r>
      <w:r w:rsidR="00742CAA">
        <w:rPr>
          <w:rFonts w:ascii="Arial" w:hAnsi="Arial" w:cs="Arial"/>
        </w:rPr>
        <w:t xml:space="preserve">in charge of planning, commissioning and providing services </w:t>
      </w:r>
      <w:r w:rsidR="00417640">
        <w:rPr>
          <w:rFonts w:ascii="Arial" w:hAnsi="Arial" w:cs="Arial"/>
        </w:rPr>
        <w:t xml:space="preserve">said </w:t>
      </w:r>
      <w:r>
        <w:rPr>
          <w:rFonts w:ascii="Arial" w:hAnsi="Arial" w:cs="Arial"/>
        </w:rPr>
        <w:t xml:space="preserve">cuts to social care funding </w:t>
      </w:r>
      <w:r w:rsidR="00F108DA">
        <w:rPr>
          <w:rFonts w:ascii="Arial" w:hAnsi="Arial" w:cs="Arial"/>
        </w:rPr>
        <w:t xml:space="preserve">were </w:t>
      </w:r>
      <w:r>
        <w:rPr>
          <w:rFonts w:ascii="Arial" w:hAnsi="Arial" w:cs="Arial"/>
        </w:rPr>
        <w:t>putting increase</w:t>
      </w:r>
      <w:r w:rsidR="00A77632">
        <w:rPr>
          <w:rFonts w:ascii="Arial" w:hAnsi="Arial" w:cs="Arial"/>
        </w:rPr>
        <w:t>d</w:t>
      </w:r>
      <w:r>
        <w:rPr>
          <w:rFonts w:ascii="Arial" w:hAnsi="Arial" w:cs="Arial"/>
        </w:rPr>
        <w:t xml:space="preserve"> pressure on the NHS</w:t>
      </w:r>
      <w:r w:rsidR="00742CAA">
        <w:rPr>
          <w:rFonts w:ascii="Arial" w:hAnsi="Arial" w:cs="Arial"/>
        </w:rPr>
        <w:t>.</w:t>
      </w:r>
      <w:r w:rsidR="00742CAA">
        <w:rPr>
          <w:rStyle w:val="EndnoteReference"/>
          <w:rFonts w:ascii="Arial" w:hAnsi="Arial" w:cs="Arial"/>
        </w:rPr>
        <w:endnoteReference w:id="33"/>
      </w:r>
      <w:r w:rsidR="007B6708">
        <w:rPr>
          <w:rFonts w:ascii="Arial" w:hAnsi="Arial" w:cs="Arial"/>
        </w:rPr>
        <w:t xml:space="preserve"> </w:t>
      </w:r>
      <w:r w:rsidR="00742CAA">
        <w:rPr>
          <w:rFonts w:ascii="Arial" w:hAnsi="Arial" w:cs="Arial"/>
        </w:rPr>
        <w:t>H</w:t>
      </w:r>
      <w:r>
        <w:rPr>
          <w:rFonts w:ascii="Arial" w:hAnsi="Arial" w:cs="Arial"/>
        </w:rPr>
        <w:t xml:space="preserve">alf </w:t>
      </w:r>
      <w:r w:rsidR="006C4C83">
        <w:rPr>
          <w:rFonts w:ascii="Arial" w:hAnsi="Arial" w:cs="Arial"/>
        </w:rPr>
        <w:t xml:space="preserve">these </w:t>
      </w:r>
      <w:r w:rsidR="00E713FE">
        <w:rPr>
          <w:rFonts w:ascii="Arial" w:hAnsi="Arial" w:cs="Arial"/>
        </w:rPr>
        <w:t xml:space="preserve">NHS leaders </w:t>
      </w:r>
      <w:r>
        <w:rPr>
          <w:rFonts w:ascii="Arial" w:hAnsi="Arial" w:cs="Arial"/>
        </w:rPr>
        <w:t>said social care cuts had led to increased demands for ambulance services and poorer outcomes for patients.</w:t>
      </w:r>
      <w:r w:rsidR="00E713FE">
        <w:rPr>
          <w:rStyle w:val="EndnoteReference"/>
          <w:rFonts w:ascii="Arial" w:hAnsi="Arial" w:cs="Arial"/>
        </w:rPr>
        <w:endnoteReference w:id="34"/>
      </w:r>
      <w:r>
        <w:rPr>
          <w:rFonts w:ascii="Arial" w:hAnsi="Arial" w:cs="Arial"/>
        </w:rPr>
        <w:t xml:space="preserve">  </w:t>
      </w:r>
    </w:p>
    <w:p w14:paraId="7674DF07" w14:textId="77777777" w:rsidR="00814ACA" w:rsidRDefault="0062681B" w:rsidP="008621A6">
      <w:pPr>
        <w:rPr>
          <w:rFonts w:ascii="Arial" w:hAnsi="Arial" w:cs="Arial"/>
        </w:rPr>
      </w:pPr>
      <w:r>
        <w:rPr>
          <w:rFonts w:ascii="Arial" w:hAnsi="Arial" w:cs="Arial"/>
        </w:rPr>
        <w:t xml:space="preserve">UNISON </w:t>
      </w:r>
      <w:r w:rsidR="00814ACA">
        <w:rPr>
          <w:rFonts w:ascii="Arial" w:hAnsi="Arial" w:cs="Arial"/>
        </w:rPr>
        <w:t>health workers</w:t>
      </w:r>
      <w:r w:rsidR="00DC47F9">
        <w:rPr>
          <w:rFonts w:ascii="Arial" w:hAnsi="Arial" w:cs="Arial"/>
        </w:rPr>
        <w:t xml:space="preserve"> </w:t>
      </w:r>
      <w:r w:rsidR="006C4C83">
        <w:rPr>
          <w:rFonts w:ascii="Arial" w:hAnsi="Arial" w:cs="Arial"/>
        </w:rPr>
        <w:t xml:space="preserve">in </w:t>
      </w:r>
      <w:r w:rsidR="00DC47F9">
        <w:rPr>
          <w:rFonts w:ascii="Arial" w:hAnsi="Arial" w:cs="Arial"/>
        </w:rPr>
        <w:t>our survey</w:t>
      </w:r>
      <w:r w:rsidR="00814ACA">
        <w:rPr>
          <w:rFonts w:ascii="Arial" w:hAnsi="Arial" w:cs="Arial"/>
        </w:rPr>
        <w:t xml:space="preserve"> </w:t>
      </w:r>
      <w:r>
        <w:rPr>
          <w:rFonts w:ascii="Arial" w:hAnsi="Arial" w:cs="Arial"/>
        </w:rPr>
        <w:t xml:space="preserve">described situations </w:t>
      </w:r>
      <w:r w:rsidR="006C4C83">
        <w:rPr>
          <w:rFonts w:ascii="Arial" w:hAnsi="Arial" w:cs="Arial"/>
        </w:rPr>
        <w:t xml:space="preserve">where </w:t>
      </w:r>
      <w:r>
        <w:rPr>
          <w:rFonts w:ascii="Arial" w:hAnsi="Arial" w:cs="Arial"/>
        </w:rPr>
        <w:t xml:space="preserve">cuts </w:t>
      </w:r>
      <w:r w:rsidR="00814ACA">
        <w:rPr>
          <w:rFonts w:ascii="Arial" w:hAnsi="Arial" w:cs="Arial"/>
        </w:rPr>
        <w:t xml:space="preserve">to social care </w:t>
      </w:r>
      <w:r>
        <w:rPr>
          <w:rFonts w:ascii="Arial" w:hAnsi="Arial" w:cs="Arial"/>
        </w:rPr>
        <w:t xml:space="preserve">support </w:t>
      </w:r>
      <w:r w:rsidR="00814ACA">
        <w:rPr>
          <w:rFonts w:ascii="Arial" w:hAnsi="Arial" w:cs="Arial"/>
        </w:rPr>
        <w:t xml:space="preserve">had a direct impact on the NHS. Many healthcare </w:t>
      </w:r>
      <w:r w:rsidR="00E55CE3">
        <w:rPr>
          <w:rFonts w:ascii="Arial" w:hAnsi="Arial" w:cs="Arial"/>
        </w:rPr>
        <w:t xml:space="preserve">workers </w:t>
      </w:r>
      <w:r w:rsidR="00814ACA">
        <w:rPr>
          <w:rFonts w:ascii="Arial" w:hAnsi="Arial" w:cs="Arial"/>
        </w:rPr>
        <w:t xml:space="preserve">were highly </w:t>
      </w:r>
      <w:r w:rsidR="008621A6" w:rsidRPr="008621A6">
        <w:rPr>
          <w:rFonts w:ascii="Arial" w:hAnsi="Arial" w:cs="Arial"/>
        </w:rPr>
        <w:t>concern</w:t>
      </w:r>
      <w:r w:rsidR="00814ACA">
        <w:rPr>
          <w:rFonts w:ascii="Arial" w:hAnsi="Arial" w:cs="Arial"/>
        </w:rPr>
        <w:t>ed</w:t>
      </w:r>
      <w:r w:rsidR="008621A6" w:rsidRPr="008621A6">
        <w:rPr>
          <w:rFonts w:ascii="Arial" w:hAnsi="Arial" w:cs="Arial"/>
        </w:rPr>
        <w:t xml:space="preserve"> about </w:t>
      </w:r>
      <w:r w:rsidR="00E55CE3">
        <w:rPr>
          <w:rFonts w:ascii="Arial" w:hAnsi="Arial" w:cs="Arial"/>
        </w:rPr>
        <w:t xml:space="preserve">the </w:t>
      </w:r>
      <w:r w:rsidR="001C0BAC">
        <w:rPr>
          <w:rFonts w:ascii="Arial" w:hAnsi="Arial" w:cs="Arial"/>
        </w:rPr>
        <w:t xml:space="preserve">effect </w:t>
      </w:r>
      <w:r w:rsidR="00E55CE3">
        <w:rPr>
          <w:rFonts w:ascii="Arial" w:hAnsi="Arial" w:cs="Arial"/>
        </w:rPr>
        <w:t xml:space="preserve">of delayed discharges on patients, </w:t>
      </w:r>
      <w:r w:rsidR="00592B7D">
        <w:rPr>
          <w:rFonts w:ascii="Arial" w:hAnsi="Arial" w:cs="Arial"/>
        </w:rPr>
        <w:t xml:space="preserve">as a result of the </w:t>
      </w:r>
      <w:r w:rsidR="00E55CE3" w:rsidRPr="008621A6">
        <w:rPr>
          <w:rFonts w:ascii="Arial" w:hAnsi="Arial" w:cs="Arial"/>
        </w:rPr>
        <w:t xml:space="preserve">reduction in the availability of </w:t>
      </w:r>
      <w:r w:rsidR="005D4622">
        <w:rPr>
          <w:rFonts w:ascii="Arial" w:hAnsi="Arial" w:cs="Arial"/>
        </w:rPr>
        <w:t xml:space="preserve">social </w:t>
      </w:r>
      <w:r w:rsidR="00E55CE3" w:rsidRPr="008621A6">
        <w:rPr>
          <w:rFonts w:ascii="Arial" w:hAnsi="Arial" w:cs="Arial"/>
        </w:rPr>
        <w:t>care packages</w:t>
      </w:r>
      <w:r w:rsidR="00E55CE3">
        <w:rPr>
          <w:rFonts w:ascii="Arial" w:hAnsi="Arial" w:cs="Arial"/>
        </w:rPr>
        <w:t xml:space="preserve"> caused by funding </w:t>
      </w:r>
      <w:r w:rsidR="00814ACA">
        <w:rPr>
          <w:rFonts w:ascii="Arial" w:hAnsi="Arial" w:cs="Arial"/>
        </w:rPr>
        <w:t>cuts</w:t>
      </w:r>
      <w:r w:rsidR="00E55CE3">
        <w:rPr>
          <w:rFonts w:ascii="Arial" w:hAnsi="Arial" w:cs="Arial"/>
        </w:rPr>
        <w:t>.</w:t>
      </w:r>
      <w:r w:rsidR="008621A6" w:rsidRPr="008621A6">
        <w:rPr>
          <w:rFonts w:ascii="Arial" w:hAnsi="Arial" w:cs="Arial"/>
        </w:rPr>
        <w:t xml:space="preserve"> </w:t>
      </w:r>
    </w:p>
    <w:p w14:paraId="7C9D01BC" w14:textId="6A85FB6E" w:rsidR="00766BFE" w:rsidRPr="00F4335A" w:rsidRDefault="00766BFE" w:rsidP="00766BFE">
      <w:pPr>
        <w:rPr>
          <w:rFonts w:ascii="Arial" w:eastAsia="Times New Roman" w:hAnsi="Arial" w:cs="Arial"/>
          <w:i/>
          <w:color w:val="000000"/>
        </w:rPr>
      </w:pPr>
      <w:r w:rsidRPr="00F4335A">
        <w:rPr>
          <w:rFonts w:ascii="Arial" w:hAnsi="Arial" w:cs="Arial"/>
          <w:i/>
        </w:rPr>
        <w:t>“</w:t>
      </w:r>
      <w:r w:rsidRPr="00F4335A">
        <w:rPr>
          <w:rFonts w:ascii="Arial" w:eastAsia="Times New Roman" w:hAnsi="Arial" w:cs="Arial"/>
          <w:i/>
          <w:color w:val="000000"/>
        </w:rPr>
        <w:t xml:space="preserve">One of our patients waited </w:t>
      </w:r>
      <w:r w:rsidR="003920E0">
        <w:rPr>
          <w:rFonts w:ascii="Arial" w:eastAsia="Times New Roman" w:hAnsi="Arial" w:cs="Arial"/>
          <w:i/>
          <w:color w:val="000000"/>
        </w:rPr>
        <w:t>three</w:t>
      </w:r>
      <w:r w:rsidR="003920E0" w:rsidRPr="00F4335A">
        <w:rPr>
          <w:rFonts w:ascii="Arial" w:eastAsia="Times New Roman" w:hAnsi="Arial" w:cs="Arial"/>
          <w:i/>
          <w:color w:val="000000"/>
        </w:rPr>
        <w:t xml:space="preserve"> </w:t>
      </w:r>
      <w:r w:rsidRPr="00F4335A">
        <w:rPr>
          <w:rFonts w:ascii="Arial" w:eastAsia="Times New Roman" w:hAnsi="Arial" w:cs="Arial"/>
          <w:i/>
          <w:color w:val="000000"/>
        </w:rPr>
        <w:t xml:space="preserve">months for a care package. She was terminally ill and desperate to see her home for the last weeks of her life. Unfortunately she died before </w:t>
      </w:r>
      <w:r w:rsidR="001700E6">
        <w:rPr>
          <w:rFonts w:ascii="Arial" w:eastAsia="Times New Roman" w:hAnsi="Arial" w:cs="Arial"/>
          <w:i/>
          <w:color w:val="000000"/>
        </w:rPr>
        <w:t xml:space="preserve">one became </w:t>
      </w:r>
      <w:r w:rsidRPr="00F4335A">
        <w:rPr>
          <w:rFonts w:ascii="Arial" w:eastAsia="Times New Roman" w:hAnsi="Arial" w:cs="Arial"/>
          <w:i/>
          <w:color w:val="000000"/>
        </w:rPr>
        <w:t>available.”</w:t>
      </w:r>
    </w:p>
    <w:p w14:paraId="2E587352" w14:textId="4B50E1F7" w:rsidR="008621A6" w:rsidRPr="008621A6" w:rsidRDefault="008621A6" w:rsidP="008621A6">
      <w:pPr>
        <w:rPr>
          <w:rFonts w:ascii="Arial" w:hAnsi="Arial" w:cs="Arial"/>
        </w:rPr>
      </w:pPr>
      <w:r w:rsidRPr="008621A6">
        <w:rPr>
          <w:rFonts w:ascii="Arial" w:hAnsi="Arial" w:cs="Arial"/>
        </w:rPr>
        <w:t xml:space="preserve">Some health workers </w:t>
      </w:r>
      <w:r w:rsidR="00814ACA">
        <w:rPr>
          <w:rFonts w:ascii="Arial" w:hAnsi="Arial" w:cs="Arial"/>
        </w:rPr>
        <w:t xml:space="preserve">also </w:t>
      </w:r>
      <w:r w:rsidRPr="008621A6">
        <w:rPr>
          <w:rFonts w:ascii="Arial" w:hAnsi="Arial" w:cs="Arial"/>
        </w:rPr>
        <w:t>said that cuts to social care had led to a rise in admissions or re</w:t>
      </w:r>
      <w:r w:rsidR="009F4F3D">
        <w:rPr>
          <w:rFonts w:ascii="Arial" w:hAnsi="Arial" w:cs="Arial"/>
        </w:rPr>
        <w:t>-</w:t>
      </w:r>
      <w:r w:rsidRPr="008621A6">
        <w:rPr>
          <w:rFonts w:ascii="Arial" w:hAnsi="Arial" w:cs="Arial"/>
        </w:rPr>
        <w:t>admissions to hospital</w:t>
      </w:r>
      <w:r w:rsidR="009D7E24">
        <w:rPr>
          <w:rFonts w:ascii="Arial" w:hAnsi="Arial" w:cs="Arial"/>
        </w:rPr>
        <w:t>,</w:t>
      </w:r>
      <w:r w:rsidRPr="008621A6">
        <w:rPr>
          <w:rFonts w:ascii="Arial" w:hAnsi="Arial" w:cs="Arial"/>
        </w:rPr>
        <w:t xml:space="preserve"> and that delays </w:t>
      </w:r>
      <w:r w:rsidR="009D7E24">
        <w:rPr>
          <w:rFonts w:ascii="Arial" w:hAnsi="Arial" w:cs="Arial"/>
        </w:rPr>
        <w:t xml:space="preserve">to accessing </w:t>
      </w:r>
      <w:r w:rsidR="004415DB">
        <w:rPr>
          <w:rFonts w:ascii="Arial" w:hAnsi="Arial" w:cs="Arial"/>
        </w:rPr>
        <w:t xml:space="preserve">support </w:t>
      </w:r>
      <w:r w:rsidRPr="008621A6">
        <w:rPr>
          <w:rFonts w:ascii="Arial" w:hAnsi="Arial" w:cs="Arial"/>
        </w:rPr>
        <w:t>meant patients</w:t>
      </w:r>
      <w:r w:rsidR="00814ACA">
        <w:rPr>
          <w:rFonts w:ascii="Arial" w:hAnsi="Arial" w:cs="Arial"/>
        </w:rPr>
        <w:t>’</w:t>
      </w:r>
      <w:r w:rsidRPr="008621A6">
        <w:rPr>
          <w:rFonts w:ascii="Arial" w:hAnsi="Arial" w:cs="Arial"/>
        </w:rPr>
        <w:t xml:space="preserve"> health had deteriorated </w:t>
      </w:r>
      <w:r w:rsidR="00FA5B39">
        <w:rPr>
          <w:rFonts w:ascii="Arial" w:hAnsi="Arial" w:cs="Arial"/>
        </w:rPr>
        <w:t xml:space="preserve">because they were having to spend </w:t>
      </w:r>
      <w:r w:rsidRPr="008621A6">
        <w:rPr>
          <w:rFonts w:ascii="Arial" w:hAnsi="Arial" w:cs="Arial"/>
        </w:rPr>
        <w:t>longer in hospital</w:t>
      </w:r>
      <w:r w:rsidR="00606C01">
        <w:rPr>
          <w:rFonts w:ascii="Arial" w:hAnsi="Arial" w:cs="Arial"/>
        </w:rPr>
        <w:t>.</w:t>
      </w:r>
      <w:r w:rsidR="00B210E3">
        <w:rPr>
          <w:rFonts w:ascii="Arial" w:hAnsi="Arial" w:cs="Arial"/>
        </w:rPr>
        <w:t xml:space="preserve"> </w:t>
      </w:r>
    </w:p>
    <w:p w14:paraId="124CEB88" w14:textId="2EB64000" w:rsidR="008621A6" w:rsidRPr="00F4335A" w:rsidRDefault="008621A6" w:rsidP="008621A6">
      <w:pPr>
        <w:rPr>
          <w:rFonts w:ascii="Arial" w:eastAsia="Times New Roman" w:hAnsi="Arial" w:cs="Arial"/>
          <w:i/>
          <w:color w:val="000000"/>
        </w:rPr>
      </w:pPr>
      <w:r w:rsidRPr="00F4335A">
        <w:rPr>
          <w:rFonts w:ascii="Arial" w:eastAsia="Times New Roman" w:hAnsi="Arial" w:cs="Arial"/>
          <w:i/>
          <w:color w:val="000000"/>
        </w:rPr>
        <w:t xml:space="preserve">“An elderly patient in </w:t>
      </w:r>
      <w:proofErr w:type="gramStart"/>
      <w:r w:rsidRPr="00F4335A">
        <w:rPr>
          <w:rFonts w:ascii="Arial" w:eastAsia="Times New Roman" w:hAnsi="Arial" w:cs="Arial"/>
          <w:i/>
          <w:color w:val="000000"/>
        </w:rPr>
        <w:t>their</w:t>
      </w:r>
      <w:proofErr w:type="gramEnd"/>
      <w:r w:rsidRPr="00F4335A">
        <w:rPr>
          <w:rFonts w:ascii="Arial" w:eastAsia="Times New Roman" w:hAnsi="Arial" w:cs="Arial"/>
          <w:i/>
          <w:color w:val="000000"/>
        </w:rPr>
        <w:t xml:space="preserve"> 90s waited </w:t>
      </w:r>
      <w:r w:rsidR="00DC47F9">
        <w:rPr>
          <w:rFonts w:ascii="Arial" w:eastAsia="Times New Roman" w:hAnsi="Arial" w:cs="Arial"/>
          <w:i/>
          <w:color w:val="000000"/>
        </w:rPr>
        <w:t>three</w:t>
      </w:r>
      <w:r w:rsidRPr="00F4335A">
        <w:rPr>
          <w:rFonts w:ascii="Arial" w:eastAsia="Times New Roman" w:hAnsi="Arial" w:cs="Arial"/>
          <w:i/>
          <w:color w:val="000000"/>
        </w:rPr>
        <w:t xml:space="preserve"> weeks for a package of care to be available to allow them to be discharged. As a result the patient became increasingly disorientated and</w:t>
      </w:r>
      <w:r w:rsidR="00405CC0">
        <w:rPr>
          <w:rFonts w:ascii="Arial" w:eastAsia="Times New Roman" w:hAnsi="Arial" w:cs="Arial"/>
          <w:i/>
          <w:color w:val="000000"/>
        </w:rPr>
        <w:t xml:space="preserve"> depressed</w:t>
      </w:r>
      <w:r w:rsidRPr="00F4335A">
        <w:rPr>
          <w:rFonts w:ascii="Arial" w:eastAsia="Times New Roman" w:hAnsi="Arial" w:cs="Arial"/>
          <w:i/>
          <w:color w:val="000000"/>
        </w:rPr>
        <w:t xml:space="preserve">.”  </w:t>
      </w:r>
    </w:p>
    <w:p w14:paraId="2BF4729C" w14:textId="77777777" w:rsidR="006643CC" w:rsidRDefault="006643CC">
      <w:pPr>
        <w:rPr>
          <w:rFonts w:ascii="Arial" w:hAnsi="Arial" w:cs="Arial"/>
        </w:rPr>
      </w:pPr>
      <w:r w:rsidRPr="00EC63DA">
        <w:rPr>
          <w:rFonts w:ascii="Arial" w:hAnsi="Arial" w:cs="Arial"/>
        </w:rPr>
        <w:br w:type="page"/>
      </w:r>
    </w:p>
    <w:p w14:paraId="5BDD98F8" w14:textId="77777777" w:rsidR="00A61657" w:rsidRPr="00075DD0" w:rsidRDefault="00A61657" w:rsidP="00A61657">
      <w:pPr>
        <w:rPr>
          <w:rFonts w:ascii="Arial" w:hAnsi="Arial" w:cs="Arial"/>
          <w:b/>
        </w:rPr>
      </w:pPr>
      <w:r w:rsidRPr="00075DD0">
        <w:rPr>
          <w:rFonts w:ascii="Arial" w:hAnsi="Arial" w:cs="Arial"/>
          <w:b/>
        </w:rPr>
        <w:lastRenderedPageBreak/>
        <w:t>Solving the crisis in social care</w:t>
      </w:r>
    </w:p>
    <w:p w14:paraId="5F425B2D" w14:textId="3E9C6DE7" w:rsidR="00A7231B" w:rsidRDefault="006D01D2" w:rsidP="00681049">
      <w:pPr>
        <w:rPr>
          <w:rFonts w:ascii="Arial" w:hAnsi="Arial" w:cs="Arial"/>
        </w:rPr>
      </w:pPr>
      <w:r>
        <w:rPr>
          <w:rFonts w:ascii="Arial" w:hAnsi="Arial" w:cs="Arial"/>
        </w:rPr>
        <w:t xml:space="preserve">For years UNISON and other organisations have </w:t>
      </w:r>
      <w:r w:rsidR="00DC47F9">
        <w:rPr>
          <w:rFonts w:ascii="Arial" w:hAnsi="Arial" w:cs="Arial"/>
        </w:rPr>
        <w:t>warned</w:t>
      </w:r>
      <w:r>
        <w:rPr>
          <w:rFonts w:ascii="Arial" w:hAnsi="Arial" w:cs="Arial"/>
        </w:rPr>
        <w:t xml:space="preserve"> that dwindling funding for social care</w:t>
      </w:r>
      <w:r w:rsidR="00221FC7">
        <w:rPr>
          <w:rFonts w:ascii="Arial" w:hAnsi="Arial" w:cs="Arial"/>
        </w:rPr>
        <w:t xml:space="preserve">. </w:t>
      </w:r>
      <w:r w:rsidR="00306C94">
        <w:rPr>
          <w:rFonts w:ascii="Arial" w:hAnsi="Arial" w:cs="Arial"/>
        </w:rPr>
        <w:t>Privatisation of most care services also means money is ‘lost’ to the care system in profits and commissioning costs.</w:t>
      </w:r>
    </w:p>
    <w:p w14:paraId="0FB0BB92" w14:textId="6B93E12E" w:rsidR="00311841" w:rsidRPr="00345FAB" w:rsidRDefault="00073756" w:rsidP="00681049">
      <w:pPr>
        <w:rPr>
          <w:rFonts w:ascii="Arial" w:hAnsi="Arial" w:cs="Arial"/>
        </w:rPr>
      </w:pPr>
      <w:r>
        <w:rPr>
          <w:rFonts w:ascii="Arial" w:hAnsi="Arial" w:cs="Arial"/>
        </w:rPr>
        <w:t>Our research finding</w:t>
      </w:r>
      <w:r w:rsidR="003C2BCB">
        <w:rPr>
          <w:rFonts w:ascii="Arial" w:hAnsi="Arial" w:cs="Arial"/>
        </w:rPr>
        <w:t>s</w:t>
      </w:r>
      <w:r>
        <w:rPr>
          <w:rFonts w:ascii="Arial" w:hAnsi="Arial" w:cs="Arial"/>
        </w:rPr>
        <w:t xml:space="preserve"> show the </w:t>
      </w:r>
      <w:r w:rsidR="00221FC7">
        <w:rPr>
          <w:rFonts w:ascii="Arial" w:hAnsi="Arial" w:cs="Arial"/>
        </w:rPr>
        <w:t>crisis is</w:t>
      </w:r>
      <w:r>
        <w:rPr>
          <w:rFonts w:ascii="Arial" w:hAnsi="Arial" w:cs="Arial"/>
        </w:rPr>
        <w:t xml:space="preserve"> </w:t>
      </w:r>
      <w:r w:rsidR="00081BAD">
        <w:rPr>
          <w:rFonts w:ascii="Arial" w:hAnsi="Arial" w:cs="Arial"/>
        </w:rPr>
        <w:t xml:space="preserve">already </w:t>
      </w:r>
      <w:r>
        <w:rPr>
          <w:rFonts w:ascii="Arial" w:hAnsi="Arial" w:cs="Arial"/>
        </w:rPr>
        <w:t>happening</w:t>
      </w:r>
      <w:r w:rsidR="00AD2D1A">
        <w:rPr>
          <w:rFonts w:ascii="Arial" w:hAnsi="Arial" w:cs="Arial"/>
        </w:rPr>
        <w:t>,</w:t>
      </w:r>
      <w:r w:rsidR="00D944D6">
        <w:rPr>
          <w:rFonts w:ascii="Arial" w:hAnsi="Arial" w:cs="Arial"/>
        </w:rPr>
        <w:t xml:space="preserve"> and has been for some time</w:t>
      </w:r>
      <w:r w:rsidR="008C7210">
        <w:rPr>
          <w:rFonts w:ascii="Arial" w:hAnsi="Arial" w:cs="Arial"/>
        </w:rPr>
        <w:t xml:space="preserve">. The trail of </w:t>
      </w:r>
      <w:r w:rsidR="006B5E91">
        <w:rPr>
          <w:rFonts w:ascii="Arial" w:hAnsi="Arial" w:cs="Arial"/>
        </w:rPr>
        <w:t xml:space="preserve">destruction </w:t>
      </w:r>
      <w:r w:rsidR="00D944D6">
        <w:rPr>
          <w:rFonts w:ascii="Arial" w:hAnsi="Arial" w:cs="Arial"/>
        </w:rPr>
        <w:t xml:space="preserve">spending </w:t>
      </w:r>
      <w:r w:rsidR="00DC47F9">
        <w:rPr>
          <w:rFonts w:ascii="Arial" w:hAnsi="Arial" w:cs="Arial"/>
        </w:rPr>
        <w:t xml:space="preserve">cuts </w:t>
      </w:r>
      <w:r w:rsidR="008C7210">
        <w:rPr>
          <w:rFonts w:ascii="Arial" w:hAnsi="Arial" w:cs="Arial"/>
        </w:rPr>
        <w:t xml:space="preserve">have </w:t>
      </w:r>
      <w:r w:rsidR="006B5E91">
        <w:rPr>
          <w:rFonts w:ascii="Arial" w:hAnsi="Arial" w:cs="Arial"/>
        </w:rPr>
        <w:t>inflicted</w:t>
      </w:r>
      <w:r w:rsidR="008C7210">
        <w:rPr>
          <w:rFonts w:ascii="Arial" w:hAnsi="Arial" w:cs="Arial"/>
        </w:rPr>
        <w:t xml:space="preserve"> on social care </w:t>
      </w:r>
      <w:r w:rsidR="00D944D6">
        <w:rPr>
          <w:rFonts w:ascii="Arial" w:hAnsi="Arial" w:cs="Arial"/>
        </w:rPr>
        <w:t>means extra pressure on workers and declining standards of care.</w:t>
      </w:r>
      <w:r w:rsidR="008C7210">
        <w:rPr>
          <w:rFonts w:ascii="Arial" w:hAnsi="Arial" w:cs="Arial"/>
        </w:rPr>
        <w:t xml:space="preserve"> </w:t>
      </w:r>
      <w:r w:rsidR="00221FC7">
        <w:rPr>
          <w:rFonts w:ascii="Arial" w:hAnsi="Arial" w:cs="Arial"/>
        </w:rPr>
        <w:t xml:space="preserve">But there is still time to save our social care services, if we act now. </w:t>
      </w:r>
      <w:r w:rsidR="006D01D2">
        <w:rPr>
          <w:rFonts w:ascii="Arial" w:hAnsi="Arial" w:cs="Arial"/>
        </w:rPr>
        <w:t xml:space="preserve"> </w:t>
      </w:r>
    </w:p>
    <w:p w14:paraId="0A188AF0" w14:textId="618ADC16" w:rsidR="00C70DC7" w:rsidRDefault="00F609D4" w:rsidP="0011504A">
      <w:pPr>
        <w:rPr>
          <w:rFonts w:ascii="Arial" w:hAnsi="Arial" w:cs="Arial"/>
        </w:rPr>
      </w:pPr>
      <w:r>
        <w:rPr>
          <w:rFonts w:ascii="Arial" w:hAnsi="Arial" w:cs="Arial"/>
        </w:rPr>
        <w:t>S</w:t>
      </w:r>
      <w:r w:rsidR="00723BAA">
        <w:rPr>
          <w:rFonts w:ascii="Arial" w:hAnsi="Arial" w:cs="Arial"/>
        </w:rPr>
        <w:t xml:space="preserve">uccessive </w:t>
      </w:r>
      <w:r w:rsidR="00305491">
        <w:rPr>
          <w:rFonts w:ascii="Arial" w:hAnsi="Arial" w:cs="Arial"/>
        </w:rPr>
        <w:t>government</w:t>
      </w:r>
      <w:r w:rsidR="00723BAA">
        <w:rPr>
          <w:rFonts w:ascii="Arial" w:hAnsi="Arial" w:cs="Arial"/>
        </w:rPr>
        <w:t xml:space="preserve">s </w:t>
      </w:r>
      <w:r>
        <w:rPr>
          <w:rFonts w:ascii="Arial" w:hAnsi="Arial" w:cs="Arial"/>
        </w:rPr>
        <w:t xml:space="preserve">have tried </w:t>
      </w:r>
      <w:r w:rsidR="00A54443">
        <w:rPr>
          <w:rFonts w:ascii="Arial" w:hAnsi="Arial" w:cs="Arial"/>
        </w:rPr>
        <w:t xml:space="preserve">to reduce public </w:t>
      </w:r>
      <w:r>
        <w:rPr>
          <w:rFonts w:ascii="Arial" w:hAnsi="Arial" w:cs="Arial"/>
        </w:rPr>
        <w:t xml:space="preserve">spending </w:t>
      </w:r>
      <w:r w:rsidR="00A54443">
        <w:rPr>
          <w:rFonts w:ascii="Arial" w:hAnsi="Arial" w:cs="Arial"/>
        </w:rPr>
        <w:t>on care, just as the elderly population started to rise.</w:t>
      </w:r>
      <w:r>
        <w:rPr>
          <w:rFonts w:ascii="Arial" w:hAnsi="Arial" w:cs="Arial"/>
        </w:rPr>
        <w:t xml:space="preserve"> </w:t>
      </w:r>
      <w:r w:rsidR="00305491">
        <w:rPr>
          <w:rFonts w:ascii="Arial" w:hAnsi="Arial" w:cs="Arial"/>
        </w:rPr>
        <w:t>Government</w:t>
      </w:r>
      <w:r>
        <w:rPr>
          <w:rFonts w:ascii="Arial" w:hAnsi="Arial" w:cs="Arial"/>
        </w:rPr>
        <w:t xml:space="preserve"> spending cuts since 2010</w:t>
      </w:r>
      <w:r w:rsidR="00E45D91">
        <w:rPr>
          <w:rFonts w:ascii="Arial" w:hAnsi="Arial" w:cs="Arial"/>
        </w:rPr>
        <w:t xml:space="preserve"> have</w:t>
      </w:r>
      <w:r w:rsidR="008A01E4">
        <w:rPr>
          <w:rFonts w:ascii="Arial" w:hAnsi="Arial" w:cs="Arial"/>
        </w:rPr>
        <w:t xml:space="preserve"> hit local councils particularly hard</w:t>
      </w:r>
      <w:r w:rsidR="00723BAA">
        <w:rPr>
          <w:rFonts w:ascii="Arial" w:hAnsi="Arial" w:cs="Arial"/>
        </w:rPr>
        <w:t>.</w:t>
      </w:r>
      <w:r w:rsidR="008543BB">
        <w:rPr>
          <w:rFonts w:ascii="Arial" w:hAnsi="Arial" w:cs="Arial"/>
        </w:rPr>
        <w:t xml:space="preserve"> C</w:t>
      </w:r>
      <w:r w:rsidR="003001E5">
        <w:rPr>
          <w:rFonts w:ascii="Arial" w:hAnsi="Arial" w:cs="Arial"/>
        </w:rPr>
        <w:t>uts have inevitably fallen on social care</w:t>
      </w:r>
      <w:r w:rsidR="00334963">
        <w:rPr>
          <w:rFonts w:ascii="Arial" w:hAnsi="Arial" w:cs="Arial"/>
        </w:rPr>
        <w:t>. G</w:t>
      </w:r>
      <w:r w:rsidR="00305491">
        <w:rPr>
          <w:rFonts w:ascii="Arial" w:hAnsi="Arial" w:cs="Arial"/>
        </w:rPr>
        <w:t>overnment</w:t>
      </w:r>
      <w:r w:rsidR="00CA46E2">
        <w:rPr>
          <w:rFonts w:ascii="Arial" w:hAnsi="Arial" w:cs="Arial"/>
        </w:rPr>
        <w:t xml:space="preserve"> </w:t>
      </w:r>
      <w:r w:rsidR="00334963">
        <w:rPr>
          <w:rFonts w:ascii="Arial" w:hAnsi="Arial" w:cs="Arial"/>
        </w:rPr>
        <w:t>care initiatives like the</w:t>
      </w:r>
      <w:r w:rsidR="003E4429">
        <w:rPr>
          <w:rFonts w:ascii="Arial" w:hAnsi="Arial" w:cs="Arial"/>
        </w:rPr>
        <w:t xml:space="preserve"> </w:t>
      </w:r>
      <w:r w:rsidR="00AD2D1A">
        <w:rPr>
          <w:rFonts w:ascii="Arial" w:hAnsi="Arial" w:cs="Arial"/>
        </w:rPr>
        <w:t>B</w:t>
      </w:r>
      <w:r w:rsidR="003E4429">
        <w:rPr>
          <w:rFonts w:ascii="Arial" w:hAnsi="Arial" w:cs="Arial"/>
        </w:rPr>
        <w:t xml:space="preserve">etter </w:t>
      </w:r>
      <w:r w:rsidR="00AD2D1A">
        <w:rPr>
          <w:rFonts w:ascii="Arial" w:hAnsi="Arial" w:cs="Arial"/>
        </w:rPr>
        <w:t>C</w:t>
      </w:r>
      <w:r w:rsidR="003E4429">
        <w:rPr>
          <w:rFonts w:ascii="Arial" w:hAnsi="Arial" w:cs="Arial"/>
        </w:rPr>
        <w:t xml:space="preserve">are </w:t>
      </w:r>
      <w:r w:rsidR="00AD2D1A">
        <w:rPr>
          <w:rFonts w:ascii="Arial" w:hAnsi="Arial" w:cs="Arial"/>
        </w:rPr>
        <w:t>F</w:t>
      </w:r>
      <w:r w:rsidR="003E4429">
        <w:rPr>
          <w:rFonts w:ascii="Arial" w:hAnsi="Arial" w:cs="Arial"/>
        </w:rPr>
        <w:t xml:space="preserve">und and the </w:t>
      </w:r>
      <w:r w:rsidR="0043557A">
        <w:rPr>
          <w:rFonts w:ascii="Arial" w:hAnsi="Arial" w:cs="Arial"/>
        </w:rPr>
        <w:t>s</w:t>
      </w:r>
      <w:r w:rsidR="003E4429">
        <w:rPr>
          <w:rFonts w:ascii="Arial" w:hAnsi="Arial" w:cs="Arial"/>
        </w:rPr>
        <w:t xml:space="preserve">ocial </w:t>
      </w:r>
      <w:r w:rsidR="0043557A">
        <w:rPr>
          <w:rFonts w:ascii="Arial" w:hAnsi="Arial" w:cs="Arial"/>
        </w:rPr>
        <w:t>c</w:t>
      </w:r>
      <w:r w:rsidR="003E4429">
        <w:rPr>
          <w:rFonts w:ascii="Arial" w:hAnsi="Arial" w:cs="Arial"/>
        </w:rPr>
        <w:t xml:space="preserve">are </w:t>
      </w:r>
      <w:r w:rsidR="0043557A">
        <w:rPr>
          <w:rFonts w:ascii="Arial" w:hAnsi="Arial" w:cs="Arial"/>
        </w:rPr>
        <w:t>p</w:t>
      </w:r>
      <w:r w:rsidR="003E4429">
        <w:rPr>
          <w:rFonts w:ascii="Arial" w:hAnsi="Arial" w:cs="Arial"/>
        </w:rPr>
        <w:t>recept are</w:t>
      </w:r>
      <w:r w:rsidR="00350AA1">
        <w:rPr>
          <w:rFonts w:ascii="Arial" w:hAnsi="Arial" w:cs="Arial"/>
        </w:rPr>
        <w:t>,</w:t>
      </w:r>
      <w:r w:rsidR="00F8211E">
        <w:rPr>
          <w:rFonts w:ascii="Arial" w:hAnsi="Arial" w:cs="Arial"/>
        </w:rPr>
        <w:t xml:space="preserve"> </w:t>
      </w:r>
      <w:r w:rsidR="003E4429">
        <w:rPr>
          <w:rFonts w:ascii="Arial" w:hAnsi="Arial" w:cs="Arial"/>
        </w:rPr>
        <w:t>at best</w:t>
      </w:r>
      <w:r w:rsidR="00350AA1">
        <w:rPr>
          <w:rFonts w:ascii="Arial" w:hAnsi="Arial" w:cs="Arial"/>
        </w:rPr>
        <w:t>,</w:t>
      </w:r>
      <w:r w:rsidR="00F8211E">
        <w:rPr>
          <w:rFonts w:ascii="Arial" w:hAnsi="Arial" w:cs="Arial"/>
        </w:rPr>
        <w:t xml:space="preserve"> </w:t>
      </w:r>
      <w:r w:rsidR="003E4429">
        <w:rPr>
          <w:rFonts w:ascii="Arial" w:hAnsi="Arial" w:cs="Arial"/>
        </w:rPr>
        <w:t>sticking plasters</w:t>
      </w:r>
      <w:r w:rsidR="00A46BFA">
        <w:rPr>
          <w:rFonts w:ascii="Arial" w:hAnsi="Arial" w:cs="Arial"/>
        </w:rPr>
        <w:t xml:space="preserve">. </w:t>
      </w:r>
    </w:p>
    <w:p w14:paraId="6A96C3D2" w14:textId="77777777" w:rsidR="00A61657" w:rsidRPr="00A61657" w:rsidRDefault="00A61657" w:rsidP="0011504A">
      <w:pPr>
        <w:rPr>
          <w:rFonts w:ascii="Arial" w:hAnsi="Arial" w:cs="Arial"/>
          <w:b/>
        </w:rPr>
      </w:pPr>
      <w:r w:rsidRPr="00A61657">
        <w:rPr>
          <w:rFonts w:ascii="Arial" w:hAnsi="Arial" w:cs="Arial"/>
          <w:b/>
        </w:rPr>
        <w:t>The</w:t>
      </w:r>
      <w:r w:rsidR="00AD67E1">
        <w:rPr>
          <w:rFonts w:ascii="Arial" w:hAnsi="Arial" w:cs="Arial"/>
          <w:b/>
        </w:rPr>
        <w:t xml:space="preserve"> g</w:t>
      </w:r>
      <w:r w:rsidR="00305491">
        <w:rPr>
          <w:rFonts w:ascii="Arial" w:hAnsi="Arial" w:cs="Arial"/>
          <w:b/>
        </w:rPr>
        <w:t>overnment</w:t>
      </w:r>
    </w:p>
    <w:p w14:paraId="34E336B1" w14:textId="77777777" w:rsidR="00F8211E" w:rsidRDefault="003A0E1D" w:rsidP="0011504A">
      <w:pPr>
        <w:rPr>
          <w:rFonts w:ascii="Arial" w:hAnsi="Arial" w:cs="Arial"/>
        </w:rPr>
      </w:pPr>
      <w:r>
        <w:rPr>
          <w:rFonts w:ascii="Arial" w:hAnsi="Arial" w:cs="Arial"/>
        </w:rPr>
        <w:t>A</w:t>
      </w:r>
      <w:r w:rsidR="003E4429">
        <w:rPr>
          <w:rFonts w:ascii="Arial" w:hAnsi="Arial" w:cs="Arial"/>
        </w:rPr>
        <w:t xml:space="preserve"> </w:t>
      </w:r>
      <w:r w:rsidR="00FC442A">
        <w:rPr>
          <w:rFonts w:ascii="Arial" w:hAnsi="Arial" w:cs="Arial"/>
        </w:rPr>
        <w:t xml:space="preserve">significant injection of funding to </w:t>
      </w:r>
      <w:r w:rsidR="003E4429">
        <w:rPr>
          <w:rFonts w:ascii="Arial" w:hAnsi="Arial" w:cs="Arial"/>
        </w:rPr>
        <w:t xml:space="preserve">the social care sector, </w:t>
      </w:r>
      <w:r>
        <w:rPr>
          <w:rFonts w:ascii="Arial" w:hAnsi="Arial" w:cs="Arial"/>
        </w:rPr>
        <w:t xml:space="preserve">via </w:t>
      </w:r>
      <w:r w:rsidR="003E4429">
        <w:rPr>
          <w:rFonts w:ascii="Arial" w:hAnsi="Arial" w:cs="Arial"/>
        </w:rPr>
        <w:t xml:space="preserve">increased </w:t>
      </w:r>
      <w:r w:rsidR="00FC442A">
        <w:rPr>
          <w:rFonts w:ascii="Arial" w:hAnsi="Arial" w:cs="Arial"/>
        </w:rPr>
        <w:t xml:space="preserve">financial support </w:t>
      </w:r>
      <w:r w:rsidR="00AA53F8">
        <w:rPr>
          <w:rFonts w:ascii="Arial" w:hAnsi="Arial" w:cs="Arial"/>
        </w:rPr>
        <w:t>to local authorities</w:t>
      </w:r>
      <w:r w:rsidR="00FC442A">
        <w:rPr>
          <w:rFonts w:ascii="Arial" w:hAnsi="Arial" w:cs="Arial"/>
        </w:rPr>
        <w:t xml:space="preserve">, is </w:t>
      </w:r>
      <w:r w:rsidR="00F8211E">
        <w:rPr>
          <w:rFonts w:ascii="Arial" w:hAnsi="Arial" w:cs="Arial"/>
        </w:rPr>
        <w:t xml:space="preserve">necessary </w:t>
      </w:r>
      <w:r w:rsidR="00FC442A">
        <w:rPr>
          <w:rFonts w:ascii="Arial" w:hAnsi="Arial" w:cs="Arial"/>
        </w:rPr>
        <w:t xml:space="preserve">to resolve the crisis </w:t>
      </w:r>
      <w:r w:rsidR="00DC47F9">
        <w:rPr>
          <w:rFonts w:ascii="Arial" w:hAnsi="Arial" w:cs="Arial"/>
        </w:rPr>
        <w:t xml:space="preserve">in </w:t>
      </w:r>
      <w:r w:rsidR="006A1564">
        <w:rPr>
          <w:rFonts w:ascii="Arial" w:hAnsi="Arial" w:cs="Arial"/>
        </w:rPr>
        <w:t xml:space="preserve">social </w:t>
      </w:r>
      <w:r w:rsidR="00FC442A">
        <w:rPr>
          <w:rFonts w:ascii="Arial" w:hAnsi="Arial" w:cs="Arial"/>
        </w:rPr>
        <w:t xml:space="preserve">care </w:t>
      </w:r>
      <w:r w:rsidR="007D7AEA">
        <w:rPr>
          <w:rFonts w:ascii="Arial" w:hAnsi="Arial" w:cs="Arial"/>
        </w:rPr>
        <w:t>services</w:t>
      </w:r>
      <w:r w:rsidR="00FC442A">
        <w:rPr>
          <w:rFonts w:ascii="Arial" w:hAnsi="Arial" w:cs="Arial"/>
        </w:rPr>
        <w:t xml:space="preserve">. </w:t>
      </w:r>
      <w:r w:rsidR="00F8211E">
        <w:rPr>
          <w:rFonts w:ascii="Arial" w:hAnsi="Arial" w:cs="Arial"/>
        </w:rPr>
        <w:t>A</w:t>
      </w:r>
      <w:r w:rsidR="00A74061">
        <w:rPr>
          <w:rFonts w:ascii="Arial" w:hAnsi="Arial" w:cs="Arial"/>
        </w:rPr>
        <w:t>n increase of £2.4bn by 2020</w:t>
      </w:r>
      <w:r w:rsidR="00F8211E">
        <w:rPr>
          <w:rFonts w:ascii="Arial" w:hAnsi="Arial" w:cs="Arial"/>
        </w:rPr>
        <w:t xml:space="preserve"> is needed,</w:t>
      </w:r>
      <w:r w:rsidR="00A74061">
        <w:rPr>
          <w:rFonts w:ascii="Arial" w:hAnsi="Arial" w:cs="Arial"/>
        </w:rPr>
        <w:t xml:space="preserve"> just to cover </w:t>
      </w:r>
      <w:r w:rsidR="006B295F">
        <w:rPr>
          <w:rFonts w:ascii="Arial" w:hAnsi="Arial" w:cs="Arial"/>
        </w:rPr>
        <w:t xml:space="preserve">pay </w:t>
      </w:r>
      <w:r w:rsidR="00A74061">
        <w:rPr>
          <w:rFonts w:ascii="Arial" w:hAnsi="Arial" w:cs="Arial"/>
        </w:rPr>
        <w:t xml:space="preserve">increases for the </w:t>
      </w:r>
      <w:r w:rsidR="002D3B10">
        <w:rPr>
          <w:rFonts w:ascii="Arial" w:hAnsi="Arial" w:cs="Arial"/>
        </w:rPr>
        <w:t>n</w:t>
      </w:r>
      <w:r w:rsidR="00242C37">
        <w:rPr>
          <w:rFonts w:ascii="Arial" w:hAnsi="Arial" w:cs="Arial"/>
        </w:rPr>
        <w:t>ational living wage</w:t>
      </w:r>
      <w:r w:rsidR="00A74061">
        <w:rPr>
          <w:rFonts w:ascii="Arial" w:hAnsi="Arial" w:cs="Arial"/>
        </w:rPr>
        <w:t xml:space="preserve"> and </w:t>
      </w:r>
      <w:r w:rsidR="002D3B10">
        <w:rPr>
          <w:rFonts w:ascii="Arial" w:hAnsi="Arial" w:cs="Arial"/>
        </w:rPr>
        <w:t>n</w:t>
      </w:r>
      <w:r w:rsidR="00A74061">
        <w:rPr>
          <w:rFonts w:ascii="Arial" w:hAnsi="Arial" w:cs="Arial"/>
        </w:rPr>
        <w:t xml:space="preserve">ational </w:t>
      </w:r>
      <w:r w:rsidR="002D3B10">
        <w:rPr>
          <w:rFonts w:ascii="Arial" w:hAnsi="Arial" w:cs="Arial"/>
        </w:rPr>
        <w:t>m</w:t>
      </w:r>
      <w:r w:rsidR="00A74061">
        <w:rPr>
          <w:rFonts w:ascii="Arial" w:hAnsi="Arial" w:cs="Arial"/>
        </w:rPr>
        <w:t xml:space="preserve">inimum </w:t>
      </w:r>
      <w:r w:rsidR="002D3B10">
        <w:rPr>
          <w:rFonts w:ascii="Arial" w:hAnsi="Arial" w:cs="Arial"/>
        </w:rPr>
        <w:t>w</w:t>
      </w:r>
      <w:r w:rsidR="00A74061">
        <w:rPr>
          <w:rFonts w:ascii="Arial" w:hAnsi="Arial" w:cs="Arial"/>
        </w:rPr>
        <w:t>age</w:t>
      </w:r>
      <w:r w:rsidR="002A146C">
        <w:rPr>
          <w:rFonts w:ascii="Arial" w:hAnsi="Arial" w:cs="Arial"/>
        </w:rPr>
        <w:t>.</w:t>
      </w:r>
      <w:r w:rsidR="002F54F2">
        <w:rPr>
          <w:rStyle w:val="EndnoteReference"/>
          <w:rFonts w:ascii="Arial" w:hAnsi="Arial" w:cs="Arial"/>
        </w:rPr>
        <w:endnoteReference w:id="35"/>
      </w:r>
      <w:r w:rsidR="00A74061">
        <w:rPr>
          <w:rFonts w:ascii="Arial" w:hAnsi="Arial" w:cs="Arial"/>
        </w:rPr>
        <w:t xml:space="preserve"> </w:t>
      </w:r>
    </w:p>
    <w:p w14:paraId="0BB5F141" w14:textId="5AF51D94" w:rsidR="00F8211E" w:rsidRDefault="003468CB" w:rsidP="0011504A">
      <w:pPr>
        <w:rPr>
          <w:rFonts w:ascii="Arial" w:hAnsi="Arial" w:cs="Arial"/>
        </w:rPr>
      </w:pPr>
      <w:r>
        <w:rPr>
          <w:rFonts w:ascii="Arial" w:hAnsi="Arial" w:cs="Arial"/>
        </w:rPr>
        <w:t>O</w:t>
      </w:r>
      <w:r w:rsidR="00051034">
        <w:rPr>
          <w:rFonts w:ascii="Arial" w:hAnsi="Arial" w:cs="Arial"/>
        </w:rPr>
        <w:t xml:space="preserve">utsourcing services to the private sector is not the answer. </w:t>
      </w:r>
      <w:r w:rsidR="00F8211E">
        <w:rPr>
          <w:rFonts w:ascii="Arial" w:hAnsi="Arial" w:cs="Arial"/>
        </w:rPr>
        <w:t xml:space="preserve">Privatisation almost always results in cuts to pay, conditions and pensions. </w:t>
      </w:r>
      <w:r w:rsidR="00051034">
        <w:rPr>
          <w:rFonts w:ascii="Arial" w:hAnsi="Arial" w:cs="Arial"/>
        </w:rPr>
        <w:t xml:space="preserve">Some private </w:t>
      </w:r>
      <w:r w:rsidR="00224EC2">
        <w:rPr>
          <w:rFonts w:ascii="Arial" w:hAnsi="Arial" w:cs="Arial"/>
        </w:rPr>
        <w:t xml:space="preserve">firms’ </w:t>
      </w:r>
      <w:r w:rsidR="00051034">
        <w:rPr>
          <w:rFonts w:ascii="Arial" w:hAnsi="Arial" w:cs="Arial"/>
        </w:rPr>
        <w:t>response to the cuts has been to drive down costs by attack</w:t>
      </w:r>
      <w:r w:rsidR="00281E7C">
        <w:rPr>
          <w:rFonts w:ascii="Arial" w:hAnsi="Arial" w:cs="Arial"/>
        </w:rPr>
        <w:t>ing</w:t>
      </w:r>
      <w:r>
        <w:rPr>
          <w:rFonts w:ascii="Arial" w:hAnsi="Arial" w:cs="Arial"/>
        </w:rPr>
        <w:t xml:space="preserve"> the content of</w:t>
      </w:r>
      <w:r w:rsidR="00051034">
        <w:rPr>
          <w:rFonts w:ascii="Arial" w:hAnsi="Arial" w:cs="Arial"/>
        </w:rPr>
        <w:t xml:space="preserve"> workers</w:t>
      </w:r>
      <w:r w:rsidR="00F8211E">
        <w:rPr>
          <w:rFonts w:ascii="Arial" w:hAnsi="Arial" w:cs="Arial"/>
        </w:rPr>
        <w:t>’</w:t>
      </w:r>
      <w:r w:rsidR="00051034">
        <w:rPr>
          <w:rFonts w:ascii="Arial" w:hAnsi="Arial" w:cs="Arial"/>
        </w:rPr>
        <w:t xml:space="preserve"> </w:t>
      </w:r>
      <w:r>
        <w:rPr>
          <w:rFonts w:ascii="Arial" w:hAnsi="Arial" w:cs="Arial"/>
        </w:rPr>
        <w:t xml:space="preserve">contracts </w:t>
      </w:r>
      <w:r w:rsidR="00EF457E">
        <w:rPr>
          <w:rFonts w:ascii="Arial" w:hAnsi="Arial" w:cs="Arial"/>
        </w:rPr>
        <w:t xml:space="preserve">and </w:t>
      </w:r>
      <w:r w:rsidR="00051034">
        <w:rPr>
          <w:rFonts w:ascii="Arial" w:hAnsi="Arial" w:cs="Arial"/>
        </w:rPr>
        <w:t xml:space="preserve">cutting corners on care provision. </w:t>
      </w:r>
    </w:p>
    <w:p w14:paraId="5DF512FE" w14:textId="5517B4D1" w:rsidR="006562EE" w:rsidRDefault="004F5A75" w:rsidP="0011504A">
      <w:pPr>
        <w:rPr>
          <w:rFonts w:ascii="Arial" w:hAnsi="Arial" w:cs="Arial"/>
          <w:b/>
          <w:i/>
        </w:rPr>
      </w:pPr>
      <w:r>
        <w:rPr>
          <w:rFonts w:ascii="Arial" w:hAnsi="Arial" w:cs="Arial"/>
        </w:rPr>
        <w:t xml:space="preserve">But </w:t>
      </w:r>
      <w:r w:rsidR="00BC460E">
        <w:rPr>
          <w:rFonts w:ascii="Arial" w:hAnsi="Arial" w:cs="Arial"/>
        </w:rPr>
        <w:t xml:space="preserve">by </w:t>
      </w:r>
      <w:r w:rsidR="00AA53F8">
        <w:rPr>
          <w:rFonts w:ascii="Arial" w:hAnsi="Arial" w:cs="Arial"/>
        </w:rPr>
        <w:t xml:space="preserve">supporting </w:t>
      </w:r>
      <w:r w:rsidR="00FC442A">
        <w:rPr>
          <w:rFonts w:ascii="Arial" w:hAnsi="Arial" w:cs="Arial"/>
        </w:rPr>
        <w:t xml:space="preserve">councils </w:t>
      </w:r>
      <w:r w:rsidR="00AA53F8">
        <w:rPr>
          <w:rFonts w:ascii="Arial" w:hAnsi="Arial" w:cs="Arial"/>
        </w:rPr>
        <w:t xml:space="preserve">to deliver and commission </w:t>
      </w:r>
      <w:r w:rsidR="00DC47F9">
        <w:rPr>
          <w:rFonts w:ascii="Arial" w:hAnsi="Arial" w:cs="Arial"/>
        </w:rPr>
        <w:t xml:space="preserve">high quality </w:t>
      </w:r>
      <w:r w:rsidR="00AA53F8">
        <w:rPr>
          <w:rFonts w:ascii="Arial" w:hAnsi="Arial" w:cs="Arial"/>
        </w:rPr>
        <w:t>social care services</w:t>
      </w:r>
      <w:r w:rsidR="00FC442A">
        <w:rPr>
          <w:rFonts w:ascii="Arial" w:hAnsi="Arial" w:cs="Arial"/>
        </w:rPr>
        <w:t xml:space="preserve">, the </w:t>
      </w:r>
      <w:r w:rsidR="00D34C2B">
        <w:rPr>
          <w:rFonts w:ascii="Arial" w:hAnsi="Arial" w:cs="Arial"/>
        </w:rPr>
        <w:t>g</w:t>
      </w:r>
      <w:r w:rsidR="00305491">
        <w:rPr>
          <w:rFonts w:ascii="Arial" w:hAnsi="Arial" w:cs="Arial"/>
        </w:rPr>
        <w:t>overnment</w:t>
      </w:r>
      <w:r w:rsidR="003E4429">
        <w:rPr>
          <w:rFonts w:ascii="Arial" w:hAnsi="Arial" w:cs="Arial"/>
        </w:rPr>
        <w:t xml:space="preserve"> could </w:t>
      </w:r>
      <w:r w:rsidR="00AA53F8">
        <w:rPr>
          <w:rFonts w:ascii="Arial" w:hAnsi="Arial" w:cs="Arial"/>
        </w:rPr>
        <w:t xml:space="preserve">save us </w:t>
      </w:r>
      <w:r w:rsidR="00490ECE">
        <w:rPr>
          <w:rFonts w:ascii="Arial" w:hAnsi="Arial" w:cs="Arial"/>
        </w:rPr>
        <w:t xml:space="preserve">all </w:t>
      </w:r>
      <w:r w:rsidR="00AA53F8">
        <w:rPr>
          <w:rFonts w:ascii="Arial" w:hAnsi="Arial" w:cs="Arial"/>
        </w:rPr>
        <w:t>money in the long</w:t>
      </w:r>
      <w:r w:rsidR="00DC47F9">
        <w:rPr>
          <w:rFonts w:ascii="Arial" w:hAnsi="Arial" w:cs="Arial"/>
        </w:rPr>
        <w:t xml:space="preserve"> </w:t>
      </w:r>
      <w:r w:rsidR="00583C52">
        <w:rPr>
          <w:rFonts w:ascii="Arial" w:hAnsi="Arial" w:cs="Arial"/>
        </w:rPr>
        <w:t>run</w:t>
      </w:r>
      <w:r w:rsidR="00F8211E">
        <w:rPr>
          <w:rFonts w:ascii="Arial" w:hAnsi="Arial" w:cs="Arial"/>
        </w:rPr>
        <w:t>,</w:t>
      </w:r>
      <w:r w:rsidR="00583C52">
        <w:rPr>
          <w:rFonts w:ascii="Arial" w:hAnsi="Arial" w:cs="Arial"/>
        </w:rPr>
        <w:t xml:space="preserve"> while making</w:t>
      </w:r>
      <w:r w:rsidR="00AA53F8">
        <w:rPr>
          <w:rFonts w:ascii="Arial" w:hAnsi="Arial" w:cs="Arial"/>
        </w:rPr>
        <w:t xml:space="preserve"> sure older people</w:t>
      </w:r>
      <w:r w:rsidR="00583C52">
        <w:rPr>
          <w:rFonts w:ascii="Arial" w:hAnsi="Arial" w:cs="Arial"/>
        </w:rPr>
        <w:t>,</w:t>
      </w:r>
      <w:r w:rsidR="00AA53F8">
        <w:rPr>
          <w:rFonts w:ascii="Arial" w:hAnsi="Arial" w:cs="Arial"/>
        </w:rPr>
        <w:t xml:space="preserve"> who cannot afford </w:t>
      </w:r>
      <w:r w:rsidR="00FC442A">
        <w:rPr>
          <w:rFonts w:ascii="Arial" w:hAnsi="Arial" w:cs="Arial"/>
        </w:rPr>
        <w:t>the spiralling costs of care</w:t>
      </w:r>
      <w:r w:rsidR="00A15AE6">
        <w:rPr>
          <w:rFonts w:ascii="Arial" w:hAnsi="Arial" w:cs="Arial"/>
        </w:rPr>
        <w:t>,</w:t>
      </w:r>
      <w:r w:rsidR="00AA53F8">
        <w:rPr>
          <w:rFonts w:ascii="Arial" w:hAnsi="Arial" w:cs="Arial"/>
        </w:rPr>
        <w:t xml:space="preserve"> receive the </w:t>
      </w:r>
      <w:r w:rsidR="00FC442A">
        <w:rPr>
          <w:rFonts w:ascii="Arial" w:hAnsi="Arial" w:cs="Arial"/>
        </w:rPr>
        <w:t>support</w:t>
      </w:r>
      <w:r w:rsidR="00AA53F8">
        <w:rPr>
          <w:rFonts w:ascii="Arial" w:hAnsi="Arial" w:cs="Arial"/>
        </w:rPr>
        <w:t xml:space="preserve"> they</w:t>
      </w:r>
      <w:r w:rsidR="00FC442A">
        <w:rPr>
          <w:rFonts w:ascii="Arial" w:hAnsi="Arial" w:cs="Arial"/>
        </w:rPr>
        <w:t xml:space="preserve"> need</w:t>
      </w:r>
      <w:r w:rsidR="00AA53F8">
        <w:rPr>
          <w:rFonts w:ascii="Arial" w:hAnsi="Arial" w:cs="Arial"/>
        </w:rPr>
        <w:t>.</w:t>
      </w:r>
      <w:r w:rsidR="00305E50" w:rsidRPr="00345FAB">
        <w:rPr>
          <w:rFonts w:ascii="Arial" w:hAnsi="Arial" w:cs="Arial"/>
          <w:i/>
        </w:rPr>
        <w:t xml:space="preserve"> </w:t>
      </w:r>
    </w:p>
    <w:p w14:paraId="1DE685F3" w14:textId="77777777" w:rsidR="00AA53F8" w:rsidRPr="00A61657" w:rsidRDefault="00AA53F8" w:rsidP="0011504A">
      <w:pPr>
        <w:rPr>
          <w:rFonts w:ascii="Arial" w:hAnsi="Arial" w:cs="Arial"/>
          <w:b/>
          <w:i/>
        </w:rPr>
      </w:pPr>
      <w:r w:rsidRPr="00A61657">
        <w:rPr>
          <w:rFonts w:ascii="Arial" w:hAnsi="Arial" w:cs="Arial"/>
          <w:b/>
          <w:i/>
        </w:rPr>
        <w:t xml:space="preserve">UNISON </w:t>
      </w:r>
      <w:r w:rsidR="00F8211E">
        <w:rPr>
          <w:rFonts w:ascii="Arial" w:hAnsi="Arial" w:cs="Arial"/>
          <w:b/>
          <w:i/>
        </w:rPr>
        <w:t xml:space="preserve">is </w:t>
      </w:r>
      <w:r w:rsidRPr="00A61657">
        <w:rPr>
          <w:rFonts w:ascii="Arial" w:hAnsi="Arial" w:cs="Arial"/>
          <w:b/>
          <w:i/>
        </w:rPr>
        <w:t>call</w:t>
      </w:r>
      <w:r w:rsidR="00F8211E">
        <w:rPr>
          <w:rFonts w:ascii="Arial" w:hAnsi="Arial" w:cs="Arial"/>
          <w:b/>
          <w:i/>
        </w:rPr>
        <w:t>ing</w:t>
      </w:r>
      <w:r w:rsidRPr="00A61657">
        <w:rPr>
          <w:rFonts w:ascii="Arial" w:hAnsi="Arial" w:cs="Arial"/>
          <w:b/>
          <w:i/>
        </w:rPr>
        <w:t xml:space="preserve"> on the </w:t>
      </w:r>
      <w:r w:rsidR="0031371B">
        <w:rPr>
          <w:rFonts w:ascii="Arial" w:hAnsi="Arial" w:cs="Arial"/>
          <w:b/>
          <w:i/>
        </w:rPr>
        <w:t>g</w:t>
      </w:r>
      <w:r w:rsidR="00305491">
        <w:rPr>
          <w:rFonts w:ascii="Arial" w:hAnsi="Arial" w:cs="Arial"/>
          <w:b/>
          <w:i/>
        </w:rPr>
        <w:t>overnment</w:t>
      </w:r>
      <w:r w:rsidRPr="00A61657">
        <w:rPr>
          <w:rFonts w:ascii="Arial" w:hAnsi="Arial" w:cs="Arial"/>
          <w:b/>
          <w:i/>
        </w:rPr>
        <w:t xml:space="preserve"> to: </w:t>
      </w:r>
    </w:p>
    <w:p w14:paraId="2FAD6F6E" w14:textId="6EE3AA7F" w:rsidR="00F8211E" w:rsidRDefault="00564F9F" w:rsidP="003C5F96">
      <w:pPr>
        <w:pStyle w:val="ListParagraph"/>
        <w:numPr>
          <w:ilvl w:val="0"/>
          <w:numId w:val="17"/>
        </w:numPr>
        <w:spacing w:after="120"/>
        <w:ind w:left="714" w:hanging="357"/>
        <w:contextualSpacing w:val="0"/>
        <w:rPr>
          <w:rFonts w:ascii="Arial" w:hAnsi="Arial" w:cs="Arial"/>
        </w:rPr>
      </w:pPr>
      <w:r>
        <w:rPr>
          <w:rFonts w:ascii="Arial" w:hAnsi="Arial" w:cs="Arial"/>
        </w:rPr>
        <w:t xml:space="preserve">Carry </w:t>
      </w:r>
      <w:r w:rsidRPr="003C5F96">
        <w:rPr>
          <w:rFonts w:ascii="Arial" w:hAnsi="Arial" w:cs="Arial"/>
        </w:rPr>
        <w:t xml:space="preserve">out a major review </w:t>
      </w:r>
      <w:r w:rsidR="00F8211E">
        <w:rPr>
          <w:rFonts w:ascii="Arial" w:hAnsi="Arial" w:cs="Arial"/>
        </w:rPr>
        <w:t>to establish the</w:t>
      </w:r>
      <w:r w:rsidRPr="003C5F96">
        <w:rPr>
          <w:rFonts w:ascii="Arial" w:hAnsi="Arial" w:cs="Arial"/>
        </w:rPr>
        <w:t xml:space="preserve"> funding </w:t>
      </w:r>
      <w:r w:rsidR="00F8211E">
        <w:rPr>
          <w:rFonts w:ascii="Arial" w:hAnsi="Arial" w:cs="Arial"/>
        </w:rPr>
        <w:t>needed to ensure t</w:t>
      </w:r>
      <w:r w:rsidRPr="003C5F96">
        <w:rPr>
          <w:rFonts w:ascii="Arial" w:hAnsi="Arial" w:cs="Arial"/>
        </w:rPr>
        <w:t xml:space="preserve">he </w:t>
      </w:r>
      <w:r w:rsidR="00F8211E">
        <w:rPr>
          <w:rFonts w:ascii="Arial" w:hAnsi="Arial" w:cs="Arial"/>
        </w:rPr>
        <w:t xml:space="preserve">care </w:t>
      </w:r>
      <w:r w:rsidRPr="003C5F96">
        <w:rPr>
          <w:rFonts w:ascii="Arial" w:hAnsi="Arial" w:cs="Arial"/>
        </w:rPr>
        <w:t xml:space="preserve">sector </w:t>
      </w:r>
      <w:r w:rsidR="00CE1CCC">
        <w:rPr>
          <w:rFonts w:ascii="Arial" w:hAnsi="Arial" w:cs="Arial"/>
        </w:rPr>
        <w:t xml:space="preserve">survives </w:t>
      </w:r>
      <w:r w:rsidR="00967A4C">
        <w:rPr>
          <w:rFonts w:ascii="Arial" w:hAnsi="Arial" w:cs="Arial"/>
        </w:rPr>
        <w:t xml:space="preserve">this crisis and can continue </w:t>
      </w:r>
      <w:r w:rsidR="00DA21C0">
        <w:rPr>
          <w:rFonts w:ascii="Arial" w:hAnsi="Arial" w:cs="Arial"/>
        </w:rPr>
        <w:t>long term</w:t>
      </w:r>
      <w:r w:rsidR="00A6264C">
        <w:rPr>
          <w:rFonts w:ascii="Arial" w:hAnsi="Arial" w:cs="Arial"/>
        </w:rPr>
        <w:t>.</w:t>
      </w:r>
    </w:p>
    <w:p w14:paraId="2B98929F" w14:textId="2F10AADF" w:rsidR="003C5F96" w:rsidRDefault="00F8211E" w:rsidP="003C5F96">
      <w:pPr>
        <w:pStyle w:val="ListParagraph"/>
        <w:numPr>
          <w:ilvl w:val="0"/>
          <w:numId w:val="17"/>
        </w:numPr>
        <w:spacing w:after="120"/>
        <w:ind w:left="714" w:hanging="357"/>
        <w:contextualSpacing w:val="0"/>
        <w:rPr>
          <w:rFonts w:ascii="Arial" w:hAnsi="Arial" w:cs="Arial"/>
        </w:rPr>
      </w:pPr>
      <w:r>
        <w:rPr>
          <w:rFonts w:ascii="Arial" w:hAnsi="Arial" w:cs="Arial"/>
        </w:rPr>
        <w:t>I</w:t>
      </w:r>
      <w:r w:rsidR="003C5F96" w:rsidRPr="003C5F96">
        <w:rPr>
          <w:rFonts w:ascii="Arial" w:hAnsi="Arial" w:cs="Arial"/>
        </w:rPr>
        <w:t>nvest</w:t>
      </w:r>
      <w:r w:rsidR="0031581E">
        <w:rPr>
          <w:rFonts w:ascii="Arial" w:hAnsi="Arial" w:cs="Arial"/>
        </w:rPr>
        <w:t xml:space="preserve"> </w:t>
      </w:r>
      <w:r>
        <w:rPr>
          <w:rFonts w:ascii="Arial" w:hAnsi="Arial" w:cs="Arial"/>
        </w:rPr>
        <w:t xml:space="preserve">necessary </w:t>
      </w:r>
      <w:r w:rsidR="003C5F96" w:rsidRPr="003C5F96">
        <w:rPr>
          <w:rFonts w:ascii="Arial" w:hAnsi="Arial" w:cs="Arial"/>
        </w:rPr>
        <w:t xml:space="preserve">additional resources into </w:t>
      </w:r>
      <w:r w:rsidR="003245C3">
        <w:rPr>
          <w:rFonts w:ascii="Arial" w:hAnsi="Arial" w:cs="Arial"/>
        </w:rPr>
        <w:t>the</w:t>
      </w:r>
      <w:r w:rsidR="003C5F96" w:rsidRPr="003C5F96">
        <w:rPr>
          <w:rFonts w:ascii="Arial" w:hAnsi="Arial" w:cs="Arial"/>
        </w:rPr>
        <w:t xml:space="preserve"> </w:t>
      </w:r>
      <w:r w:rsidR="0031581E">
        <w:rPr>
          <w:rFonts w:ascii="Arial" w:hAnsi="Arial" w:cs="Arial"/>
        </w:rPr>
        <w:t xml:space="preserve">social care </w:t>
      </w:r>
      <w:r w:rsidR="003C5F96" w:rsidRPr="003C5F96">
        <w:rPr>
          <w:rFonts w:ascii="Arial" w:hAnsi="Arial" w:cs="Arial"/>
        </w:rPr>
        <w:t xml:space="preserve">system so it </w:t>
      </w:r>
      <w:r w:rsidR="003245C3">
        <w:rPr>
          <w:rFonts w:ascii="Arial" w:hAnsi="Arial" w:cs="Arial"/>
        </w:rPr>
        <w:t>can</w:t>
      </w:r>
      <w:r>
        <w:rPr>
          <w:rFonts w:ascii="Arial" w:hAnsi="Arial" w:cs="Arial"/>
        </w:rPr>
        <w:t xml:space="preserve"> provide decent pay and conditions, training and a quality service</w:t>
      </w:r>
      <w:r w:rsidR="00243F15">
        <w:rPr>
          <w:rFonts w:ascii="Arial" w:hAnsi="Arial" w:cs="Arial"/>
        </w:rPr>
        <w:t xml:space="preserve"> to the people needing care</w:t>
      </w:r>
      <w:r w:rsidR="00A6264C">
        <w:rPr>
          <w:rFonts w:ascii="Arial" w:hAnsi="Arial" w:cs="Arial"/>
        </w:rPr>
        <w:t>.</w:t>
      </w:r>
    </w:p>
    <w:p w14:paraId="173DB86E" w14:textId="103D7A07" w:rsidR="00F8211E" w:rsidRPr="003C5F96" w:rsidRDefault="00F8211E" w:rsidP="003C5F96">
      <w:pPr>
        <w:pStyle w:val="ListParagraph"/>
        <w:numPr>
          <w:ilvl w:val="0"/>
          <w:numId w:val="17"/>
        </w:numPr>
        <w:spacing w:after="120"/>
        <w:ind w:left="714" w:hanging="357"/>
        <w:contextualSpacing w:val="0"/>
        <w:rPr>
          <w:rFonts w:ascii="Arial" w:hAnsi="Arial" w:cs="Arial"/>
        </w:rPr>
      </w:pPr>
      <w:r>
        <w:rPr>
          <w:rFonts w:ascii="Arial" w:hAnsi="Arial" w:cs="Arial"/>
        </w:rPr>
        <w:t>Review its commitment to</w:t>
      </w:r>
      <w:r w:rsidR="003245C3">
        <w:rPr>
          <w:rFonts w:ascii="Arial" w:hAnsi="Arial" w:cs="Arial"/>
        </w:rPr>
        <w:t xml:space="preserve"> the</w:t>
      </w:r>
      <w:r>
        <w:rPr>
          <w:rFonts w:ascii="Arial" w:hAnsi="Arial" w:cs="Arial"/>
        </w:rPr>
        <w:t xml:space="preserve"> privatisation of care, </w:t>
      </w:r>
      <w:r w:rsidR="00A6264C">
        <w:rPr>
          <w:rFonts w:ascii="Arial" w:hAnsi="Arial" w:cs="Arial"/>
        </w:rPr>
        <w:t xml:space="preserve">to ensure all available public </w:t>
      </w:r>
      <w:r>
        <w:rPr>
          <w:rFonts w:ascii="Arial" w:hAnsi="Arial" w:cs="Arial"/>
        </w:rPr>
        <w:t>money is spent on the service</w:t>
      </w:r>
      <w:r w:rsidR="00A6264C">
        <w:rPr>
          <w:rFonts w:ascii="Arial" w:hAnsi="Arial" w:cs="Arial"/>
        </w:rPr>
        <w:t>.</w:t>
      </w:r>
    </w:p>
    <w:p w14:paraId="35D8FF32" w14:textId="217F1E16" w:rsidR="007B50F4" w:rsidRDefault="007B50F4" w:rsidP="003C5F96">
      <w:pPr>
        <w:pStyle w:val="ListParagraph"/>
        <w:numPr>
          <w:ilvl w:val="0"/>
          <w:numId w:val="17"/>
        </w:numPr>
        <w:spacing w:after="120"/>
        <w:ind w:left="714" w:hanging="357"/>
        <w:contextualSpacing w:val="0"/>
        <w:rPr>
          <w:rFonts w:ascii="Arial" w:hAnsi="Arial" w:cs="Arial"/>
        </w:rPr>
      </w:pPr>
      <w:r w:rsidRPr="007B50F4">
        <w:rPr>
          <w:rFonts w:ascii="Arial" w:hAnsi="Arial" w:cs="Arial"/>
        </w:rPr>
        <w:t xml:space="preserve">Introduce legislation </w:t>
      </w:r>
      <w:r w:rsidR="0046031B">
        <w:rPr>
          <w:rFonts w:ascii="Arial" w:hAnsi="Arial" w:cs="Arial"/>
        </w:rPr>
        <w:t xml:space="preserve">setting </w:t>
      </w:r>
      <w:r w:rsidRPr="007B50F4">
        <w:rPr>
          <w:rFonts w:ascii="Arial" w:hAnsi="Arial" w:cs="Arial"/>
        </w:rPr>
        <w:t xml:space="preserve">fair mandatory standards </w:t>
      </w:r>
      <w:r w:rsidR="00F8211E">
        <w:rPr>
          <w:rFonts w:ascii="Arial" w:hAnsi="Arial" w:cs="Arial"/>
        </w:rPr>
        <w:t xml:space="preserve">of employment and care </w:t>
      </w:r>
      <w:r w:rsidRPr="007B50F4">
        <w:rPr>
          <w:rFonts w:ascii="Arial" w:hAnsi="Arial" w:cs="Arial"/>
        </w:rPr>
        <w:t xml:space="preserve">for commissioning, using </w:t>
      </w:r>
      <w:r w:rsidR="003C5F96" w:rsidRPr="007B50F4">
        <w:rPr>
          <w:rFonts w:ascii="Arial" w:hAnsi="Arial" w:cs="Arial"/>
        </w:rPr>
        <w:t xml:space="preserve">UNISON’s </w:t>
      </w:r>
      <w:r w:rsidR="0046031B">
        <w:rPr>
          <w:rFonts w:ascii="Arial" w:hAnsi="Arial" w:cs="Arial"/>
        </w:rPr>
        <w:t>e</w:t>
      </w:r>
      <w:r w:rsidR="00160DC7">
        <w:rPr>
          <w:rFonts w:ascii="Arial" w:hAnsi="Arial" w:cs="Arial"/>
        </w:rPr>
        <w:t>thical care charter</w:t>
      </w:r>
      <w:r w:rsidR="003C5F96" w:rsidRPr="007B50F4">
        <w:rPr>
          <w:rFonts w:ascii="Arial" w:hAnsi="Arial" w:cs="Arial"/>
        </w:rPr>
        <w:t xml:space="preserve"> </w:t>
      </w:r>
      <w:r w:rsidRPr="007B50F4">
        <w:rPr>
          <w:rFonts w:ascii="Arial" w:hAnsi="Arial" w:cs="Arial"/>
        </w:rPr>
        <w:t>as a guide</w:t>
      </w:r>
      <w:r w:rsidR="00A6264C">
        <w:rPr>
          <w:rFonts w:ascii="Arial" w:hAnsi="Arial" w:cs="Arial"/>
        </w:rPr>
        <w:t>.</w:t>
      </w:r>
    </w:p>
    <w:p w14:paraId="60C2F395" w14:textId="24B1E6AB" w:rsidR="00681AEE" w:rsidRDefault="00191C30" w:rsidP="003C5F96">
      <w:pPr>
        <w:pStyle w:val="ListParagraph"/>
        <w:numPr>
          <w:ilvl w:val="0"/>
          <w:numId w:val="17"/>
        </w:numPr>
        <w:spacing w:after="120"/>
        <w:ind w:left="714" w:hanging="357"/>
        <w:contextualSpacing w:val="0"/>
        <w:rPr>
          <w:rFonts w:ascii="Arial" w:hAnsi="Arial" w:cs="Arial"/>
        </w:rPr>
      </w:pPr>
      <w:r>
        <w:rPr>
          <w:rFonts w:ascii="Arial" w:hAnsi="Arial" w:cs="Arial"/>
        </w:rPr>
        <w:t>T</w:t>
      </w:r>
      <w:r w:rsidR="003C5F96" w:rsidRPr="003C5F96">
        <w:rPr>
          <w:rFonts w:ascii="Arial" w:hAnsi="Arial" w:cs="Arial"/>
        </w:rPr>
        <w:t>ackl</w:t>
      </w:r>
      <w:r>
        <w:rPr>
          <w:rFonts w:ascii="Arial" w:hAnsi="Arial" w:cs="Arial"/>
        </w:rPr>
        <w:t xml:space="preserve">e </w:t>
      </w:r>
      <w:r w:rsidR="003C5F96" w:rsidRPr="003C5F96">
        <w:rPr>
          <w:rFonts w:ascii="Arial" w:hAnsi="Arial" w:cs="Arial"/>
        </w:rPr>
        <w:t xml:space="preserve">the scandal of widespread non-payment of the </w:t>
      </w:r>
      <w:r w:rsidR="00160547">
        <w:rPr>
          <w:rFonts w:ascii="Arial" w:hAnsi="Arial" w:cs="Arial"/>
        </w:rPr>
        <w:t>n</w:t>
      </w:r>
      <w:r w:rsidR="003C5F96" w:rsidRPr="003C5F96">
        <w:rPr>
          <w:rFonts w:ascii="Arial" w:hAnsi="Arial" w:cs="Arial"/>
        </w:rPr>
        <w:t xml:space="preserve">ational </w:t>
      </w:r>
      <w:r w:rsidR="00160547">
        <w:rPr>
          <w:rFonts w:ascii="Arial" w:hAnsi="Arial" w:cs="Arial"/>
        </w:rPr>
        <w:t>m</w:t>
      </w:r>
      <w:r w:rsidR="003C5F96" w:rsidRPr="003C5F96">
        <w:rPr>
          <w:rFonts w:ascii="Arial" w:hAnsi="Arial" w:cs="Arial"/>
        </w:rPr>
        <w:t xml:space="preserve">inimum </w:t>
      </w:r>
      <w:r w:rsidR="00160547">
        <w:rPr>
          <w:rFonts w:ascii="Arial" w:hAnsi="Arial" w:cs="Arial"/>
        </w:rPr>
        <w:t>w</w:t>
      </w:r>
      <w:r w:rsidR="003C5F96" w:rsidRPr="003C5F96">
        <w:rPr>
          <w:rFonts w:ascii="Arial" w:hAnsi="Arial" w:cs="Arial"/>
        </w:rPr>
        <w:t>age</w:t>
      </w:r>
      <w:r w:rsidR="001015E4">
        <w:rPr>
          <w:rFonts w:ascii="Arial" w:hAnsi="Arial" w:cs="Arial"/>
        </w:rPr>
        <w:t>,</w:t>
      </w:r>
      <w:r>
        <w:rPr>
          <w:rFonts w:ascii="Arial" w:hAnsi="Arial" w:cs="Arial"/>
        </w:rPr>
        <w:t xml:space="preserve"> the </w:t>
      </w:r>
      <w:r w:rsidR="00482522">
        <w:rPr>
          <w:rFonts w:ascii="Arial" w:hAnsi="Arial" w:cs="Arial"/>
        </w:rPr>
        <w:t>n</w:t>
      </w:r>
      <w:r w:rsidR="00242C37">
        <w:rPr>
          <w:rFonts w:ascii="Arial" w:hAnsi="Arial" w:cs="Arial"/>
        </w:rPr>
        <w:t>ational living wage</w:t>
      </w:r>
      <w:r w:rsidR="001015E4">
        <w:rPr>
          <w:rFonts w:ascii="Arial" w:hAnsi="Arial" w:cs="Arial"/>
        </w:rPr>
        <w:t xml:space="preserve">, travel time and unlawful deductions from earnings </w:t>
      </w:r>
      <w:r w:rsidR="003C5F96" w:rsidRPr="003C5F96">
        <w:rPr>
          <w:rFonts w:ascii="Arial" w:hAnsi="Arial" w:cs="Arial"/>
        </w:rPr>
        <w:t xml:space="preserve">in the </w:t>
      </w:r>
      <w:r>
        <w:rPr>
          <w:rFonts w:ascii="Arial" w:hAnsi="Arial" w:cs="Arial"/>
        </w:rPr>
        <w:t xml:space="preserve">social </w:t>
      </w:r>
      <w:r w:rsidR="00681AEE">
        <w:rPr>
          <w:rFonts w:ascii="Arial" w:hAnsi="Arial" w:cs="Arial"/>
        </w:rPr>
        <w:t xml:space="preserve">care </w:t>
      </w:r>
      <w:r w:rsidR="003C5F96" w:rsidRPr="003C5F96">
        <w:rPr>
          <w:rFonts w:ascii="Arial" w:hAnsi="Arial" w:cs="Arial"/>
        </w:rPr>
        <w:t>sector</w:t>
      </w:r>
      <w:r w:rsidR="00F8211E">
        <w:rPr>
          <w:rFonts w:ascii="Arial" w:hAnsi="Arial" w:cs="Arial"/>
        </w:rPr>
        <w:t xml:space="preserve"> t</w:t>
      </w:r>
      <w:r w:rsidR="003245C3">
        <w:rPr>
          <w:rFonts w:ascii="Arial" w:hAnsi="Arial" w:cs="Arial"/>
        </w:rPr>
        <w:t>hrough targeted HMRC inspection</w:t>
      </w:r>
      <w:r w:rsidR="00A6264C">
        <w:rPr>
          <w:rFonts w:ascii="Arial" w:hAnsi="Arial" w:cs="Arial"/>
        </w:rPr>
        <w:t>s</w:t>
      </w:r>
      <w:r w:rsidR="00F8211E">
        <w:rPr>
          <w:rFonts w:ascii="Arial" w:hAnsi="Arial" w:cs="Arial"/>
        </w:rPr>
        <w:t xml:space="preserve"> and prosecutions</w:t>
      </w:r>
      <w:r w:rsidR="0087108E">
        <w:rPr>
          <w:rFonts w:ascii="Arial" w:hAnsi="Arial" w:cs="Arial"/>
        </w:rPr>
        <w:t>.</w:t>
      </w:r>
    </w:p>
    <w:p w14:paraId="320793D7" w14:textId="77777777" w:rsidR="00353840" w:rsidRDefault="00353840" w:rsidP="00681049">
      <w:pPr>
        <w:rPr>
          <w:rFonts w:ascii="Arial" w:hAnsi="Arial" w:cs="Arial"/>
          <w:b/>
        </w:rPr>
      </w:pPr>
    </w:p>
    <w:p w14:paraId="323770A6" w14:textId="77777777" w:rsidR="00C41B80" w:rsidRDefault="00C41B80" w:rsidP="00681049">
      <w:pPr>
        <w:rPr>
          <w:rFonts w:ascii="Arial" w:hAnsi="Arial" w:cs="Arial"/>
          <w:b/>
        </w:rPr>
      </w:pPr>
    </w:p>
    <w:p w14:paraId="67BF6A7B" w14:textId="77777777" w:rsidR="00A61657" w:rsidRPr="00A61657" w:rsidRDefault="00A61657" w:rsidP="00681049">
      <w:pPr>
        <w:rPr>
          <w:rFonts w:ascii="Arial" w:hAnsi="Arial" w:cs="Arial"/>
          <w:b/>
        </w:rPr>
      </w:pPr>
      <w:r>
        <w:rPr>
          <w:rFonts w:ascii="Arial" w:hAnsi="Arial" w:cs="Arial"/>
          <w:b/>
        </w:rPr>
        <w:lastRenderedPageBreak/>
        <w:t xml:space="preserve">Social care </w:t>
      </w:r>
      <w:r w:rsidR="00C96C12">
        <w:rPr>
          <w:rFonts w:ascii="Arial" w:hAnsi="Arial" w:cs="Arial"/>
          <w:b/>
        </w:rPr>
        <w:t>employers</w:t>
      </w:r>
    </w:p>
    <w:p w14:paraId="3564E68C" w14:textId="77777777" w:rsidR="0031581E" w:rsidRDefault="00C910B1" w:rsidP="00681049">
      <w:pPr>
        <w:rPr>
          <w:rFonts w:ascii="Arial" w:hAnsi="Arial" w:cs="Arial"/>
        </w:rPr>
      </w:pPr>
      <w:r>
        <w:rPr>
          <w:rFonts w:ascii="Arial" w:hAnsi="Arial" w:cs="Arial"/>
        </w:rPr>
        <w:t xml:space="preserve">All social care employers have a responsibility to </w:t>
      </w:r>
      <w:r w:rsidR="00542080">
        <w:rPr>
          <w:rFonts w:ascii="Arial" w:hAnsi="Arial" w:cs="Arial"/>
        </w:rPr>
        <w:t xml:space="preserve">support and value their workers and </w:t>
      </w:r>
      <w:r>
        <w:rPr>
          <w:rFonts w:ascii="Arial" w:hAnsi="Arial" w:cs="Arial"/>
        </w:rPr>
        <w:t xml:space="preserve">provide good care. </w:t>
      </w:r>
      <w:r w:rsidR="00CE3207">
        <w:rPr>
          <w:rFonts w:ascii="Arial" w:hAnsi="Arial" w:cs="Arial"/>
        </w:rPr>
        <w:t>C</w:t>
      </w:r>
      <w:r>
        <w:rPr>
          <w:rFonts w:ascii="Arial" w:hAnsi="Arial" w:cs="Arial"/>
        </w:rPr>
        <w:t>ouncils, as key purchaser</w:t>
      </w:r>
      <w:r w:rsidR="009C1AEE">
        <w:rPr>
          <w:rFonts w:ascii="Arial" w:hAnsi="Arial" w:cs="Arial"/>
        </w:rPr>
        <w:t>s</w:t>
      </w:r>
      <w:r>
        <w:rPr>
          <w:rFonts w:ascii="Arial" w:hAnsi="Arial" w:cs="Arial"/>
        </w:rPr>
        <w:t xml:space="preserve"> and provider</w:t>
      </w:r>
      <w:r w:rsidR="009C1AEE">
        <w:rPr>
          <w:rFonts w:ascii="Arial" w:hAnsi="Arial" w:cs="Arial"/>
        </w:rPr>
        <w:t>s</w:t>
      </w:r>
      <w:r>
        <w:rPr>
          <w:rFonts w:ascii="Arial" w:hAnsi="Arial" w:cs="Arial"/>
        </w:rPr>
        <w:t xml:space="preserve"> of social care</w:t>
      </w:r>
      <w:r w:rsidR="001E3FEF">
        <w:rPr>
          <w:rFonts w:ascii="Arial" w:hAnsi="Arial" w:cs="Arial"/>
        </w:rPr>
        <w:t xml:space="preserve"> services</w:t>
      </w:r>
      <w:r>
        <w:rPr>
          <w:rFonts w:ascii="Arial" w:hAnsi="Arial" w:cs="Arial"/>
        </w:rPr>
        <w:t xml:space="preserve">, have a responsibility to commission decent care services that treat workers fairly and </w:t>
      </w:r>
      <w:r w:rsidR="0031581E">
        <w:rPr>
          <w:rFonts w:ascii="Arial" w:hAnsi="Arial" w:cs="Arial"/>
        </w:rPr>
        <w:t xml:space="preserve">give older people consistently high quality support. </w:t>
      </w:r>
    </w:p>
    <w:p w14:paraId="7AED57FB" w14:textId="77777777" w:rsidR="0031581E" w:rsidRPr="00A61657" w:rsidRDefault="0031581E" w:rsidP="00681049">
      <w:pPr>
        <w:rPr>
          <w:rFonts w:ascii="Arial" w:hAnsi="Arial" w:cs="Arial"/>
          <w:b/>
          <w:i/>
        </w:rPr>
      </w:pPr>
      <w:r w:rsidRPr="00A61657">
        <w:rPr>
          <w:rFonts w:ascii="Arial" w:hAnsi="Arial" w:cs="Arial"/>
          <w:b/>
          <w:i/>
        </w:rPr>
        <w:t xml:space="preserve">UNISON calls on </w:t>
      </w:r>
      <w:r w:rsidR="00F227D3">
        <w:rPr>
          <w:rFonts w:ascii="Arial" w:hAnsi="Arial" w:cs="Arial"/>
          <w:b/>
          <w:i/>
        </w:rPr>
        <w:t xml:space="preserve">social care </w:t>
      </w:r>
      <w:r w:rsidR="00C96C12">
        <w:rPr>
          <w:rFonts w:ascii="Arial" w:hAnsi="Arial" w:cs="Arial"/>
          <w:b/>
          <w:i/>
        </w:rPr>
        <w:t>employers</w:t>
      </w:r>
      <w:r w:rsidR="00F227D3" w:rsidRPr="00A61657">
        <w:rPr>
          <w:rFonts w:ascii="Arial" w:hAnsi="Arial" w:cs="Arial"/>
          <w:b/>
          <w:i/>
        </w:rPr>
        <w:t xml:space="preserve"> </w:t>
      </w:r>
      <w:r w:rsidRPr="00A61657">
        <w:rPr>
          <w:rFonts w:ascii="Arial" w:hAnsi="Arial" w:cs="Arial"/>
          <w:b/>
          <w:i/>
        </w:rPr>
        <w:t xml:space="preserve">to: </w:t>
      </w:r>
    </w:p>
    <w:p w14:paraId="7E553130" w14:textId="3DF16392" w:rsidR="00C86317" w:rsidRPr="00D1797B" w:rsidRDefault="00A6264C" w:rsidP="00D1797B">
      <w:pPr>
        <w:pStyle w:val="ListParagraph"/>
        <w:numPr>
          <w:ilvl w:val="0"/>
          <w:numId w:val="19"/>
        </w:numPr>
        <w:ind w:left="714" w:hanging="357"/>
        <w:contextualSpacing w:val="0"/>
        <w:rPr>
          <w:rFonts w:ascii="Arial" w:hAnsi="Arial" w:cs="Arial"/>
        </w:rPr>
      </w:pPr>
      <w:proofErr w:type="gramStart"/>
      <w:r>
        <w:rPr>
          <w:rFonts w:ascii="Arial" w:hAnsi="Arial" w:cs="Arial"/>
        </w:rPr>
        <w:t>w</w:t>
      </w:r>
      <w:r w:rsidR="00C86317" w:rsidRPr="00D1797B">
        <w:rPr>
          <w:rFonts w:ascii="Arial" w:hAnsi="Arial" w:cs="Arial"/>
        </w:rPr>
        <w:t>ork</w:t>
      </w:r>
      <w:proofErr w:type="gramEnd"/>
      <w:r w:rsidR="00C86317" w:rsidRPr="00D1797B">
        <w:rPr>
          <w:rFonts w:ascii="Arial" w:hAnsi="Arial" w:cs="Arial"/>
        </w:rPr>
        <w:t xml:space="preserve"> with UNISON to review terms and conditions and work practices across </w:t>
      </w:r>
      <w:r w:rsidR="006129B3" w:rsidRPr="00D1797B">
        <w:rPr>
          <w:rFonts w:ascii="Arial" w:hAnsi="Arial" w:cs="Arial"/>
        </w:rPr>
        <w:t>care</w:t>
      </w:r>
      <w:r w:rsidR="00C86317" w:rsidRPr="00D1797B">
        <w:rPr>
          <w:rFonts w:ascii="Arial" w:hAnsi="Arial" w:cs="Arial"/>
        </w:rPr>
        <w:t xml:space="preserve"> service</w:t>
      </w:r>
      <w:r w:rsidR="006129B3" w:rsidRPr="00D1797B">
        <w:rPr>
          <w:rFonts w:ascii="Arial" w:hAnsi="Arial" w:cs="Arial"/>
        </w:rPr>
        <w:t>s</w:t>
      </w:r>
      <w:r>
        <w:rPr>
          <w:rFonts w:ascii="Arial" w:hAnsi="Arial" w:cs="Arial"/>
        </w:rPr>
        <w:t xml:space="preserve">, and </w:t>
      </w:r>
    </w:p>
    <w:p w14:paraId="17D7140D" w14:textId="544AD34E" w:rsidR="00C25FFA" w:rsidRDefault="00A6264C">
      <w:pPr>
        <w:pStyle w:val="ListParagraph"/>
        <w:numPr>
          <w:ilvl w:val="0"/>
          <w:numId w:val="19"/>
        </w:numPr>
        <w:rPr>
          <w:rFonts w:ascii="Arial" w:hAnsi="Arial" w:cs="Arial"/>
        </w:rPr>
      </w:pPr>
      <w:proofErr w:type="gramStart"/>
      <w:r>
        <w:rPr>
          <w:rFonts w:ascii="Arial" w:hAnsi="Arial" w:cs="Arial"/>
        </w:rPr>
        <w:t>a</w:t>
      </w:r>
      <w:r w:rsidR="00D1797B">
        <w:rPr>
          <w:rFonts w:ascii="Arial" w:hAnsi="Arial" w:cs="Arial"/>
        </w:rPr>
        <w:t>dopt</w:t>
      </w:r>
      <w:proofErr w:type="gramEnd"/>
      <w:r w:rsidR="00D1797B">
        <w:rPr>
          <w:rFonts w:ascii="Arial" w:hAnsi="Arial" w:cs="Arial"/>
        </w:rPr>
        <w:t xml:space="preserve"> UNISON’s </w:t>
      </w:r>
      <w:r w:rsidR="00640DE5">
        <w:rPr>
          <w:rFonts w:ascii="Arial" w:hAnsi="Arial" w:cs="Arial"/>
        </w:rPr>
        <w:t>e</w:t>
      </w:r>
      <w:r w:rsidR="00160DC7">
        <w:rPr>
          <w:rFonts w:ascii="Arial" w:hAnsi="Arial" w:cs="Arial"/>
        </w:rPr>
        <w:t>thical care charter</w:t>
      </w:r>
      <w:r w:rsidR="002E7315">
        <w:rPr>
          <w:rFonts w:ascii="Arial" w:hAnsi="Arial" w:cs="Arial"/>
        </w:rPr>
        <w:t>.</w:t>
      </w:r>
    </w:p>
    <w:p w14:paraId="3128E3D5" w14:textId="77777777" w:rsidR="000B4D45" w:rsidRDefault="000A1104">
      <w:pPr>
        <w:rPr>
          <w:rFonts w:ascii="Arial" w:hAnsi="Arial" w:cs="Arial"/>
          <w:b/>
          <w:i/>
        </w:rPr>
      </w:pPr>
      <w:r w:rsidRPr="000A1104">
        <w:rPr>
          <w:rFonts w:ascii="Arial" w:hAnsi="Arial" w:cs="Arial"/>
          <w:b/>
          <w:i/>
        </w:rPr>
        <w:t>UNISON calls on local authorities to:</w:t>
      </w:r>
    </w:p>
    <w:p w14:paraId="08B92332" w14:textId="5599410F" w:rsidR="00D1797B" w:rsidRDefault="00F227D3" w:rsidP="002536E2">
      <w:pPr>
        <w:pStyle w:val="ListParagraph"/>
        <w:numPr>
          <w:ilvl w:val="0"/>
          <w:numId w:val="19"/>
        </w:numPr>
        <w:ind w:left="714" w:hanging="357"/>
        <w:contextualSpacing w:val="0"/>
        <w:rPr>
          <w:rFonts w:ascii="Arial" w:hAnsi="Arial" w:cs="Arial"/>
        </w:rPr>
      </w:pPr>
      <w:r>
        <w:rPr>
          <w:rFonts w:ascii="Arial" w:hAnsi="Arial" w:cs="Arial"/>
        </w:rPr>
        <w:t>S</w:t>
      </w:r>
      <w:r w:rsidR="0039402E">
        <w:rPr>
          <w:rFonts w:ascii="Arial" w:hAnsi="Arial" w:cs="Arial"/>
        </w:rPr>
        <w:t xml:space="preserve">ign up to </w:t>
      </w:r>
      <w:r w:rsidR="00D1797B">
        <w:rPr>
          <w:rFonts w:ascii="Arial" w:hAnsi="Arial" w:cs="Arial"/>
        </w:rPr>
        <w:t>the</w:t>
      </w:r>
      <w:r w:rsidR="0039402E">
        <w:rPr>
          <w:rFonts w:ascii="Arial" w:hAnsi="Arial" w:cs="Arial"/>
        </w:rPr>
        <w:t xml:space="preserve"> </w:t>
      </w:r>
      <w:r w:rsidR="00130361">
        <w:rPr>
          <w:rFonts w:ascii="Arial" w:hAnsi="Arial" w:cs="Arial"/>
        </w:rPr>
        <w:t>e</w:t>
      </w:r>
      <w:r w:rsidR="00160DC7">
        <w:rPr>
          <w:rFonts w:ascii="Arial" w:hAnsi="Arial" w:cs="Arial"/>
        </w:rPr>
        <w:t>thical care charter</w:t>
      </w:r>
      <w:r w:rsidR="0039402E">
        <w:rPr>
          <w:rFonts w:ascii="Arial" w:hAnsi="Arial" w:cs="Arial"/>
        </w:rPr>
        <w:t xml:space="preserve"> and work with UNISON </w:t>
      </w:r>
      <w:r w:rsidR="00A27562">
        <w:rPr>
          <w:rFonts w:ascii="Arial" w:hAnsi="Arial" w:cs="Arial"/>
        </w:rPr>
        <w:t xml:space="preserve">to implement </w:t>
      </w:r>
      <w:r w:rsidR="00302B1C">
        <w:rPr>
          <w:rFonts w:ascii="Arial" w:hAnsi="Arial" w:cs="Arial"/>
        </w:rPr>
        <w:t>decent</w:t>
      </w:r>
      <w:r w:rsidR="00A27562">
        <w:rPr>
          <w:rFonts w:ascii="Arial" w:hAnsi="Arial" w:cs="Arial"/>
        </w:rPr>
        <w:t xml:space="preserve"> standards for </w:t>
      </w:r>
      <w:r w:rsidR="0037493B">
        <w:rPr>
          <w:rFonts w:ascii="Arial" w:hAnsi="Arial" w:cs="Arial"/>
        </w:rPr>
        <w:t xml:space="preserve">homecare </w:t>
      </w:r>
      <w:r w:rsidR="00A27562">
        <w:rPr>
          <w:rFonts w:ascii="Arial" w:hAnsi="Arial" w:cs="Arial"/>
        </w:rPr>
        <w:t>workers</w:t>
      </w:r>
      <w:r w:rsidR="00A6264C">
        <w:rPr>
          <w:rFonts w:ascii="Arial" w:hAnsi="Arial" w:cs="Arial"/>
        </w:rPr>
        <w:t>.</w:t>
      </w:r>
      <w:r w:rsidR="00D63680">
        <w:rPr>
          <w:rFonts w:ascii="Arial" w:hAnsi="Arial" w:cs="Arial"/>
        </w:rPr>
        <w:t xml:space="preserve"> </w:t>
      </w:r>
    </w:p>
    <w:p w14:paraId="4187ED36" w14:textId="7361C199" w:rsidR="00D1797B" w:rsidRDefault="00D1797B" w:rsidP="002536E2">
      <w:pPr>
        <w:pStyle w:val="ListParagraph"/>
        <w:numPr>
          <w:ilvl w:val="0"/>
          <w:numId w:val="19"/>
        </w:numPr>
        <w:ind w:left="714" w:hanging="357"/>
        <w:contextualSpacing w:val="0"/>
        <w:rPr>
          <w:rFonts w:ascii="Arial" w:hAnsi="Arial" w:cs="Arial"/>
        </w:rPr>
      </w:pPr>
      <w:r>
        <w:rPr>
          <w:rFonts w:ascii="Arial" w:hAnsi="Arial" w:cs="Arial"/>
        </w:rPr>
        <w:t>Review contracts and b</w:t>
      </w:r>
      <w:r w:rsidR="00F227D3" w:rsidRPr="00D1797B">
        <w:rPr>
          <w:rFonts w:ascii="Arial" w:hAnsi="Arial" w:cs="Arial"/>
        </w:rPr>
        <w:t xml:space="preserve">ring care services back in house, especially when commissioned care </w:t>
      </w:r>
      <w:r w:rsidR="00C96C12">
        <w:rPr>
          <w:rFonts w:ascii="Arial" w:hAnsi="Arial" w:cs="Arial"/>
        </w:rPr>
        <w:t xml:space="preserve">organisations </w:t>
      </w:r>
      <w:r w:rsidR="00F227D3" w:rsidRPr="00D1797B">
        <w:rPr>
          <w:rFonts w:ascii="Arial" w:hAnsi="Arial" w:cs="Arial"/>
        </w:rPr>
        <w:t>are failing to provide high quality services or treat workers properly</w:t>
      </w:r>
      <w:r w:rsidR="00A6264C">
        <w:rPr>
          <w:rFonts w:ascii="Arial" w:hAnsi="Arial" w:cs="Arial"/>
        </w:rPr>
        <w:t>.</w:t>
      </w:r>
    </w:p>
    <w:p w14:paraId="16A4055D" w14:textId="084D1308" w:rsidR="00F227D3" w:rsidRPr="00D1797B" w:rsidRDefault="00D1797B" w:rsidP="002536E2">
      <w:pPr>
        <w:pStyle w:val="ListParagraph"/>
        <w:numPr>
          <w:ilvl w:val="0"/>
          <w:numId w:val="19"/>
        </w:numPr>
        <w:ind w:left="714" w:hanging="357"/>
        <w:contextualSpacing w:val="0"/>
        <w:rPr>
          <w:rFonts w:ascii="Arial" w:hAnsi="Arial" w:cs="Arial"/>
        </w:rPr>
      </w:pPr>
      <w:r>
        <w:rPr>
          <w:rFonts w:ascii="Arial" w:hAnsi="Arial" w:cs="Arial"/>
        </w:rPr>
        <w:t>A</w:t>
      </w:r>
      <w:r w:rsidR="00F227D3" w:rsidRPr="00D1797B">
        <w:rPr>
          <w:rFonts w:ascii="Arial" w:hAnsi="Arial" w:cs="Arial"/>
        </w:rPr>
        <w:t xml:space="preserve">lways consider bids </w:t>
      </w:r>
      <w:r w:rsidR="008F15C3">
        <w:rPr>
          <w:rFonts w:ascii="Arial" w:hAnsi="Arial" w:cs="Arial"/>
        </w:rPr>
        <w:t xml:space="preserve">from local authorities </w:t>
      </w:r>
      <w:r w:rsidR="00F227D3" w:rsidRPr="00D1797B">
        <w:rPr>
          <w:rFonts w:ascii="Arial" w:hAnsi="Arial" w:cs="Arial"/>
        </w:rPr>
        <w:t>when commissioning new care services</w:t>
      </w:r>
      <w:r w:rsidR="00A6264C">
        <w:rPr>
          <w:rFonts w:ascii="Arial" w:hAnsi="Arial" w:cs="Arial"/>
        </w:rPr>
        <w:t>.</w:t>
      </w:r>
      <w:bookmarkStart w:id="0" w:name="_GoBack"/>
      <w:bookmarkEnd w:id="0"/>
    </w:p>
    <w:p w14:paraId="2D6E84F9" w14:textId="77777777" w:rsidR="0037436A" w:rsidRPr="00D1797B" w:rsidRDefault="00EF6B3B" w:rsidP="002536E2">
      <w:pPr>
        <w:pStyle w:val="ListParagraph"/>
        <w:numPr>
          <w:ilvl w:val="0"/>
          <w:numId w:val="19"/>
        </w:numPr>
        <w:ind w:left="714" w:hanging="357"/>
        <w:contextualSpacing w:val="0"/>
        <w:rPr>
          <w:rFonts w:ascii="Arial" w:hAnsi="Arial" w:cs="Arial"/>
        </w:rPr>
      </w:pPr>
      <w:r w:rsidRPr="00EF6B3B">
        <w:rPr>
          <w:rFonts w:ascii="Arial" w:hAnsi="Arial" w:cs="Arial"/>
        </w:rPr>
        <w:t xml:space="preserve">Monitor outsourced care contracts to ensure compliance with the </w:t>
      </w:r>
      <w:r w:rsidR="007C18DF">
        <w:rPr>
          <w:rFonts w:ascii="Arial" w:hAnsi="Arial" w:cs="Arial"/>
        </w:rPr>
        <w:t>n</w:t>
      </w:r>
      <w:r w:rsidR="00242C37">
        <w:rPr>
          <w:rFonts w:ascii="Arial" w:hAnsi="Arial" w:cs="Arial"/>
        </w:rPr>
        <w:t>ational living wage</w:t>
      </w:r>
      <w:r w:rsidRPr="00EF6B3B">
        <w:rPr>
          <w:rFonts w:ascii="Arial" w:hAnsi="Arial" w:cs="Arial"/>
        </w:rPr>
        <w:t xml:space="preserve"> and statutory employment requirements</w:t>
      </w:r>
      <w:r w:rsidR="007C18DF">
        <w:rPr>
          <w:rFonts w:ascii="Arial" w:hAnsi="Arial" w:cs="Arial"/>
        </w:rPr>
        <w:t>.</w:t>
      </w:r>
    </w:p>
    <w:p w14:paraId="69CF1BC2" w14:textId="77777777" w:rsidR="006059E7" w:rsidRDefault="006059E7" w:rsidP="006059E7">
      <w:pPr>
        <w:rPr>
          <w:rFonts w:ascii="Arial" w:hAnsi="Arial" w:cs="Arial"/>
          <w:b/>
        </w:rPr>
      </w:pPr>
    </w:p>
    <w:p w14:paraId="7F03CD73" w14:textId="77777777" w:rsidR="00302B1C" w:rsidRDefault="00302B1C" w:rsidP="006059E7">
      <w:pPr>
        <w:rPr>
          <w:rFonts w:ascii="Arial" w:hAnsi="Arial" w:cs="Arial"/>
          <w:b/>
        </w:rPr>
      </w:pPr>
    </w:p>
    <w:p w14:paraId="4FED9E93" w14:textId="77777777" w:rsidR="00302B1C" w:rsidRDefault="00302B1C" w:rsidP="006059E7">
      <w:pPr>
        <w:rPr>
          <w:rFonts w:ascii="Arial" w:hAnsi="Arial" w:cs="Arial"/>
          <w:b/>
        </w:rPr>
      </w:pPr>
    </w:p>
    <w:p w14:paraId="69E95986" w14:textId="77777777" w:rsidR="00302B1C" w:rsidRDefault="00302B1C" w:rsidP="006059E7">
      <w:pPr>
        <w:rPr>
          <w:rFonts w:ascii="Arial" w:hAnsi="Arial" w:cs="Arial"/>
          <w:b/>
        </w:rPr>
      </w:pPr>
    </w:p>
    <w:p w14:paraId="381C47A4" w14:textId="77777777" w:rsidR="00302B1C" w:rsidRDefault="00302B1C" w:rsidP="006059E7">
      <w:pPr>
        <w:rPr>
          <w:rFonts w:ascii="Arial" w:hAnsi="Arial" w:cs="Arial"/>
          <w:b/>
        </w:rPr>
      </w:pPr>
    </w:p>
    <w:p w14:paraId="2FF52FE0" w14:textId="77777777" w:rsidR="00302B1C" w:rsidRDefault="00302B1C" w:rsidP="006059E7">
      <w:pPr>
        <w:rPr>
          <w:rFonts w:ascii="Arial" w:hAnsi="Arial" w:cs="Arial"/>
          <w:b/>
        </w:rPr>
      </w:pPr>
    </w:p>
    <w:p w14:paraId="6C3A8149" w14:textId="77777777" w:rsidR="00302B1C" w:rsidRDefault="00302B1C" w:rsidP="006059E7">
      <w:pPr>
        <w:rPr>
          <w:rFonts w:ascii="Arial" w:hAnsi="Arial" w:cs="Arial"/>
          <w:b/>
        </w:rPr>
      </w:pPr>
    </w:p>
    <w:p w14:paraId="1B7EB05A" w14:textId="77777777" w:rsidR="00302B1C" w:rsidRDefault="00302B1C" w:rsidP="006059E7">
      <w:pPr>
        <w:rPr>
          <w:rFonts w:ascii="Arial" w:hAnsi="Arial" w:cs="Arial"/>
          <w:b/>
        </w:rPr>
      </w:pPr>
    </w:p>
    <w:p w14:paraId="664036A6" w14:textId="77777777" w:rsidR="00302B1C" w:rsidRDefault="00302B1C" w:rsidP="006059E7">
      <w:pPr>
        <w:rPr>
          <w:rFonts w:ascii="Arial" w:hAnsi="Arial" w:cs="Arial"/>
          <w:b/>
        </w:rPr>
      </w:pPr>
    </w:p>
    <w:p w14:paraId="487D62DC" w14:textId="77777777" w:rsidR="00302B1C" w:rsidRDefault="00302B1C" w:rsidP="006059E7">
      <w:pPr>
        <w:rPr>
          <w:rFonts w:ascii="Arial" w:hAnsi="Arial" w:cs="Arial"/>
          <w:b/>
        </w:rPr>
      </w:pPr>
    </w:p>
    <w:p w14:paraId="0D4662A0" w14:textId="77777777" w:rsidR="00302B1C" w:rsidRDefault="00302B1C" w:rsidP="006059E7">
      <w:pPr>
        <w:rPr>
          <w:rFonts w:ascii="Arial" w:hAnsi="Arial" w:cs="Arial"/>
          <w:b/>
        </w:rPr>
      </w:pPr>
    </w:p>
    <w:p w14:paraId="6042394A" w14:textId="77777777" w:rsidR="00302B1C" w:rsidRDefault="00302B1C" w:rsidP="006059E7">
      <w:pPr>
        <w:rPr>
          <w:rFonts w:ascii="Arial" w:hAnsi="Arial" w:cs="Arial"/>
          <w:b/>
        </w:rPr>
      </w:pPr>
    </w:p>
    <w:p w14:paraId="001875AD" w14:textId="77777777" w:rsidR="00302B1C" w:rsidRDefault="00302B1C" w:rsidP="006059E7">
      <w:pPr>
        <w:rPr>
          <w:rFonts w:ascii="Arial" w:hAnsi="Arial" w:cs="Arial"/>
          <w:b/>
        </w:rPr>
      </w:pPr>
    </w:p>
    <w:sectPr w:rsidR="00302B1C" w:rsidSect="00210B70">
      <w:footerReference w:type="default" r:id="rId15"/>
      <w:endnotePr>
        <w:numFmt w:val="decimal"/>
      </w:endnotePr>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A1139" w14:textId="77777777" w:rsidR="00631095" w:rsidRDefault="00631095" w:rsidP="00871BE9">
      <w:pPr>
        <w:spacing w:after="0" w:line="240" w:lineRule="auto"/>
      </w:pPr>
      <w:r>
        <w:separator/>
      </w:r>
    </w:p>
  </w:endnote>
  <w:endnote w:type="continuationSeparator" w:id="0">
    <w:p w14:paraId="587D9A95" w14:textId="77777777" w:rsidR="00631095" w:rsidRDefault="00631095" w:rsidP="00871BE9">
      <w:pPr>
        <w:spacing w:after="0" w:line="240" w:lineRule="auto"/>
      </w:pPr>
      <w:r>
        <w:continuationSeparator/>
      </w:r>
    </w:p>
  </w:endnote>
  <w:endnote w:id="1">
    <w:p w14:paraId="79B26C0E" w14:textId="77777777" w:rsidR="00631095" w:rsidRPr="001B08E7" w:rsidRDefault="00631095" w:rsidP="007B6708">
      <w:pPr>
        <w:pStyle w:val="EndnoteText"/>
        <w:spacing w:after="120"/>
        <w:rPr>
          <w:rFonts w:ascii="Arial" w:hAnsi="Arial" w:cs="Arial"/>
          <w:sz w:val="18"/>
          <w:szCs w:val="18"/>
        </w:rPr>
      </w:pPr>
      <w:r w:rsidRPr="002546CF">
        <w:rPr>
          <w:rStyle w:val="EndnoteReference"/>
          <w:rFonts w:ascii="Arial" w:hAnsi="Arial" w:cs="Arial"/>
          <w:sz w:val="18"/>
          <w:szCs w:val="18"/>
        </w:rPr>
        <w:endnoteRef/>
      </w:r>
      <w:r w:rsidRPr="002546CF">
        <w:rPr>
          <w:rFonts w:ascii="Arial" w:hAnsi="Arial" w:cs="Arial"/>
          <w:sz w:val="18"/>
          <w:szCs w:val="18"/>
        </w:rPr>
        <w:t xml:space="preserve"> </w:t>
      </w:r>
      <w:r w:rsidRPr="001B08E7">
        <w:rPr>
          <w:rFonts w:ascii="Arial" w:hAnsi="Arial" w:cs="Arial"/>
          <w:sz w:val="18"/>
          <w:szCs w:val="18"/>
        </w:rPr>
        <w:t xml:space="preserve">Carers UK, Age UK (2015), </w:t>
      </w:r>
      <w:r w:rsidRPr="001B08E7">
        <w:rPr>
          <w:rFonts w:ascii="Arial" w:hAnsi="Arial" w:cs="Arial"/>
          <w:i/>
          <w:sz w:val="18"/>
          <w:szCs w:val="18"/>
        </w:rPr>
        <w:t>Caring into Later Life: The Growing Pressure on Older Carers</w:t>
      </w:r>
      <w:r w:rsidRPr="001B08E7">
        <w:rPr>
          <w:rFonts w:ascii="Arial" w:hAnsi="Arial" w:cs="Arial"/>
          <w:sz w:val="18"/>
          <w:szCs w:val="18"/>
        </w:rPr>
        <w:t xml:space="preserve">, </w:t>
      </w:r>
      <w:hyperlink r:id="rId1" w:history="1">
        <w:r w:rsidRPr="001B08E7">
          <w:rPr>
            <w:rStyle w:val="Hyperlink"/>
            <w:rFonts w:ascii="Arial" w:hAnsi="Arial" w:cs="Arial"/>
            <w:sz w:val="18"/>
            <w:szCs w:val="18"/>
          </w:rPr>
          <w:t>https://www.carersuk.org/caring-into-later-life-report</w:t>
        </w:r>
      </w:hyperlink>
      <w:r w:rsidRPr="001B08E7">
        <w:rPr>
          <w:rFonts w:ascii="Arial" w:hAnsi="Arial" w:cs="Arial"/>
          <w:sz w:val="18"/>
          <w:szCs w:val="18"/>
        </w:rPr>
        <w:t xml:space="preserve"> </w:t>
      </w:r>
    </w:p>
  </w:endnote>
  <w:endnote w:id="2">
    <w:p w14:paraId="4CE84D32" w14:textId="77777777" w:rsidR="00631095" w:rsidRPr="001B08E7" w:rsidRDefault="00631095" w:rsidP="007B6708">
      <w:pPr>
        <w:pStyle w:val="EndnoteText"/>
        <w:spacing w:after="120"/>
        <w:rPr>
          <w:rFonts w:ascii="Arial" w:hAnsi="Arial" w:cs="Arial"/>
          <w:sz w:val="18"/>
          <w:szCs w:val="18"/>
        </w:rPr>
      </w:pPr>
      <w:r w:rsidRPr="001B08E7">
        <w:rPr>
          <w:rStyle w:val="EndnoteReference"/>
          <w:rFonts w:ascii="Arial" w:hAnsi="Arial" w:cs="Arial"/>
          <w:sz w:val="18"/>
          <w:szCs w:val="18"/>
        </w:rPr>
        <w:endnoteRef/>
      </w:r>
      <w:r w:rsidRPr="001B08E7">
        <w:rPr>
          <w:rFonts w:ascii="Arial" w:hAnsi="Arial" w:cs="Arial"/>
          <w:sz w:val="18"/>
          <w:szCs w:val="18"/>
        </w:rPr>
        <w:t xml:space="preserve"> HSCIC (2015), </w:t>
      </w:r>
      <w:r w:rsidRPr="001B08E7">
        <w:rPr>
          <w:rFonts w:ascii="Arial" w:hAnsi="Arial" w:cs="Arial"/>
          <w:i/>
          <w:sz w:val="18"/>
          <w:szCs w:val="18"/>
        </w:rPr>
        <w:t>Spending on adult social care services published</w:t>
      </w:r>
      <w:r w:rsidRPr="001B08E7">
        <w:rPr>
          <w:rFonts w:ascii="Arial" w:hAnsi="Arial" w:cs="Arial"/>
          <w:sz w:val="18"/>
          <w:szCs w:val="18"/>
        </w:rPr>
        <w:t xml:space="preserve">, </w:t>
      </w:r>
      <w:hyperlink r:id="rId2" w:history="1">
        <w:r w:rsidRPr="001B08E7">
          <w:rPr>
            <w:rStyle w:val="Hyperlink"/>
            <w:rFonts w:ascii="Arial" w:hAnsi="Arial" w:cs="Arial"/>
            <w:sz w:val="18"/>
            <w:szCs w:val="18"/>
          </w:rPr>
          <w:t>http://www.kingsfund.org.uk/projects/nhs-in-a-nutshell/spending-social-care-older-people</w:t>
        </w:r>
      </w:hyperlink>
      <w:r w:rsidRPr="001B08E7">
        <w:rPr>
          <w:rFonts w:ascii="Arial" w:hAnsi="Arial" w:cs="Arial"/>
          <w:sz w:val="18"/>
          <w:szCs w:val="18"/>
        </w:rPr>
        <w:t xml:space="preserve"> </w:t>
      </w:r>
    </w:p>
  </w:endnote>
  <w:endnote w:id="3">
    <w:p w14:paraId="06E6579A" w14:textId="77777777" w:rsidR="00631095" w:rsidRPr="001B08E7" w:rsidRDefault="00631095" w:rsidP="007B6708">
      <w:pPr>
        <w:autoSpaceDE w:val="0"/>
        <w:autoSpaceDN w:val="0"/>
        <w:adjustRightInd w:val="0"/>
        <w:spacing w:after="120" w:line="240" w:lineRule="auto"/>
        <w:rPr>
          <w:rFonts w:ascii="Arial" w:hAnsi="Arial" w:cs="Arial"/>
          <w:sz w:val="18"/>
          <w:szCs w:val="18"/>
        </w:rPr>
      </w:pPr>
      <w:r w:rsidRPr="001B08E7">
        <w:rPr>
          <w:rStyle w:val="EndnoteReference"/>
          <w:rFonts w:ascii="Arial" w:hAnsi="Arial" w:cs="Arial"/>
          <w:sz w:val="18"/>
          <w:szCs w:val="18"/>
        </w:rPr>
        <w:endnoteRef/>
      </w:r>
      <w:r w:rsidRPr="001B08E7">
        <w:rPr>
          <w:rFonts w:ascii="Arial" w:hAnsi="Arial" w:cs="Arial"/>
          <w:sz w:val="18"/>
          <w:szCs w:val="18"/>
        </w:rPr>
        <w:t xml:space="preserve"> Age UK (2014),</w:t>
      </w:r>
      <w:r w:rsidRPr="001B08E7">
        <w:rPr>
          <w:rFonts w:ascii="Arial" w:hAnsi="Arial" w:cs="Arial"/>
          <w:i/>
          <w:sz w:val="18"/>
          <w:szCs w:val="18"/>
        </w:rPr>
        <w:t xml:space="preserve"> Care in Crisis 2014</w:t>
      </w:r>
      <w:r w:rsidRPr="001B08E7">
        <w:rPr>
          <w:rFonts w:ascii="Arial" w:hAnsi="Arial" w:cs="Arial"/>
          <w:sz w:val="18"/>
          <w:szCs w:val="18"/>
        </w:rPr>
        <w:t xml:space="preserve"> </w:t>
      </w:r>
      <w:hyperlink r:id="rId3" w:history="1">
        <w:r w:rsidRPr="001B08E7">
          <w:rPr>
            <w:rStyle w:val="Hyperlink"/>
            <w:rFonts w:ascii="Arial" w:hAnsi="Arial" w:cs="Arial"/>
            <w:sz w:val="18"/>
            <w:szCs w:val="18"/>
          </w:rPr>
          <w:t>http://www.ageuk.org.uk/Documents/EN-GB/Campaigns/CIC/Care_in_Crisis_report_2014.pdf?epslanguage=en-GB?dtrk%3Dtrue</w:t>
        </w:r>
      </w:hyperlink>
    </w:p>
  </w:endnote>
  <w:endnote w:id="4">
    <w:p w14:paraId="4DBB59A7" w14:textId="77777777" w:rsidR="00631095" w:rsidRPr="001B08E7" w:rsidRDefault="00631095" w:rsidP="007B6708">
      <w:pPr>
        <w:autoSpaceDE w:val="0"/>
        <w:autoSpaceDN w:val="0"/>
        <w:adjustRightInd w:val="0"/>
        <w:spacing w:after="120" w:line="240" w:lineRule="auto"/>
        <w:rPr>
          <w:rFonts w:ascii="Arial" w:hAnsi="Arial" w:cs="Arial"/>
          <w:i/>
          <w:sz w:val="18"/>
          <w:szCs w:val="18"/>
        </w:rPr>
      </w:pPr>
      <w:r w:rsidRPr="001B08E7">
        <w:rPr>
          <w:rStyle w:val="EndnoteReference"/>
          <w:rFonts w:ascii="Arial" w:hAnsi="Arial" w:cs="Arial"/>
          <w:sz w:val="18"/>
          <w:szCs w:val="18"/>
        </w:rPr>
        <w:endnoteRef/>
      </w:r>
      <w:r w:rsidRPr="001B08E7">
        <w:rPr>
          <w:rFonts w:ascii="Arial" w:hAnsi="Arial" w:cs="Arial"/>
          <w:sz w:val="18"/>
          <w:szCs w:val="18"/>
        </w:rPr>
        <w:t xml:space="preserve"> UKHCA (2016), </w:t>
      </w:r>
      <w:r w:rsidRPr="001B08E7">
        <w:rPr>
          <w:rFonts w:ascii="Arial" w:hAnsi="Arial" w:cs="Arial"/>
          <w:i/>
          <w:sz w:val="18"/>
          <w:szCs w:val="18"/>
        </w:rPr>
        <w:t>An Overview of the Domiciliary Care Market in the United Kingdom,</w:t>
      </w:r>
      <w:r w:rsidRPr="001B08E7">
        <w:rPr>
          <w:rFonts w:ascii="Arial" w:hAnsi="Arial" w:cs="Arial"/>
          <w:sz w:val="18"/>
          <w:szCs w:val="18"/>
        </w:rPr>
        <w:t xml:space="preserve"> </w:t>
      </w:r>
      <w:hyperlink r:id="rId4" w:history="1">
        <w:r w:rsidRPr="001B08E7">
          <w:rPr>
            <w:rStyle w:val="Hyperlink"/>
            <w:rFonts w:ascii="Arial" w:hAnsi="Arial" w:cs="Arial"/>
            <w:i/>
            <w:sz w:val="18"/>
            <w:szCs w:val="18"/>
          </w:rPr>
          <w:t>http://www.ukhca.co.uk/(S(qoday452pflmljtta1fwkehz))/pdfs/DomiciliaryCareMarketOverview2015.pdf</w:t>
        </w:r>
      </w:hyperlink>
      <w:r w:rsidRPr="001B08E7">
        <w:rPr>
          <w:rFonts w:ascii="Arial" w:hAnsi="Arial" w:cs="Arial"/>
          <w:i/>
          <w:sz w:val="18"/>
          <w:szCs w:val="18"/>
        </w:rPr>
        <w:t xml:space="preserve">  </w:t>
      </w:r>
    </w:p>
  </w:endnote>
  <w:endnote w:id="5">
    <w:p w14:paraId="276B4A0A" w14:textId="77777777" w:rsidR="00631095" w:rsidRPr="001B08E7" w:rsidRDefault="00631095" w:rsidP="007B6708">
      <w:pPr>
        <w:autoSpaceDE w:val="0"/>
        <w:autoSpaceDN w:val="0"/>
        <w:adjustRightInd w:val="0"/>
        <w:spacing w:after="120" w:line="240" w:lineRule="auto"/>
        <w:rPr>
          <w:rFonts w:ascii="Arial" w:hAnsi="Arial" w:cs="Arial"/>
          <w:sz w:val="18"/>
          <w:szCs w:val="18"/>
        </w:rPr>
      </w:pPr>
      <w:r w:rsidRPr="001B08E7">
        <w:rPr>
          <w:rStyle w:val="EndnoteReference"/>
          <w:rFonts w:ascii="Arial" w:hAnsi="Arial" w:cs="Arial"/>
          <w:sz w:val="18"/>
          <w:szCs w:val="18"/>
        </w:rPr>
        <w:endnoteRef/>
      </w:r>
      <w:r w:rsidRPr="001B08E7">
        <w:rPr>
          <w:rFonts w:ascii="Arial" w:hAnsi="Arial" w:cs="Arial"/>
          <w:sz w:val="18"/>
          <w:szCs w:val="18"/>
        </w:rPr>
        <w:t xml:space="preserve"> Crawford, E and Read, C (2015) </w:t>
      </w:r>
      <w:r w:rsidRPr="001B08E7">
        <w:rPr>
          <w:rFonts w:ascii="Arial" w:hAnsi="Arial" w:cs="Arial"/>
          <w:i/>
          <w:sz w:val="18"/>
          <w:szCs w:val="18"/>
        </w:rPr>
        <w:t>The Care Collapse: the imminent crisis in residential care and its impact on the NHS</w:t>
      </w:r>
      <w:r w:rsidRPr="001B08E7">
        <w:rPr>
          <w:rFonts w:ascii="Arial" w:hAnsi="Arial" w:cs="Arial"/>
          <w:sz w:val="18"/>
          <w:szCs w:val="18"/>
        </w:rPr>
        <w:t xml:space="preserve"> </w:t>
      </w:r>
      <w:hyperlink r:id="rId5" w:history="1">
        <w:r w:rsidRPr="001B08E7">
          <w:rPr>
            <w:rStyle w:val="Hyperlink"/>
            <w:rFonts w:ascii="Arial" w:hAnsi="Arial" w:cs="Arial"/>
            <w:sz w:val="18"/>
            <w:szCs w:val="18"/>
          </w:rPr>
          <w:t>http://www.respublica.org.uk/wp-content/uploads/2015/11/ResPublica-The-Care-Collapse.pdf</w:t>
        </w:r>
      </w:hyperlink>
      <w:r w:rsidRPr="001B08E7">
        <w:rPr>
          <w:rFonts w:ascii="Arial" w:hAnsi="Arial" w:cs="Arial"/>
          <w:sz w:val="18"/>
          <w:szCs w:val="18"/>
        </w:rPr>
        <w:t xml:space="preserve"> </w:t>
      </w:r>
    </w:p>
  </w:endnote>
  <w:endnote w:id="6">
    <w:p w14:paraId="5A042A76" w14:textId="77777777" w:rsidR="00631095" w:rsidRPr="001B08E7" w:rsidRDefault="00631095" w:rsidP="007B6708">
      <w:pPr>
        <w:spacing w:after="120" w:line="240" w:lineRule="auto"/>
        <w:rPr>
          <w:rFonts w:ascii="Arial" w:hAnsi="Arial" w:cs="Arial"/>
          <w:sz w:val="18"/>
          <w:szCs w:val="18"/>
        </w:rPr>
      </w:pPr>
      <w:r w:rsidRPr="001B08E7">
        <w:rPr>
          <w:rStyle w:val="EndnoteReference"/>
          <w:rFonts w:ascii="Arial" w:hAnsi="Arial" w:cs="Arial"/>
          <w:sz w:val="18"/>
          <w:szCs w:val="18"/>
        </w:rPr>
        <w:endnoteRef/>
      </w:r>
      <w:r w:rsidRPr="001B08E7">
        <w:rPr>
          <w:rFonts w:ascii="Arial" w:hAnsi="Arial" w:cs="Arial"/>
          <w:sz w:val="18"/>
          <w:szCs w:val="18"/>
        </w:rPr>
        <w:t xml:space="preserve"> Age UK (2016) </w:t>
      </w:r>
      <w:r w:rsidRPr="001B08E7">
        <w:rPr>
          <w:rFonts w:ascii="Arial" w:hAnsi="Arial" w:cs="Arial"/>
          <w:i/>
          <w:sz w:val="18"/>
          <w:szCs w:val="18"/>
        </w:rPr>
        <w:t xml:space="preserve">Later Life in the UK </w:t>
      </w:r>
      <w:hyperlink r:id="rId6" w:history="1">
        <w:r w:rsidRPr="001B08E7">
          <w:rPr>
            <w:rStyle w:val="Hyperlink"/>
            <w:rFonts w:ascii="Arial" w:hAnsi="Arial" w:cs="Arial"/>
            <w:sz w:val="18"/>
            <w:szCs w:val="18"/>
          </w:rPr>
          <w:t>http://www.ageuk.org.uk/Documents/EN-GB/Factsheets/Later_Life_UK_factsheet.pdf?dtrk=true</w:t>
        </w:r>
      </w:hyperlink>
      <w:r w:rsidRPr="001B08E7">
        <w:rPr>
          <w:rFonts w:ascii="Arial" w:hAnsi="Arial" w:cs="Arial"/>
          <w:i/>
          <w:sz w:val="18"/>
          <w:szCs w:val="18"/>
        </w:rPr>
        <w:t xml:space="preserve"> </w:t>
      </w:r>
      <w:r w:rsidRPr="001B08E7">
        <w:rPr>
          <w:rFonts w:ascii="Arial" w:hAnsi="Arial" w:cs="Arial"/>
          <w:sz w:val="18"/>
          <w:szCs w:val="18"/>
        </w:rPr>
        <w:t xml:space="preserve"> </w:t>
      </w:r>
    </w:p>
  </w:endnote>
  <w:endnote w:id="7">
    <w:p w14:paraId="6CDDDFFC" w14:textId="77777777" w:rsidR="00631095" w:rsidRPr="001B08E7" w:rsidRDefault="00631095" w:rsidP="007B6708">
      <w:pPr>
        <w:spacing w:after="120" w:line="240" w:lineRule="auto"/>
        <w:rPr>
          <w:rFonts w:ascii="Arial" w:hAnsi="Arial" w:cs="Arial"/>
          <w:sz w:val="18"/>
          <w:szCs w:val="18"/>
        </w:rPr>
      </w:pPr>
      <w:r w:rsidRPr="001B08E7">
        <w:rPr>
          <w:rStyle w:val="EndnoteReference"/>
          <w:rFonts w:ascii="Arial" w:hAnsi="Arial" w:cs="Arial"/>
          <w:sz w:val="18"/>
          <w:szCs w:val="18"/>
        </w:rPr>
        <w:endnoteRef/>
      </w:r>
      <w:r w:rsidRPr="001B08E7">
        <w:rPr>
          <w:rFonts w:ascii="Arial" w:hAnsi="Arial" w:cs="Arial"/>
          <w:sz w:val="18"/>
          <w:szCs w:val="18"/>
        </w:rPr>
        <w:t xml:space="preserve"> Age UK (2016) </w:t>
      </w:r>
      <w:r w:rsidRPr="001B08E7">
        <w:rPr>
          <w:rFonts w:ascii="Arial" w:hAnsi="Arial" w:cs="Arial"/>
          <w:i/>
          <w:sz w:val="18"/>
          <w:szCs w:val="18"/>
        </w:rPr>
        <w:t>Later Life in the UK</w:t>
      </w:r>
      <w:r w:rsidRPr="001B08E7">
        <w:rPr>
          <w:rFonts w:ascii="Arial" w:hAnsi="Arial" w:cs="Arial"/>
          <w:sz w:val="18"/>
          <w:szCs w:val="18"/>
        </w:rPr>
        <w:t xml:space="preserve"> </w:t>
      </w:r>
      <w:hyperlink r:id="rId7" w:history="1">
        <w:r w:rsidRPr="001B08E7">
          <w:rPr>
            <w:rStyle w:val="Hyperlink"/>
            <w:rFonts w:ascii="Arial" w:hAnsi="Arial" w:cs="Arial"/>
            <w:sz w:val="18"/>
            <w:szCs w:val="18"/>
          </w:rPr>
          <w:t>http://www.ageuk.org.uk/Documents/EN-GB/Factsheets/Later_Life_UK_factsheet.pdf?dtrk=true</w:t>
        </w:r>
      </w:hyperlink>
      <w:r w:rsidRPr="001B08E7">
        <w:rPr>
          <w:rFonts w:ascii="Arial" w:hAnsi="Arial" w:cs="Arial"/>
          <w:sz w:val="18"/>
          <w:szCs w:val="18"/>
        </w:rPr>
        <w:t xml:space="preserve">  </w:t>
      </w:r>
    </w:p>
  </w:endnote>
  <w:endnote w:id="8">
    <w:p w14:paraId="16E6AEB3" w14:textId="77777777" w:rsidR="00631095" w:rsidRPr="001B08E7" w:rsidRDefault="00631095" w:rsidP="007B6708">
      <w:pPr>
        <w:spacing w:after="120" w:line="240" w:lineRule="auto"/>
        <w:rPr>
          <w:rFonts w:ascii="Arial" w:hAnsi="Arial" w:cs="Arial"/>
          <w:sz w:val="18"/>
          <w:szCs w:val="18"/>
        </w:rPr>
      </w:pPr>
      <w:r w:rsidRPr="001B08E7">
        <w:rPr>
          <w:rStyle w:val="EndnoteReference"/>
          <w:rFonts w:ascii="Arial" w:hAnsi="Arial" w:cs="Arial"/>
          <w:sz w:val="18"/>
          <w:szCs w:val="18"/>
        </w:rPr>
        <w:endnoteRef/>
      </w:r>
      <w:r w:rsidRPr="001B08E7">
        <w:rPr>
          <w:rFonts w:ascii="Arial" w:hAnsi="Arial" w:cs="Arial"/>
          <w:sz w:val="18"/>
          <w:szCs w:val="18"/>
        </w:rPr>
        <w:t xml:space="preserve"> Age UK (2016) </w:t>
      </w:r>
      <w:r w:rsidRPr="001B08E7">
        <w:rPr>
          <w:rFonts w:ascii="Arial" w:hAnsi="Arial" w:cs="Arial"/>
          <w:i/>
          <w:sz w:val="18"/>
          <w:szCs w:val="18"/>
        </w:rPr>
        <w:t>Later Life in the UK</w:t>
      </w:r>
      <w:r w:rsidRPr="001B08E7">
        <w:rPr>
          <w:rFonts w:ascii="Arial" w:hAnsi="Arial" w:cs="Arial"/>
          <w:sz w:val="18"/>
          <w:szCs w:val="18"/>
        </w:rPr>
        <w:t xml:space="preserve"> </w:t>
      </w:r>
    </w:p>
  </w:endnote>
  <w:endnote w:id="9">
    <w:p w14:paraId="2AC8CF16" w14:textId="77777777" w:rsidR="00631095" w:rsidRPr="001B08E7" w:rsidRDefault="00631095" w:rsidP="007B6708">
      <w:pPr>
        <w:pStyle w:val="EndnoteText"/>
        <w:spacing w:after="120"/>
        <w:rPr>
          <w:rFonts w:ascii="Arial" w:hAnsi="Arial" w:cs="Arial"/>
          <w:sz w:val="18"/>
          <w:szCs w:val="18"/>
        </w:rPr>
      </w:pPr>
      <w:r w:rsidRPr="001B08E7">
        <w:rPr>
          <w:rStyle w:val="EndnoteReference"/>
          <w:rFonts w:ascii="Arial" w:hAnsi="Arial" w:cs="Arial"/>
          <w:sz w:val="18"/>
          <w:szCs w:val="18"/>
        </w:rPr>
        <w:endnoteRef/>
      </w:r>
      <w:r w:rsidRPr="001B08E7">
        <w:rPr>
          <w:rFonts w:ascii="Arial" w:hAnsi="Arial" w:cs="Arial"/>
          <w:sz w:val="18"/>
          <w:szCs w:val="18"/>
        </w:rPr>
        <w:t xml:space="preserve"> </w:t>
      </w:r>
      <w:proofErr w:type="spellStart"/>
      <w:r w:rsidRPr="001B08E7">
        <w:rPr>
          <w:rFonts w:ascii="Arial" w:hAnsi="Arial" w:cs="Arial"/>
          <w:sz w:val="18"/>
          <w:szCs w:val="18"/>
        </w:rPr>
        <w:t>Burchardt</w:t>
      </w:r>
      <w:proofErr w:type="spellEnd"/>
      <w:r w:rsidRPr="001B08E7">
        <w:rPr>
          <w:rFonts w:ascii="Arial" w:hAnsi="Arial" w:cs="Arial"/>
          <w:sz w:val="18"/>
          <w:szCs w:val="18"/>
        </w:rPr>
        <w:t xml:space="preserve">, T.; </w:t>
      </w:r>
      <w:proofErr w:type="spellStart"/>
      <w:r w:rsidRPr="001B08E7">
        <w:rPr>
          <w:rFonts w:ascii="Arial" w:hAnsi="Arial" w:cs="Arial"/>
          <w:sz w:val="18"/>
          <w:szCs w:val="18"/>
        </w:rPr>
        <w:t>Obolenskaya</w:t>
      </w:r>
      <w:proofErr w:type="spellEnd"/>
      <w:r w:rsidRPr="001B08E7">
        <w:rPr>
          <w:rFonts w:ascii="Arial" w:hAnsi="Arial" w:cs="Arial"/>
          <w:sz w:val="18"/>
          <w:szCs w:val="18"/>
        </w:rPr>
        <w:t xml:space="preserve">, P; </w:t>
      </w:r>
      <w:proofErr w:type="spellStart"/>
      <w:r w:rsidRPr="001B08E7">
        <w:rPr>
          <w:rFonts w:ascii="Arial" w:hAnsi="Arial" w:cs="Arial"/>
          <w:sz w:val="18"/>
          <w:szCs w:val="18"/>
        </w:rPr>
        <w:t>Vizard</w:t>
      </w:r>
      <w:proofErr w:type="spellEnd"/>
      <w:r w:rsidRPr="001B08E7">
        <w:rPr>
          <w:rFonts w:ascii="Arial" w:hAnsi="Arial" w:cs="Arial"/>
          <w:sz w:val="18"/>
          <w:szCs w:val="18"/>
        </w:rPr>
        <w:t>, P., ‘</w:t>
      </w:r>
      <w:r w:rsidRPr="001B08E7">
        <w:rPr>
          <w:rFonts w:ascii="Arial" w:hAnsi="Arial" w:cs="Arial"/>
          <w:i/>
          <w:sz w:val="18"/>
          <w:szCs w:val="18"/>
        </w:rPr>
        <w:t>The Coalition’s record on Adult Social Care: Policy, Spending and Outcomes 2010-2015’</w:t>
      </w:r>
      <w:r w:rsidRPr="001B08E7">
        <w:rPr>
          <w:rFonts w:ascii="Arial" w:hAnsi="Arial" w:cs="Arial"/>
          <w:sz w:val="18"/>
          <w:szCs w:val="18"/>
        </w:rPr>
        <w:t xml:space="preserve"> </w:t>
      </w:r>
      <w:hyperlink r:id="rId8" w:history="1">
        <w:r w:rsidRPr="001B08E7">
          <w:rPr>
            <w:rStyle w:val="Hyperlink"/>
            <w:rFonts w:ascii="Arial" w:hAnsi="Arial" w:cs="Arial"/>
            <w:sz w:val="18"/>
            <w:szCs w:val="18"/>
          </w:rPr>
          <w:t>http://sticerd.lse.ac.uk/dps/case/spcc/WP17.pdf</w:t>
        </w:r>
      </w:hyperlink>
      <w:r w:rsidRPr="001B08E7">
        <w:rPr>
          <w:rFonts w:ascii="Arial" w:hAnsi="Arial" w:cs="Arial"/>
          <w:sz w:val="18"/>
          <w:szCs w:val="18"/>
        </w:rPr>
        <w:t xml:space="preserve"> </w:t>
      </w:r>
    </w:p>
  </w:endnote>
  <w:endnote w:id="10">
    <w:p w14:paraId="74BD5276" w14:textId="77777777" w:rsidR="00631095" w:rsidRPr="001B08E7" w:rsidRDefault="00631095" w:rsidP="007B6708">
      <w:pPr>
        <w:pStyle w:val="EndnoteText"/>
        <w:spacing w:after="120"/>
        <w:rPr>
          <w:rFonts w:ascii="Arial" w:hAnsi="Arial" w:cs="Arial"/>
          <w:sz w:val="18"/>
          <w:szCs w:val="18"/>
        </w:rPr>
      </w:pPr>
      <w:r w:rsidRPr="001B08E7">
        <w:rPr>
          <w:rStyle w:val="EndnoteReference"/>
          <w:rFonts w:ascii="Arial" w:hAnsi="Arial" w:cs="Arial"/>
          <w:sz w:val="18"/>
          <w:szCs w:val="18"/>
        </w:rPr>
        <w:endnoteRef/>
      </w:r>
      <w:r w:rsidRPr="001B08E7">
        <w:rPr>
          <w:rFonts w:ascii="Arial" w:hAnsi="Arial" w:cs="Arial"/>
          <w:sz w:val="18"/>
          <w:szCs w:val="18"/>
        </w:rPr>
        <w:t xml:space="preserve"> Independent Age (2016), </w:t>
      </w:r>
      <w:r w:rsidRPr="001B08E7">
        <w:rPr>
          <w:rFonts w:ascii="Arial" w:hAnsi="Arial" w:cs="Arial"/>
          <w:i/>
          <w:sz w:val="18"/>
          <w:szCs w:val="18"/>
        </w:rPr>
        <w:t>Moved to Care</w:t>
      </w:r>
      <w:r w:rsidRPr="001B08E7">
        <w:rPr>
          <w:rFonts w:ascii="Arial" w:hAnsi="Arial" w:cs="Arial"/>
          <w:sz w:val="18"/>
          <w:szCs w:val="18"/>
        </w:rPr>
        <w:t xml:space="preserve">  </w:t>
      </w:r>
      <w:hyperlink r:id="rId9" w:history="1">
        <w:r w:rsidRPr="001B08E7">
          <w:rPr>
            <w:rStyle w:val="Hyperlink"/>
            <w:rFonts w:ascii="Arial" w:hAnsi="Arial" w:cs="Arial"/>
            <w:sz w:val="18"/>
            <w:szCs w:val="18"/>
          </w:rPr>
          <w:t>file:///C:/Users/NtimN/Downloads/IA_Moved_to_care_report_12_11_15.pdf</w:t>
        </w:r>
      </w:hyperlink>
      <w:r w:rsidRPr="001B08E7">
        <w:rPr>
          <w:rFonts w:ascii="Arial" w:hAnsi="Arial" w:cs="Arial"/>
          <w:sz w:val="18"/>
          <w:szCs w:val="18"/>
        </w:rPr>
        <w:t xml:space="preserve">   </w:t>
      </w:r>
    </w:p>
  </w:endnote>
  <w:endnote w:id="11">
    <w:p w14:paraId="1E11600C" w14:textId="77777777" w:rsidR="00631095" w:rsidRPr="001B08E7" w:rsidRDefault="00631095" w:rsidP="007B6708">
      <w:pPr>
        <w:pStyle w:val="EndnoteText"/>
        <w:spacing w:after="120"/>
        <w:rPr>
          <w:rFonts w:ascii="Arial" w:hAnsi="Arial" w:cs="Arial"/>
          <w:sz w:val="18"/>
          <w:szCs w:val="18"/>
        </w:rPr>
      </w:pPr>
      <w:r w:rsidRPr="001B08E7">
        <w:rPr>
          <w:rStyle w:val="EndnoteReference"/>
          <w:rFonts w:ascii="Arial" w:hAnsi="Arial" w:cs="Arial"/>
          <w:sz w:val="18"/>
          <w:szCs w:val="18"/>
        </w:rPr>
        <w:endnoteRef/>
      </w:r>
      <w:r w:rsidRPr="001B08E7">
        <w:rPr>
          <w:rFonts w:ascii="Arial" w:hAnsi="Arial" w:cs="Arial"/>
          <w:sz w:val="18"/>
          <w:szCs w:val="18"/>
        </w:rPr>
        <w:t xml:space="preserve"> Independent Age (2016), </w:t>
      </w:r>
      <w:r w:rsidRPr="001B08E7">
        <w:rPr>
          <w:rFonts w:ascii="Arial" w:hAnsi="Arial" w:cs="Arial"/>
          <w:i/>
          <w:sz w:val="18"/>
          <w:szCs w:val="18"/>
        </w:rPr>
        <w:t>Moved to Care</w:t>
      </w:r>
      <w:r w:rsidRPr="001B08E7">
        <w:rPr>
          <w:rFonts w:ascii="Arial" w:hAnsi="Arial" w:cs="Arial"/>
          <w:sz w:val="18"/>
          <w:szCs w:val="18"/>
        </w:rPr>
        <w:t xml:space="preserve">  </w:t>
      </w:r>
      <w:hyperlink r:id="rId10" w:history="1">
        <w:r w:rsidRPr="001B08E7">
          <w:rPr>
            <w:rStyle w:val="Hyperlink"/>
            <w:rFonts w:ascii="Arial" w:hAnsi="Arial" w:cs="Arial"/>
            <w:sz w:val="18"/>
            <w:szCs w:val="18"/>
          </w:rPr>
          <w:t>file:///C:/Users/NtimN/Downloads/IA_Moved_to_care_report_12_11_15.pdf</w:t>
        </w:r>
      </w:hyperlink>
      <w:r w:rsidRPr="001B08E7">
        <w:rPr>
          <w:rFonts w:ascii="Arial" w:hAnsi="Arial" w:cs="Arial"/>
          <w:sz w:val="18"/>
          <w:szCs w:val="18"/>
        </w:rPr>
        <w:t xml:space="preserve">   </w:t>
      </w:r>
    </w:p>
  </w:endnote>
  <w:endnote w:id="12">
    <w:p w14:paraId="1B9E647C" w14:textId="77777777" w:rsidR="00631095" w:rsidRPr="001B08E7" w:rsidRDefault="00631095" w:rsidP="007B6708">
      <w:pPr>
        <w:autoSpaceDE w:val="0"/>
        <w:autoSpaceDN w:val="0"/>
        <w:adjustRightInd w:val="0"/>
        <w:spacing w:after="120" w:line="240" w:lineRule="auto"/>
        <w:rPr>
          <w:rFonts w:ascii="Arial" w:hAnsi="Arial" w:cs="Arial"/>
          <w:sz w:val="18"/>
          <w:szCs w:val="18"/>
        </w:rPr>
      </w:pPr>
      <w:r w:rsidRPr="001B08E7">
        <w:rPr>
          <w:rStyle w:val="EndnoteReference"/>
          <w:rFonts w:ascii="Arial" w:hAnsi="Arial" w:cs="Arial"/>
          <w:sz w:val="18"/>
          <w:szCs w:val="18"/>
        </w:rPr>
        <w:endnoteRef/>
      </w:r>
      <w:r w:rsidRPr="001B08E7">
        <w:rPr>
          <w:rFonts w:ascii="Arial" w:hAnsi="Arial" w:cs="Arial"/>
          <w:sz w:val="18"/>
          <w:szCs w:val="18"/>
        </w:rPr>
        <w:t xml:space="preserve"> Carers UK, Age UK (2015), </w:t>
      </w:r>
      <w:r w:rsidRPr="001B08E7">
        <w:rPr>
          <w:rFonts w:ascii="Arial" w:hAnsi="Arial" w:cs="Arial"/>
          <w:i/>
          <w:sz w:val="18"/>
          <w:szCs w:val="18"/>
        </w:rPr>
        <w:t>Caring into later life: The growing pressure on older carers</w:t>
      </w:r>
      <w:r w:rsidRPr="001B08E7">
        <w:rPr>
          <w:rFonts w:ascii="Arial" w:hAnsi="Arial" w:cs="Arial"/>
          <w:sz w:val="18"/>
          <w:szCs w:val="18"/>
        </w:rPr>
        <w:t xml:space="preserve">, </w:t>
      </w:r>
      <w:hyperlink r:id="rId11" w:history="1">
        <w:r w:rsidRPr="001B08E7">
          <w:rPr>
            <w:rStyle w:val="Hyperlink"/>
            <w:rFonts w:ascii="Arial" w:hAnsi="Arial" w:cs="Arial"/>
            <w:sz w:val="18"/>
            <w:szCs w:val="18"/>
          </w:rPr>
          <w:t>https://www.carersuk.org/caring-into-later-life-report</w:t>
        </w:r>
      </w:hyperlink>
      <w:r w:rsidRPr="001B08E7">
        <w:rPr>
          <w:rFonts w:ascii="Arial" w:hAnsi="Arial" w:cs="Arial"/>
          <w:sz w:val="18"/>
          <w:szCs w:val="18"/>
        </w:rPr>
        <w:t xml:space="preserve"> </w:t>
      </w:r>
    </w:p>
  </w:endnote>
  <w:endnote w:id="13">
    <w:p w14:paraId="26819E66" w14:textId="77777777" w:rsidR="00631095" w:rsidRPr="001B08E7" w:rsidRDefault="00631095" w:rsidP="007B6708">
      <w:pPr>
        <w:pStyle w:val="EndnoteText"/>
        <w:spacing w:after="120"/>
        <w:rPr>
          <w:rFonts w:ascii="Arial" w:hAnsi="Arial" w:cs="Arial"/>
          <w:sz w:val="18"/>
          <w:szCs w:val="18"/>
        </w:rPr>
      </w:pPr>
      <w:r w:rsidRPr="001B08E7">
        <w:rPr>
          <w:rStyle w:val="EndnoteReference"/>
          <w:rFonts w:ascii="Arial" w:hAnsi="Arial" w:cs="Arial"/>
          <w:sz w:val="18"/>
          <w:szCs w:val="18"/>
        </w:rPr>
        <w:endnoteRef/>
      </w:r>
      <w:r w:rsidRPr="001B08E7">
        <w:rPr>
          <w:rFonts w:ascii="Arial" w:hAnsi="Arial" w:cs="Arial"/>
          <w:sz w:val="18"/>
          <w:szCs w:val="18"/>
        </w:rPr>
        <w:t xml:space="preserve"> Presser, L (2016) </w:t>
      </w:r>
      <w:proofErr w:type="gramStart"/>
      <w:r w:rsidRPr="001B08E7">
        <w:rPr>
          <w:rFonts w:ascii="Arial" w:hAnsi="Arial" w:cs="Arial"/>
          <w:sz w:val="18"/>
          <w:szCs w:val="18"/>
        </w:rPr>
        <w:t>Why</w:t>
      </w:r>
      <w:proofErr w:type="gramEnd"/>
      <w:r w:rsidRPr="001B08E7">
        <w:rPr>
          <w:rFonts w:ascii="Arial" w:hAnsi="Arial" w:cs="Arial"/>
          <w:sz w:val="18"/>
          <w:szCs w:val="18"/>
        </w:rPr>
        <w:t xml:space="preserve"> have councils fallen out of love with outsourcing vital services? </w:t>
      </w:r>
      <w:r w:rsidRPr="001B08E7">
        <w:rPr>
          <w:rFonts w:ascii="Arial" w:hAnsi="Arial" w:cs="Arial"/>
          <w:i/>
          <w:sz w:val="18"/>
          <w:szCs w:val="18"/>
        </w:rPr>
        <w:t>The Guardian</w:t>
      </w:r>
      <w:r w:rsidRPr="001B08E7">
        <w:rPr>
          <w:rFonts w:ascii="Arial" w:hAnsi="Arial" w:cs="Arial"/>
          <w:sz w:val="18"/>
          <w:szCs w:val="18"/>
        </w:rPr>
        <w:t xml:space="preserve"> </w:t>
      </w:r>
      <w:hyperlink r:id="rId12" w:history="1">
        <w:r w:rsidRPr="001B08E7">
          <w:rPr>
            <w:rStyle w:val="Hyperlink"/>
            <w:rFonts w:ascii="Arial" w:hAnsi="Arial" w:cs="Arial"/>
            <w:sz w:val="18"/>
            <w:szCs w:val="18"/>
          </w:rPr>
          <w:t>https://www.theguardian.com/society/2016/mar/02/councils-outsourcing-cumbria-public-private-partnership-in-house</w:t>
        </w:r>
      </w:hyperlink>
      <w:r w:rsidRPr="001B08E7">
        <w:rPr>
          <w:rFonts w:ascii="Arial" w:hAnsi="Arial" w:cs="Arial"/>
          <w:sz w:val="18"/>
          <w:szCs w:val="18"/>
        </w:rPr>
        <w:t xml:space="preserve"> </w:t>
      </w:r>
    </w:p>
  </w:endnote>
  <w:endnote w:id="14">
    <w:p w14:paraId="55A66F1E" w14:textId="77777777" w:rsidR="00631095" w:rsidRPr="001B08E7" w:rsidRDefault="00631095" w:rsidP="007B6708">
      <w:pPr>
        <w:autoSpaceDE w:val="0"/>
        <w:autoSpaceDN w:val="0"/>
        <w:adjustRightInd w:val="0"/>
        <w:spacing w:after="120" w:line="240" w:lineRule="auto"/>
        <w:rPr>
          <w:rFonts w:ascii="Arial" w:hAnsi="Arial" w:cs="Arial"/>
          <w:sz w:val="18"/>
          <w:szCs w:val="18"/>
        </w:rPr>
      </w:pPr>
      <w:r w:rsidRPr="001B08E7">
        <w:rPr>
          <w:rStyle w:val="EndnoteReference"/>
          <w:rFonts w:ascii="Arial" w:hAnsi="Arial" w:cs="Arial"/>
          <w:sz w:val="18"/>
          <w:szCs w:val="18"/>
        </w:rPr>
        <w:endnoteRef/>
      </w:r>
      <w:r w:rsidRPr="001B08E7">
        <w:rPr>
          <w:rFonts w:ascii="Arial" w:hAnsi="Arial" w:cs="Arial"/>
          <w:sz w:val="18"/>
          <w:szCs w:val="18"/>
        </w:rPr>
        <w:t xml:space="preserve"> ADASS (2016), </w:t>
      </w:r>
      <w:r w:rsidRPr="001B08E7">
        <w:rPr>
          <w:rFonts w:ascii="Arial" w:hAnsi="Arial" w:cs="Arial"/>
          <w:i/>
          <w:sz w:val="18"/>
          <w:szCs w:val="18"/>
        </w:rPr>
        <w:t xml:space="preserve">ADASS Budget Survey 2016  </w:t>
      </w:r>
      <w:hyperlink r:id="rId13" w:history="1">
        <w:r w:rsidRPr="001B08E7">
          <w:rPr>
            <w:rStyle w:val="Hyperlink"/>
            <w:rFonts w:ascii="Arial" w:hAnsi="Arial" w:cs="Arial"/>
            <w:i/>
            <w:sz w:val="18"/>
            <w:szCs w:val="18"/>
          </w:rPr>
          <w:t>https://www.adass.org.uk/media/5379/adass-budget-survey-report-2016.pdf</w:t>
        </w:r>
      </w:hyperlink>
    </w:p>
  </w:endnote>
  <w:endnote w:id="15">
    <w:p w14:paraId="6D01B759" w14:textId="77777777" w:rsidR="00631095" w:rsidRPr="001B08E7" w:rsidRDefault="00631095" w:rsidP="007B6708">
      <w:pPr>
        <w:pStyle w:val="EndnoteText"/>
        <w:spacing w:after="120"/>
        <w:rPr>
          <w:rFonts w:ascii="Arial" w:hAnsi="Arial" w:cs="Arial"/>
          <w:sz w:val="18"/>
          <w:szCs w:val="18"/>
        </w:rPr>
      </w:pPr>
      <w:r w:rsidRPr="001B08E7">
        <w:rPr>
          <w:rStyle w:val="EndnoteReference"/>
          <w:rFonts w:ascii="Arial" w:hAnsi="Arial" w:cs="Arial"/>
          <w:sz w:val="18"/>
          <w:szCs w:val="18"/>
        </w:rPr>
        <w:endnoteRef/>
      </w:r>
      <w:r w:rsidRPr="001B08E7">
        <w:rPr>
          <w:rFonts w:ascii="Arial" w:hAnsi="Arial" w:cs="Arial"/>
          <w:sz w:val="18"/>
          <w:szCs w:val="18"/>
        </w:rPr>
        <w:t xml:space="preserve"> Living Wage Foundation (2016) ‘What is the Living Wage’, </w:t>
      </w:r>
      <w:hyperlink r:id="rId14" w:history="1">
        <w:r w:rsidRPr="001B08E7">
          <w:rPr>
            <w:rStyle w:val="Hyperlink"/>
            <w:rFonts w:ascii="Arial" w:hAnsi="Arial" w:cs="Arial"/>
            <w:sz w:val="18"/>
            <w:szCs w:val="18"/>
          </w:rPr>
          <w:t>http://www.livingwage.org.uk/what-living-wage</w:t>
        </w:r>
      </w:hyperlink>
      <w:r w:rsidRPr="001B08E7">
        <w:rPr>
          <w:rFonts w:ascii="Arial" w:hAnsi="Arial" w:cs="Arial"/>
          <w:sz w:val="18"/>
          <w:szCs w:val="18"/>
        </w:rPr>
        <w:t xml:space="preserve"> </w:t>
      </w:r>
    </w:p>
  </w:endnote>
  <w:endnote w:id="16">
    <w:p w14:paraId="75E3CF49" w14:textId="77777777" w:rsidR="00631095" w:rsidRPr="001B08E7" w:rsidRDefault="00631095" w:rsidP="007B6708">
      <w:pPr>
        <w:pStyle w:val="EndnoteText"/>
        <w:spacing w:after="120"/>
        <w:rPr>
          <w:rFonts w:ascii="Arial" w:hAnsi="Arial" w:cs="Arial"/>
          <w:sz w:val="18"/>
          <w:szCs w:val="18"/>
        </w:rPr>
      </w:pPr>
      <w:r w:rsidRPr="001B08E7">
        <w:rPr>
          <w:rStyle w:val="EndnoteReference"/>
          <w:rFonts w:ascii="Arial" w:hAnsi="Arial" w:cs="Arial"/>
          <w:sz w:val="18"/>
          <w:szCs w:val="18"/>
        </w:rPr>
        <w:endnoteRef/>
      </w:r>
      <w:r w:rsidRPr="001B08E7">
        <w:rPr>
          <w:rFonts w:ascii="Arial" w:hAnsi="Arial" w:cs="Arial"/>
          <w:sz w:val="18"/>
          <w:szCs w:val="18"/>
        </w:rPr>
        <w:t xml:space="preserve"> UNISON (2016), </w:t>
      </w:r>
      <w:r w:rsidRPr="001B08E7">
        <w:rPr>
          <w:rFonts w:ascii="Arial" w:hAnsi="Arial" w:cs="Arial"/>
          <w:i/>
          <w:sz w:val="18"/>
          <w:szCs w:val="18"/>
        </w:rPr>
        <w:t>Submission to House of Commons Select Committee – Impact of Comprehensive Spending Review on health &amp; social care</w:t>
      </w:r>
      <w:r w:rsidRPr="001B08E7">
        <w:rPr>
          <w:rFonts w:ascii="Arial" w:hAnsi="Arial" w:cs="Arial"/>
          <w:sz w:val="18"/>
          <w:szCs w:val="18"/>
        </w:rPr>
        <w:t xml:space="preserve"> </w:t>
      </w:r>
    </w:p>
  </w:endnote>
  <w:endnote w:id="17">
    <w:p w14:paraId="3F940A65" w14:textId="77777777" w:rsidR="00631095" w:rsidRPr="001B08E7" w:rsidRDefault="00631095" w:rsidP="007B6708">
      <w:pPr>
        <w:pStyle w:val="EndnoteText"/>
        <w:spacing w:after="120"/>
        <w:rPr>
          <w:rFonts w:ascii="Arial" w:hAnsi="Arial" w:cs="Arial"/>
          <w:sz w:val="18"/>
          <w:szCs w:val="18"/>
        </w:rPr>
      </w:pPr>
      <w:r w:rsidRPr="001B08E7">
        <w:rPr>
          <w:rStyle w:val="EndnoteReference"/>
          <w:rFonts w:ascii="Arial" w:hAnsi="Arial" w:cs="Arial"/>
          <w:sz w:val="18"/>
          <w:szCs w:val="18"/>
        </w:rPr>
        <w:endnoteRef/>
      </w:r>
      <w:r w:rsidRPr="001B08E7">
        <w:rPr>
          <w:rFonts w:ascii="Arial" w:hAnsi="Arial" w:cs="Arial"/>
          <w:sz w:val="18"/>
          <w:szCs w:val="18"/>
        </w:rPr>
        <w:t xml:space="preserve"> Campbell, D (2015) </w:t>
      </w:r>
      <w:r w:rsidRPr="001B08E7">
        <w:rPr>
          <w:rFonts w:ascii="Arial" w:hAnsi="Arial" w:cs="Arial"/>
          <w:i/>
          <w:sz w:val="18"/>
          <w:szCs w:val="18"/>
        </w:rPr>
        <w:t xml:space="preserve">Using council tax to offset care cuts ‘will widen gap between rich and poor’ </w:t>
      </w:r>
      <w:hyperlink r:id="rId15" w:history="1">
        <w:r w:rsidRPr="001B08E7">
          <w:rPr>
            <w:rStyle w:val="Hyperlink"/>
            <w:rFonts w:ascii="Arial" w:hAnsi="Arial" w:cs="Arial"/>
            <w:i/>
            <w:sz w:val="18"/>
            <w:szCs w:val="18"/>
          </w:rPr>
          <w:t>https://www.theguardian.com/politics/2015/dec/06/council-tax-offset-care-cuts-widen-gap-rich-and-poor-kings-fund</w:t>
        </w:r>
      </w:hyperlink>
      <w:r w:rsidRPr="001B08E7">
        <w:rPr>
          <w:rFonts w:ascii="Arial" w:hAnsi="Arial" w:cs="Arial"/>
          <w:i/>
          <w:sz w:val="18"/>
          <w:szCs w:val="18"/>
        </w:rPr>
        <w:t xml:space="preserve">  </w:t>
      </w:r>
    </w:p>
  </w:endnote>
  <w:endnote w:id="18">
    <w:p w14:paraId="2D5FADAB" w14:textId="77777777" w:rsidR="00631095" w:rsidRPr="001B08E7" w:rsidRDefault="00631095" w:rsidP="007B6708">
      <w:pPr>
        <w:autoSpaceDE w:val="0"/>
        <w:autoSpaceDN w:val="0"/>
        <w:adjustRightInd w:val="0"/>
        <w:spacing w:after="120" w:line="240" w:lineRule="auto"/>
        <w:rPr>
          <w:rFonts w:ascii="Arial" w:hAnsi="Arial" w:cs="Arial"/>
          <w:sz w:val="18"/>
          <w:szCs w:val="18"/>
        </w:rPr>
      </w:pPr>
      <w:r w:rsidRPr="001B08E7">
        <w:rPr>
          <w:rStyle w:val="EndnoteReference"/>
          <w:rFonts w:ascii="Arial" w:hAnsi="Arial" w:cs="Arial"/>
          <w:sz w:val="18"/>
          <w:szCs w:val="18"/>
        </w:rPr>
        <w:endnoteRef/>
      </w:r>
      <w:r w:rsidRPr="001B08E7">
        <w:rPr>
          <w:rFonts w:ascii="Arial" w:hAnsi="Arial" w:cs="Arial"/>
          <w:sz w:val="18"/>
          <w:szCs w:val="18"/>
        </w:rPr>
        <w:t xml:space="preserve"> Age UK (2015),</w:t>
      </w:r>
      <w:r w:rsidRPr="001B08E7">
        <w:rPr>
          <w:rFonts w:ascii="Arial" w:hAnsi="Arial" w:cs="Arial"/>
          <w:i/>
          <w:sz w:val="18"/>
          <w:szCs w:val="18"/>
        </w:rPr>
        <w:t xml:space="preserve"> Briefing: the health and care of older people in England 2015</w:t>
      </w:r>
      <w:r w:rsidRPr="001B08E7">
        <w:rPr>
          <w:rFonts w:ascii="Arial" w:hAnsi="Arial" w:cs="Arial"/>
          <w:sz w:val="18"/>
          <w:szCs w:val="18"/>
        </w:rPr>
        <w:t xml:space="preserve">, </w:t>
      </w:r>
      <w:hyperlink r:id="rId16" w:history="1">
        <w:r w:rsidRPr="001B08E7">
          <w:rPr>
            <w:rStyle w:val="Hyperlink"/>
            <w:rFonts w:ascii="Arial" w:hAnsi="Arial" w:cs="Arial"/>
            <w:sz w:val="18"/>
            <w:szCs w:val="18"/>
          </w:rPr>
          <w:t>http://www.cpa.org.uk/cpa/docs/AgeUK-Briefing-TheHealthandCareofOlderPeopleinEngland-2015.pdf</w:t>
        </w:r>
      </w:hyperlink>
      <w:r w:rsidRPr="001B08E7">
        <w:rPr>
          <w:rFonts w:ascii="Arial" w:hAnsi="Arial" w:cs="Arial"/>
          <w:sz w:val="18"/>
          <w:szCs w:val="18"/>
        </w:rPr>
        <w:t xml:space="preserve">  </w:t>
      </w:r>
    </w:p>
  </w:endnote>
  <w:endnote w:id="19">
    <w:p w14:paraId="4A963EF4" w14:textId="77777777" w:rsidR="00631095" w:rsidRPr="001B08E7" w:rsidRDefault="00631095" w:rsidP="007B6708">
      <w:pPr>
        <w:autoSpaceDE w:val="0"/>
        <w:autoSpaceDN w:val="0"/>
        <w:adjustRightInd w:val="0"/>
        <w:spacing w:after="120" w:line="240" w:lineRule="auto"/>
        <w:rPr>
          <w:rFonts w:ascii="Arial" w:hAnsi="Arial" w:cs="Arial"/>
          <w:sz w:val="18"/>
          <w:szCs w:val="18"/>
        </w:rPr>
      </w:pPr>
      <w:r w:rsidRPr="001B08E7">
        <w:rPr>
          <w:rStyle w:val="EndnoteReference"/>
          <w:rFonts w:ascii="Arial" w:hAnsi="Arial" w:cs="Arial"/>
          <w:sz w:val="18"/>
          <w:szCs w:val="18"/>
        </w:rPr>
        <w:endnoteRef/>
      </w:r>
      <w:r w:rsidRPr="001B08E7">
        <w:rPr>
          <w:rFonts w:ascii="Arial" w:hAnsi="Arial" w:cs="Arial"/>
          <w:sz w:val="18"/>
          <w:szCs w:val="18"/>
        </w:rPr>
        <w:t xml:space="preserve"> Gallagher, P (2016) </w:t>
      </w:r>
      <w:r w:rsidRPr="001B08E7">
        <w:rPr>
          <w:rFonts w:ascii="Arial" w:hAnsi="Arial" w:cs="Arial"/>
          <w:i/>
          <w:sz w:val="18"/>
          <w:szCs w:val="18"/>
        </w:rPr>
        <w:t xml:space="preserve">‘Number of care homes going bust rises for the fifth year in a row’ </w:t>
      </w:r>
      <w:hyperlink r:id="rId17" w:history="1">
        <w:r w:rsidRPr="001B08E7">
          <w:rPr>
            <w:rStyle w:val="Hyperlink"/>
            <w:rFonts w:ascii="Arial" w:hAnsi="Arial" w:cs="Arial"/>
            <w:i/>
            <w:sz w:val="18"/>
            <w:szCs w:val="18"/>
          </w:rPr>
          <w:t>https://inews.co.uk/essentials/news/health/record-number-care-homes-going-bust/</w:t>
        </w:r>
      </w:hyperlink>
      <w:r w:rsidRPr="001B08E7">
        <w:rPr>
          <w:rFonts w:ascii="Arial" w:hAnsi="Arial" w:cs="Arial"/>
          <w:i/>
          <w:sz w:val="18"/>
          <w:szCs w:val="18"/>
        </w:rPr>
        <w:t xml:space="preserve">   </w:t>
      </w:r>
      <w:r w:rsidRPr="001B08E7">
        <w:rPr>
          <w:rFonts w:ascii="Arial" w:hAnsi="Arial" w:cs="Arial"/>
          <w:sz w:val="18"/>
          <w:szCs w:val="18"/>
        </w:rPr>
        <w:t xml:space="preserve">[The </w:t>
      </w:r>
      <w:proofErr w:type="spellStart"/>
      <w:r w:rsidRPr="001B08E7">
        <w:rPr>
          <w:rFonts w:ascii="Arial" w:hAnsi="Arial" w:cs="Arial"/>
          <w:sz w:val="18"/>
          <w:szCs w:val="18"/>
        </w:rPr>
        <w:t>i</w:t>
      </w:r>
      <w:proofErr w:type="spellEnd"/>
      <w:r w:rsidRPr="001B08E7">
        <w:rPr>
          <w:rFonts w:ascii="Arial" w:hAnsi="Arial" w:cs="Arial"/>
          <w:sz w:val="18"/>
          <w:szCs w:val="18"/>
        </w:rPr>
        <w:t xml:space="preserve"> newspaper] </w:t>
      </w:r>
    </w:p>
  </w:endnote>
  <w:endnote w:id="20">
    <w:p w14:paraId="00F9FB93" w14:textId="77777777" w:rsidR="00631095" w:rsidRPr="001B08E7" w:rsidRDefault="00631095" w:rsidP="007B6708">
      <w:pPr>
        <w:autoSpaceDE w:val="0"/>
        <w:autoSpaceDN w:val="0"/>
        <w:adjustRightInd w:val="0"/>
        <w:spacing w:after="120" w:line="240" w:lineRule="auto"/>
        <w:rPr>
          <w:rFonts w:ascii="Arial" w:hAnsi="Arial" w:cs="Arial"/>
          <w:sz w:val="18"/>
          <w:szCs w:val="18"/>
        </w:rPr>
      </w:pPr>
      <w:r w:rsidRPr="001B08E7">
        <w:rPr>
          <w:rStyle w:val="EndnoteReference"/>
          <w:rFonts w:ascii="Arial" w:hAnsi="Arial" w:cs="Arial"/>
          <w:sz w:val="18"/>
          <w:szCs w:val="18"/>
        </w:rPr>
        <w:endnoteRef/>
      </w:r>
      <w:r w:rsidRPr="001B08E7">
        <w:rPr>
          <w:rFonts w:ascii="Arial" w:hAnsi="Arial" w:cs="Arial"/>
          <w:sz w:val="18"/>
          <w:szCs w:val="18"/>
        </w:rPr>
        <w:t xml:space="preserve"> Crawford, E and Read, C (2015) </w:t>
      </w:r>
      <w:r w:rsidRPr="001B08E7">
        <w:rPr>
          <w:rFonts w:ascii="Arial" w:hAnsi="Arial" w:cs="Arial"/>
          <w:i/>
          <w:sz w:val="18"/>
          <w:szCs w:val="18"/>
        </w:rPr>
        <w:t>The Care Collapse: the imminent crisis in residential care and its impact on the NHS</w:t>
      </w:r>
      <w:r w:rsidRPr="001B08E7">
        <w:rPr>
          <w:rFonts w:ascii="Arial" w:hAnsi="Arial" w:cs="Arial"/>
          <w:sz w:val="18"/>
          <w:szCs w:val="18"/>
        </w:rPr>
        <w:t xml:space="preserve"> </w:t>
      </w:r>
      <w:hyperlink r:id="rId18" w:history="1">
        <w:r w:rsidRPr="001B08E7">
          <w:rPr>
            <w:rStyle w:val="Hyperlink"/>
            <w:rFonts w:ascii="Arial" w:hAnsi="Arial" w:cs="Arial"/>
            <w:sz w:val="18"/>
            <w:szCs w:val="18"/>
          </w:rPr>
          <w:t>http://www.respublica.org.uk/wp-content/uploads/2015/11/ResPublica-The-Care-Collapse.pdf</w:t>
        </w:r>
      </w:hyperlink>
      <w:r w:rsidRPr="001B08E7">
        <w:rPr>
          <w:rFonts w:ascii="Arial" w:hAnsi="Arial" w:cs="Arial"/>
          <w:sz w:val="18"/>
          <w:szCs w:val="18"/>
        </w:rPr>
        <w:t xml:space="preserve"> </w:t>
      </w:r>
    </w:p>
  </w:endnote>
  <w:endnote w:id="21">
    <w:p w14:paraId="1134DD38" w14:textId="77777777" w:rsidR="00631095" w:rsidRPr="001B08E7" w:rsidRDefault="00631095" w:rsidP="007B6708">
      <w:pPr>
        <w:pStyle w:val="EndnoteText"/>
        <w:spacing w:after="120"/>
        <w:rPr>
          <w:rFonts w:ascii="Arial" w:hAnsi="Arial" w:cs="Arial"/>
          <w:sz w:val="18"/>
          <w:szCs w:val="18"/>
        </w:rPr>
      </w:pPr>
      <w:r w:rsidRPr="001B08E7">
        <w:rPr>
          <w:rStyle w:val="EndnoteReference"/>
          <w:rFonts w:ascii="Arial" w:hAnsi="Arial" w:cs="Arial"/>
          <w:sz w:val="18"/>
          <w:szCs w:val="18"/>
        </w:rPr>
        <w:endnoteRef/>
      </w:r>
      <w:r w:rsidRPr="001B08E7">
        <w:rPr>
          <w:rFonts w:ascii="Arial" w:hAnsi="Arial" w:cs="Arial"/>
          <w:sz w:val="18"/>
          <w:szCs w:val="18"/>
        </w:rPr>
        <w:t xml:space="preserve">UKHCA (2016), </w:t>
      </w:r>
      <w:r w:rsidRPr="001B08E7">
        <w:rPr>
          <w:rFonts w:ascii="Arial" w:hAnsi="Arial" w:cs="Arial"/>
          <w:i/>
          <w:sz w:val="18"/>
          <w:szCs w:val="18"/>
        </w:rPr>
        <w:t>An Overview of the Domiciliary Care Market in the United Kingdom,</w:t>
      </w:r>
      <w:r w:rsidRPr="001B08E7">
        <w:rPr>
          <w:rFonts w:ascii="Arial" w:hAnsi="Arial" w:cs="Arial"/>
          <w:sz w:val="18"/>
          <w:szCs w:val="18"/>
        </w:rPr>
        <w:t xml:space="preserve"> </w:t>
      </w:r>
      <w:hyperlink r:id="rId19" w:history="1">
        <w:r w:rsidRPr="001B08E7">
          <w:rPr>
            <w:rStyle w:val="Hyperlink"/>
            <w:rFonts w:ascii="Arial" w:hAnsi="Arial" w:cs="Arial"/>
            <w:i/>
            <w:sz w:val="18"/>
            <w:szCs w:val="18"/>
          </w:rPr>
          <w:t>http://www.ukhca.co.uk/(S(qoday452pflmljtta1fwkehz))/pdfs/DomiciliaryCareMarketOverview2015.pdf</w:t>
        </w:r>
      </w:hyperlink>
      <w:r w:rsidRPr="001B08E7">
        <w:rPr>
          <w:rFonts w:ascii="Arial" w:hAnsi="Arial" w:cs="Arial"/>
          <w:i/>
          <w:sz w:val="18"/>
          <w:szCs w:val="18"/>
        </w:rPr>
        <w:t xml:space="preserve">  </w:t>
      </w:r>
    </w:p>
  </w:endnote>
  <w:endnote w:id="22">
    <w:p w14:paraId="34176445" w14:textId="77777777" w:rsidR="00631095" w:rsidRPr="001B08E7" w:rsidRDefault="00631095" w:rsidP="007B6708">
      <w:pPr>
        <w:autoSpaceDE w:val="0"/>
        <w:autoSpaceDN w:val="0"/>
        <w:adjustRightInd w:val="0"/>
        <w:spacing w:after="120" w:line="240" w:lineRule="auto"/>
        <w:rPr>
          <w:rFonts w:ascii="Arial" w:hAnsi="Arial" w:cs="Arial"/>
          <w:sz w:val="18"/>
          <w:szCs w:val="18"/>
        </w:rPr>
      </w:pPr>
      <w:r w:rsidRPr="001B08E7">
        <w:rPr>
          <w:rStyle w:val="EndnoteReference"/>
          <w:rFonts w:ascii="Arial" w:hAnsi="Arial" w:cs="Arial"/>
          <w:sz w:val="18"/>
          <w:szCs w:val="18"/>
        </w:rPr>
        <w:endnoteRef/>
      </w:r>
      <w:r w:rsidRPr="001B08E7">
        <w:rPr>
          <w:rFonts w:ascii="Arial" w:hAnsi="Arial" w:cs="Arial"/>
          <w:sz w:val="18"/>
          <w:szCs w:val="18"/>
        </w:rPr>
        <w:t>Age UK (2015),</w:t>
      </w:r>
      <w:r w:rsidRPr="001B08E7">
        <w:rPr>
          <w:rFonts w:ascii="Arial" w:hAnsi="Arial" w:cs="Arial"/>
          <w:i/>
          <w:sz w:val="18"/>
          <w:szCs w:val="18"/>
        </w:rPr>
        <w:t xml:space="preserve"> Briefing: the health and care of older people in England 2015</w:t>
      </w:r>
      <w:r w:rsidRPr="001B08E7">
        <w:rPr>
          <w:rFonts w:ascii="Arial" w:hAnsi="Arial" w:cs="Arial"/>
          <w:sz w:val="18"/>
          <w:szCs w:val="18"/>
        </w:rPr>
        <w:t>,</w:t>
      </w:r>
      <w:r w:rsidRPr="001B08E7">
        <w:t xml:space="preserve"> </w:t>
      </w:r>
      <w:hyperlink r:id="rId20" w:history="1">
        <w:r w:rsidRPr="001B08E7">
          <w:rPr>
            <w:rStyle w:val="Hyperlink"/>
            <w:rFonts w:ascii="Arial" w:hAnsi="Arial" w:cs="Arial"/>
            <w:sz w:val="18"/>
            <w:szCs w:val="18"/>
          </w:rPr>
          <w:t>http://www.cpa.org.uk/cpa/docs/AgeUK-Briefing-TheHealthandCareofOlderPeopleinEngland-2015.pdf</w:t>
        </w:r>
      </w:hyperlink>
      <w:r w:rsidRPr="001B08E7">
        <w:rPr>
          <w:rFonts w:ascii="Arial" w:hAnsi="Arial" w:cs="Arial"/>
          <w:sz w:val="18"/>
          <w:szCs w:val="18"/>
        </w:rPr>
        <w:t xml:space="preserve">  </w:t>
      </w:r>
    </w:p>
  </w:endnote>
  <w:endnote w:id="23">
    <w:p w14:paraId="006E6F85" w14:textId="77777777" w:rsidR="00631095" w:rsidRPr="001B08E7" w:rsidRDefault="00631095" w:rsidP="007B6708">
      <w:pPr>
        <w:autoSpaceDE w:val="0"/>
        <w:autoSpaceDN w:val="0"/>
        <w:adjustRightInd w:val="0"/>
        <w:spacing w:after="120" w:line="240" w:lineRule="auto"/>
        <w:rPr>
          <w:rFonts w:ascii="Arial" w:hAnsi="Arial" w:cs="Arial"/>
          <w:sz w:val="18"/>
          <w:szCs w:val="18"/>
        </w:rPr>
      </w:pPr>
      <w:r w:rsidRPr="001B08E7">
        <w:rPr>
          <w:rStyle w:val="EndnoteReference"/>
          <w:rFonts w:ascii="Arial" w:hAnsi="Arial" w:cs="Arial"/>
          <w:sz w:val="18"/>
          <w:szCs w:val="18"/>
        </w:rPr>
        <w:endnoteRef/>
      </w:r>
      <w:r w:rsidRPr="001B08E7">
        <w:rPr>
          <w:rFonts w:ascii="Arial" w:hAnsi="Arial" w:cs="Arial"/>
          <w:sz w:val="18"/>
          <w:szCs w:val="18"/>
        </w:rPr>
        <w:t>Age UK (2015),</w:t>
      </w:r>
      <w:r w:rsidRPr="001B08E7">
        <w:rPr>
          <w:rFonts w:ascii="Arial" w:hAnsi="Arial" w:cs="Arial"/>
          <w:i/>
          <w:sz w:val="18"/>
          <w:szCs w:val="18"/>
        </w:rPr>
        <w:t xml:space="preserve"> Briefing: the health and care of older people in England 2015</w:t>
      </w:r>
      <w:r w:rsidRPr="001B08E7">
        <w:rPr>
          <w:rFonts w:ascii="Arial" w:hAnsi="Arial" w:cs="Arial"/>
          <w:sz w:val="18"/>
          <w:szCs w:val="18"/>
        </w:rPr>
        <w:t>,</w:t>
      </w:r>
      <w:r w:rsidRPr="001B08E7">
        <w:t xml:space="preserve"> </w:t>
      </w:r>
      <w:hyperlink r:id="rId21" w:history="1">
        <w:r w:rsidRPr="001B08E7">
          <w:rPr>
            <w:rStyle w:val="Hyperlink"/>
            <w:rFonts w:ascii="Arial" w:hAnsi="Arial" w:cs="Arial"/>
            <w:sz w:val="18"/>
            <w:szCs w:val="18"/>
          </w:rPr>
          <w:t>http://www.cpa.org.uk/cpa/docs/AgeUK-Briefing-TheHealthandCareofOlderPeopleinEngland-2015.pdf</w:t>
        </w:r>
      </w:hyperlink>
      <w:r w:rsidRPr="001B08E7">
        <w:rPr>
          <w:rFonts w:ascii="Arial" w:hAnsi="Arial" w:cs="Arial"/>
          <w:sz w:val="18"/>
          <w:szCs w:val="18"/>
        </w:rPr>
        <w:t xml:space="preserve">  </w:t>
      </w:r>
    </w:p>
  </w:endnote>
  <w:endnote w:id="24">
    <w:p w14:paraId="27B8DEE1" w14:textId="77777777" w:rsidR="00631095" w:rsidRPr="001B08E7" w:rsidRDefault="00631095" w:rsidP="007B6708">
      <w:pPr>
        <w:autoSpaceDE w:val="0"/>
        <w:autoSpaceDN w:val="0"/>
        <w:adjustRightInd w:val="0"/>
        <w:spacing w:after="120" w:line="240" w:lineRule="auto"/>
        <w:rPr>
          <w:rFonts w:ascii="Arial" w:hAnsi="Arial" w:cs="Arial"/>
          <w:sz w:val="18"/>
          <w:szCs w:val="18"/>
        </w:rPr>
      </w:pPr>
      <w:r w:rsidRPr="001B08E7">
        <w:rPr>
          <w:rStyle w:val="EndnoteReference"/>
          <w:rFonts w:ascii="Arial" w:hAnsi="Arial" w:cs="Arial"/>
          <w:sz w:val="18"/>
          <w:szCs w:val="18"/>
        </w:rPr>
        <w:endnoteRef/>
      </w:r>
      <w:r w:rsidRPr="001B08E7">
        <w:rPr>
          <w:rFonts w:ascii="Arial" w:hAnsi="Arial" w:cs="Arial"/>
          <w:sz w:val="18"/>
          <w:szCs w:val="18"/>
        </w:rPr>
        <w:t>Age UK (2014),</w:t>
      </w:r>
      <w:r w:rsidRPr="001B08E7">
        <w:rPr>
          <w:rFonts w:ascii="Arial" w:hAnsi="Arial" w:cs="Arial"/>
          <w:i/>
          <w:sz w:val="18"/>
          <w:szCs w:val="18"/>
        </w:rPr>
        <w:t xml:space="preserve"> Care in Crisis 2014</w:t>
      </w:r>
      <w:r w:rsidRPr="001B08E7">
        <w:rPr>
          <w:rFonts w:ascii="Arial" w:hAnsi="Arial" w:cs="Arial"/>
          <w:sz w:val="18"/>
          <w:szCs w:val="18"/>
        </w:rPr>
        <w:t xml:space="preserve"> </w:t>
      </w:r>
      <w:hyperlink r:id="rId22" w:history="1">
        <w:r w:rsidRPr="001B08E7">
          <w:rPr>
            <w:rStyle w:val="Hyperlink"/>
            <w:rFonts w:ascii="Arial" w:hAnsi="Arial" w:cs="Arial"/>
            <w:sz w:val="18"/>
            <w:szCs w:val="18"/>
          </w:rPr>
          <w:t>http://www.ageuk.org.uk/Documents/EN-GB/Campaigns/CIC/Care_in_Crisis_report_2014.pdf?epslanguage=en-GB?dtrk%3Dtrue</w:t>
        </w:r>
      </w:hyperlink>
      <w:r w:rsidRPr="001B08E7">
        <w:rPr>
          <w:rFonts w:ascii="Arial" w:hAnsi="Arial" w:cs="Arial"/>
          <w:sz w:val="18"/>
          <w:szCs w:val="18"/>
        </w:rPr>
        <w:t xml:space="preserve"> </w:t>
      </w:r>
    </w:p>
  </w:endnote>
  <w:endnote w:id="25">
    <w:p w14:paraId="7A4B173E" w14:textId="77777777" w:rsidR="00631095" w:rsidRPr="001B08E7" w:rsidRDefault="00631095" w:rsidP="007B6708">
      <w:pPr>
        <w:autoSpaceDE w:val="0"/>
        <w:autoSpaceDN w:val="0"/>
        <w:adjustRightInd w:val="0"/>
        <w:spacing w:after="120" w:line="240" w:lineRule="auto"/>
        <w:rPr>
          <w:rFonts w:ascii="Arial" w:hAnsi="Arial" w:cs="Arial"/>
          <w:i/>
          <w:sz w:val="18"/>
          <w:szCs w:val="18"/>
        </w:rPr>
      </w:pPr>
      <w:r w:rsidRPr="001B08E7">
        <w:rPr>
          <w:rStyle w:val="EndnoteReference"/>
          <w:rFonts w:ascii="Arial" w:hAnsi="Arial" w:cs="Arial"/>
          <w:sz w:val="18"/>
          <w:szCs w:val="18"/>
        </w:rPr>
        <w:endnoteRef/>
      </w:r>
      <w:r w:rsidRPr="001B08E7">
        <w:rPr>
          <w:rFonts w:ascii="Arial" w:hAnsi="Arial" w:cs="Arial"/>
          <w:sz w:val="18"/>
          <w:szCs w:val="18"/>
        </w:rPr>
        <w:t xml:space="preserve"> Joseph </w:t>
      </w:r>
      <w:proofErr w:type="spellStart"/>
      <w:r w:rsidRPr="001B08E7">
        <w:rPr>
          <w:rFonts w:ascii="Arial" w:hAnsi="Arial" w:cs="Arial"/>
          <w:sz w:val="18"/>
          <w:szCs w:val="18"/>
        </w:rPr>
        <w:t>Rowntree</w:t>
      </w:r>
      <w:proofErr w:type="spellEnd"/>
      <w:r w:rsidRPr="001B08E7">
        <w:rPr>
          <w:rFonts w:ascii="Arial" w:hAnsi="Arial" w:cs="Arial"/>
          <w:sz w:val="18"/>
          <w:szCs w:val="18"/>
        </w:rPr>
        <w:t xml:space="preserve"> Foundation (2015),</w:t>
      </w:r>
      <w:r w:rsidRPr="001B08E7">
        <w:rPr>
          <w:rFonts w:ascii="Arial" w:hAnsi="Arial" w:cs="Arial"/>
          <w:i/>
          <w:sz w:val="18"/>
          <w:szCs w:val="18"/>
        </w:rPr>
        <w:t xml:space="preserve"> The costs and benefits of paying care home workers in the UK the Living Wage </w:t>
      </w:r>
      <w:hyperlink r:id="rId23" w:history="1">
        <w:r w:rsidRPr="001B08E7">
          <w:rPr>
            <w:rStyle w:val="Hyperlink"/>
            <w:rFonts w:ascii="Arial" w:hAnsi="Arial" w:cs="Arial"/>
            <w:i/>
            <w:sz w:val="18"/>
            <w:szCs w:val="18"/>
          </w:rPr>
          <w:t>https://www.jrf.org.uk/report/costs-and-benefits-paying-all-lowest-paid-care-home-workers-uk-living-wage</w:t>
        </w:r>
      </w:hyperlink>
    </w:p>
  </w:endnote>
  <w:endnote w:id="26">
    <w:p w14:paraId="2DC7ADBF" w14:textId="77777777" w:rsidR="00631095" w:rsidRPr="001B08E7" w:rsidRDefault="00631095" w:rsidP="007B6708">
      <w:pPr>
        <w:pStyle w:val="EndnoteText"/>
        <w:spacing w:after="120"/>
        <w:rPr>
          <w:rFonts w:ascii="Arial" w:hAnsi="Arial" w:cs="Arial"/>
          <w:sz w:val="18"/>
          <w:szCs w:val="18"/>
        </w:rPr>
      </w:pPr>
      <w:r w:rsidRPr="001B08E7">
        <w:rPr>
          <w:rStyle w:val="EndnoteReference"/>
          <w:rFonts w:ascii="Arial" w:hAnsi="Arial" w:cs="Arial"/>
          <w:sz w:val="18"/>
          <w:szCs w:val="18"/>
        </w:rPr>
        <w:endnoteRef/>
      </w:r>
      <w:r w:rsidRPr="001B08E7">
        <w:rPr>
          <w:rFonts w:ascii="Arial" w:hAnsi="Arial" w:cs="Arial"/>
          <w:sz w:val="18"/>
          <w:szCs w:val="18"/>
        </w:rPr>
        <w:t xml:space="preserve"> UNISON (2012) </w:t>
      </w:r>
      <w:r w:rsidRPr="001B08E7">
        <w:rPr>
          <w:rFonts w:ascii="Arial" w:hAnsi="Arial" w:cs="Arial"/>
          <w:i/>
          <w:sz w:val="18"/>
          <w:szCs w:val="18"/>
        </w:rPr>
        <w:t>UNISON’s ethical care charter</w:t>
      </w:r>
      <w:r w:rsidRPr="001B08E7">
        <w:rPr>
          <w:rFonts w:ascii="Arial" w:hAnsi="Arial" w:cs="Arial"/>
          <w:sz w:val="18"/>
          <w:szCs w:val="18"/>
        </w:rPr>
        <w:t xml:space="preserve">, </w:t>
      </w:r>
      <w:hyperlink r:id="rId24" w:history="1">
        <w:r w:rsidRPr="001B08E7">
          <w:rPr>
            <w:rStyle w:val="Hyperlink"/>
            <w:rFonts w:ascii="Arial" w:hAnsi="Arial" w:cs="Arial"/>
            <w:sz w:val="18"/>
            <w:szCs w:val="18"/>
          </w:rPr>
          <w:t>https://www.unison.org.uk/content/uploads/2013/11/On-line-Catalogue220142.pdf</w:t>
        </w:r>
      </w:hyperlink>
    </w:p>
  </w:endnote>
  <w:endnote w:id="27">
    <w:p w14:paraId="6061348D" w14:textId="77777777" w:rsidR="00631095" w:rsidRPr="001B08E7" w:rsidRDefault="00631095" w:rsidP="007B6708">
      <w:pPr>
        <w:autoSpaceDE w:val="0"/>
        <w:autoSpaceDN w:val="0"/>
        <w:adjustRightInd w:val="0"/>
        <w:spacing w:after="120" w:line="240" w:lineRule="auto"/>
        <w:rPr>
          <w:rFonts w:ascii="Arial" w:hAnsi="Arial" w:cs="Arial"/>
          <w:i/>
          <w:sz w:val="18"/>
          <w:szCs w:val="18"/>
        </w:rPr>
      </w:pPr>
      <w:r w:rsidRPr="001B08E7">
        <w:rPr>
          <w:rStyle w:val="EndnoteReference"/>
          <w:rFonts w:ascii="Arial" w:hAnsi="Arial" w:cs="Arial"/>
          <w:sz w:val="18"/>
          <w:szCs w:val="18"/>
        </w:rPr>
        <w:endnoteRef/>
      </w:r>
      <w:r w:rsidRPr="001B08E7">
        <w:rPr>
          <w:rFonts w:ascii="Arial" w:hAnsi="Arial" w:cs="Arial"/>
          <w:sz w:val="18"/>
          <w:szCs w:val="18"/>
        </w:rPr>
        <w:t xml:space="preserve"> Joseph </w:t>
      </w:r>
      <w:proofErr w:type="spellStart"/>
      <w:r w:rsidRPr="001B08E7">
        <w:rPr>
          <w:rFonts w:ascii="Arial" w:hAnsi="Arial" w:cs="Arial"/>
          <w:sz w:val="18"/>
          <w:szCs w:val="18"/>
        </w:rPr>
        <w:t>Rowntree</w:t>
      </w:r>
      <w:proofErr w:type="spellEnd"/>
      <w:r w:rsidRPr="001B08E7">
        <w:rPr>
          <w:rFonts w:ascii="Arial" w:hAnsi="Arial" w:cs="Arial"/>
          <w:sz w:val="18"/>
          <w:szCs w:val="18"/>
        </w:rPr>
        <w:t xml:space="preserve"> Foundation (2015),</w:t>
      </w:r>
      <w:r w:rsidRPr="001B08E7">
        <w:rPr>
          <w:rFonts w:ascii="Arial" w:hAnsi="Arial" w:cs="Arial"/>
          <w:i/>
          <w:sz w:val="18"/>
          <w:szCs w:val="18"/>
        </w:rPr>
        <w:t xml:space="preserve"> The costs and benefits of paying care home workers in the UK the Living Wage </w:t>
      </w:r>
      <w:hyperlink r:id="rId25" w:history="1">
        <w:r w:rsidRPr="001B08E7">
          <w:rPr>
            <w:rStyle w:val="Hyperlink"/>
            <w:rFonts w:ascii="Arial" w:hAnsi="Arial" w:cs="Arial"/>
            <w:i/>
            <w:sz w:val="18"/>
            <w:szCs w:val="18"/>
          </w:rPr>
          <w:t>https://www.jrf.org.uk/report/costs-and-benefits-paying-all-lowest-paid-care-home-workers-uk-living-wage</w:t>
        </w:r>
      </w:hyperlink>
      <w:r w:rsidRPr="001B08E7">
        <w:rPr>
          <w:rFonts w:ascii="Arial" w:hAnsi="Arial" w:cs="Arial"/>
          <w:i/>
          <w:sz w:val="18"/>
          <w:szCs w:val="18"/>
        </w:rPr>
        <w:t xml:space="preserve"> </w:t>
      </w:r>
    </w:p>
  </w:endnote>
  <w:endnote w:id="28">
    <w:p w14:paraId="0C29FFF5" w14:textId="77777777" w:rsidR="00631095" w:rsidRPr="001B08E7" w:rsidRDefault="00631095" w:rsidP="007B6708">
      <w:pPr>
        <w:pStyle w:val="EndnoteText"/>
        <w:spacing w:after="120"/>
        <w:rPr>
          <w:rFonts w:ascii="Arial" w:hAnsi="Arial" w:cs="Arial"/>
          <w:sz w:val="18"/>
          <w:szCs w:val="18"/>
        </w:rPr>
      </w:pPr>
      <w:r w:rsidRPr="001B08E7">
        <w:rPr>
          <w:rStyle w:val="EndnoteReference"/>
          <w:rFonts w:ascii="Arial" w:hAnsi="Arial" w:cs="Arial"/>
          <w:sz w:val="18"/>
          <w:szCs w:val="18"/>
        </w:rPr>
        <w:endnoteRef/>
      </w:r>
      <w:r w:rsidRPr="001B08E7">
        <w:rPr>
          <w:rFonts w:ascii="Arial" w:hAnsi="Arial" w:cs="Arial"/>
          <w:sz w:val="18"/>
          <w:szCs w:val="18"/>
        </w:rPr>
        <w:t xml:space="preserve"> Joseph </w:t>
      </w:r>
      <w:proofErr w:type="spellStart"/>
      <w:r w:rsidRPr="001B08E7">
        <w:rPr>
          <w:rFonts w:ascii="Arial" w:hAnsi="Arial" w:cs="Arial"/>
          <w:sz w:val="18"/>
          <w:szCs w:val="18"/>
        </w:rPr>
        <w:t>Rowntree</w:t>
      </w:r>
      <w:proofErr w:type="spellEnd"/>
      <w:r w:rsidRPr="001B08E7">
        <w:rPr>
          <w:rFonts w:ascii="Arial" w:hAnsi="Arial" w:cs="Arial"/>
          <w:sz w:val="18"/>
          <w:szCs w:val="18"/>
        </w:rPr>
        <w:t xml:space="preserve"> Foundation (2015),</w:t>
      </w:r>
      <w:r w:rsidRPr="001B08E7">
        <w:rPr>
          <w:rFonts w:ascii="Arial" w:hAnsi="Arial" w:cs="Arial"/>
          <w:i/>
          <w:sz w:val="18"/>
          <w:szCs w:val="18"/>
        </w:rPr>
        <w:t xml:space="preserve"> The costs and benefits of paying care home workers in the UK the Living Wage </w:t>
      </w:r>
      <w:hyperlink r:id="rId26" w:history="1">
        <w:r w:rsidRPr="001B08E7">
          <w:rPr>
            <w:rStyle w:val="Hyperlink"/>
            <w:rFonts w:ascii="Arial" w:hAnsi="Arial" w:cs="Arial"/>
            <w:i/>
            <w:sz w:val="18"/>
            <w:szCs w:val="18"/>
          </w:rPr>
          <w:t>https://www.jrf.org.uk/report/costs-and-benefits-paying-all-lowest-paid-care-home-workers-uk-living-wage</w:t>
        </w:r>
      </w:hyperlink>
      <w:r w:rsidRPr="001B08E7">
        <w:rPr>
          <w:rFonts w:ascii="Arial" w:hAnsi="Arial" w:cs="Arial"/>
          <w:i/>
          <w:sz w:val="18"/>
          <w:szCs w:val="18"/>
        </w:rPr>
        <w:t xml:space="preserve"> </w:t>
      </w:r>
    </w:p>
  </w:endnote>
  <w:endnote w:id="29">
    <w:p w14:paraId="424D21B6" w14:textId="77777777" w:rsidR="00631095" w:rsidRPr="001B08E7" w:rsidRDefault="00631095" w:rsidP="007B6708">
      <w:pPr>
        <w:pStyle w:val="EndnoteText"/>
        <w:spacing w:after="120"/>
        <w:rPr>
          <w:rFonts w:ascii="Arial" w:hAnsi="Arial" w:cs="Arial"/>
          <w:sz w:val="18"/>
          <w:szCs w:val="18"/>
        </w:rPr>
      </w:pPr>
      <w:r w:rsidRPr="001B08E7">
        <w:rPr>
          <w:rStyle w:val="EndnoteReference"/>
          <w:rFonts w:ascii="Arial" w:hAnsi="Arial" w:cs="Arial"/>
          <w:sz w:val="18"/>
          <w:szCs w:val="18"/>
        </w:rPr>
        <w:endnoteRef/>
      </w:r>
      <w:r w:rsidRPr="001B08E7">
        <w:rPr>
          <w:rFonts w:ascii="Arial" w:hAnsi="Arial" w:cs="Arial"/>
          <w:sz w:val="18"/>
          <w:szCs w:val="18"/>
        </w:rPr>
        <w:t xml:space="preserve"> UNISON (2013) </w:t>
      </w:r>
      <w:r w:rsidRPr="001B08E7">
        <w:rPr>
          <w:rFonts w:ascii="Arial" w:hAnsi="Arial" w:cs="Arial"/>
          <w:i/>
          <w:sz w:val="18"/>
          <w:szCs w:val="18"/>
        </w:rPr>
        <w:t>Time to Care</w:t>
      </w:r>
      <w:r w:rsidRPr="001B08E7">
        <w:rPr>
          <w:rFonts w:ascii="Arial" w:hAnsi="Arial" w:cs="Arial"/>
          <w:sz w:val="18"/>
          <w:szCs w:val="18"/>
        </w:rPr>
        <w:t xml:space="preserve">, </w:t>
      </w:r>
      <w:r w:rsidRPr="001B08E7">
        <w:rPr>
          <w:rFonts w:ascii="Arial" w:hAnsi="Arial" w:cs="Arial"/>
          <w:i/>
          <w:sz w:val="18"/>
          <w:szCs w:val="18"/>
        </w:rPr>
        <w:t>a UNISON report into homecare</w:t>
      </w:r>
      <w:r w:rsidRPr="001B08E7">
        <w:rPr>
          <w:rFonts w:ascii="Arial" w:hAnsi="Arial" w:cs="Arial"/>
          <w:sz w:val="18"/>
          <w:szCs w:val="18"/>
        </w:rPr>
        <w:t xml:space="preserve"> </w:t>
      </w:r>
      <w:hyperlink r:id="rId27" w:history="1">
        <w:r w:rsidRPr="001B08E7">
          <w:rPr>
            <w:rStyle w:val="Hyperlink"/>
            <w:rFonts w:ascii="Arial" w:hAnsi="Arial" w:cs="Arial"/>
            <w:sz w:val="18"/>
            <w:szCs w:val="18"/>
          </w:rPr>
          <w:t>https://www.unison.org.uk/content/uploads/2013/11/On-line-Catalogue220152.pdf</w:t>
        </w:r>
      </w:hyperlink>
      <w:r w:rsidRPr="001B08E7">
        <w:rPr>
          <w:rFonts w:ascii="Arial" w:hAnsi="Arial" w:cs="Arial"/>
          <w:sz w:val="18"/>
          <w:szCs w:val="18"/>
        </w:rPr>
        <w:t xml:space="preserve"> </w:t>
      </w:r>
    </w:p>
  </w:endnote>
  <w:endnote w:id="30">
    <w:p w14:paraId="24131671" w14:textId="77777777" w:rsidR="00631095" w:rsidRPr="001B08E7" w:rsidRDefault="00631095" w:rsidP="007B6708">
      <w:pPr>
        <w:pStyle w:val="EndnoteText"/>
        <w:spacing w:after="120"/>
        <w:rPr>
          <w:rFonts w:ascii="Arial" w:hAnsi="Arial" w:cs="Arial"/>
          <w:sz w:val="18"/>
          <w:szCs w:val="18"/>
        </w:rPr>
      </w:pPr>
      <w:r w:rsidRPr="001B08E7">
        <w:rPr>
          <w:rStyle w:val="EndnoteReference"/>
          <w:rFonts w:ascii="Arial" w:hAnsi="Arial" w:cs="Arial"/>
          <w:sz w:val="18"/>
          <w:szCs w:val="18"/>
        </w:rPr>
        <w:endnoteRef/>
      </w:r>
      <w:r w:rsidRPr="001B08E7">
        <w:rPr>
          <w:rFonts w:ascii="Arial" w:hAnsi="Arial" w:cs="Arial"/>
          <w:sz w:val="18"/>
          <w:szCs w:val="18"/>
        </w:rPr>
        <w:t xml:space="preserve"> UNISON (2013) </w:t>
      </w:r>
      <w:r w:rsidRPr="001B08E7">
        <w:rPr>
          <w:rFonts w:ascii="Arial" w:hAnsi="Arial" w:cs="Arial"/>
          <w:i/>
          <w:sz w:val="18"/>
          <w:szCs w:val="18"/>
        </w:rPr>
        <w:t>15 minutes of shame: stories from Britain’s homecare frontline</w:t>
      </w:r>
      <w:r w:rsidRPr="001B08E7">
        <w:rPr>
          <w:rFonts w:ascii="Arial" w:hAnsi="Arial" w:cs="Arial"/>
          <w:sz w:val="18"/>
          <w:szCs w:val="18"/>
        </w:rPr>
        <w:t xml:space="preserve"> </w:t>
      </w:r>
      <w:hyperlink r:id="rId28" w:history="1">
        <w:r w:rsidRPr="001B08E7">
          <w:rPr>
            <w:rStyle w:val="Hyperlink"/>
            <w:rFonts w:ascii="Arial" w:hAnsi="Arial" w:cs="Arial"/>
            <w:sz w:val="18"/>
            <w:szCs w:val="18"/>
          </w:rPr>
          <w:t>https://www.unison.org.uk/content/uploads/2013/11/On-line-Catalogue220152.pdf</w:t>
        </w:r>
      </w:hyperlink>
      <w:r w:rsidRPr="001B08E7">
        <w:rPr>
          <w:rFonts w:ascii="Arial" w:hAnsi="Arial" w:cs="Arial"/>
          <w:sz w:val="18"/>
          <w:szCs w:val="18"/>
        </w:rPr>
        <w:t xml:space="preserve"> </w:t>
      </w:r>
    </w:p>
  </w:endnote>
  <w:endnote w:id="31">
    <w:p w14:paraId="0B509FEE" w14:textId="77777777" w:rsidR="00631095" w:rsidRPr="001B08E7" w:rsidRDefault="00631095" w:rsidP="007B6708">
      <w:pPr>
        <w:pStyle w:val="EndnoteText"/>
        <w:spacing w:after="120"/>
        <w:rPr>
          <w:rFonts w:ascii="Arial" w:hAnsi="Arial" w:cs="Arial"/>
          <w:sz w:val="18"/>
          <w:szCs w:val="18"/>
        </w:rPr>
      </w:pPr>
      <w:r w:rsidRPr="001B08E7">
        <w:rPr>
          <w:rStyle w:val="EndnoteReference"/>
          <w:rFonts w:ascii="Arial" w:hAnsi="Arial" w:cs="Arial"/>
          <w:sz w:val="18"/>
          <w:szCs w:val="18"/>
        </w:rPr>
        <w:endnoteRef/>
      </w:r>
      <w:r w:rsidRPr="001B08E7">
        <w:rPr>
          <w:rFonts w:ascii="Arial" w:hAnsi="Arial" w:cs="Arial"/>
          <w:sz w:val="18"/>
          <w:szCs w:val="18"/>
        </w:rPr>
        <w:t xml:space="preserve"> UNISON (2016) </w:t>
      </w:r>
      <w:r w:rsidRPr="001B08E7">
        <w:rPr>
          <w:rFonts w:ascii="Arial" w:eastAsia="Times New Roman" w:hAnsi="Arial" w:cs="Arial"/>
          <w:i/>
          <w:color w:val="000000"/>
          <w:sz w:val="18"/>
          <w:szCs w:val="18"/>
        </w:rPr>
        <w:t>UNISON’s homecare training survey report</w:t>
      </w:r>
      <w:r w:rsidRPr="001B08E7">
        <w:rPr>
          <w:rFonts w:ascii="Arial" w:hAnsi="Arial" w:cs="Arial"/>
          <w:sz w:val="18"/>
          <w:szCs w:val="18"/>
        </w:rPr>
        <w:t xml:space="preserve"> </w:t>
      </w:r>
      <w:hyperlink r:id="rId29" w:history="1">
        <w:r w:rsidRPr="001B08E7">
          <w:rPr>
            <w:rStyle w:val="Hyperlink"/>
            <w:rFonts w:ascii="Arial" w:hAnsi="Arial" w:cs="Arial"/>
            <w:sz w:val="18"/>
            <w:szCs w:val="18"/>
          </w:rPr>
          <w:t>https://www.unison.org.uk/content/uploads/2015/04/TowebUNISONs-Homecare-Training-Survey-Report.pdf</w:t>
        </w:r>
      </w:hyperlink>
    </w:p>
  </w:endnote>
  <w:endnote w:id="32">
    <w:p w14:paraId="2F142DC0" w14:textId="77777777" w:rsidR="00631095" w:rsidRPr="001B08E7" w:rsidRDefault="00631095" w:rsidP="007B6708">
      <w:pPr>
        <w:pStyle w:val="EndnoteText"/>
        <w:spacing w:after="120"/>
        <w:rPr>
          <w:rFonts w:ascii="Arial" w:hAnsi="Arial" w:cs="Arial"/>
          <w:sz w:val="18"/>
          <w:szCs w:val="18"/>
        </w:rPr>
      </w:pPr>
      <w:r w:rsidRPr="001B08E7">
        <w:rPr>
          <w:rStyle w:val="EndnoteReference"/>
          <w:rFonts w:ascii="Arial" w:hAnsi="Arial" w:cs="Arial"/>
          <w:sz w:val="18"/>
          <w:szCs w:val="18"/>
        </w:rPr>
        <w:endnoteRef/>
      </w:r>
      <w:r w:rsidRPr="001B08E7">
        <w:rPr>
          <w:rFonts w:ascii="Arial" w:hAnsi="Arial" w:cs="Arial"/>
          <w:sz w:val="18"/>
          <w:szCs w:val="18"/>
        </w:rPr>
        <w:t xml:space="preserve"> Hopson, C (2016) ‘</w:t>
      </w:r>
      <w:r w:rsidRPr="001B08E7">
        <w:rPr>
          <w:rFonts w:ascii="Arial" w:hAnsi="Arial" w:cs="Arial"/>
          <w:i/>
          <w:sz w:val="18"/>
          <w:szCs w:val="18"/>
        </w:rPr>
        <w:t>The gap between funds and delivery is a chasm in the NHS: something has to give’</w:t>
      </w:r>
      <w:r w:rsidRPr="001B08E7">
        <w:rPr>
          <w:rFonts w:ascii="Arial" w:hAnsi="Arial" w:cs="Arial"/>
          <w:sz w:val="18"/>
          <w:szCs w:val="18"/>
        </w:rPr>
        <w:t xml:space="preserve"> </w:t>
      </w:r>
      <w:hyperlink r:id="rId30" w:history="1">
        <w:r w:rsidRPr="001B08E7">
          <w:rPr>
            <w:rStyle w:val="Hyperlink"/>
            <w:rFonts w:ascii="Arial" w:hAnsi="Arial" w:cs="Arial"/>
            <w:sz w:val="18"/>
            <w:szCs w:val="18"/>
          </w:rPr>
          <w:t>https://www.theguardian.com/commentisfree/2016/sep/10/impossible-for-nhs-to-provide-quality-service-something-has-to-give</w:t>
        </w:r>
      </w:hyperlink>
      <w:r w:rsidRPr="001B08E7">
        <w:rPr>
          <w:rFonts w:ascii="Arial" w:hAnsi="Arial" w:cs="Arial"/>
          <w:sz w:val="18"/>
          <w:szCs w:val="18"/>
        </w:rPr>
        <w:t xml:space="preserve"> </w:t>
      </w:r>
    </w:p>
  </w:endnote>
  <w:endnote w:id="33">
    <w:p w14:paraId="342BF2BF" w14:textId="77777777" w:rsidR="00631095" w:rsidRPr="001B08E7" w:rsidRDefault="00631095" w:rsidP="007B6708">
      <w:pPr>
        <w:pStyle w:val="EndnoteText"/>
        <w:spacing w:after="120"/>
        <w:rPr>
          <w:rFonts w:ascii="Arial" w:hAnsi="Arial" w:cs="Arial"/>
          <w:sz w:val="18"/>
          <w:szCs w:val="18"/>
        </w:rPr>
      </w:pPr>
      <w:r w:rsidRPr="001B08E7">
        <w:rPr>
          <w:rStyle w:val="EndnoteReference"/>
          <w:rFonts w:ascii="Arial" w:hAnsi="Arial" w:cs="Arial"/>
          <w:sz w:val="18"/>
          <w:szCs w:val="18"/>
        </w:rPr>
        <w:endnoteRef/>
      </w:r>
      <w:r w:rsidRPr="001B08E7">
        <w:rPr>
          <w:rFonts w:ascii="Arial" w:hAnsi="Arial" w:cs="Arial"/>
          <w:sz w:val="18"/>
          <w:szCs w:val="18"/>
        </w:rPr>
        <w:t xml:space="preserve"> NHS Confederation (2015), </w:t>
      </w:r>
      <w:r w:rsidRPr="001B08E7">
        <w:rPr>
          <w:rFonts w:ascii="Arial" w:hAnsi="Arial" w:cs="Arial"/>
          <w:i/>
          <w:sz w:val="18"/>
          <w:szCs w:val="18"/>
        </w:rPr>
        <w:t>National survey of NHS leaders</w:t>
      </w:r>
      <w:r w:rsidRPr="001B08E7">
        <w:rPr>
          <w:rFonts w:ascii="Arial" w:hAnsi="Arial" w:cs="Arial"/>
          <w:sz w:val="18"/>
          <w:szCs w:val="18"/>
        </w:rPr>
        <w:t xml:space="preserve">, </w:t>
      </w:r>
      <w:hyperlink r:id="rId31" w:history="1">
        <w:r w:rsidRPr="001B08E7">
          <w:rPr>
            <w:rStyle w:val="Hyperlink"/>
            <w:rFonts w:ascii="Arial" w:hAnsi="Arial" w:cs="Arial"/>
            <w:sz w:val="18"/>
            <w:szCs w:val="18"/>
          </w:rPr>
          <w:t>http://nhsconfed.org/~/media/Confederation/Files/public%20access/2015%20member%20survey%20results.pdf</w:t>
        </w:r>
      </w:hyperlink>
      <w:r w:rsidRPr="001B08E7">
        <w:rPr>
          <w:rFonts w:ascii="Arial" w:hAnsi="Arial" w:cs="Arial"/>
          <w:sz w:val="18"/>
          <w:szCs w:val="18"/>
        </w:rPr>
        <w:t xml:space="preserve"> </w:t>
      </w:r>
    </w:p>
  </w:endnote>
  <w:endnote w:id="34">
    <w:p w14:paraId="150C549E" w14:textId="77777777" w:rsidR="00631095" w:rsidRPr="001B08E7" w:rsidRDefault="00631095" w:rsidP="007B6708">
      <w:pPr>
        <w:pStyle w:val="EndnoteText"/>
        <w:spacing w:after="120"/>
        <w:rPr>
          <w:rFonts w:ascii="Arial" w:hAnsi="Arial" w:cs="Arial"/>
          <w:sz w:val="18"/>
          <w:szCs w:val="18"/>
        </w:rPr>
      </w:pPr>
      <w:r w:rsidRPr="001B08E7">
        <w:rPr>
          <w:rStyle w:val="EndnoteReference"/>
          <w:rFonts w:ascii="Arial" w:hAnsi="Arial" w:cs="Arial"/>
          <w:sz w:val="18"/>
          <w:szCs w:val="18"/>
        </w:rPr>
        <w:endnoteRef/>
      </w:r>
      <w:r w:rsidRPr="001B08E7">
        <w:rPr>
          <w:rFonts w:ascii="Arial" w:hAnsi="Arial" w:cs="Arial"/>
          <w:sz w:val="18"/>
          <w:szCs w:val="18"/>
        </w:rPr>
        <w:t xml:space="preserve"> NHS Confederation (2015), </w:t>
      </w:r>
      <w:r w:rsidRPr="001B08E7">
        <w:rPr>
          <w:rFonts w:ascii="Arial" w:hAnsi="Arial" w:cs="Arial"/>
          <w:i/>
          <w:sz w:val="18"/>
          <w:szCs w:val="18"/>
        </w:rPr>
        <w:t>National survey of NHS leaders</w:t>
      </w:r>
      <w:r w:rsidRPr="001B08E7">
        <w:rPr>
          <w:rFonts w:ascii="Arial" w:hAnsi="Arial" w:cs="Arial"/>
          <w:sz w:val="18"/>
          <w:szCs w:val="18"/>
        </w:rPr>
        <w:t xml:space="preserve">, </w:t>
      </w:r>
      <w:hyperlink r:id="rId32" w:history="1">
        <w:r w:rsidRPr="001B08E7">
          <w:rPr>
            <w:rStyle w:val="Hyperlink"/>
            <w:rFonts w:ascii="Arial" w:hAnsi="Arial" w:cs="Arial"/>
            <w:sz w:val="18"/>
            <w:szCs w:val="18"/>
          </w:rPr>
          <w:t>http://nhsconfed.org/~/media/Confederation/Files/public%20access/2015%20member%20survey%20results.pdf</w:t>
        </w:r>
      </w:hyperlink>
      <w:r w:rsidRPr="001B08E7">
        <w:rPr>
          <w:rFonts w:ascii="Arial" w:hAnsi="Arial" w:cs="Arial"/>
          <w:sz w:val="18"/>
          <w:szCs w:val="18"/>
        </w:rPr>
        <w:t xml:space="preserve"> </w:t>
      </w:r>
    </w:p>
  </w:endnote>
  <w:endnote w:id="35">
    <w:p w14:paraId="1516F2F7" w14:textId="77777777" w:rsidR="00631095" w:rsidRPr="001B08E7" w:rsidRDefault="00631095" w:rsidP="007B6708">
      <w:pPr>
        <w:autoSpaceDE w:val="0"/>
        <w:autoSpaceDN w:val="0"/>
        <w:adjustRightInd w:val="0"/>
        <w:spacing w:after="120" w:line="240" w:lineRule="auto"/>
        <w:rPr>
          <w:rFonts w:ascii="Arial" w:hAnsi="Arial" w:cs="Arial"/>
          <w:sz w:val="18"/>
          <w:szCs w:val="18"/>
        </w:rPr>
      </w:pPr>
      <w:r w:rsidRPr="001B08E7">
        <w:rPr>
          <w:rStyle w:val="EndnoteReference"/>
          <w:rFonts w:ascii="Arial" w:hAnsi="Arial" w:cs="Arial"/>
          <w:sz w:val="18"/>
          <w:szCs w:val="18"/>
        </w:rPr>
        <w:endnoteRef/>
      </w:r>
      <w:r w:rsidRPr="001B08E7">
        <w:rPr>
          <w:rFonts w:ascii="Arial" w:hAnsi="Arial" w:cs="Arial"/>
          <w:sz w:val="18"/>
          <w:szCs w:val="18"/>
        </w:rPr>
        <w:t xml:space="preserve"> Resolution Foundation (2015), </w:t>
      </w:r>
      <w:r w:rsidRPr="001B08E7">
        <w:rPr>
          <w:rFonts w:ascii="Arial" w:hAnsi="Arial" w:cs="Arial"/>
          <w:i/>
          <w:sz w:val="18"/>
          <w:szCs w:val="18"/>
        </w:rPr>
        <w:t>Care to pay? Meeting the challenge of paying the National Living Wage in social care</w:t>
      </w:r>
      <w:r w:rsidRPr="001B08E7">
        <w:rPr>
          <w:rFonts w:ascii="Arial" w:hAnsi="Arial" w:cs="Arial"/>
          <w:sz w:val="18"/>
          <w:szCs w:val="18"/>
        </w:rPr>
        <w:t xml:space="preserve"> </w:t>
      </w:r>
      <w:hyperlink r:id="rId33" w:history="1">
        <w:r w:rsidRPr="001B08E7">
          <w:rPr>
            <w:rStyle w:val="Hyperlink"/>
            <w:rFonts w:ascii="Arial" w:hAnsi="Arial" w:cs="Arial"/>
            <w:sz w:val="18"/>
            <w:szCs w:val="18"/>
          </w:rPr>
          <w:t>http://www.resolutionfoundation.org/wp-content/uploads/2015/11/Social-care-NLW.pdf</w:t>
        </w:r>
      </w:hyperlink>
    </w:p>
    <w:p w14:paraId="2C739EBC" w14:textId="77777777" w:rsidR="00631095" w:rsidRPr="001B08E7" w:rsidRDefault="00631095" w:rsidP="007B6708">
      <w:pPr>
        <w:pStyle w:val="EndnoteText"/>
        <w:spacing w:after="120"/>
        <w:rPr>
          <w:rFonts w:ascii="Arial" w:hAnsi="Arial" w:cs="Arial"/>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egoe UI">
    <w:altName w:val="Tahoma Bold"/>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08317"/>
      <w:docPartObj>
        <w:docPartGallery w:val="Page Numbers (Bottom of Page)"/>
        <w:docPartUnique/>
      </w:docPartObj>
    </w:sdtPr>
    <w:sdtContent>
      <w:p w14:paraId="4E8955A4" w14:textId="77777777" w:rsidR="00631095" w:rsidRDefault="00631095">
        <w:pPr>
          <w:pStyle w:val="Footer"/>
          <w:jc w:val="right"/>
        </w:pPr>
        <w:r>
          <w:fldChar w:fldCharType="begin"/>
        </w:r>
        <w:r>
          <w:instrText xml:space="preserve"> PAGE   \* MERGEFORMAT </w:instrText>
        </w:r>
        <w:r>
          <w:fldChar w:fldCharType="separate"/>
        </w:r>
        <w:r w:rsidR="00A6264C">
          <w:rPr>
            <w:noProof/>
          </w:rPr>
          <w:t>1</w:t>
        </w:r>
        <w:r>
          <w:rPr>
            <w:noProof/>
          </w:rPr>
          <w:fldChar w:fldCharType="end"/>
        </w:r>
      </w:p>
    </w:sdtContent>
  </w:sdt>
  <w:p w14:paraId="05A747D4" w14:textId="77777777" w:rsidR="00631095" w:rsidRDefault="006310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3B05A" w14:textId="77777777" w:rsidR="00631095" w:rsidRDefault="00631095" w:rsidP="00871BE9">
      <w:pPr>
        <w:spacing w:after="0" w:line="240" w:lineRule="auto"/>
      </w:pPr>
      <w:r>
        <w:separator/>
      </w:r>
    </w:p>
  </w:footnote>
  <w:footnote w:type="continuationSeparator" w:id="0">
    <w:p w14:paraId="28F34D57" w14:textId="77777777" w:rsidR="00631095" w:rsidRDefault="00631095" w:rsidP="00871BE9">
      <w:pPr>
        <w:spacing w:after="0" w:line="240" w:lineRule="auto"/>
      </w:pPr>
      <w:r>
        <w:continuationSeparator/>
      </w:r>
    </w:p>
  </w:footnote>
  <w:footnote w:id="1">
    <w:p w14:paraId="2BAAC9EC" w14:textId="3CF1DB0C" w:rsidR="00631095" w:rsidRDefault="00631095">
      <w:pPr>
        <w:pStyle w:val="FootnoteText"/>
      </w:pPr>
      <w:r>
        <w:rPr>
          <w:rStyle w:val="FootnoteReference"/>
        </w:rPr>
        <w:footnoteRef/>
      </w:r>
      <w:r>
        <w:t xml:space="preserve"> The actual living wage was £7.20 in the UK and £8.30 in London in 2012/13.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8D8"/>
    <w:multiLevelType w:val="hybridMultilevel"/>
    <w:tmpl w:val="F8A45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A04C20"/>
    <w:multiLevelType w:val="hybridMultilevel"/>
    <w:tmpl w:val="65D03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C53244"/>
    <w:multiLevelType w:val="hybridMultilevel"/>
    <w:tmpl w:val="4CFE15DA"/>
    <w:lvl w:ilvl="0" w:tplc="08090001">
      <w:start w:val="1"/>
      <w:numFmt w:val="bullet"/>
      <w:lvlText w:val=""/>
      <w:lvlJc w:val="left"/>
      <w:pPr>
        <w:ind w:left="3578" w:hanging="360"/>
      </w:pPr>
      <w:rPr>
        <w:rFonts w:ascii="Symbol" w:hAnsi="Symbol" w:hint="default"/>
      </w:rPr>
    </w:lvl>
    <w:lvl w:ilvl="1" w:tplc="08090003" w:tentative="1">
      <w:start w:val="1"/>
      <w:numFmt w:val="bullet"/>
      <w:lvlText w:val="o"/>
      <w:lvlJc w:val="left"/>
      <w:pPr>
        <w:ind w:left="4298" w:hanging="360"/>
      </w:pPr>
      <w:rPr>
        <w:rFonts w:ascii="Courier New" w:hAnsi="Courier New" w:cs="Courier New" w:hint="default"/>
      </w:rPr>
    </w:lvl>
    <w:lvl w:ilvl="2" w:tplc="08090005" w:tentative="1">
      <w:start w:val="1"/>
      <w:numFmt w:val="bullet"/>
      <w:lvlText w:val=""/>
      <w:lvlJc w:val="left"/>
      <w:pPr>
        <w:ind w:left="5018" w:hanging="360"/>
      </w:pPr>
      <w:rPr>
        <w:rFonts w:ascii="Wingdings" w:hAnsi="Wingdings" w:hint="default"/>
      </w:rPr>
    </w:lvl>
    <w:lvl w:ilvl="3" w:tplc="08090001" w:tentative="1">
      <w:start w:val="1"/>
      <w:numFmt w:val="bullet"/>
      <w:lvlText w:val=""/>
      <w:lvlJc w:val="left"/>
      <w:pPr>
        <w:ind w:left="5738" w:hanging="360"/>
      </w:pPr>
      <w:rPr>
        <w:rFonts w:ascii="Symbol" w:hAnsi="Symbol" w:hint="default"/>
      </w:rPr>
    </w:lvl>
    <w:lvl w:ilvl="4" w:tplc="08090003" w:tentative="1">
      <w:start w:val="1"/>
      <w:numFmt w:val="bullet"/>
      <w:lvlText w:val="o"/>
      <w:lvlJc w:val="left"/>
      <w:pPr>
        <w:ind w:left="6458" w:hanging="360"/>
      </w:pPr>
      <w:rPr>
        <w:rFonts w:ascii="Courier New" w:hAnsi="Courier New" w:cs="Courier New" w:hint="default"/>
      </w:rPr>
    </w:lvl>
    <w:lvl w:ilvl="5" w:tplc="08090005" w:tentative="1">
      <w:start w:val="1"/>
      <w:numFmt w:val="bullet"/>
      <w:lvlText w:val=""/>
      <w:lvlJc w:val="left"/>
      <w:pPr>
        <w:ind w:left="7178" w:hanging="360"/>
      </w:pPr>
      <w:rPr>
        <w:rFonts w:ascii="Wingdings" w:hAnsi="Wingdings" w:hint="default"/>
      </w:rPr>
    </w:lvl>
    <w:lvl w:ilvl="6" w:tplc="08090001" w:tentative="1">
      <w:start w:val="1"/>
      <w:numFmt w:val="bullet"/>
      <w:lvlText w:val=""/>
      <w:lvlJc w:val="left"/>
      <w:pPr>
        <w:ind w:left="7898" w:hanging="360"/>
      </w:pPr>
      <w:rPr>
        <w:rFonts w:ascii="Symbol" w:hAnsi="Symbol" w:hint="default"/>
      </w:rPr>
    </w:lvl>
    <w:lvl w:ilvl="7" w:tplc="08090003" w:tentative="1">
      <w:start w:val="1"/>
      <w:numFmt w:val="bullet"/>
      <w:lvlText w:val="o"/>
      <w:lvlJc w:val="left"/>
      <w:pPr>
        <w:ind w:left="8618" w:hanging="360"/>
      </w:pPr>
      <w:rPr>
        <w:rFonts w:ascii="Courier New" w:hAnsi="Courier New" w:cs="Courier New" w:hint="default"/>
      </w:rPr>
    </w:lvl>
    <w:lvl w:ilvl="8" w:tplc="08090005" w:tentative="1">
      <w:start w:val="1"/>
      <w:numFmt w:val="bullet"/>
      <w:lvlText w:val=""/>
      <w:lvlJc w:val="left"/>
      <w:pPr>
        <w:ind w:left="9338" w:hanging="360"/>
      </w:pPr>
      <w:rPr>
        <w:rFonts w:ascii="Wingdings" w:hAnsi="Wingdings" w:hint="default"/>
      </w:rPr>
    </w:lvl>
  </w:abstractNum>
  <w:abstractNum w:abstractNumId="3">
    <w:nsid w:val="162D79F4"/>
    <w:multiLevelType w:val="hybridMultilevel"/>
    <w:tmpl w:val="B6BC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432012"/>
    <w:multiLevelType w:val="hybridMultilevel"/>
    <w:tmpl w:val="F652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813B04"/>
    <w:multiLevelType w:val="hybridMultilevel"/>
    <w:tmpl w:val="7BD2B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711332"/>
    <w:multiLevelType w:val="hybridMultilevel"/>
    <w:tmpl w:val="436274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4908795C"/>
    <w:multiLevelType w:val="hybridMultilevel"/>
    <w:tmpl w:val="1C02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795579"/>
    <w:multiLevelType w:val="hybridMultilevel"/>
    <w:tmpl w:val="B8426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C05BD3"/>
    <w:multiLevelType w:val="hybridMultilevel"/>
    <w:tmpl w:val="04E0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4529E5"/>
    <w:multiLevelType w:val="hybridMultilevel"/>
    <w:tmpl w:val="5E405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825C03"/>
    <w:multiLevelType w:val="hybridMultilevel"/>
    <w:tmpl w:val="4DCE6A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58796BAF"/>
    <w:multiLevelType w:val="hybridMultilevel"/>
    <w:tmpl w:val="BED0D208"/>
    <w:lvl w:ilvl="0" w:tplc="08090001">
      <w:start w:val="1"/>
      <w:numFmt w:val="bullet"/>
      <w:lvlText w:val=""/>
      <w:lvlJc w:val="left"/>
      <w:pPr>
        <w:ind w:left="762" w:hanging="360"/>
      </w:pPr>
      <w:rPr>
        <w:rFonts w:ascii="Symbol" w:hAnsi="Symbol" w:hint="default"/>
      </w:rPr>
    </w:lvl>
    <w:lvl w:ilvl="1" w:tplc="08090003">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3">
    <w:nsid w:val="59211F41"/>
    <w:multiLevelType w:val="hybridMultilevel"/>
    <w:tmpl w:val="70889E1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nsid w:val="5CDD5B33"/>
    <w:multiLevelType w:val="hybridMultilevel"/>
    <w:tmpl w:val="12D6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896CED"/>
    <w:multiLevelType w:val="hybridMultilevel"/>
    <w:tmpl w:val="224E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9C4BE8"/>
    <w:multiLevelType w:val="hybridMultilevel"/>
    <w:tmpl w:val="6AA23C26"/>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7">
    <w:nsid w:val="70844330"/>
    <w:multiLevelType w:val="hybridMultilevel"/>
    <w:tmpl w:val="91F6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364F8B"/>
    <w:multiLevelType w:val="hybridMultilevel"/>
    <w:tmpl w:val="A6B4B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DA0393"/>
    <w:multiLevelType w:val="hybridMultilevel"/>
    <w:tmpl w:val="75360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3047EF"/>
    <w:multiLevelType w:val="hybridMultilevel"/>
    <w:tmpl w:val="E224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2979B0"/>
    <w:multiLevelType w:val="hybridMultilevel"/>
    <w:tmpl w:val="71484222"/>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22">
    <w:nsid w:val="7E013EC8"/>
    <w:multiLevelType w:val="hybridMultilevel"/>
    <w:tmpl w:val="8DB61ACE"/>
    <w:lvl w:ilvl="0" w:tplc="08090001">
      <w:start w:val="1"/>
      <w:numFmt w:val="bullet"/>
      <w:lvlText w:val=""/>
      <w:lvlJc w:val="left"/>
      <w:pPr>
        <w:ind w:left="6450" w:hanging="360"/>
      </w:pPr>
      <w:rPr>
        <w:rFonts w:ascii="Symbol" w:hAnsi="Symbol" w:hint="default"/>
      </w:rPr>
    </w:lvl>
    <w:lvl w:ilvl="1" w:tplc="08090003" w:tentative="1">
      <w:start w:val="1"/>
      <w:numFmt w:val="bullet"/>
      <w:lvlText w:val="o"/>
      <w:lvlJc w:val="left"/>
      <w:pPr>
        <w:ind w:left="7170" w:hanging="360"/>
      </w:pPr>
      <w:rPr>
        <w:rFonts w:ascii="Courier New" w:hAnsi="Courier New" w:cs="Courier New" w:hint="default"/>
      </w:rPr>
    </w:lvl>
    <w:lvl w:ilvl="2" w:tplc="08090005" w:tentative="1">
      <w:start w:val="1"/>
      <w:numFmt w:val="bullet"/>
      <w:lvlText w:val=""/>
      <w:lvlJc w:val="left"/>
      <w:pPr>
        <w:ind w:left="7890" w:hanging="360"/>
      </w:pPr>
      <w:rPr>
        <w:rFonts w:ascii="Wingdings" w:hAnsi="Wingdings" w:hint="default"/>
      </w:rPr>
    </w:lvl>
    <w:lvl w:ilvl="3" w:tplc="08090001" w:tentative="1">
      <w:start w:val="1"/>
      <w:numFmt w:val="bullet"/>
      <w:lvlText w:val=""/>
      <w:lvlJc w:val="left"/>
      <w:pPr>
        <w:ind w:left="8610" w:hanging="360"/>
      </w:pPr>
      <w:rPr>
        <w:rFonts w:ascii="Symbol" w:hAnsi="Symbol" w:hint="default"/>
      </w:rPr>
    </w:lvl>
    <w:lvl w:ilvl="4" w:tplc="08090003" w:tentative="1">
      <w:start w:val="1"/>
      <w:numFmt w:val="bullet"/>
      <w:lvlText w:val="o"/>
      <w:lvlJc w:val="left"/>
      <w:pPr>
        <w:ind w:left="9330" w:hanging="360"/>
      </w:pPr>
      <w:rPr>
        <w:rFonts w:ascii="Courier New" w:hAnsi="Courier New" w:cs="Courier New" w:hint="default"/>
      </w:rPr>
    </w:lvl>
    <w:lvl w:ilvl="5" w:tplc="08090005" w:tentative="1">
      <w:start w:val="1"/>
      <w:numFmt w:val="bullet"/>
      <w:lvlText w:val=""/>
      <w:lvlJc w:val="left"/>
      <w:pPr>
        <w:ind w:left="10050" w:hanging="360"/>
      </w:pPr>
      <w:rPr>
        <w:rFonts w:ascii="Wingdings" w:hAnsi="Wingdings" w:hint="default"/>
      </w:rPr>
    </w:lvl>
    <w:lvl w:ilvl="6" w:tplc="08090001" w:tentative="1">
      <w:start w:val="1"/>
      <w:numFmt w:val="bullet"/>
      <w:lvlText w:val=""/>
      <w:lvlJc w:val="left"/>
      <w:pPr>
        <w:ind w:left="10770" w:hanging="360"/>
      </w:pPr>
      <w:rPr>
        <w:rFonts w:ascii="Symbol" w:hAnsi="Symbol" w:hint="default"/>
      </w:rPr>
    </w:lvl>
    <w:lvl w:ilvl="7" w:tplc="08090003" w:tentative="1">
      <w:start w:val="1"/>
      <w:numFmt w:val="bullet"/>
      <w:lvlText w:val="o"/>
      <w:lvlJc w:val="left"/>
      <w:pPr>
        <w:ind w:left="11490" w:hanging="360"/>
      </w:pPr>
      <w:rPr>
        <w:rFonts w:ascii="Courier New" w:hAnsi="Courier New" w:cs="Courier New" w:hint="default"/>
      </w:rPr>
    </w:lvl>
    <w:lvl w:ilvl="8" w:tplc="08090005" w:tentative="1">
      <w:start w:val="1"/>
      <w:numFmt w:val="bullet"/>
      <w:lvlText w:val=""/>
      <w:lvlJc w:val="left"/>
      <w:pPr>
        <w:ind w:left="12210" w:hanging="360"/>
      </w:pPr>
      <w:rPr>
        <w:rFonts w:ascii="Wingdings" w:hAnsi="Wingdings" w:hint="default"/>
      </w:rPr>
    </w:lvl>
  </w:abstractNum>
  <w:num w:numId="1">
    <w:abstractNumId w:val="2"/>
  </w:num>
  <w:num w:numId="2">
    <w:abstractNumId w:val="8"/>
  </w:num>
  <w:num w:numId="3">
    <w:abstractNumId w:val="7"/>
  </w:num>
  <w:num w:numId="4">
    <w:abstractNumId w:val="1"/>
  </w:num>
  <w:num w:numId="5">
    <w:abstractNumId w:val="21"/>
  </w:num>
  <w:num w:numId="6">
    <w:abstractNumId w:val="22"/>
  </w:num>
  <w:num w:numId="7">
    <w:abstractNumId w:val="20"/>
  </w:num>
  <w:num w:numId="8">
    <w:abstractNumId w:val="19"/>
  </w:num>
  <w:num w:numId="9">
    <w:abstractNumId w:val="9"/>
  </w:num>
  <w:num w:numId="10">
    <w:abstractNumId w:val="0"/>
  </w:num>
  <w:num w:numId="11">
    <w:abstractNumId w:val="14"/>
  </w:num>
  <w:num w:numId="12">
    <w:abstractNumId w:val="12"/>
  </w:num>
  <w:num w:numId="13">
    <w:abstractNumId w:val="17"/>
  </w:num>
  <w:num w:numId="14">
    <w:abstractNumId w:val="18"/>
  </w:num>
  <w:num w:numId="15">
    <w:abstractNumId w:val="16"/>
  </w:num>
  <w:num w:numId="16">
    <w:abstractNumId w:val="15"/>
  </w:num>
  <w:num w:numId="17">
    <w:abstractNumId w:val="13"/>
  </w:num>
  <w:num w:numId="18">
    <w:abstractNumId w:val="5"/>
  </w:num>
  <w:num w:numId="19">
    <w:abstractNumId w:val="4"/>
  </w:num>
  <w:num w:numId="20">
    <w:abstractNumId w:val="3"/>
  </w:num>
  <w:num w:numId="21">
    <w:abstractNumId w:val="10"/>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BE"/>
    <w:rsid w:val="000016C8"/>
    <w:rsid w:val="00002425"/>
    <w:rsid w:val="00007385"/>
    <w:rsid w:val="00010F4D"/>
    <w:rsid w:val="00012B22"/>
    <w:rsid w:val="00012D76"/>
    <w:rsid w:val="0001343D"/>
    <w:rsid w:val="00014296"/>
    <w:rsid w:val="000150A9"/>
    <w:rsid w:val="000157CD"/>
    <w:rsid w:val="000223B2"/>
    <w:rsid w:val="00022D50"/>
    <w:rsid w:val="00023F2C"/>
    <w:rsid w:val="000248CE"/>
    <w:rsid w:val="0002524C"/>
    <w:rsid w:val="00026948"/>
    <w:rsid w:val="00027B3A"/>
    <w:rsid w:val="00031F5E"/>
    <w:rsid w:val="00033951"/>
    <w:rsid w:val="000340FE"/>
    <w:rsid w:val="00034A5A"/>
    <w:rsid w:val="00034B9E"/>
    <w:rsid w:val="000360D9"/>
    <w:rsid w:val="00036B82"/>
    <w:rsid w:val="00040621"/>
    <w:rsid w:val="00044AAC"/>
    <w:rsid w:val="0004528E"/>
    <w:rsid w:val="00051034"/>
    <w:rsid w:val="000552FA"/>
    <w:rsid w:val="000574BB"/>
    <w:rsid w:val="000575B5"/>
    <w:rsid w:val="00060325"/>
    <w:rsid w:val="00063CD4"/>
    <w:rsid w:val="000672E1"/>
    <w:rsid w:val="0006739B"/>
    <w:rsid w:val="00067DF2"/>
    <w:rsid w:val="00067E11"/>
    <w:rsid w:val="00071C1F"/>
    <w:rsid w:val="00071F8A"/>
    <w:rsid w:val="0007260D"/>
    <w:rsid w:val="00072B27"/>
    <w:rsid w:val="00073756"/>
    <w:rsid w:val="00074351"/>
    <w:rsid w:val="00074ABB"/>
    <w:rsid w:val="00075458"/>
    <w:rsid w:val="00075DD0"/>
    <w:rsid w:val="00077000"/>
    <w:rsid w:val="00081BAD"/>
    <w:rsid w:val="00081D74"/>
    <w:rsid w:val="000830BC"/>
    <w:rsid w:val="000843F1"/>
    <w:rsid w:val="00090BEB"/>
    <w:rsid w:val="00093A11"/>
    <w:rsid w:val="000944B9"/>
    <w:rsid w:val="00094B43"/>
    <w:rsid w:val="00094BDB"/>
    <w:rsid w:val="00095AA1"/>
    <w:rsid w:val="0009662B"/>
    <w:rsid w:val="00096B10"/>
    <w:rsid w:val="000970FA"/>
    <w:rsid w:val="000A0B1D"/>
    <w:rsid w:val="000A1104"/>
    <w:rsid w:val="000A147F"/>
    <w:rsid w:val="000A2189"/>
    <w:rsid w:val="000A305E"/>
    <w:rsid w:val="000A3D85"/>
    <w:rsid w:val="000A4121"/>
    <w:rsid w:val="000B023A"/>
    <w:rsid w:val="000B0DBB"/>
    <w:rsid w:val="000B2527"/>
    <w:rsid w:val="000B2BC9"/>
    <w:rsid w:val="000B2C7D"/>
    <w:rsid w:val="000B4994"/>
    <w:rsid w:val="000B4D45"/>
    <w:rsid w:val="000B639E"/>
    <w:rsid w:val="000B6F8A"/>
    <w:rsid w:val="000C3762"/>
    <w:rsid w:val="000C68B8"/>
    <w:rsid w:val="000D0246"/>
    <w:rsid w:val="000D02EB"/>
    <w:rsid w:val="000D1C1C"/>
    <w:rsid w:val="000D33F5"/>
    <w:rsid w:val="000D357F"/>
    <w:rsid w:val="000D7D84"/>
    <w:rsid w:val="000E0067"/>
    <w:rsid w:val="000E02EA"/>
    <w:rsid w:val="000E1897"/>
    <w:rsid w:val="000E196C"/>
    <w:rsid w:val="000E1C01"/>
    <w:rsid w:val="000E4C9D"/>
    <w:rsid w:val="000E614A"/>
    <w:rsid w:val="000F0307"/>
    <w:rsid w:val="000F2C32"/>
    <w:rsid w:val="000F3A0D"/>
    <w:rsid w:val="00100F17"/>
    <w:rsid w:val="001015E4"/>
    <w:rsid w:val="0010286F"/>
    <w:rsid w:val="00102D43"/>
    <w:rsid w:val="00103B46"/>
    <w:rsid w:val="001107B6"/>
    <w:rsid w:val="0011093E"/>
    <w:rsid w:val="0011103B"/>
    <w:rsid w:val="00112527"/>
    <w:rsid w:val="001126BC"/>
    <w:rsid w:val="00112E8F"/>
    <w:rsid w:val="00114389"/>
    <w:rsid w:val="0011461D"/>
    <w:rsid w:val="0011504A"/>
    <w:rsid w:val="00116AD6"/>
    <w:rsid w:val="00120274"/>
    <w:rsid w:val="001214E8"/>
    <w:rsid w:val="0012154E"/>
    <w:rsid w:val="0012159D"/>
    <w:rsid w:val="001218AB"/>
    <w:rsid w:val="00122FA3"/>
    <w:rsid w:val="00124945"/>
    <w:rsid w:val="00125154"/>
    <w:rsid w:val="00125674"/>
    <w:rsid w:val="001264D1"/>
    <w:rsid w:val="00127047"/>
    <w:rsid w:val="00127A28"/>
    <w:rsid w:val="00130361"/>
    <w:rsid w:val="001328BE"/>
    <w:rsid w:val="00132ACA"/>
    <w:rsid w:val="00134F46"/>
    <w:rsid w:val="0014139F"/>
    <w:rsid w:val="001423E8"/>
    <w:rsid w:val="00143180"/>
    <w:rsid w:val="0014465F"/>
    <w:rsid w:val="00147321"/>
    <w:rsid w:val="00147A12"/>
    <w:rsid w:val="001510A8"/>
    <w:rsid w:val="00152891"/>
    <w:rsid w:val="001557B7"/>
    <w:rsid w:val="00156339"/>
    <w:rsid w:val="001566E1"/>
    <w:rsid w:val="00160547"/>
    <w:rsid w:val="0016091F"/>
    <w:rsid w:val="00160DC7"/>
    <w:rsid w:val="001644FC"/>
    <w:rsid w:val="00166CCF"/>
    <w:rsid w:val="001700E6"/>
    <w:rsid w:val="001746D9"/>
    <w:rsid w:val="0017523A"/>
    <w:rsid w:val="00175545"/>
    <w:rsid w:val="00175AB1"/>
    <w:rsid w:val="001764DD"/>
    <w:rsid w:val="00180C99"/>
    <w:rsid w:val="001810CB"/>
    <w:rsid w:val="001815D5"/>
    <w:rsid w:val="00183CEC"/>
    <w:rsid w:val="00184D97"/>
    <w:rsid w:val="00187008"/>
    <w:rsid w:val="0018736B"/>
    <w:rsid w:val="001911E8"/>
    <w:rsid w:val="00191C30"/>
    <w:rsid w:val="00192A97"/>
    <w:rsid w:val="00192D30"/>
    <w:rsid w:val="001931C6"/>
    <w:rsid w:val="00193373"/>
    <w:rsid w:val="00194A1E"/>
    <w:rsid w:val="00194E98"/>
    <w:rsid w:val="00194FFA"/>
    <w:rsid w:val="00195B3E"/>
    <w:rsid w:val="00196E1A"/>
    <w:rsid w:val="001970EF"/>
    <w:rsid w:val="0019786E"/>
    <w:rsid w:val="001A2718"/>
    <w:rsid w:val="001A33C3"/>
    <w:rsid w:val="001B08E7"/>
    <w:rsid w:val="001B44E9"/>
    <w:rsid w:val="001B7EC7"/>
    <w:rsid w:val="001C0BAC"/>
    <w:rsid w:val="001C142A"/>
    <w:rsid w:val="001C262A"/>
    <w:rsid w:val="001C3C3B"/>
    <w:rsid w:val="001C3FCE"/>
    <w:rsid w:val="001C4154"/>
    <w:rsid w:val="001C5A17"/>
    <w:rsid w:val="001C7306"/>
    <w:rsid w:val="001C7828"/>
    <w:rsid w:val="001C7EBC"/>
    <w:rsid w:val="001D0F7E"/>
    <w:rsid w:val="001D4D5A"/>
    <w:rsid w:val="001D6CF0"/>
    <w:rsid w:val="001E04C3"/>
    <w:rsid w:val="001E237E"/>
    <w:rsid w:val="001E2B3F"/>
    <w:rsid w:val="001E3233"/>
    <w:rsid w:val="001E3FEF"/>
    <w:rsid w:val="001E4797"/>
    <w:rsid w:val="001E6A5E"/>
    <w:rsid w:val="001E6E21"/>
    <w:rsid w:val="001E77E6"/>
    <w:rsid w:val="001E79CD"/>
    <w:rsid w:val="001F2C27"/>
    <w:rsid w:val="001F3387"/>
    <w:rsid w:val="001F534A"/>
    <w:rsid w:val="001F6196"/>
    <w:rsid w:val="001F6CF4"/>
    <w:rsid w:val="001F78B8"/>
    <w:rsid w:val="00200396"/>
    <w:rsid w:val="002020BD"/>
    <w:rsid w:val="0020287C"/>
    <w:rsid w:val="002031CB"/>
    <w:rsid w:val="00204BA2"/>
    <w:rsid w:val="00204E41"/>
    <w:rsid w:val="00210148"/>
    <w:rsid w:val="00210B70"/>
    <w:rsid w:val="0021264D"/>
    <w:rsid w:val="00212C48"/>
    <w:rsid w:val="00213FBD"/>
    <w:rsid w:val="0021421A"/>
    <w:rsid w:val="002164AB"/>
    <w:rsid w:val="00216FA5"/>
    <w:rsid w:val="00221598"/>
    <w:rsid w:val="00221FC7"/>
    <w:rsid w:val="002224C4"/>
    <w:rsid w:val="002230A4"/>
    <w:rsid w:val="00224EC2"/>
    <w:rsid w:val="00227101"/>
    <w:rsid w:val="00227681"/>
    <w:rsid w:val="00227B89"/>
    <w:rsid w:val="0023039D"/>
    <w:rsid w:val="00231387"/>
    <w:rsid w:val="00235746"/>
    <w:rsid w:val="00235CDF"/>
    <w:rsid w:val="00241B76"/>
    <w:rsid w:val="00241CE5"/>
    <w:rsid w:val="00242C37"/>
    <w:rsid w:val="00243F15"/>
    <w:rsid w:val="002447EC"/>
    <w:rsid w:val="00246ED1"/>
    <w:rsid w:val="00247728"/>
    <w:rsid w:val="00251601"/>
    <w:rsid w:val="002525EE"/>
    <w:rsid w:val="00252CFC"/>
    <w:rsid w:val="002536E2"/>
    <w:rsid w:val="002546CF"/>
    <w:rsid w:val="00256C1F"/>
    <w:rsid w:val="00256D1C"/>
    <w:rsid w:val="002603F8"/>
    <w:rsid w:val="002640B7"/>
    <w:rsid w:val="00264E50"/>
    <w:rsid w:val="002711B7"/>
    <w:rsid w:val="002712FE"/>
    <w:rsid w:val="002729D4"/>
    <w:rsid w:val="002754CD"/>
    <w:rsid w:val="00275F0C"/>
    <w:rsid w:val="002801E0"/>
    <w:rsid w:val="0028136B"/>
    <w:rsid w:val="002817FD"/>
    <w:rsid w:val="00281E7C"/>
    <w:rsid w:val="00282C8E"/>
    <w:rsid w:val="002877E9"/>
    <w:rsid w:val="00287D57"/>
    <w:rsid w:val="002902AD"/>
    <w:rsid w:val="002923F0"/>
    <w:rsid w:val="00292866"/>
    <w:rsid w:val="00292C08"/>
    <w:rsid w:val="0029447F"/>
    <w:rsid w:val="00294755"/>
    <w:rsid w:val="00295C8A"/>
    <w:rsid w:val="00295E21"/>
    <w:rsid w:val="002967C6"/>
    <w:rsid w:val="00296BCF"/>
    <w:rsid w:val="00296D01"/>
    <w:rsid w:val="002A146C"/>
    <w:rsid w:val="002A2660"/>
    <w:rsid w:val="002A4175"/>
    <w:rsid w:val="002A537D"/>
    <w:rsid w:val="002A67A4"/>
    <w:rsid w:val="002B074D"/>
    <w:rsid w:val="002B38A0"/>
    <w:rsid w:val="002B42EA"/>
    <w:rsid w:val="002C1899"/>
    <w:rsid w:val="002C3FE6"/>
    <w:rsid w:val="002C4118"/>
    <w:rsid w:val="002C4886"/>
    <w:rsid w:val="002C5368"/>
    <w:rsid w:val="002C5531"/>
    <w:rsid w:val="002C5F45"/>
    <w:rsid w:val="002C7B9E"/>
    <w:rsid w:val="002C7D9B"/>
    <w:rsid w:val="002D0C46"/>
    <w:rsid w:val="002D3B10"/>
    <w:rsid w:val="002D3BD7"/>
    <w:rsid w:val="002D5D04"/>
    <w:rsid w:val="002D5E1A"/>
    <w:rsid w:val="002D6194"/>
    <w:rsid w:val="002E0379"/>
    <w:rsid w:val="002E1A6B"/>
    <w:rsid w:val="002E3194"/>
    <w:rsid w:val="002E4EF7"/>
    <w:rsid w:val="002E5322"/>
    <w:rsid w:val="002E5E86"/>
    <w:rsid w:val="002E68EE"/>
    <w:rsid w:val="002E7315"/>
    <w:rsid w:val="002F0604"/>
    <w:rsid w:val="002F0791"/>
    <w:rsid w:val="002F10A0"/>
    <w:rsid w:val="002F1D11"/>
    <w:rsid w:val="002F1D7E"/>
    <w:rsid w:val="002F2D63"/>
    <w:rsid w:val="002F44BC"/>
    <w:rsid w:val="002F4EF3"/>
    <w:rsid w:val="002F4F69"/>
    <w:rsid w:val="002F54F2"/>
    <w:rsid w:val="002F557D"/>
    <w:rsid w:val="002F64D7"/>
    <w:rsid w:val="002F6960"/>
    <w:rsid w:val="002F7B41"/>
    <w:rsid w:val="003001E5"/>
    <w:rsid w:val="00300642"/>
    <w:rsid w:val="00300C98"/>
    <w:rsid w:val="003014F0"/>
    <w:rsid w:val="00302B1C"/>
    <w:rsid w:val="00303399"/>
    <w:rsid w:val="00304F27"/>
    <w:rsid w:val="00305491"/>
    <w:rsid w:val="00305E50"/>
    <w:rsid w:val="003069A7"/>
    <w:rsid w:val="00306C94"/>
    <w:rsid w:val="003071B2"/>
    <w:rsid w:val="00311097"/>
    <w:rsid w:val="00311841"/>
    <w:rsid w:val="0031371B"/>
    <w:rsid w:val="00313AC1"/>
    <w:rsid w:val="00313EA2"/>
    <w:rsid w:val="0031581E"/>
    <w:rsid w:val="003164B6"/>
    <w:rsid w:val="0031712B"/>
    <w:rsid w:val="00317312"/>
    <w:rsid w:val="00317BDD"/>
    <w:rsid w:val="00323C96"/>
    <w:rsid w:val="00324029"/>
    <w:rsid w:val="00324514"/>
    <w:rsid w:val="003245C3"/>
    <w:rsid w:val="00324893"/>
    <w:rsid w:val="0032671E"/>
    <w:rsid w:val="0032730E"/>
    <w:rsid w:val="00327BD7"/>
    <w:rsid w:val="00330F1D"/>
    <w:rsid w:val="003318BC"/>
    <w:rsid w:val="003319AF"/>
    <w:rsid w:val="0033206E"/>
    <w:rsid w:val="00332B7E"/>
    <w:rsid w:val="00334574"/>
    <w:rsid w:val="00334963"/>
    <w:rsid w:val="00343B5A"/>
    <w:rsid w:val="00344577"/>
    <w:rsid w:val="00345FAB"/>
    <w:rsid w:val="003468CB"/>
    <w:rsid w:val="00346ABE"/>
    <w:rsid w:val="00346AE4"/>
    <w:rsid w:val="00350500"/>
    <w:rsid w:val="00350AA1"/>
    <w:rsid w:val="00350BA9"/>
    <w:rsid w:val="00350DC4"/>
    <w:rsid w:val="00353840"/>
    <w:rsid w:val="00353B31"/>
    <w:rsid w:val="00354CC4"/>
    <w:rsid w:val="003550C7"/>
    <w:rsid w:val="0035579A"/>
    <w:rsid w:val="0035691F"/>
    <w:rsid w:val="0036117F"/>
    <w:rsid w:val="00363194"/>
    <w:rsid w:val="003653DA"/>
    <w:rsid w:val="00372CEA"/>
    <w:rsid w:val="0037436A"/>
    <w:rsid w:val="0037493B"/>
    <w:rsid w:val="00375277"/>
    <w:rsid w:val="0037645E"/>
    <w:rsid w:val="00380A6F"/>
    <w:rsid w:val="00383729"/>
    <w:rsid w:val="00383F2A"/>
    <w:rsid w:val="00384886"/>
    <w:rsid w:val="003861B2"/>
    <w:rsid w:val="003862DF"/>
    <w:rsid w:val="00386AE8"/>
    <w:rsid w:val="003877B6"/>
    <w:rsid w:val="003920E0"/>
    <w:rsid w:val="0039402E"/>
    <w:rsid w:val="00395F89"/>
    <w:rsid w:val="00397609"/>
    <w:rsid w:val="003A0B89"/>
    <w:rsid w:val="003A0E1D"/>
    <w:rsid w:val="003A1667"/>
    <w:rsid w:val="003A1879"/>
    <w:rsid w:val="003A494E"/>
    <w:rsid w:val="003A4D7A"/>
    <w:rsid w:val="003A6E5A"/>
    <w:rsid w:val="003A7891"/>
    <w:rsid w:val="003A797D"/>
    <w:rsid w:val="003B1CEE"/>
    <w:rsid w:val="003B2C02"/>
    <w:rsid w:val="003B3E2A"/>
    <w:rsid w:val="003B5769"/>
    <w:rsid w:val="003B5F16"/>
    <w:rsid w:val="003B6160"/>
    <w:rsid w:val="003B66E3"/>
    <w:rsid w:val="003B6F06"/>
    <w:rsid w:val="003B7347"/>
    <w:rsid w:val="003B75E2"/>
    <w:rsid w:val="003B7B21"/>
    <w:rsid w:val="003C1EF3"/>
    <w:rsid w:val="003C2170"/>
    <w:rsid w:val="003C2BCB"/>
    <w:rsid w:val="003C33F3"/>
    <w:rsid w:val="003C4767"/>
    <w:rsid w:val="003C5F96"/>
    <w:rsid w:val="003C6CD7"/>
    <w:rsid w:val="003C7EEF"/>
    <w:rsid w:val="003D3570"/>
    <w:rsid w:val="003D6D93"/>
    <w:rsid w:val="003D74FF"/>
    <w:rsid w:val="003D7A30"/>
    <w:rsid w:val="003E06DF"/>
    <w:rsid w:val="003E0771"/>
    <w:rsid w:val="003E1B1F"/>
    <w:rsid w:val="003E4429"/>
    <w:rsid w:val="003E5884"/>
    <w:rsid w:val="003F0392"/>
    <w:rsid w:val="003F4553"/>
    <w:rsid w:val="003F4CAF"/>
    <w:rsid w:val="003F7A21"/>
    <w:rsid w:val="00403258"/>
    <w:rsid w:val="0040415C"/>
    <w:rsid w:val="004045CF"/>
    <w:rsid w:val="0040479D"/>
    <w:rsid w:val="0040485A"/>
    <w:rsid w:val="00405CC0"/>
    <w:rsid w:val="0040670B"/>
    <w:rsid w:val="00410163"/>
    <w:rsid w:val="004101CD"/>
    <w:rsid w:val="00410740"/>
    <w:rsid w:val="00410F6E"/>
    <w:rsid w:val="00412B85"/>
    <w:rsid w:val="00414307"/>
    <w:rsid w:val="00417640"/>
    <w:rsid w:val="00420186"/>
    <w:rsid w:val="00422116"/>
    <w:rsid w:val="0042228C"/>
    <w:rsid w:val="004230CE"/>
    <w:rsid w:val="0042595C"/>
    <w:rsid w:val="00425AF6"/>
    <w:rsid w:val="00430B9F"/>
    <w:rsid w:val="00432918"/>
    <w:rsid w:val="00433240"/>
    <w:rsid w:val="0043557A"/>
    <w:rsid w:val="004415DB"/>
    <w:rsid w:val="00445153"/>
    <w:rsid w:val="00447DB5"/>
    <w:rsid w:val="004505F6"/>
    <w:rsid w:val="00455668"/>
    <w:rsid w:val="004560CD"/>
    <w:rsid w:val="00456EC2"/>
    <w:rsid w:val="00457870"/>
    <w:rsid w:val="00457A85"/>
    <w:rsid w:val="0046031B"/>
    <w:rsid w:val="00464625"/>
    <w:rsid w:val="00464885"/>
    <w:rsid w:val="00466C05"/>
    <w:rsid w:val="004702D9"/>
    <w:rsid w:val="004707A7"/>
    <w:rsid w:val="0047236C"/>
    <w:rsid w:val="0047566F"/>
    <w:rsid w:val="004770EF"/>
    <w:rsid w:val="00480910"/>
    <w:rsid w:val="00481F01"/>
    <w:rsid w:val="00482522"/>
    <w:rsid w:val="0048262F"/>
    <w:rsid w:val="00482D35"/>
    <w:rsid w:val="00483507"/>
    <w:rsid w:val="004842B9"/>
    <w:rsid w:val="00484843"/>
    <w:rsid w:val="004853A9"/>
    <w:rsid w:val="00485CA8"/>
    <w:rsid w:val="00490814"/>
    <w:rsid w:val="00490D48"/>
    <w:rsid w:val="00490ECE"/>
    <w:rsid w:val="0049284A"/>
    <w:rsid w:val="00497F63"/>
    <w:rsid w:val="004A299F"/>
    <w:rsid w:val="004A3070"/>
    <w:rsid w:val="004A3269"/>
    <w:rsid w:val="004A3EEC"/>
    <w:rsid w:val="004A6E80"/>
    <w:rsid w:val="004A7543"/>
    <w:rsid w:val="004A7864"/>
    <w:rsid w:val="004A7C07"/>
    <w:rsid w:val="004B001A"/>
    <w:rsid w:val="004B180F"/>
    <w:rsid w:val="004B1E4E"/>
    <w:rsid w:val="004B359D"/>
    <w:rsid w:val="004B368F"/>
    <w:rsid w:val="004B6306"/>
    <w:rsid w:val="004C06DF"/>
    <w:rsid w:val="004C232F"/>
    <w:rsid w:val="004C3771"/>
    <w:rsid w:val="004C4394"/>
    <w:rsid w:val="004C4B5D"/>
    <w:rsid w:val="004D0B94"/>
    <w:rsid w:val="004D11BD"/>
    <w:rsid w:val="004D2D08"/>
    <w:rsid w:val="004D3AB7"/>
    <w:rsid w:val="004D4BE0"/>
    <w:rsid w:val="004D4FC9"/>
    <w:rsid w:val="004D5981"/>
    <w:rsid w:val="004D5A3B"/>
    <w:rsid w:val="004E221B"/>
    <w:rsid w:val="004E4357"/>
    <w:rsid w:val="004E5408"/>
    <w:rsid w:val="004E5595"/>
    <w:rsid w:val="004E61D0"/>
    <w:rsid w:val="004E6B9F"/>
    <w:rsid w:val="004F0355"/>
    <w:rsid w:val="004F0381"/>
    <w:rsid w:val="004F07C7"/>
    <w:rsid w:val="004F0CAD"/>
    <w:rsid w:val="004F2152"/>
    <w:rsid w:val="004F5A75"/>
    <w:rsid w:val="004F62F5"/>
    <w:rsid w:val="004F74BF"/>
    <w:rsid w:val="005037D2"/>
    <w:rsid w:val="00504014"/>
    <w:rsid w:val="00512211"/>
    <w:rsid w:val="0051240A"/>
    <w:rsid w:val="00514F4D"/>
    <w:rsid w:val="00517EB3"/>
    <w:rsid w:val="00520C4E"/>
    <w:rsid w:val="00520FF8"/>
    <w:rsid w:val="0052241E"/>
    <w:rsid w:val="00522BF7"/>
    <w:rsid w:val="00522D59"/>
    <w:rsid w:val="00525705"/>
    <w:rsid w:val="00525CE2"/>
    <w:rsid w:val="00527954"/>
    <w:rsid w:val="005309E7"/>
    <w:rsid w:val="00532019"/>
    <w:rsid w:val="005325EA"/>
    <w:rsid w:val="00533BAC"/>
    <w:rsid w:val="00537802"/>
    <w:rsid w:val="005404B6"/>
    <w:rsid w:val="00542080"/>
    <w:rsid w:val="005505DB"/>
    <w:rsid w:val="005526A6"/>
    <w:rsid w:val="00552A12"/>
    <w:rsid w:val="00552F80"/>
    <w:rsid w:val="00553579"/>
    <w:rsid w:val="005553C1"/>
    <w:rsid w:val="00557077"/>
    <w:rsid w:val="00564048"/>
    <w:rsid w:val="00564869"/>
    <w:rsid w:val="00564F9F"/>
    <w:rsid w:val="0056586A"/>
    <w:rsid w:val="0057014A"/>
    <w:rsid w:val="0057251E"/>
    <w:rsid w:val="0057395B"/>
    <w:rsid w:val="00573C3B"/>
    <w:rsid w:val="00574291"/>
    <w:rsid w:val="00574558"/>
    <w:rsid w:val="005754A4"/>
    <w:rsid w:val="005774BE"/>
    <w:rsid w:val="005830DA"/>
    <w:rsid w:val="00583C52"/>
    <w:rsid w:val="00584CD8"/>
    <w:rsid w:val="0058672D"/>
    <w:rsid w:val="0059003E"/>
    <w:rsid w:val="00592B7D"/>
    <w:rsid w:val="00594F61"/>
    <w:rsid w:val="0059502D"/>
    <w:rsid w:val="005956CE"/>
    <w:rsid w:val="005A3938"/>
    <w:rsid w:val="005A3BD6"/>
    <w:rsid w:val="005A4761"/>
    <w:rsid w:val="005A5033"/>
    <w:rsid w:val="005A65EA"/>
    <w:rsid w:val="005B2C0C"/>
    <w:rsid w:val="005B2C99"/>
    <w:rsid w:val="005B6A87"/>
    <w:rsid w:val="005B7C75"/>
    <w:rsid w:val="005C2947"/>
    <w:rsid w:val="005C7716"/>
    <w:rsid w:val="005C7B53"/>
    <w:rsid w:val="005D0671"/>
    <w:rsid w:val="005D1DC6"/>
    <w:rsid w:val="005D35E9"/>
    <w:rsid w:val="005D4622"/>
    <w:rsid w:val="005D59E1"/>
    <w:rsid w:val="005D6882"/>
    <w:rsid w:val="005E15A4"/>
    <w:rsid w:val="005E1643"/>
    <w:rsid w:val="005E18F9"/>
    <w:rsid w:val="005E2799"/>
    <w:rsid w:val="005E2E28"/>
    <w:rsid w:val="005E36E1"/>
    <w:rsid w:val="005E3AF7"/>
    <w:rsid w:val="005E69F1"/>
    <w:rsid w:val="005E7500"/>
    <w:rsid w:val="005E75B9"/>
    <w:rsid w:val="005F1041"/>
    <w:rsid w:val="005F275B"/>
    <w:rsid w:val="005F42FD"/>
    <w:rsid w:val="005F4FFD"/>
    <w:rsid w:val="005F6F14"/>
    <w:rsid w:val="00601291"/>
    <w:rsid w:val="00601EF8"/>
    <w:rsid w:val="0060513C"/>
    <w:rsid w:val="006059E7"/>
    <w:rsid w:val="00606C01"/>
    <w:rsid w:val="00606E62"/>
    <w:rsid w:val="00611840"/>
    <w:rsid w:val="0061265B"/>
    <w:rsid w:val="006127D2"/>
    <w:rsid w:val="00612884"/>
    <w:rsid w:val="006129B3"/>
    <w:rsid w:val="006144A9"/>
    <w:rsid w:val="0061457F"/>
    <w:rsid w:val="00615126"/>
    <w:rsid w:val="00622DB0"/>
    <w:rsid w:val="0062681B"/>
    <w:rsid w:val="00627AD0"/>
    <w:rsid w:val="00631095"/>
    <w:rsid w:val="00632314"/>
    <w:rsid w:val="00632F6A"/>
    <w:rsid w:val="0063449D"/>
    <w:rsid w:val="0063487C"/>
    <w:rsid w:val="006357AD"/>
    <w:rsid w:val="006357D3"/>
    <w:rsid w:val="006364DC"/>
    <w:rsid w:val="00637731"/>
    <w:rsid w:val="00640DE5"/>
    <w:rsid w:val="006415AA"/>
    <w:rsid w:val="00645DCD"/>
    <w:rsid w:val="0064637C"/>
    <w:rsid w:val="00646A6F"/>
    <w:rsid w:val="00650743"/>
    <w:rsid w:val="00655425"/>
    <w:rsid w:val="006562EE"/>
    <w:rsid w:val="00660D3C"/>
    <w:rsid w:val="00660EB7"/>
    <w:rsid w:val="006620BE"/>
    <w:rsid w:val="006625E8"/>
    <w:rsid w:val="00662669"/>
    <w:rsid w:val="006629C9"/>
    <w:rsid w:val="006643CC"/>
    <w:rsid w:val="006646D0"/>
    <w:rsid w:val="00664CD8"/>
    <w:rsid w:val="0066571A"/>
    <w:rsid w:val="00665B48"/>
    <w:rsid w:val="00681049"/>
    <w:rsid w:val="00681959"/>
    <w:rsid w:val="00681AEE"/>
    <w:rsid w:val="00682128"/>
    <w:rsid w:val="00682147"/>
    <w:rsid w:val="00683770"/>
    <w:rsid w:val="00685EC4"/>
    <w:rsid w:val="00685F99"/>
    <w:rsid w:val="0068744B"/>
    <w:rsid w:val="006878AA"/>
    <w:rsid w:val="00691D35"/>
    <w:rsid w:val="00692E31"/>
    <w:rsid w:val="0069542C"/>
    <w:rsid w:val="00696758"/>
    <w:rsid w:val="00697783"/>
    <w:rsid w:val="006A14B8"/>
    <w:rsid w:val="006A1564"/>
    <w:rsid w:val="006A3EB0"/>
    <w:rsid w:val="006A523B"/>
    <w:rsid w:val="006A5A89"/>
    <w:rsid w:val="006A629F"/>
    <w:rsid w:val="006A64A5"/>
    <w:rsid w:val="006A7600"/>
    <w:rsid w:val="006B132E"/>
    <w:rsid w:val="006B191D"/>
    <w:rsid w:val="006B295F"/>
    <w:rsid w:val="006B59E3"/>
    <w:rsid w:val="006B5E91"/>
    <w:rsid w:val="006B633B"/>
    <w:rsid w:val="006B6477"/>
    <w:rsid w:val="006C11DA"/>
    <w:rsid w:val="006C4358"/>
    <w:rsid w:val="006C4C83"/>
    <w:rsid w:val="006C5A59"/>
    <w:rsid w:val="006C5B8F"/>
    <w:rsid w:val="006C62AB"/>
    <w:rsid w:val="006C7B68"/>
    <w:rsid w:val="006D01D2"/>
    <w:rsid w:val="006D02B8"/>
    <w:rsid w:val="006D0A3A"/>
    <w:rsid w:val="006D4230"/>
    <w:rsid w:val="006D5938"/>
    <w:rsid w:val="006D66BE"/>
    <w:rsid w:val="006D7B6B"/>
    <w:rsid w:val="006E52EE"/>
    <w:rsid w:val="006E70E7"/>
    <w:rsid w:val="006E746D"/>
    <w:rsid w:val="006F320F"/>
    <w:rsid w:val="006F3EBF"/>
    <w:rsid w:val="006F50CE"/>
    <w:rsid w:val="006F5E38"/>
    <w:rsid w:val="0070230D"/>
    <w:rsid w:val="007036C5"/>
    <w:rsid w:val="007046A5"/>
    <w:rsid w:val="00705419"/>
    <w:rsid w:val="00706260"/>
    <w:rsid w:val="00706C92"/>
    <w:rsid w:val="007108DE"/>
    <w:rsid w:val="007108E4"/>
    <w:rsid w:val="00710CFF"/>
    <w:rsid w:val="00711B3C"/>
    <w:rsid w:val="00713BD0"/>
    <w:rsid w:val="007153CB"/>
    <w:rsid w:val="00722EEA"/>
    <w:rsid w:val="00723BAA"/>
    <w:rsid w:val="00723C25"/>
    <w:rsid w:val="00727020"/>
    <w:rsid w:val="00730132"/>
    <w:rsid w:val="00730BE8"/>
    <w:rsid w:val="00734239"/>
    <w:rsid w:val="00735666"/>
    <w:rsid w:val="00736E8E"/>
    <w:rsid w:val="00741C3C"/>
    <w:rsid w:val="00741C6C"/>
    <w:rsid w:val="00742794"/>
    <w:rsid w:val="00742CAA"/>
    <w:rsid w:val="00743171"/>
    <w:rsid w:val="007453A4"/>
    <w:rsid w:val="00746AA0"/>
    <w:rsid w:val="007504B0"/>
    <w:rsid w:val="0075244E"/>
    <w:rsid w:val="00752BEB"/>
    <w:rsid w:val="00755B5C"/>
    <w:rsid w:val="00755FAE"/>
    <w:rsid w:val="007574DD"/>
    <w:rsid w:val="007603AA"/>
    <w:rsid w:val="007621CC"/>
    <w:rsid w:val="00765C5C"/>
    <w:rsid w:val="00766BFE"/>
    <w:rsid w:val="00767692"/>
    <w:rsid w:val="00767741"/>
    <w:rsid w:val="007702DC"/>
    <w:rsid w:val="007709FF"/>
    <w:rsid w:val="00771DA8"/>
    <w:rsid w:val="00772D61"/>
    <w:rsid w:val="007805CF"/>
    <w:rsid w:val="00780F96"/>
    <w:rsid w:val="007811F1"/>
    <w:rsid w:val="00781935"/>
    <w:rsid w:val="007862BE"/>
    <w:rsid w:val="00786F23"/>
    <w:rsid w:val="007920ED"/>
    <w:rsid w:val="00792499"/>
    <w:rsid w:val="00792D06"/>
    <w:rsid w:val="007935C0"/>
    <w:rsid w:val="00794B2D"/>
    <w:rsid w:val="007964A8"/>
    <w:rsid w:val="0079666E"/>
    <w:rsid w:val="00797D25"/>
    <w:rsid w:val="007A18B6"/>
    <w:rsid w:val="007A5A24"/>
    <w:rsid w:val="007A6F93"/>
    <w:rsid w:val="007A718C"/>
    <w:rsid w:val="007B17B4"/>
    <w:rsid w:val="007B2DDB"/>
    <w:rsid w:val="007B344C"/>
    <w:rsid w:val="007B4D73"/>
    <w:rsid w:val="007B50F4"/>
    <w:rsid w:val="007B668F"/>
    <w:rsid w:val="007B6708"/>
    <w:rsid w:val="007B7312"/>
    <w:rsid w:val="007B7F33"/>
    <w:rsid w:val="007C0321"/>
    <w:rsid w:val="007C046C"/>
    <w:rsid w:val="007C075A"/>
    <w:rsid w:val="007C107F"/>
    <w:rsid w:val="007C18DF"/>
    <w:rsid w:val="007C1D11"/>
    <w:rsid w:val="007C1F20"/>
    <w:rsid w:val="007C7398"/>
    <w:rsid w:val="007D10DD"/>
    <w:rsid w:val="007D143D"/>
    <w:rsid w:val="007D1777"/>
    <w:rsid w:val="007D2D63"/>
    <w:rsid w:val="007D6804"/>
    <w:rsid w:val="007D6C30"/>
    <w:rsid w:val="007D7AEA"/>
    <w:rsid w:val="007D7E90"/>
    <w:rsid w:val="007E0A43"/>
    <w:rsid w:val="007E39F4"/>
    <w:rsid w:val="007E4CCE"/>
    <w:rsid w:val="007E4E18"/>
    <w:rsid w:val="007E75FD"/>
    <w:rsid w:val="007E7936"/>
    <w:rsid w:val="007E79CA"/>
    <w:rsid w:val="007F20F0"/>
    <w:rsid w:val="007F2D27"/>
    <w:rsid w:val="007F3C56"/>
    <w:rsid w:val="007F42C3"/>
    <w:rsid w:val="007F48B8"/>
    <w:rsid w:val="007F551A"/>
    <w:rsid w:val="007F6E43"/>
    <w:rsid w:val="007F73E7"/>
    <w:rsid w:val="00800D33"/>
    <w:rsid w:val="00801891"/>
    <w:rsid w:val="00802EB5"/>
    <w:rsid w:val="008053F7"/>
    <w:rsid w:val="00806D55"/>
    <w:rsid w:val="00807000"/>
    <w:rsid w:val="00814ACA"/>
    <w:rsid w:val="00822939"/>
    <w:rsid w:val="00822C04"/>
    <w:rsid w:val="00823670"/>
    <w:rsid w:val="00823ACE"/>
    <w:rsid w:val="00824F1E"/>
    <w:rsid w:val="00825CBF"/>
    <w:rsid w:val="00827741"/>
    <w:rsid w:val="008308B6"/>
    <w:rsid w:val="00830BC2"/>
    <w:rsid w:val="00831218"/>
    <w:rsid w:val="00836A1A"/>
    <w:rsid w:val="008409EC"/>
    <w:rsid w:val="008543BB"/>
    <w:rsid w:val="00854938"/>
    <w:rsid w:val="00856505"/>
    <w:rsid w:val="0085696F"/>
    <w:rsid w:val="00860F07"/>
    <w:rsid w:val="008621A6"/>
    <w:rsid w:val="00862B91"/>
    <w:rsid w:val="008649B6"/>
    <w:rsid w:val="00864F5E"/>
    <w:rsid w:val="00867D0C"/>
    <w:rsid w:val="0087025E"/>
    <w:rsid w:val="00870533"/>
    <w:rsid w:val="0087108E"/>
    <w:rsid w:val="00871BE9"/>
    <w:rsid w:val="00873974"/>
    <w:rsid w:val="008747A8"/>
    <w:rsid w:val="00876404"/>
    <w:rsid w:val="00880171"/>
    <w:rsid w:val="00880218"/>
    <w:rsid w:val="008856D7"/>
    <w:rsid w:val="008918B1"/>
    <w:rsid w:val="00892499"/>
    <w:rsid w:val="00892704"/>
    <w:rsid w:val="0089276E"/>
    <w:rsid w:val="00892E57"/>
    <w:rsid w:val="00895B7C"/>
    <w:rsid w:val="008A0061"/>
    <w:rsid w:val="008A01E4"/>
    <w:rsid w:val="008A0540"/>
    <w:rsid w:val="008A3B77"/>
    <w:rsid w:val="008A7581"/>
    <w:rsid w:val="008B0BFC"/>
    <w:rsid w:val="008B0E3B"/>
    <w:rsid w:val="008B207E"/>
    <w:rsid w:val="008B26F3"/>
    <w:rsid w:val="008B41E6"/>
    <w:rsid w:val="008B5BE1"/>
    <w:rsid w:val="008B6F9C"/>
    <w:rsid w:val="008B789D"/>
    <w:rsid w:val="008B7A14"/>
    <w:rsid w:val="008B7D88"/>
    <w:rsid w:val="008C2277"/>
    <w:rsid w:val="008C386C"/>
    <w:rsid w:val="008C3B3A"/>
    <w:rsid w:val="008C4DBA"/>
    <w:rsid w:val="008C7210"/>
    <w:rsid w:val="008D0989"/>
    <w:rsid w:val="008D2426"/>
    <w:rsid w:val="008D3865"/>
    <w:rsid w:val="008D4B35"/>
    <w:rsid w:val="008D593E"/>
    <w:rsid w:val="008D5E86"/>
    <w:rsid w:val="008D7F50"/>
    <w:rsid w:val="008E07CE"/>
    <w:rsid w:val="008E0A75"/>
    <w:rsid w:val="008E2476"/>
    <w:rsid w:val="008E3AF7"/>
    <w:rsid w:val="008E3E6E"/>
    <w:rsid w:val="008E63EA"/>
    <w:rsid w:val="008E7A7B"/>
    <w:rsid w:val="008F15C3"/>
    <w:rsid w:val="008F1DB1"/>
    <w:rsid w:val="008F230B"/>
    <w:rsid w:val="008F3F9E"/>
    <w:rsid w:val="008F438C"/>
    <w:rsid w:val="008F4846"/>
    <w:rsid w:val="008F5350"/>
    <w:rsid w:val="008F5F91"/>
    <w:rsid w:val="008F72D4"/>
    <w:rsid w:val="00901023"/>
    <w:rsid w:val="00901029"/>
    <w:rsid w:val="00901BF0"/>
    <w:rsid w:val="00910168"/>
    <w:rsid w:val="00911F22"/>
    <w:rsid w:val="009141B6"/>
    <w:rsid w:val="00914BC6"/>
    <w:rsid w:val="00916419"/>
    <w:rsid w:val="0091680B"/>
    <w:rsid w:val="00917D00"/>
    <w:rsid w:val="00922882"/>
    <w:rsid w:val="009245CA"/>
    <w:rsid w:val="00924EFB"/>
    <w:rsid w:val="00925E7A"/>
    <w:rsid w:val="00930451"/>
    <w:rsid w:val="00930A5E"/>
    <w:rsid w:val="00931AAB"/>
    <w:rsid w:val="00931FB2"/>
    <w:rsid w:val="00934CB0"/>
    <w:rsid w:val="0093683F"/>
    <w:rsid w:val="00937BFB"/>
    <w:rsid w:val="00940BD7"/>
    <w:rsid w:val="00940CA8"/>
    <w:rsid w:val="00942828"/>
    <w:rsid w:val="00942AD2"/>
    <w:rsid w:val="0094472D"/>
    <w:rsid w:val="0094494C"/>
    <w:rsid w:val="009471CE"/>
    <w:rsid w:val="00950F4D"/>
    <w:rsid w:val="0095191A"/>
    <w:rsid w:val="00955391"/>
    <w:rsid w:val="00960724"/>
    <w:rsid w:val="00960988"/>
    <w:rsid w:val="00961E3F"/>
    <w:rsid w:val="00962058"/>
    <w:rsid w:val="00963B75"/>
    <w:rsid w:val="00964624"/>
    <w:rsid w:val="00965199"/>
    <w:rsid w:val="00967857"/>
    <w:rsid w:val="00967A4C"/>
    <w:rsid w:val="009744AE"/>
    <w:rsid w:val="00974C75"/>
    <w:rsid w:val="00974CD8"/>
    <w:rsid w:val="00975099"/>
    <w:rsid w:val="0097789D"/>
    <w:rsid w:val="00982197"/>
    <w:rsid w:val="00983A08"/>
    <w:rsid w:val="009852F7"/>
    <w:rsid w:val="009859BC"/>
    <w:rsid w:val="009868C2"/>
    <w:rsid w:val="00992DBD"/>
    <w:rsid w:val="0099365F"/>
    <w:rsid w:val="009936EC"/>
    <w:rsid w:val="00996638"/>
    <w:rsid w:val="00997F86"/>
    <w:rsid w:val="009A0868"/>
    <w:rsid w:val="009A186C"/>
    <w:rsid w:val="009A5E26"/>
    <w:rsid w:val="009A65D6"/>
    <w:rsid w:val="009A6750"/>
    <w:rsid w:val="009B09E3"/>
    <w:rsid w:val="009B1881"/>
    <w:rsid w:val="009B1F50"/>
    <w:rsid w:val="009B1F5B"/>
    <w:rsid w:val="009B4E76"/>
    <w:rsid w:val="009B70FC"/>
    <w:rsid w:val="009C1AEE"/>
    <w:rsid w:val="009C291E"/>
    <w:rsid w:val="009C3741"/>
    <w:rsid w:val="009C56E2"/>
    <w:rsid w:val="009C5DE6"/>
    <w:rsid w:val="009C69E4"/>
    <w:rsid w:val="009C7B4E"/>
    <w:rsid w:val="009D34DE"/>
    <w:rsid w:val="009D74B6"/>
    <w:rsid w:val="009D758F"/>
    <w:rsid w:val="009D7E24"/>
    <w:rsid w:val="009E0730"/>
    <w:rsid w:val="009E1875"/>
    <w:rsid w:val="009E1AAF"/>
    <w:rsid w:val="009E2DA3"/>
    <w:rsid w:val="009F05FD"/>
    <w:rsid w:val="009F2365"/>
    <w:rsid w:val="009F3181"/>
    <w:rsid w:val="009F3DC8"/>
    <w:rsid w:val="009F46B2"/>
    <w:rsid w:val="009F4F3D"/>
    <w:rsid w:val="009F5C58"/>
    <w:rsid w:val="00A008FE"/>
    <w:rsid w:val="00A00DE3"/>
    <w:rsid w:val="00A00F95"/>
    <w:rsid w:val="00A012B8"/>
    <w:rsid w:val="00A016D1"/>
    <w:rsid w:val="00A029DF"/>
    <w:rsid w:val="00A0302F"/>
    <w:rsid w:val="00A04D4F"/>
    <w:rsid w:val="00A0609F"/>
    <w:rsid w:val="00A0626F"/>
    <w:rsid w:val="00A10B26"/>
    <w:rsid w:val="00A12DF3"/>
    <w:rsid w:val="00A15AE6"/>
    <w:rsid w:val="00A2610C"/>
    <w:rsid w:val="00A26AF1"/>
    <w:rsid w:val="00A27562"/>
    <w:rsid w:val="00A33A30"/>
    <w:rsid w:val="00A35254"/>
    <w:rsid w:val="00A37BD9"/>
    <w:rsid w:val="00A46314"/>
    <w:rsid w:val="00A469ED"/>
    <w:rsid w:val="00A46BFA"/>
    <w:rsid w:val="00A46F7B"/>
    <w:rsid w:val="00A513AF"/>
    <w:rsid w:val="00A51599"/>
    <w:rsid w:val="00A52B8A"/>
    <w:rsid w:val="00A531F0"/>
    <w:rsid w:val="00A53E57"/>
    <w:rsid w:val="00A54443"/>
    <w:rsid w:val="00A56BDE"/>
    <w:rsid w:val="00A570A7"/>
    <w:rsid w:val="00A60329"/>
    <w:rsid w:val="00A61657"/>
    <w:rsid w:val="00A6200B"/>
    <w:rsid w:val="00A6264C"/>
    <w:rsid w:val="00A62F6F"/>
    <w:rsid w:val="00A702F4"/>
    <w:rsid w:val="00A7231B"/>
    <w:rsid w:val="00A727EC"/>
    <w:rsid w:val="00A73DBA"/>
    <w:rsid w:val="00A74061"/>
    <w:rsid w:val="00A7719B"/>
    <w:rsid w:val="00A77632"/>
    <w:rsid w:val="00A81044"/>
    <w:rsid w:val="00A81557"/>
    <w:rsid w:val="00A8168E"/>
    <w:rsid w:val="00A82CA3"/>
    <w:rsid w:val="00A84830"/>
    <w:rsid w:val="00A8483D"/>
    <w:rsid w:val="00A85A3D"/>
    <w:rsid w:val="00A87736"/>
    <w:rsid w:val="00A90BAB"/>
    <w:rsid w:val="00A914AB"/>
    <w:rsid w:val="00A91A00"/>
    <w:rsid w:val="00A93D19"/>
    <w:rsid w:val="00A95D0C"/>
    <w:rsid w:val="00A95E66"/>
    <w:rsid w:val="00A9613B"/>
    <w:rsid w:val="00A969D3"/>
    <w:rsid w:val="00AA1C23"/>
    <w:rsid w:val="00AA306A"/>
    <w:rsid w:val="00AA4313"/>
    <w:rsid w:val="00AA53F8"/>
    <w:rsid w:val="00AA56D3"/>
    <w:rsid w:val="00AA6311"/>
    <w:rsid w:val="00AB1546"/>
    <w:rsid w:val="00AB18DF"/>
    <w:rsid w:val="00AB3652"/>
    <w:rsid w:val="00AB623A"/>
    <w:rsid w:val="00AB75FF"/>
    <w:rsid w:val="00AB77B4"/>
    <w:rsid w:val="00AC0258"/>
    <w:rsid w:val="00AC0A90"/>
    <w:rsid w:val="00AC32F0"/>
    <w:rsid w:val="00AC4BF8"/>
    <w:rsid w:val="00AC60C6"/>
    <w:rsid w:val="00AC6BBE"/>
    <w:rsid w:val="00AD0FB8"/>
    <w:rsid w:val="00AD25D1"/>
    <w:rsid w:val="00AD2D1A"/>
    <w:rsid w:val="00AD2DC7"/>
    <w:rsid w:val="00AD3C72"/>
    <w:rsid w:val="00AD3C9F"/>
    <w:rsid w:val="00AD67E1"/>
    <w:rsid w:val="00AD7339"/>
    <w:rsid w:val="00AD7AD1"/>
    <w:rsid w:val="00AE0422"/>
    <w:rsid w:val="00AE1157"/>
    <w:rsid w:val="00AE52B9"/>
    <w:rsid w:val="00AE6271"/>
    <w:rsid w:val="00AE6B3E"/>
    <w:rsid w:val="00AE7510"/>
    <w:rsid w:val="00AF55B9"/>
    <w:rsid w:val="00AF6572"/>
    <w:rsid w:val="00AF678B"/>
    <w:rsid w:val="00B00B80"/>
    <w:rsid w:val="00B013EC"/>
    <w:rsid w:val="00B01AD1"/>
    <w:rsid w:val="00B024EA"/>
    <w:rsid w:val="00B026BA"/>
    <w:rsid w:val="00B053A6"/>
    <w:rsid w:val="00B058D2"/>
    <w:rsid w:val="00B113E4"/>
    <w:rsid w:val="00B12735"/>
    <w:rsid w:val="00B129DA"/>
    <w:rsid w:val="00B20AC9"/>
    <w:rsid w:val="00B210E3"/>
    <w:rsid w:val="00B233D2"/>
    <w:rsid w:val="00B24295"/>
    <w:rsid w:val="00B24FCB"/>
    <w:rsid w:val="00B261D9"/>
    <w:rsid w:val="00B262DD"/>
    <w:rsid w:val="00B319F9"/>
    <w:rsid w:val="00B330C4"/>
    <w:rsid w:val="00B33237"/>
    <w:rsid w:val="00B347E1"/>
    <w:rsid w:val="00B355FA"/>
    <w:rsid w:val="00B35C06"/>
    <w:rsid w:val="00B400E0"/>
    <w:rsid w:val="00B41979"/>
    <w:rsid w:val="00B43E2F"/>
    <w:rsid w:val="00B46DB4"/>
    <w:rsid w:val="00B50809"/>
    <w:rsid w:val="00B529D4"/>
    <w:rsid w:val="00B54AA1"/>
    <w:rsid w:val="00B55E13"/>
    <w:rsid w:val="00B57C03"/>
    <w:rsid w:val="00B57C3D"/>
    <w:rsid w:val="00B61FED"/>
    <w:rsid w:val="00B62B9D"/>
    <w:rsid w:val="00B71A86"/>
    <w:rsid w:val="00B7509F"/>
    <w:rsid w:val="00B76EB0"/>
    <w:rsid w:val="00B770E7"/>
    <w:rsid w:val="00B77B0E"/>
    <w:rsid w:val="00B82392"/>
    <w:rsid w:val="00B8331E"/>
    <w:rsid w:val="00B84C7D"/>
    <w:rsid w:val="00B852CD"/>
    <w:rsid w:val="00B8538E"/>
    <w:rsid w:val="00B8632F"/>
    <w:rsid w:val="00B86787"/>
    <w:rsid w:val="00B91CA7"/>
    <w:rsid w:val="00B932A7"/>
    <w:rsid w:val="00B95954"/>
    <w:rsid w:val="00B971E3"/>
    <w:rsid w:val="00B9765F"/>
    <w:rsid w:val="00BA0850"/>
    <w:rsid w:val="00BA25AE"/>
    <w:rsid w:val="00BA36EE"/>
    <w:rsid w:val="00BA4BF8"/>
    <w:rsid w:val="00BA4CD3"/>
    <w:rsid w:val="00BA7066"/>
    <w:rsid w:val="00BA7ECE"/>
    <w:rsid w:val="00BB0317"/>
    <w:rsid w:val="00BB14D9"/>
    <w:rsid w:val="00BB2E07"/>
    <w:rsid w:val="00BB4B2E"/>
    <w:rsid w:val="00BB62CD"/>
    <w:rsid w:val="00BB6EE3"/>
    <w:rsid w:val="00BC0A47"/>
    <w:rsid w:val="00BC10A0"/>
    <w:rsid w:val="00BC1E51"/>
    <w:rsid w:val="00BC2B11"/>
    <w:rsid w:val="00BC460E"/>
    <w:rsid w:val="00BC492C"/>
    <w:rsid w:val="00BC53BC"/>
    <w:rsid w:val="00BC6AE5"/>
    <w:rsid w:val="00BC7007"/>
    <w:rsid w:val="00BD1438"/>
    <w:rsid w:val="00BD26BE"/>
    <w:rsid w:val="00BD2A2D"/>
    <w:rsid w:val="00BD481D"/>
    <w:rsid w:val="00BE32E1"/>
    <w:rsid w:val="00BE3C89"/>
    <w:rsid w:val="00BE4DBB"/>
    <w:rsid w:val="00BE5739"/>
    <w:rsid w:val="00BE6CF2"/>
    <w:rsid w:val="00BF6F83"/>
    <w:rsid w:val="00BF7434"/>
    <w:rsid w:val="00C0097F"/>
    <w:rsid w:val="00C039A0"/>
    <w:rsid w:val="00C04E07"/>
    <w:rsid w:val="00C05CA4"/>
    <w:rsid w:val="00C07FEE"/>
    <w:rsid w:val="00C116F5"/>
    <w:rsid w:val="00C11C6D"/>
    <w:rsid w:val="00C11C9D"/>
    <w:rsid w:val="00C20F0D"/>
    <w:rsid w:val="00C24141"/>
    <w:rsid w:val="00C24959"/>
    <w:rsid w:val="00C24F1E"/>
    <w:rsid w:val="00C25BB3"/>
    <w:rsid w:val="00C25FFA"/>
    <w:rsid w:val="00C27D14"/>
    <w:rsid w:val="00C303DA"/>
    <w:rsid w:val="00C310FF"/>
    <w:rsid w:val="00C31A35"/>
    <w:rsid w:val="00C363D5"/>
    <w:rsid w:val="00C36EB2"/>
    <w:rsid w:val="00C37C77"/>
    <w:rsid w:val="00C408A1"/>
    <w:rsid w:val="00C40FFB"/>
    <w:rsid w:val="00C41B80"/>
    <w:rsid w:val="00C43A63"/>
    <w:rsid w:val="00C441CD"/>
    <w:rsid w:val="00C46226"/>
    <w:rsid w:val="00C51C93"/>
    <w:rsid w:val="00C522F6"/>
    <w:rsid w:val="00C53463"/>
    <w:rsid w:val="00C53509"/>
    <w:rsid w:val="00C54118"/>
    <w:rsid w:val="00C54C60"/>
    <w:rsid w:val="00C551CD"/>
    <w:rsid w:val="00C56B28"/>
    <w:rsid w:val="00C60286"/>
    <w:rsid w:val="00C62D7F"/>
    <w:rsid w:val="00C636E3"/>
    <w:rsid w:val="00C64235"/>
    <w:rsid w:val="00C65450"/>
    <w:rsid w:val="00C70DC7"/>
    <w:rsid w:val="00C70E5D"/>
    <w:rsid w:val="00C72DB7"/>
    <w:rsid w:val="00C76F82"/>
    <w:rsid w:val="00C77B05"/>
    <w:rsid w:val="00C809A7"/>
    <w:rsid w:val="00C816D4"/>
    <w:rsid w:val="00C823BA"/>
    <w:rsid w:val="00C86317"/>
    <w:rsid w:val="00C901F6"/>
    <w:rsid w:val="00C910B1"/>
    <w:rsid w:val="00C911D3"/>
    <w:rsid w:val="00C9181C"/>
    <w:rsid w:val="00C91F44"/>
    <w:rsid w:val="00C92CEB"/>
    <w:rsid w:val="00C93039"/>
    <w:rsid w:val="00C93337"/>
    <w:rsid w:val="00C93A86"/>
    <w:rsid w:val="00C946A7"/>
    <w:rsid w:val="00C94A01"/>
    <w:rsid w:val="00C9677D"/>
    <w:rsid w:val="00C96C12"/>
    <w:rsid w:val="00C97607"/>
    <w:rsid w:val="00CA040C"/>
    <w:rsid w:val="00CA18E8"/>
    <w:rsid w:val="00CA19A1"/>
    <w:rsid w:val="00CA3FF1"/>
    <w:rsid w:val="00CA46E2"/>
    <w:rsid w:val="00CA552C"/>
    <w:rsid w:val="00CA68C8"/>
    <w:rsid w:val="00CA68CA"/>
    <w:rsid w:val="00CA6DE6"/>
    <w:rsid w:val="00CB5C89"/>
    <w:rsid w:val="00CB77E0"/>
    <w:rsid w:val="00CB7F7A"/>
    <w:rsid w:val="00CC26AC"/>
    <w:rsid w:val="00CC477A"/>
    <w:rsid w:val="00CC7F82"/>
    <w:rsid w:val="00CD07C7"/>
    <w:rsid w:val="00CD2828"/>
    <w:rsid w:val="00CD2DD5"/>
    <w:rsid w:val="00CD50A0"/>
    <w:rsid w:val="00CD7152"/>
    <w:rsid w:val="00CE1007"/>
    <w:rsid w:val="00CE1B47"/>
    <w:rsid w:val="00CE1CCC"/>
    <w:rsid w:val="00CE3207"/>
    <w:rsid w:val="00CE4056"/>
    <w:rsid w:val="00CE44EC"/>
    <w:rsid w:val="00CE57FD"/>
    <w:rsid w:val="00CE7EE5"/>
    <w:rsid w:val="00CF1A3A"/>
    <w:rsid w:val="00CF25D2"/>
    <w:rsid w:val="00CF2F9D"/>
    <w:rsid w:val="00CF3E72"/>
    <w:rsid w:val="00CF4B60"/>
    <w:rsid w:val="00CF6A98"/>
    <w:rsid w:val="00D0601D"/>
    <w:rsid w:val="00D0669A"/>
    <w:rsid w:val="00D07D9A"/>
    <w:rsid w:val="00D138AC"/>
    <w:rsid w:val="00D1411F"/>
    <w:rsid w:val="00D16094"/>
    <w:rsid w:val="00D1797B"/>
    <w:rsid w:val="00D21117"/>
    <w:rsid w:val="00D21A50"/>
    <w:rsid w:val="00D3204A"/>
    <w:rsid w:val="00D3398F"/>
    <w:rsid w:val="00D34C2B"/>
    <w:rsid w:val="00D351DB"/>
    <w:rsid w:val="00D368C9"/>
    <w:rsid w:val="00D43EF9"/>
    <w:rsid w:val="00D44843"/>
    <w:rsid w:val="00D45205"/>
    <w:rsid w:val="00D4683A"/>
    <w:rsid w:val="00D512A7"/>
    <w:rsid w:val="00D512E0"/>
    <w:rsid w:val="00D54CC7"/>
    <w:rsid w:val="00D55A83"/>
    <w:rsid w:val="00D55CB7"/>
    <w:rsid w:val="00D56982"/>
    <w:rsid w:val="00D579A3"/>
    <w:rsid w:val="00D61C72"/>
    <w:rsid w:val="00D62D3B"/>
    <w:rsid w:val="00D63680"/>
    <w:rsid w:val="00D64941"/>
    <w:rsid w:val="00D64F1F"/>
    <w:rsid w:val="00D654DB"/>
    <w:rsid w:val="00D66CC4"/>
    <w:rsid w:val="00D729E4"/>
    <w:rsid w:val="00D7402B"/>
    <w:rsid w:val="00D753CC"/>
    <w:rsid w:val="00D75EB2"/>
    <w:rsid w:val="00D80B10"/>
    <w:rsid w:val="00D81D34"/>
    <w:rsid w:val="00D83058"/>
    <w:rsid w:val="00D85E2B"/>
    <w:rsid w:val="00D86C61"/>
    <w:rsid w:val="00D92808"/>
    <w:rsid w:val="00D93713"/>
    <w:rsid w:val="00D944D6"/>
    <w:rsid w:val="00D9461B"/>
    <w:rsid w:val="00D9717D"/>
    <w:rsid w:val="00D97E34"/>
    <w:rsid w:val="00DA21C0"/>
    <w:rsid w:val="00DA305D"/>
    <w:rsid w:val="00DA34CE"/>
    <w:rsid w:val="00DA7E5E"/>
    <w:rsid w:val="00DB0603"/>
    <w:rsid w:val="00DB228C"/>
    <w:rsid w:val="00DB32B8"/>
    <w:rsid w:val="00DB6A8E"/>
    <w:rsid w:val="00DB6ED1"/>
    <w:rsid w:val="00DB7070"/>
    <w:rsid w:val="00DB7BF9"/>
    <w:rsid w:val="00DC2A5B"/>
    <w:rsid w:val="00DC3D71"/>
    <w:rsid w:val="00DC44D8"/>
    <w:rsid w:val="00DC47F9"/>
    <w:rsid w:val="00DC4835"/>
    <w:rsid w:val="00DC62EE"/>
    <w:rsid w:val="00DC687B"/>
    <w:rsid w:val="00DC6EFC"/>
    <w:rsid w:val="00DC7398"/>
    <w:rsid w:val="00DC742C"/>
    <w:rsid w:val="00DD088E"/>
    <w:rsid w:val="00DD3FC6"/>
    <w:rsid w:val="00DD6657"/>
    <w:rsid w:val="00DE1B04"/>
    <w:rsid w:val="00DE2B8D"/>
    <w:rsid w:val="00DF0AC7"/>
    <w:rsid w:val="00DF0BEF"/>
    <w:rsid w:val="00DF3BFC"/>
    <w:rsid w:val="00DF4981"/>
    <w:rsid w:val="00E047C9"/>
    <w:rsid w:val="00E06374"/>
    <w:rsid w:val="00E077CF"/>
    <w:rsid w:val="00E07894"/>
    <w:rsid w:val="00E078A4"/>
    <w:rsid w:val="00E102FB"/>
    <w:rsid w:val="00E13CEB"/>
    <w:rsid w:val="00E14269"/>
    <w:rsid w:val="00E15756"/>
    <w:rsid w:val="00E16A85"/>
    <w:rsid w:val="00E23E98"/>
    <w:rsid w:val="00E24E20"/>
    <w:rsid w:val="00E25A74"/>
    <w:rsid w:val="00E26193"/>
    <w:rsid w:val="00E32466"/>
    <w:rsid w:val="00E33AFA"/>
    <w:rsid w:val="00E33DC7"/>
    <w:rsid w:val="00E45128"/>
    <w:rsid w:val="00E45933"/>
    <w:rsid w:val="00E45D91"/>
    <w:rsid w:val="00E4620A"/>
    <w:rsid w:val="00E4695F"/>
    <w:rsid w:val="00E46DB3"/>
    <w:rsid w:val="00E52A73"/>
    <w:rsid w:val="00E55BAF"/>
    <w:rsid w:val="00E55CE3"/>
    <w:rsid w:val="00E57AEA"/>
    <w:rsid w:val="00E57CF5"/>
    <w:rsid w:val="00E603B4"/>
    <w:rsid w:val="00E620A0"/>
    <w:rsid w:val="00E62455"/>
    <w:rsid w:val="00E63324"/>
    <w:rsid w:val="00E63786"/>
    <w:rsid w:val="00E65916"/>
    <w:rsid w:val="00E713FE"/>
    <w:rsid w:val="00E7336F"/>
    <w:rsid w:val="00E73CB5"/>
    <w:rsid w:val="00E7543A"/>
    <w:rsid w:val="00E7594A"/>
    <w:rsid w:val="00E76590"/>
    <w:rsid w:val="00E7686C"/>
    <w:rsid w:val="00E80425"/>
    <w:rsid w:val="00E80826"/>
    <w:rsid w:val="00E83E50"/>
    <w:rsid w:val="00E844F5"/>
    <w:rsid w:val="00E84CE8"/>
    <w:rsid w:val="00E86D57"/>
    <w:rsid w:val="00E9186C"/>
    <w:rsid w:val="00E926CB"/>
    <w:rsid w:val="00E93BBC"/>
    <w:rsid w:val="00E97F08"/>
    <w:rsid w:val="00EA35AB"/>
    <w:rsid w:val="00EA398F"/>
    <w:rsid w:val="00EA4A06"/>
    <w:rsid w:val="00EA5B65"/>
    <w:rsid w:val="00EA687D"/>
    <w:rsid w:val="00EA7E01"/>
    <w:rsid w:val="00EB1001"/>
    <w:rsid w:val="00EB133A"/>
    <w:rsid w:val="00EB1EE3"/>
    <w:rsid w:val="00EB212F"/>
    <w:rsid w:val="00EB315C"/>
    <w:rsid w:val="00EB6398"/>
    <w:rsid w:val="00EB6ACD"/>
    <w:rsid w:val="00EC1DD7"/>
    <w:rsid w:val="00EC4DD4"/>
    <w:rsid w:val="00EC5657"/>
    <w:rsid w:val="00EC5F50"/>
    <w:rsid w:val="00EC5F7C"/>
    <w:rsid w:val="00EC63DA"/>
    <w:rsid w:val="00ED0A9B"/>
    <w:rsid w:val="00ED0F51"/>
    <w:rsid w:val="00ED1F26"/>
    <w:rsid w:val="00ED256A"/>
    <w:rsid w:val="00ED36FC"/>
    <w:rsid w:val="00ED59D9"/>
    <w:rsid w:val="00EE1523"/>
    <w:rsid w:val="00EE2CF7"/>
    <w:rsid w:val="00EE3791"/>
    <w:rsid w:val="00EE4125"/>
    <w:rsid w:val="00EE480B"/>
    <w:rsid w:val="00EE692F"/>
    <w:rsid w:val="00EE6A56"/>
    <w:rsid w:val="00EE6F92"/>
    <w:rsid w:val="00EF07ED"/>
    <w:rsid w:val="00EF457E"/>
    <w:rsid w:val="00EF68EF"/>
    <w:rsid w:val="00EF6900"/>
    <w:rsid w:val="00EF6B3B"/>
    <w:rsid w:val="00EF74E1"/>
    <w:rsid w:val="00F0384E"/>
    <w:rsid w:val="00F04C45"/>
    <w:rsid w:val="00F04FEF"/>
    <w:rsid w:val="00F0658E"/>
    <w:rsid w:val="00F07D0C"/>
    <w:rsid w:val="00F108DA"/>
    <w:rsid w:val="00F1503A"/>
    <w:rsid w:val="00F150CD"/>
    <w:rsid w:val="00F227D3"/>
    <w:rsid w:val="00F22E9A"/>
    <w:rsid w:val="00F23092"/>
    <w:rsid w:val="00F2340F"/>
    <w:rsid w:val="00F237C9"/>
    <w:rsid w:val="00F23E38"/>
    <w:rsid w:val="00F2524D"/>
    <w:rsid w:val="00F2597D"/>
    <w:rsid w:val="00F25A7D"/>
    <w:rsid w:val="00F261F2"/>
    <w:rsid w:val="00F27FFB"/>
    <w:rsid w:val="00F301FE"/>
    <w:rsid w:val="00F3103E"/>
    <w:rsid w:val="00F3161F"/>
    <w:rsid w:val="00F31E1C"/>
    <w:rsid w:val="00F3279D"/>
    <w:rsid w:val="00F3317C"/>
    <w:rsid w:val="00F352BA"/>
    <w:rsid w:val="00F35D60"/>
    <w:rsid w:val="00F3782A"/>
    <w:rsid w:val="00F37F8B"/>
    <w:rsid w:val="00F4042A"/>
    <w:rsid w:val="00F4335A"/>
    <w:rsid w:val="00F452DF"/>
    <w:rsid w:val="00F45E57"/>
    <w:rsid w:val="00F47E47"/>
    <w:rsid w:val="00F53220"/>
    <w:rsid w:val="00F5336D"/>
    <w:rsid w:val="00F53CA3"/>
    <w:rsid w:val="00F56544"/>
    <w:rsid w:val="00F57CAD"/>
    <w:rsid w:val="00F609D4"/>
    <w:rsid w:val="00F634F9"/>
    <w:rsid w:val="00F6573B"/>
    <w:rsid w:val="00F65EB5"/>
    <w:rsid w:val="00F67C55"/>
    <w:rsid w:val="00F72B8C"/>
    <w:rsid w:val="00F75930"/>
    <w:rsid w:val="00F80281"/>
    <w:rsid w:val="00F8211E"/>
    <w:rsid w:val="00F835F7"/>
    <w:rsid w:val="00F83853"/>
    <w:rsid w:val="00F83ACB"/>
    <w:rsid w:val="00F840D1"/>
    <w:rsid w:val="00F843B4"/>
    <w:rsid w:val="00F854B0"/>
    <w:rsid w:val="00F8689D"/>
    <w:rsid w:val="00F90BCE"/>
    <w:rsid w:val="00F91194"/>
    <w:rsid w:val="00F92C76"/>
    <w:rsid w:val="00F930F1"/>
    <w:rsid w:val="00F94AFC"/>
    <w:rsid w:val="00F94D14"/>
    <w:rsid w:val="00FA3224"/>
    <w:rsid w:val="00FA330F"/>
    <w:rsid w:val="00FA3671"/>
    <w:rsid w:val="00FA379C"/>
    <w:rsid w:val="00FA37F8"/>
    <w:rsid w:val="00FA40FA"/>
    <w:rsid w:val="00FA554B"/>
    <w:rsid w:val="00FA58D0"/>
    <w:rsid w:val="00FA5B39"/>
    <w:rsid w:val="00FA60E2"/>
    <w:rsid w:val="00FA70A4"/>
    <w:rsid w:val="00FB0AC9"/>
    <w:rsid w:val="00FB134B"/>
    <w:rsid w:val="00FB4538"/>
    <w:rsid w:val="00FB4732"/>
    <w:rsid w:val="00FB57DF"/>
    <w:rsid w:val="00FC06D6"/>
    <w:rsid w:val="00FC0C28"/>
    <w:rsid w:val="00FC29EA"/>
    <w:rsid w:val="00FC3861"/>
    <w:rsid w:val="00FC442A"/>
    <w:rsid w:val="00FC44F7"/>
    <w:rsid w:val="00FC5311"/>
    <w:rsid w:val="00FC7634"/>
    <w:rsid w:val="00FD2B3B"/>
    <w:rsid w:val="00FD3F1D"/>
    <w:rsid w:val="00FD451E"/>
    <w:rsid w:val="00FD7FC1"/>
    <w:rsid w:val="00FE31CB"/>
    <w:rsid w:val="00FE3206"/>
    <w:rsid w:val="00FE3418"/>
    <w:rsid w:val="00FE415A"/>
    <w:rsid w:val="00FE4E0B"/>
    <w:rsid w:val="00FE6258"/>
    <w:rsid w:val="00FE712B"/>
    <w:rsid w:val="00FE73E9"/>
    <w:rsid w:val="00FF0ECE"/>
    <w:rsid w:val="00FF10EA"/>
    <w:rsid w:val="00FF1D2C"/>
    <w:rsid w:val="00FF33FB"/>
    <w:rsid w:val="00FF3EEC"/>
    <w:rsid w:val="00FF5B29"/>
    <w:rsid w:val="00FF5EC4"/>
    <w:rsid w:val="00FF68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A6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D01"/>
    <w:pPr>
      <w:ind w:left="720"/>
      <w:contextualSpacing/>
    </w:pPr>
  </w:style>
  <w:style w:type="paragraph" w:styleId="EndnoteText">
    <w:name w:val="endnote text"/>
    <w:basedOn w:val="Normal"/>
    <w:link w:val="EndnoteTextChar"/>
    <w:uiPriority w:val="99"/>
    <w:unhideWhenUsed/>
    <w:rsid w:val="00871BE9"/>
    <w:pPr>
      <w:spacing w:after="0" w:line="240" w:lineRule="auto"/>
    </w:pPr>
    <w:rPr>
      <w:sz w:val="20"/>
      <w:szCs w:val="20"/>
    </w:rPr>
  </w:style>
  <w:style w:type="character" w:customStyle="1" w:styleId="EndnoteTextChar">
    <w:name w:val="Endnote Text Char"/>
    <w:basedOn w:val="DefaultParagraphFont"/>
    <w:link w:val="EndnoteText"/>
    <w:uiPriority w:val="99"/>
    <w:rsid w:val="00871BE9"/>
    <w:rPr>
      <w:sz w:val="20"/>
      <w:szCs w:val="20"/>
    </w:rPr>
  </w:style>
  <w:style w:type="character" w:styleId="EndnoteReference">
    <w:name w:val="endnote reference"/>
    <w:basedOn w:val="DefaultParagraphFont"/>
    <w:uiPriority w:val="99"/>
    <w:semiHidden/>
    <w:unhideWhenUsed/>
    <w:rsid w:val="00871BE9"/>
    <w:rPr>
      <w:vertAlign w:val="superscript"/>
    </w:rPr>
  </w:style>
  <w:style w:type="character" w:styleId="Hyperlink">
    <w:name w:val="Hyperlink"/>
    <w:basedOn w:val="DefaultParagraphFont"/>
    <w:uiPriority w:val="99"/>
    <w:unhideWhenUsed/>
    <w:rsid w:val="00871BE9"/>
    <w:rPr>
      <w:color w:val="0000FF" w:themeColor="hyperlink"/>
      <w:u w:val="single"/>
    </w:rPr>
  </w:style>
  <w:style w:type="paragraph" w:styleId="FootnoteText">
    <w:name w:val="footnote text"/>
    <w:basedOn w:val="Normal"/>
    <w:link w:val="FootnoteTextChar"/>
    <w:uiPriority w:val="99"/>
    <w:unhideWhenUsed/>
    <w:rsid w:val="00910168"/>
    <w:pPr>
      <w:spacing w:after="0" w:line="240" w:lineRule="auto"/>
    </w:pPr>
    <w:rPr>
      <w:sz w:val="20"/>
      <w:szCs w:val="20"/>
    </w:rPr>
  </w:style>
  <w:style w:type="character" w:customStyle="1" w:styleId="FootnoteTextChar">
    <w:name w:val="Footnote Text Char"/>
    <w:basedOn w:val="DefaultParagraphFont"/>
    <w:link w:val="FootnoteText"/>
    <w:uiPriority w:val="99"/>
    <w:rsid w:val="00910168"/>
    <w:rPr>
      <w:sz w:val="20"/>
      <w:szCs w:val="20"/>
    </w:rPr>
  </w:style>
  <w:style w:type="character" w:styleId="FootnoteReference">
    <w:name w:val="footnote reference"/>
    <w:basedOn w:val="DefaultParagraphFont"/>
    <w:uiPriority w:val="99"/>
    <w:semiHidden/>
    <w:unhideWhenUsed/>
    <w:rsid w:val="00910168"/>
    <w:rPr>
      <w:vertAlign w:val="superscript"/>
    </w:rPr>
  </w:style>
  <w:style w:type="character" w:styleId="FollowedHyperlink">
    <w:name w:val="FollowedHyperlink"/>
    <w:basedOn w:val="DefaultParagraphFont"/>
    <w:uiPriority w:val="99"/>
    <w:semiHidden/>
    <w:unhideWhenUsed/>
    <w:rsid w:val="007C0321"/>
    <w:rPr>
      <w:color w:val="800080" w:themeColor="followedHyperlink"/>
      <w:u w:val="single"/>
    </w:rPr>
  </w:style>
  <w:style w:type="character" w:customStyle="1" w:styleId="ta-response-item-highlight">
    <w:name w:val="ta-response-item-highlight"/>
    <w:basedOn w:val="DefaultParagraphFont"/>
    <w:rsid w:val="004E6B9F"/>
  </w:style>
  <w:style w:type="character" w:customStyle="1" w:styleId="apple-converted-space">
    <w:name w:val="apple-converted-space"/>
    <w:basedOn w:val="DefaultParagraphFont"/>
    <w:rsid w:val="004E6B9F"/>
  </w:style>
  <w:style w:type="paragraph" w:styleId="BalloonText">
    <w:name w:val="Balloon Text"/>
    <w:basedOn w:val="Normal"/>
    <w:link w:val="BalloonTextChar"/>
    <w:uiPriority w:val="99"/>
    <w:semiHidden/>
    <w:unhideWhenUsed/>
    <w:rsid w:val="00F31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E1C"/>
    <w:rPr>
      <w:rFonts w:ascii="Tahoma" w:hAnsi="Tahoma" w:cs="Tahoma"/>
      <w:sz w:val="16"/>
      <w:szCs w:val="16"/>
    </w:rPr>
  </w:style>
  <w:style w:type="character" w:styleId="CommentReference">
    <w:name w:val="annotation reference"/>
    <w:basedOn w:val="DefaultParagraphFont"/>
    <w:uiPriority w:val="99"/>
    <w:semiHidden/>
    <w:unhideWhenUsed/>
    <w:rsid w:val="001510A8"/>
    <w:rPr>
      <w:sz w:val="16"/>
      <w:szCs w:val="16"/>
    </w:rPr>
  </w:style>
  <w:style w:type="paragraph" w:styleId="CommentText">
    <w:name w:val="annotation text"/>
    <w:basedOn w:val="Normal"/>
    <w:link w:val="CommentTextChar"/>
    <w:uiPriority w:val="99"/>
    <w:semiHidden/>
    <w:unhideWhenUsed/>
    <w:rsid w:val="001510A8"/>
    <w:pPr>
      <w:spacing w:line="240" w:lineRule="auto"/>
    </w:pPr>
    <w:rPr>
      <w:sz w:val="20"/>
      <w:szCs w:val="20"/>
    </w:rPr>
  </w:style>
  <w:style w:type="character" w:customStyle="1" w:styleId="CommentTextChar">
    <w:name w:val="Comment Text Char"/>
    <w:basedOn w:val="DefaultParagraphFont"/>
    <w:link w:val="CommentText"/>
    <w:uiPriority w:val="99"/>
    <w:semiHidden/>
    <w:rsid w:val="001510A8"/>
    <w:rPr>
      <w:sz w:val="20"/>
      <w:szCs w:val="20"/>
    </w:rPr>
  </w:style>
  <w:style w:type="paragraph" w:styleId="CommentSubject">
    <w:name w:val="annotation subject"/>
    <w:basedOn w:val="CommentText"/>
    <w:next w:val="CommentText"/>
    <w:link w:val="CommentSubjectChar"/>
    <w:uiPriority w:val="99"/>
    <w:semiHidden/>
    <w:unhideWhenUsed/>
    <w:rsid w:val="001510A8"/>
    <w:rPr>
      <w:b/>
      <w:bCs/>
    </w:rPr>
  </w:style>
  <w:style w:type="character" w:customStyle="1" w:styleId="CommentSubjectChar">
    <w:name w:val="Comment Subject Char"/>
    <w:basedOn w:val="CommentTextChar"/>
    <w:link w:val="CommentSubject"/>
    <w:uiPriority w:val="99"/>
    <w:semiHidden/>
    <w:rsid w:val="001510A8"/>
    <w:rPr>
      <w:b/>
      <w:bCs/>
      <w:sz w:val="20"/>
      <w:szCs w:val="20"/>
    </w:rPr>
  </w:style>
  <w:style w:type="paragraph" w:styleId="Header">
    <w:name w:val="header"/>
    <w:basedOn w:val="Normal"/>
    <w:link w:val="HeaderChar"/>
    <w:uiPriority w:val="99"/>
    <w:semiHidden/>
    <w:unhideWhenUsed/>
    <w:rsid w:val="00166C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6CCF"/>
  </w:style>
  <w:style w:type="paragraph" w:styleId="Footer">
    <w:name w:val="footer"/>
    <w:basedOn w:val="Normal"/>
    <w:link w:val="FooterChar"/>
    <w:uiPriority w:val="99"/>
    <w:unhideWhenUsed/>
    <w:rsid w:val="00166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C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D01"/>
    <w:pPr>
      <w:ind w:left="720"/>
      <w:contextualSpacing/>
    </w:pPr>
  </w:style>
  <w:style w:type="paragraph" w:styleId="EndnoteText">
    <w:name w:val="endnote text"/>
    <w:basedOn w:val="Normal"/>
    <w:link w:val="EndnoteTextChar"/>
    <w:uiPriority w:val="99"/>
    <w:unhideWhenUsed/>
    <w:rsid w:val="00871BE9"/>
    <w:pPr>
      <w:spacing w:after="0" w:line="240" w:lineRule="auto"/>
    </w:pPr>
    <w:rPr>
      <w:sz w:val="20"/>
      <w:szCs w:val="20"/>
    </w:rPr>
  </w:style>
  <w:style w:type="character" w:customStyle="1" w:styleId="EndnoteTextChar">
    <w:name w:val="Endnote Text Char"/>
    <w:basedOn w:val="DefaultParagraphFont"/>
    <w:link w:val="EndnoteText"/>
    <w:uiPriority w:val="99"/>
    <w:rsid w:val="00871BE9"/>
    <w:rPr>
      <w:sz w:val="20"/>
      <w:szCs w:val="20"/>
    </w:rPr>
  </w:style>
  <w:style w:type="character" w:styleId="EndnoteReference">
    <w:name w:val="endnote reference"/>
    <w:basedOn w:val="DefaultParagraphFont"/>
    <w:uiPriority w:val="99"/>
    <w:semiHidden/>
    <w:unhideWhenUsed/>
    <w:rsid w:val="00871BE9"/>
    <w:rPr>
      <w:vertAlign w:val="superscript"/>
    </w:rPr>
  </w:style>
  <w:style w:type="character" w:styleId="Hyperlink">
    <w:name w:val="Hyperlink"/>
    <w:basedOn w:val="DefaultParagraphFont"/>
    <w:uiPriority w:val="99"/>
    <w:unhideWhenUsed/>
    <w:rsid w:val="00871BE9"/>
    <w:rPr>
      <w:color w:val="0000FF" w:themeColor="hyperlink"/>
      <w:u w:val="single"/>
    </w:rPr>
  </w:style>
  <w:style w:type="paragraph" w:styleId="FootnoteText">
    <w:name w:val="footnote text"/>
    <w:basedOn w:val="Normal"/>
    <w:link w:val="FootnoteTextChar"/>
    <w:uiPriority w:val="99"/>
    <w:unhideWhenUsed/>
    <w:rsid w:val="00910168"/>
    <w:pPr>
      <w:spacing w:after="0" w:line="240" w:lineRule="auto"/>
    </w:pPr>
    <w:rPr>
      <w:sz w:val="20"/>
      <w:szCs w:val="20"/>
    </w:rPr>
  </w:style>
  <w:style w:type="character" w:customStyle="1" w:styleId="FootnoteTextChar">
    <w:name w:val="Footnote Text Char"/>
    <w:basedOn w:val="DefaultParagraphFont"/>
    <w:link w:val="FootnoteText"/>
    <w:uiPriority w:val="99"/>
    <w:rsid w:val="00910168"/>
    <w:rPr>
      <w:sz w:val="20"/>
      <w:szCs w:val="20"/>
    </w:rPr>
  </w:style>
  <w:style w:type="character" w:styleId="FootnoteReference">
    <w:name w:val="footnote reference"/>
    <w:basedOn w:val="DefaultParagraphFont"/>
    <w:uiPriority w:val="99"/>
    <w:semiHidden/>
    <w:unhideWhenUsed/>
    <w:rsid w:val="00910168"/>
    <w:rPr>
      <w:vertAlign w:val="superscript"/>
    </w:rPr>
  </w:style>
  <w:style w:type="character" w:styleId="FollowedHyperlink">
    <w:name w:val="FollowedHyperlink"/>
    <w:basedOn w:val="DefaultParagraphFont"/>
    <w:uiPriority w:val="99"/>
    <w:semiHidden/>
    <w:unhideWhenUsed/>
    <w:rsid w:val="007C0321"/>
    <w:rPr>
      <w:color w:val="800080" w:themeColor="followedHyperlink"/>
      <w:u w:val="single"/>
    </w:rPr>
  </w:style>
  <w:style w:type="character" w:customStyle="1" w:styleId="ta-response-item-highlight">
    <w:name w:val="ta-response-item-highlight"/>
    <w:basedOn w:val="DefaultParagraphFont"/>
    <w:rsid w:val="004E6B9F"/>
  </w:style>
  <w:style w:type="character" w:customStyle="1" w:styleId="apple-converted-space">
    <w:name w:val="apple-converted-space"/>
    <w:basedOn w:val="DefaultParagraphFont"/>
    <w:rsid w:val="004E6B9F"/>
  </w:style>
  <w:style w:type="paragraph" w:styleId="BalloonText">
    <w:name w:val="Balloon Text"/>
    <w:basedOn w:val="Normal"/>
    <w:link w:val="BalloonTextChar"/>
    <w:uiPriority w:val="99"/>
    <w:semiHidden/>
    <w:unhideWhenUsed/>
    <w:rsid w:val="00F31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E1C"/>
    <w:rPr>
      <w:rFonts w:ascii="Tahoma" w:hAnsi="Tahoma" w:cs="Tahoma"/>
      <w:sz w:val="16"/>
      <w:szCs w:val="16"/>
    </w:rPr>
  </w:style>
  <w:style w:type="character" w:styleId="CommentReference">
    <w:name w:val="annotation reference"/>
    <w:basedOn w:val="DefaultParagraphFont"/>
    <w:uiPriority w:val="99"/>
    <w:semiHidden/>
    <w:unhideWhenUsed/>
    <w:rsid w:val="001510A8"/>
    <w:rPr>
      <w:sz w:val="16"/>
      <w:szCs w:val="16"/>
    </w:rPr>
  </w:style>
  <w:style w:type="paragraph" w:styleId="CommentText">
    <w:name w:val="annotation text"/>
    <w:basedOn w:val="Normal"/>
    <w:link w:val="CommentTextChar"/>
    <w:uiPriority w:val="99"/>
    <w:semiHidden/>
    <w:unhideWhenUsed/>
    <w:rsid w:val="001510A8"/>
    <w:pPr>
      <w:spacing w:line="240" w:lineRule="auto"/>
    </w:pPr>
    <w:rPr>
      <w:sz w:val="20"/>
      <w:szCs w:val="20"/>
    </w:rPr>
  </w:style>
  <w:style w:type="character" w:customStyle="1" w:styleId="CommentTextChar">
    <w:name w:val="Comment Text Char"/>
    <w:basedOn w:val="DefaultParagraphFont"/>
    <w:link w:val="CommentText"/>
    <w:uiPriority w:val="99"/>
    <w:semiHidden/>
    <w:rsid w:val="001510A8"/>
    <w:rPr>
      <w:sz w:val="20"/>
      <w:szCs w:val="20"/>
    </w:rPr>
  </w:style>
  <w:style w:type="paragraph" w:styleId="CommentSubject">
    <w:name w:val="annotation subject"/>
    <w:basedOn w:val="CommentText"/>
    <w:next w:val="CommentText"/>
    <w:link w:val="CommentSubjectChar"/>
    <w:uiPriority w:val="99"/>
    <w:semiHidden/>
    <w:unhideWhenUsed/>
    <w:rsid w:val="001510A8"/>
    <w:rPr>
      <w:b/>
      <w:bCs/>
    </w:rPr>
  </w:style>
  <w:style w:type="character" w:customStyle="1" w:styleId="CommentSubjectChar">
    <w:name w:val="Comment Subject Char"/>
    <w:basedOn w:val="CommentTextChar"/>
    <w:link w:val="CommentSubject"/>
    <w:uiPriority w:val="99"/>
    <w:semiHidden/>
    <w:rsid w:val="001510A8"/>
    <w:rPr>
      <w:b/>
      <w:bCs/>
      <w:sz w:val="20"/>
      <w:szCs w:val="20"/>
    </w:rPr>
  </w:style>
  <w:style w:type="paragraph" w:styleId="Header">
    <w:name w:val="header"/>
    <w:basedOn w:val="Normal"/>
    <w:link w:val="HeaderChar"/>
    <w:uiPriority w:val="99"/>
    <w:semiHidden/>
    <w:unhideWhenUsed/>
    <w:rsid w:val="00166C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6CCF"/>
  </w:style>
  <w:style w:type="paragraph" w:styleId="Footer">
    <w:name w:val="footer"/>
    <w:basedOn w:val="Normal"/>
    <w:link w:val="FooterChar"/>
    <w:uiPriority w:val="99"/>
    <w:unhideWhenUsed/>
    <w:rsid w:val="00166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9256">
      <w:bodyDiv w:val="1"/>
      <w:marLeft w:val="0"/>
      <w:marRight w:val="0"/>
      <w:marTop w:val="0"/>
      <w:marBottom w:val="0"/>
      <w:divBdr>
        <w:top w:val="none" w:sz="0" w:space="0" w:color="auto"/>
        <w:left w:val="none" w:sz="0" w:space="0" w:color="auto"/>
        <w:bottom w:val="none" w:sz="0" w:space="0" w:color="auto"/>
        <w:right w:val="none" w:sz="0" w:space="0" w:color="auto"/>
      </w:divBdr>
    </w:div>
    <w:div w:id="57017716">
      <w:bodyDiv w:val="1"/>
      <w:marLeft w:val="0"/>
      <w:marRight w:val="0"/>
      <w:marTop w:val="0"/>
      <w:marBottom w:val="0"/>
      <w:divBdr>
        <w:top w:val="none" w:sz="0" w:space="0" w:color="auto"/>
        <w:left w:val="none" w:sz="0" w:space="0" w:color="auto"/>
        <w:bottom w:val="none" w:sz="0" w:space="0" w:color="auto"/>
        <w:right w:val="none" w:sz="0" w:space="0" w:color="auto"/>
      </w:divBdr>
    </w:div>
    <w:div w:id="70739372">
      <w:bodyDiv w:val="1"/>
      <w:marLeft w:val="0"/>
      <w:marRight w:val="0"/>
      <w:marTop w:val="0"/>
      <w:marBottom w:val="0"/>
      <w:divBdr>
        <w:top w:val="none" w:sz="0" w:space="0" w:color="auto"/>
        <w:left w:val="none" w:sz="0" w:space="0" w:color="auto"/>
        <w:bottom w:val="none" w:sz="0" w:space="0" w:color="auto"/>
        <w:right w:val="none" w:sz="0" w:space="0" w:color="auto"/>
      </w:divBdr>
    </w:div>
    <w:div w:id="131140557">
      <w:bodyDiv w:val="1"/>
      <w:marLeft w:val="0"/>
      <w:marRight w:val="0"/>
      <w:marTop w:val="0"/>
      <w:marBottom w:val="0"/>
      <w:divBdr>
        <w:top w:val="none" w:sz="0" w:space="0" w:color="auto"/>
        <w:left w:val="none" w:sz="0" w:space="0" w:color="auto"/>
        <w:bottom w:val="none" w:sz="0" w:space="0" w:color="auto"/>
        <w:right w:val="none" w:sz="0" w:space="0" w:color="auto"/>
      </w:divBdr>
    </w:div>
    <w:div w:id="310066764">
      <w:bodyDiv w:val="1"/>
      <w:marLeft w:val="0"/>
      <w:marRight w:val="0"/>
      <w:marTop w:val="0"/>
      <w:marBottom w:val="0"/>
      <w:divBdr>
        <w:top w:val="none" w:sz="0" w:space="0" w:color="auto"/>
        <w:left w:val="none" w:sz="0" w:space="0" w:color="auto"/>
        <w:bottom w:val="none" w:sz="0" w:space="0" w:color="auto"/>
        <w:right w:val="none" w:sz="0" w:space="0" w:color="auto"/>
      </w:divBdr>
    </w:div>
    <w:div w:id="372389521">
      <w:bodyDiv w:val="1"/>
      <w:marLeft w:val="0"/>
      <w:marRight w:val="0"/>
      <w:marTop w:val="0"/>
      <w:marBottom w:val="0"/>
      <w:divBdr>
        <w:top w:val="none" w:sz="0" w:space="0" w:color="auto"/>
        <w:left w:val="none" w:sz="0" w:space="0" w:color="auto"/>
        <w:bottom w:val="none" w:sz="0" w:space="0" w:color="auto"/>
        <w:right w:val="none" w:sz="0" w:space="0" w:color="auto"/>
      </w:divBdr>
    </w:div>
    <w:div w:id="401833269">
      <w:bodyDiv w:val="1"/>
      <w:marLeft w:val="0"/>
      <w:marRight w:val="0"/>
      <w:marTop w:val="0"/>
      <w:marBottom w:val="0"/>
      <w:divBdr>
        <w:top w:val="none" w:sz="0" w:space="0" w:color="auto"/>
        <w:left w:val="none" w:sz="0" w:space="0" w:color="auto"/>
        <w:bottom w:val="none" w:sz="0" w:space="0" w:color="auto"/>
        <w:right w:val="none" w:sz="0" w:space="0" w:color="auto"/>
      </w:divBdr>
    </w:div>
    <w:div w:id="472913995">
      <w:bodyDiv w:val="1"/>
      <w:marLeft w:val="0"/>
      <w:marRight w:val="0"/>
      <w:marTop w:val="0"/>
      <w:marBottom w:val="0"/>
      <w:divBdr>
        <w:top w:val="none" w:sz="0" w:space="0" w:color="auto"/>
        <w:left w:val="none" w:sz="0" w:space="0" w:color="auto"/>
        <w:bottom w:val="none" w:sz="0" w:space="0" w:color="auto"/>
        <w:right w:val="none" w:sz="0" w:space="0" w:color="auto"/>
      </w:divBdr>
    </w:div>
    <w:div w:id="567345291">
      <w:bodyDiv w:val="1"/>
      <w:marLeft w:val="0"/>
      <w:marRight w:val="0"/>
      <w:marTop w:val="0"/>
      <w:marBottom w:val="0"/>
      <w:divBdr>
        <w:top w:val="none" w:sz="0" w:space="0" w:color="auto"/>
        <w:left w:val="none" w:sz="0" w:space="0" w:color="auto"/>
        <w:bottom w:val="none" w:sz="0" w:space="0" w:color="auto"/>
        <w:right w:val="none" w:sz="0" w:space="0" w:color="auto"/>
      </w:divBdr>
    </w:div>
    <w:div w:id="623006694">
      <w:bodyDiv w:val="1"/>
      <w:marLeft w:val="0"/>
      <w:marRight w:val="0"/>
      <w:marTop w:val="0"/>
      <w:marBottom w:val="0"/>
      <w:divBdr>
        <w:top w:val="none" w:sz="0" w:space="0" w:color="auto"/>
        <w:left w:val="none" w:sz="0" w:space="0" w:color="auto"/>
        <w:bottom w:val="none" w:sz="0" w:space="0" w:color="auto"/>
        <w:right w:val="none" w:sz="0" w:space="0" w:color="auto"/>
      </w:divBdr>
    </w:div>
    <w:div w:id="666833038">
      <w:bodyDiv w:val="1"/>
      <w:marLeft w:val="0"/>
      <w:marRight w:val="0"/>
      <w:marTop w:val="0"/>
      <w:marBottom w:val="0"/>
      <w:divBdr>
        <w:top w:val="none" w:sz="0" w:space="0" w:color="auto"/>
        <w:left w:val="none" w:sz="0" w:space="0" w:color="auto"/>
        <w:bottom w:val="none" w:sz="0" w:space="0" w:color="auto"/>
        <w:right w:val="none" w:sz="0" w:space="0" w:color="auto"/>
      </w:divBdr>
    </w:div>
    <w:div w:id="751319618">
      <w:bodyDiv w:val="1"/>
      <w:marLeft w:val="0"/>
      <w:marRight w:val="0"/>
      <w:marTop w:val="0"/>
      <w:marBottom w:val="0"/>
      <w:divBdr>
        <w:top w:val="none" w:sz="0" w:space="0" w:color="auto"/>
        <w:left w:val="none" w:sz="0" w:space="0" w:color="auto"/>
        <w:bottom w:val="none" w:sz="0" w:space="0" w:color="auto"/>
        <w:right w:val="none" w:sz="0" w:space="0" w:color="auto"/>
      </w:divBdr>
    </w:div>
    <w:div w:id="761730441">
      <w:bodyDiv w:val="1"/>
      <w:marLeft w:val="0"/>
      <w:marRight w:val="0"/>
      <w:marTop w:val="0"/>
      <w:marBottom w:val="0"/>
      <w:divBdr>
        <w:top w:val="none" w:sz="0" w:space="0" w:color="auto"/>
        <w:left w:val="none" w:sz="0" w:space="0" w:color="auto"/>
        <w:bottom w:val="none" w:sz="0" w:space="0" w:color="auto"/>
        <w:right w:val="none" w:sz="0" w:space="0" w:color="auto"/>
      </w:divBdr>
    </w:div>
    <w:div w:id="1000543882">
      <w:bodyDiv w:val="1"/>
      <w:marLeft w:val="0"/>
      <w:marRight w:val="0"/>
      <w:marTop w:val="0"/>
      <w:marBottom w:val="0"/>
      <w:divBdr>
        <w:top w:val="none" w:sz="0" w:space="0" w:color="auto"/>
        <w:left w:val="none" w:sz="0" w:space="0" w:color="auto"/>
        <w:bottom w:val="none" w:sz="0" w:space="0" w:color="auto"/>
        <w:right w:val="none" w:sz="0" w:space="0" w:color="auto"/>
      </w:divBdr>
    </w:div>
    <w:div w:id="1050181513">
      <w:bodyDiv w:val="1"/>
      <w:marLeft w:val="0"/>
      <w:marRight w:val="0"/>
      <w:marTop w:val="0"/>
      <w:marBottom w:val="0"/>
      <w:divBdr>
        <w:top w:val="none" w:sz="0" w:space="0" w:color="auto"/>
        <w:left w:val="none" w:sz="0" w:space="0" w:color="auto"/>
        <w:bottom w:val="none" w:sz="0" w:space="0" w:color="auto"/>
        <w:right w:val="none" w:sz="0" w:space="0" w:color="auto"/>
      </w:divBdr>
    </w:div>
    <w:div w:id="1121921180">
      <w:bodyDiv w:val="1"/>
      <w:marLeft w:val="0"/>
      <w:marRight w:val="0"/>
      <w:marTop w:val="0"/>
      <w:marBottom w:val="0"/>
      <w:divBdr>
        <w:top w:val="none" w:sz="0" w:space="0" w:color="auto"/>
        <w:left w:val="none" w:sz="0" w:space="0" w:color="auto"/>
        <w:bottom w:val="none" w:sz="0" w:space="0" w:color="auto"/>
        <w:right w:val="none" w:sz="0" w:space="0" w:color="auto"/>
      </w:divBdr>
    </w:div>
    <w:div w:id="1131633649">
      <w:bodyDiv w:val="1"/>
      <w:marLeft w:val="0"/>
      <w:marRight w:val="0"/>
      <w:marTop w:val="0"/>
      <w:marBottom w:val="0"/>
      <w:divBdr>
        <w:top w:val="none" w:sz="0" w:space="0" w:color="auto"/>
        <w:left w:val="none" w:sz="0" w:space="0" w:color="auto"/>
        <w:bottom w:val="none" w:sz="0" w:space="0" w:color="auto"/>
        <w:right w:val="none" w:sz="0" w:space="0" w:color="auto"/>
      </w:divBdr>
    </w:div>
    <w:div w:id="1279870938">
      <w:bodyDiv w:val="1"/>
      <w:marLeft w:val="0"/>
      <w:marRight w:val="0"/>
      <w:marTop w:val="0"/>
      <w:marBottom w:val="0"/>
      <w:divBdr>
        <w:top w:val="none" w:sz="0" w:space="0" w:color="auto"/>
        <w:left w:val="none" w:sz="0" w:space="0" w:color="auto"/>
        <w:bottom w:val="none" w:sz="0" w:space="0" w:color="auto"/>
        <w:right w:val="none" w:sz="0" w:space="0" w:color="auto"/>
      </w:divBdr>
    </w:div>
    <w:div w:id="1294796928">
      <w:bodyDiv w:val="1"/>
      <w:marLeft w:val="0"/>
      <w:marRight w:val="0"/>
      <w:marTop w:val="0"/>
      <w:marBottom w:val="0"/>
      <w:divBdr>
        <w:top w:val="none" w:sz="0" w:space="0" w:color="auto"/>
        <w:left w:val="none" w:sz="0" w:space="0" w:color="auto"/>
        <w:bottom w:val="none" w:sz="0" w:space="0" w:color="auto"/>
        <w:right w:val="none" w:sz="0" w:space="0" w:color="auto"/>
      </w:divBdr>
    </w:div>
    <w:div w:id="1300109146">
      <w:bodyDiv w:val="1"/>
      <w:marLeft w:val="0"/>
      <w:marRight w:val="0"/>
      <w:marTop w:val="0"/>
      <w:marBottom w:val="0"/>
      <w:divBdr>
        <w:top w:val="none" w:sz="0" w:space="0" w:color="auto"/>
        <w:left w:val="none" w:sz="0" w:space="0" w:color="auto"/>
        <w:bottom w:val="none" w:sz="0" w:space="0" w:color="auto"/>
        <w:right w:val="none" w:sz="0" w:space="0" w:color="auto"/>
      </w:divBdr>
    </w:div>
    <w:div w:id="1556159459">
      <w:bodyDiv w:val="1"/>
      <w:marLeft w:val="0"/>
      <w:marRight w:val="0"/>
      <w:marTop w:val="0"/>
      <w:marBottom w:val="0"/>
      <w:divBdr>
        <w:top w:val="none" w:sz="0" w:space="0" w:color="auto"/>
        <w:left w:val="none" w:sz="0" w:space="0" w:color="auto"/>
        <w:bottom w:val="none" w:sz="0" w:space="0" w:color="auto"/>
        <w:right w:val="none" w:sz="0" w:space="0" w:color="auto"/>
      </w:divBdr>
    </w:div>
    <w:div w:id="1602449907">
      <w:bodyDiv w:val="1"/>
      <w:marLeft w:val="0"/>
      <w:marRight w:val="0"/>
      <w:marTop w:val="0"/>
      <w:marBottom w:val="0"/>
      <w:divBdr>
        <w:top w:val="none" w:sz="0" w:space="0" w:color="auto"/>
        <w:left w:val="none" w:sz="0" w:space="0" w:color="auto"/>
        <w:bottom w:val="none" w:sz="0" w:space="0" w:color="auto"/>
        <w:right w:val="none" w:sz="0" w:space="0" w:color="auto"/>
      </w:divBdr>
    </w:div>
    <w:div w:id="1619214877">
      <w:bodyDiv w:val="1"/>
      <w:marLeft w:val="0"/>
      <w:marRight w:val="0"/>
      <w:marTop w:val="0"/>
      <w:marBottom w:val="0"/>
      <w:divBdr>
        <w:top w:val="none" w:sz="0" w:space="0" w:color="auto"/>
        <w:left w:val="none" w:sz="0" w:space="0" w:color="auto"/>
        <w:bottom w:val="none" w:sz="0" w:space="0" w:color="auto"/>
        <w:right w:val="none" w:sz="0" w:space="0" w:color="auto"/>
      </w:divBdr>
    </w:div>
    <w:div w:id="2006005071">
      <w:bodyDiv w:val="1"/>
      <w:marLeft w:val="0"/>
      <w:marRight w:val="0"/>
      <w:marTop w:val="0"/>
      <w:marBottom w:val="0"/>
      <w:divBdr>
        <w:top w:val="none" w:sz="0" w:space="0" w:color="auto"/>
        <w:left w:val="none" w:sz="0" w:space="0" w:color="auto"/>
        <w:bottom w:val="none" w:sz="0" w:space="0" w:color="auto"/>
        <w:right w:val="none" w:sz="0" w:space="0" w:color="auto"/>
      </w:divBdr>
    </w:div>
    <w:div w:id="2053726570">
      <w:bodyDiv w:val="1"/>
      <w:marLeft w:val="0"/>
      <w:marRight w:val="0"/>
      <w:marTop w:val="0"/>
      <w:marBottom w:val="0"/>
      <w:divBdr>
        <w:top w:val="none" w:sz="0" w:space="0" w:color="auto"/>
        <w:left w:val="none" w:sz="0" w:space="0" w:color="auto"/>
        <w:bottom w:val="none" w:sz="0" w:space="0" w:color="auto"/>
        <w:right w:val="none" w:sz="0" w:space="0" w:color="auto"/>
      </w:divBdr>
    </w:div>
    <w:div w:id="2122257737">
      <w:bodyDiv w:val="1"/>
      <w:marLeft w:val="0"/>
      <w:marRight w:val="0"/>
      <w:marTop w:val="0"/>
      <w:marBottom w:val="0"/>
      <w:divBdr>
        <w:top w:val="none" w:sz="0" w:space="0" w:color="auto"/>
        <w:left w:val="none" w:sz="0" w:space="0" w:color="auto"/>
        <w:bottom w:val="none" w:sz="0" w:space="0" w:color="auto"/>
        <w:right w:val="none" w:sz="0" w:space="0" w:color="auto"/>
      </w:divBdr>
    </w:div>
    <w:div w:id="213918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20" Type="http://schemas.openxmlformats.org/officeDocument/2006/relationships/hyperlink" Target="http://www.cpa.org.uk/cpa/docs/AgeUK-Briefing-TheHealthandCareofOlderPeopleinEngland-2015.pdf" TargetMode="External"/><Relationship Id="rId21" Type="http://schemas.openxmlformats.org/officeDocument/2006/relationships/hyperlink" Target="http://www.cpa.org.uk/cpa/docs/AgeUK-Briefing-TheHealthandCareofOlderPeopleinEngland-2015.pdf" TargetMode="External"/><Relationship Id="rId22" Type="http://schemas.openxmlformats.org/officeDocument/2006/relationships/hyperlink" Target="http://www.ageuk.org.uk/Documents/EN-GB/Campaigns/CIC/Care_in_Crisis_report_2014.pdf?epslanguage=en-GB?dtrk%3Dtrue" TargetMode="External"/><Relationship Id="rId23" Type="http://schemas.openxmlformats.org/officeDocument/2006/relationships/hyperlink" Target="https://www.jrf.org.uk/report/costs-and-benefits-paying-all-lowest-paid-care-home-workers-uk-living-wage" TargetMode="External"/><Relationship Id="rId24" Type="http://schemas.openxmlformats.org/officeDocument/2006/relationships/hyperlink" Target="https://www.unison.org.uk/content/uploads/2013/11/On-line-Catalogue220142.pdf" TargetMode="External"/><Relationship Id="rId25" Type="http://schemas.openxmlformats.org/officeDocument/2006/relationships/hyperlink" Target="https://www.jrf.org.uk/report/costs-and-benefits-paying-all-lowest-paid-care-home-workers-uk-living-wage" TargetMode="External"/><Relationship Id="rId26" Type="http://schemas.openxmlformats.org/officeDocument/2006/relationships/hyperlink" Target="https://www.jrf.org.uk/report/costs-and-benefits-paying-all-lowest-paid-care-home-workers-uk-living-wage" TargetMode="External"/><Relationship Id="rId27" Type="http://schemas.openxmlformats.org/officeDocument/2006/relationships/hyperlink" Target="https://www.unison.org.uk/content/uploads/2013/11/On-line-Catalogue220152.pdf" TargetMode="External"/><Relationship Id="rId28" Type="http://schemas.openxmlformats.org/officeDocument/2006/relationships/hyperlink" Target="https://www.unison.org.uk/content/uploads/2013/11/On-line-Catalogue220152.pdf" TargetMode="External"/><Relationship Id="rId29" Type="http://schemas.openxmlformats.org/officeDocument/2006/relationships/hyperlink" Target="https://www.unison.org.uk/content/uploads/2015/04/TowebUNISONs-Homecare-Training-Survey-Report.pdf" TargetMode="External"/><Relationship Id="rId1" Type="http://schemas.openxmlformats.org/officeDocument/2006/relationships/hyperlink" Target="https://www.carersuk.org/caring-into-later-life-report" TargetMode="External"/><Relationship Id="rId2" Type="http://schemas.openxmlformats.org/officeDocument/2006/relationships/hyperlink" Target="http://www.kingsfund.org.uk/projects/nhs-in-a-nutshell/spending-social-care-older-people" TargetMode="External"/><Relationship Id="rId3" Type="http://schemas.openxmlformats.org/officeDocument/2006/relationships/hyperlink" Target="http://www.ageuk.org.uk/Documents/EN-GB/Campaigns/CIC/Care_in_Crisis_report_2014.pdf?epslanguage=en-GB?dtrk%3Dtrue" TargetMode="External"/><Relationship Id="rId4" Type="http://schemas.openxmlformats.org/officeDocument/2006/relationships/hyperlink" Target="http://www.ukhca.co.uk/(S(qoday452pflmljtta1fwkehz))/pdfs/DomiciliaryCareMarketOverview2015.pdf" TargetMode="External"/><Relationship Id="rId5" Type="http://schemas.openxmlformats.org/officeDocument/2006/relationships/hyperlink" Target="http://www.respublica.org.uk/wp-content/uploads/2015/11/ResPublica-The-Care-Collapse.pdf" TargetMode="External"/><Relationship Id="rId30" Type="http://schemas.openxmlformats.org/officeDocument/2006/relationships/hyperlink" Target="https://www.theguardian.com/commentisfree/2016/sep/10/impossible-for-nhs-to-provide-quality-service-something-has-to-give" TargetMode="External"/><Relationship Id="rId31" Type="http://schemas.openxmlformats.org/officeDocument/2006/relationships/hyperlink" Target="http://nhsconfed.org/~/media/Confederation/Files/public%20access/2015%20member%20survey%20results.pdf" TargetMode="External"/><Relationship Id="rId32" Type="http://schemas.openxmlformats.org/officeDocument/2006/relationships/hyperlink" Target="http://nhsconfed.org/~/media/Confederation/Files/public%20access/2015%20member%20survey%20results.pdf" TargetMode="External"/><Relationship Id="rId9" Type="http://schemas.openxmlformats.org/officeDocument/2006/relationships/hyperlink" Target="file:///C:/Users/NtimN/Downloads/IA_Moved_to_care_report_12_11_15.pdf" TargetMode="External"/><Relationship Id="rId6" Type="http://schemas.openxmlformats.org/officeDocument/2006/relationships/hyperlink" Target="http://www.ageuk.org.uk/Documents/EN-GB/Factsheets/Later_Life_UK_factsheet.pdf?dtrk=true" TargetMode="External"/><Relationship Id="rId7" Type="http://schemas.openxmlformats.org/officeDocument/2006/relationships/hyperlink" Target="http://www.ageuk.org.uk/Documents/EN-GB/Factsheets/Later_Life_UK_factsheet.pdf?dtrk=true" TargetMode="External"/><Relationship Id="rId8" Type="http://schemas.openxmlformats.org/officeDocument/2006/relationships/hyperlink" Target="http://sticerd.lse.ac.uk/dps/case/spcc/WP17.pdf" TargetMode="External"/><Relationship Id="rId33" Type="http://schemas.openxmlformats.org/officeDocument/2006/relationships/hyperlink" Target="http://www.resolutionfoundation.org/wp-content/uploads/2015/11/Social-care-NLW.pdf" TargetMode="External"/><Relationship Id="rId10" Type="http://schemas.openxmlformats.org/officeDocument/2006/relationships/hyperlink" Target="file:///C:/Users/NtimN/Downloads/IA_Moved_to_care_report_12_11_15.pdf" TargetMode="External"/><Relationship Id="rId11" Type="http://schemas.openxmlformats.org/officeDocument/2006/relationships/hyperlink" Target="https://www.carersuk.org/caring-into-later-life-report" TargetMode="External"/><Relationship Id="rId12" Type="http://schemas.openxmlformats.org/officeDocument/2006/relationships/hyperlink" Target="https://www.theguardian.com/society/2016/mar/02/councils-outsourcing-cumbria-public-private-partnership-in-house" TargetMode="External"/><Relationship Id="rId13" Type="http://schemas.openxmlformats.org/officeDocument/2006/relationships/hyperlink" Target="https://www.adass.org.uk/media/5379/adass-budget-survey-report-2016.pdf" TargetMode="External"/><Relationship Id="rId14" Type="http://schemas.openxmlformats.org/officeDocument/2006/relationships/hyperlink" Target="http://www.livingwage.org.uk/what-living-wage" TargetMode="External"/><Relationship Id="rId15" Type="http://schemas.openxmlformats.org/officeDocument/2006/relationships/hyperlink" Target="https://www.theguardian.com/politics/2015/dec/06/council-tax-offset-care-cuts-widen-gap-rich-and-poor-kings-fund" TargetMode="External"/><Relationship Id="rId16" Type="http://schemas.openxmlformats.org/officeDocument/2006/relationships/hyperlink" Target="http://www.cpa.org.uk/cpa/docs/AgeUK-Briefing-TheHealthandCareofOlderPeopleinEngland-2015.pdf" TargetMode="External"/><Relationship Id="rId17" Type="http://schemas.openxmlformats.org/officeDocument/2006/relationships/hyperlink" Target="https://inews.co.uk/essentials/news/health/record-number-care-homes-going-bust/" TargetMode="External"/><Relationship Id="rId18" Type="http://schemas.openxmlformats.org/officeDocument/2006/relationships/hyperlink" Target="http://www.respublica.org.uk/wp-content/uploads/2015/11/ResPublica-The-Care-Collapse.pdf" TargetMode="External"/><Relationship Id="rId19" Type="http://schemas.openxmlformats.org/officeDocument/2006/relationships/hyperlink" Target="http://www.ukhca.co.uk/(S(qoday452pflmljtta1fwkehz))/pdfs/DomiciliaryCareMarketOverview2015.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NtimN\AppData\Local\Temp\Temp1_Data_Q11_160927.zip\SurveySummary_09272016.xls" TargetMode="External"/><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NtimN\Desktop\chart%202%20damage.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timN\Desktop\chart%203%20damag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Have you received a pay increase since the introduction of the national living wage in April 2016? </a:t>
            </a:r>
            <a:r>
              <a:rPr lang="en-GB" sz="1000" b="1" i="0" u="none" strike="noStrike" baseline="0"/>
              <a:t>[</a:t>
            </a:r>
            <a:r>
              <a:rPr lang="en-GB" sz="1000" b="1" i="1" u="none" strike="noStrike" baseline="0"/>
              <a:t>Workers who were earning less than the national living wage before April 2016]</a:t>
            </a:r>
            <a:r>
              <a:rPr lang="en-GB" sz="1000" b="1" i="0" u="none" strike="noStrike" baseline="0"/>
              <a:t> </a:t>
            </a:r>
            <a:endParaRPr lang="en-GB"/>
          </a:p>
        </c:rich>
      </c:tx>
      <c:layout>
        <c:manualLayout>
          <c:xMode val="edge"/>
          <c:yMode val="edge"/>
          <c:x val="0.117477069742528"/>
          <c:y val="0.0260766243344213"/>
        </c:manualLayout>
      </c:layout>
      <c:overlay val="0"/>
      <c:spPr>
        <a:noFill/>
        <a:ln w="25400">
          <a:noFill/>
        </a:ln>
      </c:spPr>
    </c:title>
    <c:autoTitleDeleted val="0"/>
    <c:plotArea>
      <c:layout>
        <c:manualLayout>
          <c:layoutTarget val="inner"/>
          <c:xMode val="edge"/>
          <c:yMode val="edge"/>
          <c:x val="0.241706522795762"/>
          <c:y val="0.22486401081053"/>
          <c:w val="0.539738180875538"/>
          <c:h val="0.692574933083862"/>
        </c:manualLayout>
      </c:layout>
      <c:doughnut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dLbl>
              <c:idx val="0"/>
              <c:layout>
                <c:manualLayout>
                  <c:x val="0.0034247519414605"/>
                  <c:y val="-0.0590455788469229"/>
                </c:manualLayout>
              </c:layout>
              <c:showLegendKey val="0"/>
              <c:showVal val="1"/>
              <c:showCatName val="1"/>
              <c:showSerName val="0"/>
              <c:showPercent val="0"/>
              <c:showBubbleSize val="0"/>
              <c:separator>
</c:separator>
            </c:dLbl>
            <c:dLbl>
              <c:idx val="1"/>
              <c:layout>
                <c:manualLayout>
                  <c:x val="-0.0055362365418609"/>
                  <c:y val="0.0220046317739697"/>
                </c:manualLayout>
              </c:layout>
              <c:showLegendKey val="0"/>
              <c:showVal val="1"/>
              <c:showCatName val="1"/>
              <c:showSerName val="0"/>
              <c:showPercent val="0"/>
              <c:showBubbleSize val="0"/>
              <c:separator>
</c:separator>
            </c:dLbl>
            <c:dLbl>
              <c:idx val="2"/>
              <c:layout>
                <c:manualLayout>
                  <c:x val="0.103552627350153"/>
                  <c:y val="-0.141176779373166"/>
                </c:manualLayout>
              </c:layout>
              <c:showLegendKey val="0"/>
              <c:showVal val="1"/>
              <c:showCatName val="1"/>
              <c:showSerName val="0"/>
              <c:showPercent val="0"/>
              <c:showBubbleSize val="0"/>
              <c:separator>
</c:separator>
            </c:dLbl>
            <c:txPr>
              <a:bodyPr/>
              <a:lstStyle/>
              <a:p>
                <a:pPr>
                  <a:defRPr b="1"/>
                </a:pPr>
                <a:endParaRPr lang="en-US"/>
              </a:p>
            </c:txPr>
            <c:showLegendKey val="0"/>
            <c:showVal val="1"/>
            <c:showCatName val="1"/>
            <c:showSerName val="0"/>
            <c:showPercent val="0"/>
            <c:showBubbleSize val="0"/>
            <c:separator>
</c:separator>
            <c:showLeaderLines val="1"/>
          </c:dLbls>
          <c:cat>
            <c:strRef>
              <c:f>'Question 1'!$A$4:$A$6</c:f>
              <c:strCache>
                <c:ptCount val="3"/>
                <c:pt idx="0">
                  <c:v>Yes</c:v>
                </c:pt>
                <c:pt idx="1">
                  <c:v>No</c:v>
                </c:pt>
                <c:pt idx="2">
                  <c:v>Don't know</c:v>
                </c:pt>
              </c:strCache>
            </c:strRef>
          </c:cat>
          <c:val>
            <c:numRef>
              <c:f>'Question 1'!$C$4:$C$6</c:f>
              <c:numCache>
                <c:formatCode>0%</c:formatCode>
                <c:ptCount val="3"/>
                <c:pt idx="0">
                  <c:v>0.572000000000001</c:v>
                </c:pt>
                <c:pt idx="1">
                  <c:v>0.396000000000003</c:v>
                </c:pt>
                <c:pt idx="2">
                  <c:v>0.0320000000000001</c:v>
                </c:pt>
              </c:numCache>
            </c:numRef>
          </c:val>
        </c:ser>
        <c:dLbls>
          <c:showLegendKey val="0"/>
          <c:showVal val="0"/>
          <c:showCatName val="0"/>
          <c:showSerName val="0"/>
          <c:showPercent val="0"/>
          <c:showBubbleSize val="0"/>
          <c:showLeaderLines val="1"/>
        </c:dLbls>
        <c:firstSliceAng val="0"/>
        <c:holeSize val="50"/>
      </c:doughnutChart>
      <c:spPr>
        <a:solidFill>
          <a:schemeClr val="bg1"/>
        </a:solidFill>
        <a:ln w="25400">
          <a:noFill/>
        </a:ln>
      </c:spPr>
    </c:plotArea>
    <c:plotVisOnly val="1"/>
    <c:dispBlanksAs val="zero"/>
    <c:showDLblsOverMax val="0"/>
  </c:chart>
  <c:spPr>
    <a:solidFill>
      <a:schemeClr val="bg1"/>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Do you believe that your employer has cut or is going to cut other terms and conditions to make up for your increase in pay?</a:t>
            </a:r>
          </a:p>
        </c:rich>
      </c:tx>
      <c:layout>
        <c:manualLayout>
          <c:xMode val="edge"/>
          <c:yMode val="edge"/>
          <c:x val="0.118055755709764"/>
          <c:y val="0.0352941683337666"/>
        </c:manualLayout>
      </c:layout>
      <c:overlay val="0"/>
      <c:spPr>
        <a:noFill/>
        <a:ln w="25400">
          <a:noFill/>
        </a:ln>
      </c:spPr>
    </c:title>
    <c:autoTitleDeleted val="0"/>
    <c:plotArea>
      <c:layout>
        <c:manualLayout>
          <c:layoutTarget val="inner"/>
          <c:xMode val="edge"/>
          <c:yMode val="edge"/>
          <c:x val="0.184068230465097"/>
          <c:y val="0.138856695200681"/>
          <c:w val="0.598458845805125"/>
          <c:h val="0.820110133292162"/>
        </c:manualLayout>
      </c:layout>
      <c:doughnut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dLbl>
              <c:idx val="0"/>
              <c:layout>
                <c:manualLayout>
                  <c:x val="-0.0208674971966532"/>
                  <c:y val="-0.0505629606756672"/>
                </c:manualLayout>
              </c:layout>
              <c:showLegendKey val="0"/>
              <c:showVal val="1"/>
              <c:showCatName val="1"/>
              <c:showSerName val="0"/>
              <c:showPercent val="0"/>
              <c:showBubbleSize val="0"/>
              <c:separator>
</c:separator>
            </c:dLbl>
            <c:dLbl>
              <c:idx val="1"/>
              <c:layout>
                <c:manualLayout>
                  <c:x val="-0.000693628085221742"/>
                  <c:y val="-0.00177196804647785"/>
                </c:manualLayout>
              </c:layout>
              <c:showLegendKey val="0"/>
              <c:showVal val="1"/>
              <c:showCatName val="1"/>
              <c:showSerName val="0"/>
              <c:showPercent val="0"/>
              <c:showBubbleSize val="0"/>
              <c:separator>
</c:separator>
            </c:dLbl>
            <c:dLbl>
              <c:idx val="2"/>
              <c:layout>
                <c:manualLayout>
                  <c:x val="0.0367132281839384"/>
                  <c:y val="-0.0979436067223623"/>
                </c:manualLayout>
              </c:layout>
              <c:showLegendKey val="0"/>
              <c:showVal val="1"/>
              <c:showCatName val="1"/>
              <c:showSerName val="0"/>
              <c:showPercent val="0"/>
              <c:showBubbleSize val="0"/>
              <c:separator>
</c:separator>
            </c:dLbl>
            <c:txPr>
              <a:bodyPr/>
              <a:lstStyle/>
              <a:p>
                <a:pPr>
                  <a:defRPr b="1"/>
                </a:pPr>
                <a:endParaRPr lang="en-US"/>
              </a:p>
            </c:txPr>
            <c:showLegendKey val="0"/>
            <c:showVal val="1"/>
            <c:showCatName val="1"/>
            <c:showSerName val="0"/>
            <c:showPercent val="0"/>
            <c:showBubbleSize val="0"/>
            <c:separator>
</c:separator>
            <c:showLeaderLines val="1"/>
          </c:dLbls>
          <c:cat>
            <c:strRef>
              <c:f>'Question 1'!$A$4:$A$6</c:f>
              <c:strCache>
                <c:ptCount val="3"/>
                <c:pt idx="0">
                  <c:v>Yes</c:v>
                </c:pt>
                <c:pt idx="1">
                  <c:v>No</c:v>
                </c:pt>
                <c:pt idx="2">
                  <c:v>Don't know</c:v>
                </c:pt>
              </c:strCache>
            </c:strRef>
          </c:cat>
          <c:val>
            <c:numRef>
              <c:f>'Question 1'!$C$4:$C$6</c:f>
              <c:numCache>
                <c:formatCode>0%</c:formatCode>
                <c:ptCount val="3"/>
                <c:pt idx="0">
                  <c:v>0.386000000000003</c:v>
                </c:pt>
                <c:pt idx="1">
                  <c:v>0.153</c:v>
                </c:pt>
                <c:pt idx="2">
                  <c:v>0.461</c:v>
                </c:pt>
              </c:numCache>
            </c:numRef>
          </c:val>
        </c:ser>
        <c:dLbls>
          <c:showLegendKey val="0"/>
          <c:showVal val="0"/>
          <c:showCatName val="0"/>
          <c:showSerName val="0"/>
          <c:showPercent val="0"/>
          <c:showBubbleSize val="0"/>
          <c:showLeaderLines val="1"/>
        </c:dLbls>
        <c:firstSliceAng val="0"/>
        <c:holeSize val="50"/>
      </c:doughnutChart>
      <c:spPr>
        <a:solidFill>
          <a:schemeClr val="bg1"/>
        </a:solidFill>
        <a:ln w="25400">
          <a:noFill/>
        </a:ln>
      </c:spPr>
    </c:plotArea>
    <c:plotVisOnly val="1"/>
    <c:dispBlanksAs val="zero"/>
    <c:showDLblsOverMax val="0"/>
  </c:chart>
  <c:spPr>
    <a:solidFill>
      <a:schemeClr val="bg1"/>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Microsoft Sans Serif"/>
                <a:ea typeface="Microsoft Sans Serif"/>
                <a:cs typeface="Microsoft Sans Serif"/>
              </a:defRPr>
            </a:pPr>
            <a:r>
              <a:rPr lang="en-GB" sz="1200"/>
              <a:t>How have budget cuts since 2010 affected your work or workplace?</a:t>
            </a:r>
          </a:p>
        </c:rich>
      </c:tx>
      <c:layout>
        <c:manualLayout>
          <c:xMode val="edge"/>
          <c:yMode val="edge"/>
          <c:x val="0.158424743217756"/>
          <c:y val="0.0448604425704251"/>
        </c:manualLayout>
      </c:layout>
      <c:overlay val="0"/>
      <c:spPr>
        <a:noFill/>
        <a:ln w="25400">
          <a:noFill/>
        </a:ln>
      </c:spPr>
    </c:title>
    <c:autoTitleDeleted val="0"/>
    <c:plotArea>
      <c:layout>
        <c:manualLayout>
          <c:layoutTarget val="inner"/>
          <c:xMode val="edge"/>
          <c:yMode val="edge"/>
          <c:x val="0.350385895640599"/>
          <c:y val="0.170476998758389"/>
          <c:w val="0.613648395991318"/>
          <c:h val="0.619014749916823"/>
        </c:manualLayout>
      </c:layout>
      <c:barChart>
        <c:barDir val="bar"/>
        <c:grouping val="clustered"/>
        <c:varyColors val="0"/>
        <c:ser>
          <c:idx val="0"/>
          <c:order val="0"/>
          <c:spPr>
            <a:solidFill>
              <a:srgbClr val="9999FF"/>
            </a:solidFill>
            <a:ln w="12700">
              <a:solidFill>
                <a:srgbClr val="000000"/>
              </a:solidFill>
              <a:prstDash val="solid"/>
            </a:ln>
          </c:spPr>
          <c:invertIfNegative val="0"/>
          <c:dLbls>
            <c:txPr>
              <a:bodyPr/>
              <a:lstStyle/>
              <a:p>
                <a:pPr>
                  <a:defRPr b="1"/>
                </a:pPr>
                <a:endParaRPr lang="en-US"/>
              </a:p>
            </c:txPr>
            <c:showLegendKey val="0"/>
            <c:showVal val="1"/>
            <c:showCatName val="0"/>
            <c:showSerName val="0"/>
            <c:showPercent val="0"/>
            <c:showBubbleSize val="0"/>
            <c:showLeaderLines val="0"/>
          </c:dLbls>
          <c:cat>
            <c:strRef>
              <c:f>'Question 1'!$A$4:$A$11</c:f>
              <c:strCache>
                <c:ptCount val="8"/>
                <c:pt idx="0">
                  <c:v>Other (please specify)</c:v>
                </c:pt>
                <c:pt idx="1">
                  <c:v>More redundancies</c:v>
                </c:pt>
                <c:pt idx="2">
                  <c:v>Less training</c:v>
                </c:pt>
                <c:pt idx="3">
                  <c:v>Increase in rationing of supplies / cutting corners</c:v>
                </c:pt>
                <c:pt idx="4">
                  <c:v>Less time to spend with clients</c:v>
                </c:pt>
                <c:pt idx="5">
                  <c:v>Higher numbers of clients with more intensive care needs</c:v>
                </c:pt>
                <c:pt idx="6">
                  <c:v>Fewer staff</c:v>
                </c:pt>
                <c:pt idx="7">
                  <c:v>Higher workload</c:v>
                </c:pt>
              </c:strCache>
            </c:strRef>
          </c:cat>
          <c:val>
            <c:numRef>
              <c:f>'Question 1'!$C$4:$C$11</c:f>
              <c:numCache>
                <c:formatCode>0%</c:formatCode>
                <c:ptCount val="8"/>
                <c:pt idx="0">
                  <c:v>0.091</c:v>
                </c:pt>
                <c:pt idx="1">
                  <c:v>0.163</c:v>
                </c:pt>
                <c:pt idx="2">
                  <c:v>0.323000000000003</c:v>
                </c:pt>
                <c:pt idx="3">
                  <c:v>0.361</c:v>
                </c:pt>
                <c:pt idx="4">
                  <c:v>0.632000000000005</c:v>
                </c:pt>
                <c:pt idx="5">
                  <c:v>0.641000000000005</c:v>
                </c:pt>
                <c:pt idx="6">
                  <c:v>0.645000000000005</c:v>
                </c:pt>
                <c:pt idx="7">
                  <c:v>0.701000000000001</c:v>
                </c:pt>
              </c:numCache>
            </c:numRef>
          </c:val>
        </c:ser>
        <c:dLbls>
          <c:showLegendKey val="0"/>
          <c:showVal val="0"/>
          <c:showCatName val="0"/>
          <c:showSerName val="0"/>
          <c:showPercent val="0"/>
          <c:showBubbleSize val="0"/>
        </c:dLbls>
        <c:gapWidth val="150"/>
        <c:axId val="2107894040"/>
        <c:axId val="2108615112"/>
      </c:barChart>
      <c:catAx>
        <c:axId val="210789404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nchor="ctr" anchorCtr="0"/>
          <a:lstStyle/>
          <a:p>
            <a:pPr>
              <a:defRPr sz="1000" b="0" i="0" u="none" strike="noStrike" baseline="0">
                <a:solidFill>
                  <a:srgbClr val="000000"/>
                </a:solidFill>
                <a:latin typeface="Microsoft Sans Serif"/>
                <a:ea typeface="Microsoft Sans Serif"/>
                <a:cs typeface="Microsoft Sans Serif"/>
              </a:defRPr>
            </a:pPr>
            <a:endParaRPr lang="en-US"/>
          </a:p>
        </c:txPr>
        <c:crossAx val="2108615112"/>
        <c:crosses val="autoZero"/>
        <c:auto val="0"/>
        <c:lblAlgn val="ctr"/>
        <c:lblOffset val="100"/>
        <c:tickMarkSkip val="1"/>
        <c:noMultiLvlLbl val="0"/>
      </c:catAx>
      <c:valAx>
        <c:axId val="2108615112"/>
        <c:scaling>
          <c:orientation val="minMax"/>
        </c:scaling>
        <c:delete val="0"/>
        <c:axPos val="b"/>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2107894040"/>
        <c:crossesAt val="1.0"/>
        <c:crossBetween val="between"/>
      </c:valAx>
      <c:spPr>
        <a:solidFill>
          <a:schemeClr val="bg1"/>
        </a:solidFill>
        <a:ln w="25400">
          <a:noFill/>
        </a:ln>
      </c:spPr>
    </c:plotArea>
    <c:plotVisOnly val="1"/>
    <c:dispBlanksAs val="gap"/>
    <c:showDLblsOverMax val="0"/>
  </c:chart>
  <c:spPr>
    <a:solidFill>
      <a:schemeClr val="bg1"/>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0.48552</cdr:x>
      <cdr:y>0.16447</cdr:y>
    </cdr:from>
    <cdr:to>
      <cdr:x>0.5345</cdr:x>
      <cdr:y>0.2233</cdr:y>
    </cdr:to>
    <cdr:sp macro="" textlink="">
      <cdr:nvSpPr>
        <cdr:cNvPr id="5" name="Elbow Connector 4"/>
        <cdr:cNvSpPr/>
      </cdr:nvSpPr>
      <cdr:spPr>
        <a:xfrm xmlns:a="http://schemas.openxmlformats.org/drawingml/2006/main" flipV="1">
          <a:off x="2996721" y="791135"/>
          <a:ext cx="302311" cy="282949"/>
        </a:xfrm>
        <a:prstGeom xmlns:a="http://schemas.openxmlformats.org/drawingml/2006/main" prst="bentConnector3">
          <a:avLst>
            <a:gd name="adj1" fmla="val 50000"/>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4758F56C47CE4B81C9DCEAB865EB25" ma:contentTypeVersion="0" ma:contentTypeDescription="Create a new document." ma:contentTypeScope="" ma:versionID="a21b70e0380ee822c487beaa92f474c1">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E62A6-B4EE-4B9A-A9A5-B3305992B121}">
  <ds:schemaRefs>
    <ds:schemaRef ds:uri="http://schemas.microsoft.com/sharepoint/v3/contenttype/forms"/>
  </ds:schemaRefs>
</ds:datastoreItem>
</file>

<file path=customXml/itemProps2.xml><?xml version="1.0" encoding="utf-8"?>
<ds:datastoreItem xmlns:ds="http://schemas.openxmlformats.org/officeDocument/2006/customXml" ds:itemID="{DC718315-2AA5-4268-BE48-C279EB7256DD}">
  <ds:schemaRefs>
    <ds:schemaRef ds:uri="http://schemas.microsoft.com/office/2006/metadata/properties"/>
  </ds:schemaRefs>
</ds:datastoreItem>
</file>

<file path=customXml/itemProps3.xml><?xml version="1.0" encoding="utf-8"?>
<ds:datastoreItem xmlns:ds="http://schemas.openxmlformats.org/officeDocument/2006/customXml" ds:itemID="{0233ABDE-9CE5-413C-A17E-45A2A122F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401C7E4-AB93-BE4D-974F-A1622969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5171</Words>
  <Characters>29479</Characters>
  <Application>Microsoft Macintosh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34581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Liz Chinchen</cp:lastModifiedBy>
  <cp:revision>2</cp:revision>
  <cp:lastPrinted>2016-11-07T17:47:00Z</cp:lastPrinted>
  <dcterms:created xsi:type="dcterms:W3CDTF">2016-11-08T15:39:00Z</dcterms:created>
  <dcterms:modified xsi:type="dcterms:W3CDTF">2016-11-08T15:39:00Z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0x0101006A4758F56C47CE4B81C9DCEAB865EB25</vt:lpwstr>
  </property>
</Properties>
</file>