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1B7" w:rsidRPr="00040DF1" w:rsidRDefault="004808B0" w:rsidP="00040DF1">
      <w:pPr>
        <w:pStyle w:val="H1"/>
      </w:pPr>
      <w:r>
        <w:t>Our vision for LGBT equality</w:t>
      </w:r>
    </w:p>
    <w:p w:rsidR="00DC215B" w:rsidRDefault="00DC215B" w:rsidP="00DC215B">
      <w:pPr>
        <w:shd w:val="clear" w:color="auto" w:fill="FFFFFF"/>
        <w:spacing w:after="324"/>
        <w:rPr>
          <w:rFonts w:ascii="Arial" w:hAnsi="Arial" w:cs="Arial"/>
          <w:color w:val="000000"/>
          <w:lang w:eastAsia="en-GB"/>
        </w:rPr>
      </w:pPr>
      <w:r w:rsidRPr="00C0753B">
        <w:rPr>
          <w:rFonts w:ascii="Arial" w:hAnsi="Arial" w:cs="Arial"/>
          <w:color w:val="000000"/>
          <w:lang w:eastAsia="en-GB"/>
        </w:rPr>
        <w:t xml:space="preserve">As </w:t>
      </w:r>
      <w:r>
        <w:rPr>
          <w:rFonts w:ascii="Arial" w:hAnsi="Arial" w:cs="Arial"/>
          <w:color w:val="000000"/>
          <w:lang w:eastAsia="en-GB"/>
        </w:rPr>
        <w:t>social attitudes are changing,</w:t>
      </w:r>
      <w:r w:rsidRPr="00C0753B">
        <w:rPr>
          <w:rFonts w:ascii="Arial" w:hAnsi="Arial" w:cs="Arial"/>
          <w:color w:val="000000"/>
          <w:lang w:eastAsia="en-GB"/>
        </w:rPr>
        <w:t xml:space="preserve"> </w:t>
      </w:r>
      <w:r>
        <w:rPr>
          <w:rFonts w:ascii="Arial" w:hAnsi="Arial" w:cs="Arial"/>
          <w:color w:val="000000"/>
          <w:lang w:eastAsia="en-GB"/>
        </w:rPr>
        <w:t>some</w:t>
      </w:r>
      <w:r w:rsidR="005A4A64">
        <w:rPr>
          <w:rFonts w:ascii="Arial" w:hAnsi="Arial" w:cs="Arial"/>
          <w:color w:val="000000"/>
          <w:lang w:eastAsia="en-GB"/>
        </w:rPr>
        <w:t xml:space="preserve"> </w:t>
      </w:r>
      <w:r w:rsidRPr="00C0753B">
        <w:rPr>
          <w:rFonts w:ascii="Arial" w:hAnsi="Arial" w:cs="Arial"/>
          <w:color w:val="000000"/>
          <w:lang w:eastAsia="en-GB"/>
        </w:rPr>
        <w:t xml:space="preserve">people </w:t>
      </w:r>
      <w:r w:rsidR="00EE3DAF">
        <w:rPr>
          <w:rFonts w:ascii="Arial" w:hAnsi="Arial" w:cs="Arial"/>
          <w:color w:val="000000"/>
          <w:lang w:eastAsia="en-GB"/>
        </w:rPr>
        <w:t>think</w:t>
      </w:r>
      <w:r>
        <w:rPr>
          <w:rFonts w:ascii="Arial" w:hAnsi="Arial" w:cs="Arial"/>
          <w:color w:val="000000"/>
          <w:lang w:eastAsia="en-GB"/>
        </w:rPr>
        <w:t xml:space="preserve"> the fight for </w:t>
      </w:r>
      <w:r w:rsidR="005A4A64">
        <w:rPr>
          <w:rFonts w:ascii="Arial" w:hAnsi="Arial" w:cs="Arial"/>
          <w:color w:val="000000"/>
          <w:lang w:eastAsia="en-GB"/>
        </w:rPr>
        <w:t>lesbian, gay, bisexual and transgender (</w:t>
      </w:r>
      <w:r w:rsidR="005A4A64" w:rsidRPr="00C0753B">
        <w:rPr>
          <w:rFonts w:ascii="Arial" w:hAnsi="Arial" w:cs="Arial"/>
          <w:color w:val="000000"/>
          <w:lang w:eastAsia="en-GB"/>
        </w:rPr>
        <w:t>LGBT</w:t>
      </w:r>
      <w:r w:rsidR="005A4A64">
        <w:rPr>
          <w:rFonts w:ascii="Arial" w:hAnsi="Arial" w:cs="Arial"/>
          <w:color w:val="000000"/>
          <w:lang w:eastAsia="en-GB"/>
        </w:rPr>
        <w:t xml:space="preserve">) </w:t>
      </w:r>
      <w:r>
        <w:rPr>
          <w:rFonts w:ascii="Arial" w:hAnsi="Arial" w:cs="Arial"/>
          <w:color w:val="000000"/>
          <w:lang w:eastAsia="en-GB"/>
        </w:rPr>
        <w:t>equality is over</w:t>
      </w:r>
      <w:r w:rsidRPr="00C0753B">
        <w:rPr>
          <w:rFonts w:ascii="Arial" w:hAnsi="Arial" w:cs="Arial"/>
          <w:color w:val="000000"/>
          <w:lang w:eastAsia="en-GB"/>
        </w:rPr>
        <w:t xml:space="preserve">. </w:t>
      </w:r>
      <w:r>
        <w:rPr>
          <w:rFonts w:ascii="Arial" w:hAnsi="Arial" w:cs="Arial"/>
          <w:color w:val="000000"/>
          <w:lang w:eastAsia="en-GB"/>
        </w:rPr>
        <w:t xml:space="preserve"> </w:t>
      </w:r>
    </w:p>
    <w:p w:rsidR="00E905EF" w:rsidRDefault="00DC215B" w:rsidP="00DC215B">
      <w:pPr>
        <w:shd w:val="clear" w:color="auto" w:fill="FFFFFF"/>
        <w:spacing w:after="324"/>
        <w:rPr>
          <w:rFonts w:ascii="Arial" w:hAnsi="Arial" w:cs="Arial"/>
          <w:color w:val="000000"/>
          <w:lang w:eastAsia="en-GB"/>
        </w:rPr>
      </w:pPr>
      <w:r>
        <w:rPr>
          <w:rFonts w:ascii="Arial" w:hAnsi="Arial" w:cs="Arial"/>
          <w:color w:val="000000"/>
          <w:lang w:eastAsia="en-GB"/>
        </w:rPr>
        <w:t>The evidence s</w:t>
      </w:r>
      <w:r w:rsidR="00E905EF">
        <w:rPr>
          <w:rFonts w:ascii="Arial" w:hAnsi="Arial" w:cs="Arial"/>
          <w:color w:val="000000"/>
          <w:lang w:eastAsia="en-GB"/>
        </w:rPr>
        <w:t>ay</w:t>
      </w:r>
      <w:r>
        <w:rPr>
          <w:rFonts w:ascii="Arial" w:hAnsi="Arial" w:cs="Arial"/>
          <w:color w:val="000000"/>
          <w:lang w:eastAsia="en-GB"/>
        </w:rPr>
        <w:t>s otherwise.</w:t>
      </w:r>
      <w:r w:rsidR="00E905EF">
        <w:rPr>
          <w:rFonts w:ascii="Arial" w:hAnsi="Arial" w:cs="Arial"/>
          <w:color w:val="000000"/>
          <w:lang w:eastAsia="en-GB"/>
        </w:rPr>
        <w:t xml:space="preserve">  </w:t>
      </w:r>
      <w:r w:rsidR="00CE647E">
        <w:rPr>
          <w:rFonts w:ascii="Arial" w:hAnsi="Arial" w:cs="Arial"/>
          <w:color w:val="000000"/>
          <w:lang w:eastAsia="en-GB"/>
        </w:rPr>
        <w:t>There are many examples.  To pick some</w:t>
      </w:r>
      <w:r w:rsidR="00793B54">
        <w:rPr>
          <w:rFonts w:ascii="Arial" w:hAnsi="Arial" w:cs="Arial"/>
          <w:color w:val="000000"/>
          <w:lang w:eastAsia="en-GB"/>
        </w:rPr>
        <w:t>,</w:t>
      </w:r>
      <w:r w:rsidR="00CE647E">
        <w:rPr>
          <w:rFonts w:ascii="Arial" w:hAnsi="Arial" w:cs="Arial"/>
          <w:color w:val="000000"/>
          <w:lang w:eastAsia="en-GB"/>
        </w:rPr>
        <w:t xml:space="preserve"> </w:t>
      </w:r>
      <w:r w:rsidR="00E905EF">
        <w:rPr>
          <w:rFonts w:ascii="Arial" w:hAnsi="Arial" w:cs="Arial"/>
          <w:color w:val="000000"/>
          <w:lang w:eastAsia="en-GB"/>
        </w:rPr>
        <w:t>LGBT people still:</w:t>
      </w:r>
    </w:p>
    <w:p w:rsidR="006F3A2E" w:rsidRDefault="006F3A2E" w:rsidP="006F3A2E">
      <w:pPr>
        <w:pStyle w:val="ListParagraph"/>
        <w:numPr>
          <w:ilvl w:val="0"/>
          <w:numId w:val="2"/>
        </w:numPr>
        <w:shd w:val="clear" w:color="auto" w:fill="FFFFFF"/>
        <w:spacing w:after="324"/>
        <w:rPr>
          <w:rFonts w:ascii="Arial" w:hAnsi="Arial" w:cs="Arial"/>
          <w:color w:val="000000"/>
          <w:lang w:eastAsia="en-GB"/>
        </w:rPr>
      </w:pPr>
      <w:r>
        <w:rPr>
          <w:rFonts w:ascii="Arial" w:hAnsi="Arial" w:cs="Arial"/>
          <w:color w:val="000000"/>
          <w:lang w:eastAsia="en-GB"/>
        </w:rPr>
        <w:t>face bullying at school and harassment and discrimination at work</w:t>
      </w:r>
    </w:p>
    <w:p w:rsidR="006F3A2E" w:rsidRDefault="006F3A2E" w:rsidP="006F3A2E">
      <w:pPr>
        <w:pStyle w:val="ListParagraph"/>
        <w:numPr>
          <w:ilvl w:val="0"/>
          <w:numId w:val="2"/>
        </w:numPr>
        <w:shd w:val="clear" w:color="auto" w:fill="FFFFFF"/>
        <w:spacing w:after="324"/>
        <w:rPr>
          <w:rFonts w:ascii="Arial" w:hAnsi="Arial" w:cs="Arial"/>
          <w:color w:val="000000"/>
          <w:lang w:eastAsia="en-GB"/>
        </w:rPr>
      </w:pPr>
      <w:r>
        <w:rPr>
          <w:rFonts w:ascii="Arial" w:hAnsi="Arial" w:cs="Arial"/>
          <w:color w:val="000000"/>
          <w:lang w:eastAsia="en-GB"/>
        </w:rPr>
        <w:t>fear being open with employers and service providers, such as GPs</w:t>
      </w:r>
    </w:p>
    <w:p w:rsidR="006F3A2E" w:rsidRDefault="006F3A2E" w:rsidP="006F3A2E">
      <w:pPr>
        <w:pStyle w:val="ListParagraph"/>
        <w:numPr>
          <w:ilvl w:val="0"/>
          <w:numId w:val="2"/>
        </w:numPr>
        <w:shd w:val="clear" w:color="auto" w:fill="FFFFFF"/>
        <w:spacing w:after="324"/>
        <w:rPr>
          <w:rFonts w:ascii="Arial" w:hAnsi="Arial" w:cs="Arial"/>
          <w:color w:val="000000"/>
          <w:lang w:eastAsia="en-GB"/>
        </w:rPr>
      </w:pPr>
      <w:r>
        <w:rPr>
          <w:rFonts w:ascii="Arial" w:hAnsi="Arial" w:cs="Arial"/>
          <w:color w:val="000000"/>
          <w:lang w:eastAsia="en-GB"/>
        </w:rPr>
        <w:t>face everything from name-calling to violence when out in public</w:t>
      </w:r>
    </w:p>
    <w:p w:rsidR="006F3A2E" w:rsidRDefault="006F3A2E" w:rsidP="006F3A2E">
      <w:pPr>
        <w:pStyle w:val="ListParagraph"/>
        <w:numPr>
          <w:ilvl w:val="0"/>
          <w:numId w:val="2"/>
        </w:numPr>
        <w:shd w:val="clear" w:color="auto" w:fill="FFFFFF"/>
        <w:spacing w:after="324"/>
        <w:rPr>
          <w:rFonts w:ascii="Arial" w:hAnsi="Arial" w:cs="Arial"/>
          <w:color w:val="000000"/>
          <w:lang w:eastAsia="en-GB"/>
        </w:rPr>
      </w:pPr>
      <w:r>
        <w:rPr>
          <w:rFonts w:ascii="Arial" w:hAnsi="Arial" w:cs="Arial"/>
          <w:color w:val="000000"/>
          <w:lang w:eastAsia="en-GB"/>
        </w:rPr>
        <w:t>have higher levels of homelessness and other housing problems, particularly young LGBT people</w:t>
      </w:r>
    </w:p>
    <w:p w:rsidR="00E905EF" w:rsidRDefault="00CE647E" w:rsidP="00E905EF">
      <w:pPr>
        <w:pStyle w:val="ListParagraph"/>
        <w:numPr>
          <w:ilvl w:val="0"/>
          <w:numId w:val="2"/>
        </w:numPr>
        <w:shd w:val="clear" w:color="auto" w:fill="FFFFFF"/>
        <w:spacing w:after="324"/>
        <w:rPr>
          <w:rFonts w:ascii="Arial" w:hAnsi="Arial" w:cs="Arial"/>
          <w:color w:val="000000"/>
          <w:lang w:eastAsia="en-GB"/>
        </w:rPr>
      </w:pPr>
      <w:r>
        <w:rPr>
          <w:rFonts w:ascii="Arial" w:hAnsi="Arial" w:cs="Arial"/>
          <w:color w:val="000000"/>
          <w:lang w:eastAsia="en-GB"/>
        </w:rPr>
        <w:t>find health services fail to meet their needs, particularly for trans people</w:t>
      </w:r>
    </w:p>
    <w:p w:rsidR="00DC215B" w:rsidRDefault="00CE647E" w:rsidP="00E905EF">
      <w:pPr>
        <w:pStyle w:val="ListParagraph"/>
        <w:numPr>
          <w:ilvl w:val="0"/>
          <w:numId w:val="2"/>
        </w:numPr>
        <w:shd w:val="clear" w:color="auto" w:fill="FFFFFF"/>
        <w:spacing w:after="324"/>
        <w:rPr>
          <w:rFonts w:ascii="Arial" w:hAnsi="Arial" w:cs="Arial"/>
          <w:color w:val="000000"/>
          <w:lang w:eastAsia="en-GB"/>
        </w:rPr>
      </w:pPr>
      <w:r>
        <w:rPr>
          <w:rFonts w:ascii="Arial" w:hAnsi="Arial" w:cs="Arial"/>
          <w:color w:val="000000"/>
          <w:lang w:eastAsia="en-GB"/>
        </w:rPr>
        <w:t xml:space="preserve">are </w:t>
      </w:r>
      <w:r w:rsidR="00E905EF">
        <w:rPr>
          <w:rFonts w:ascii="Arial" w:hAnsi="Arial" w:cs="Arial"/>
          <w:color w:val="000000"/>
          <w:lang w:eastAsia="en-GB"/>
        </w:rPr>
        <w:t xml:space="preserve">disproportionately affected by </w:t>
      </w:r>
      <w:r w:rsidR="00E905EF" w:rsidRPr="00E905EF">
        <w:rPr>
          <w:rFonts w:ascii="Arial" w:hAnsi="Arial" w:cs="Arial"/>
          <w:color w:val="000000"/>
          <w:lang w:eastAsia="en-GB"/>
        </w:rPr>
        <w:t>mental health</w:t>
      </w:r>
      <w:r w:rsidR="00E905EF">
        <w:rPr>
          <w:rFonts w:ascii="Arial" w:hAnsi="Arial" w:cs="Arial"/>
          <w:color w:val="000000"/>
          <w:lang w:eastAsia="en-GB"/>
        </w:rPr>
        <w:t xml:space="preserve"> issues</w:t>
      </w:r>
    </w:p>
    <w:p w:rsidR="00B2668D" w:rsidRDefault="00B2668D" w:rsidP="00E905EF">
      <w:pPr>
        <w:pStyle w:val="ListParagraph"/>
        <w:numPr>
          <w:ilvl w:val="0"/>
          <w:numId w:val="2"/>
        </w:numPr>
        <w:shd w:val="clear" w:color="auto" w:fill="FFFFFF"/>
        <w:spacing w:after="324"/>
        <w:rPr>
          <w:rFonts w:ascii="Arial" w:hAnsi="Arial" w:cs="Arial"/>
          <w:color w:val="000000"/>
          <w:lang w:eastAsia="en-GB"/>
        </w:rPr>
      </w:pPr>
      <w:r>
        <w:rPr>
          <w:rFonts w:ascii="Arial" w:hAnsi="Arial" w:cs="Arial"/>
          <w:color w:val="000000"/>
          <w:lang w:eastAsia="en-GB"/>
        </w:rPr>
        <w:t>are under-represented in public life, particularly LGB women and trans people</w:t>
      </w:r>
    </w:p>
    <w:p w:rsidR="00E905EF" w:rsidRPr="00E905EF" w:rsidRDefault="00CE647E" w:rsidP="00E905EF">
      <w:pPr>
        <w:pStyle w:val="ListParagraph"/>
        <w:numPr>
          <w:ilvl w:val="0"/>
          <w:numId w:val="2"/>
        </w:numPr>
        <w:shd w:val="clear" w:color="auto" w:fill="FFFFFF"/>
        <w:spacing w:after="324"/>
        <w:rPr>
          <w:rFonts w:ascii="Arial" w:hAnsi="Arial" w:cs="Arial"/>
          <w:color w:val="000000"/>
          <w:lang w:eastAsia="en-GB"/>
        </w:rPr>
      </w:pPr>
      <w:r>
        <w:rPr>
          <w:rFonts w:ascii="Arial" w:hAnsi="Arial" w:cs="Arial"/>
          <w:color w:val="000000"/>
          <w:lang w:eastAsia="en-GB"/>
        </w:rPr>
        <w:t xml:space="preserve">are </w:t>
      </w:r>
      <w:r w:rsidR="00E905EF">
        <w:rPr>
          <w:rFonts w:ascii="Arial" w:hAnsi="Arial" w:cs="Arial"/>
          <w:color w:val="000000"/>
          <w:lang w:eastAsia="en-GB"/>
        </w:rPr>
        <w:t>subject</w:t>
      </w:r>
      <w:r>
        <w:rPr>
          <w:rFonts w:ascii="Arial" w:hAnsi="Arial" w:cs="Arial"/>
          <w:color w:val="000000"/>
          <w:lang w:eastAsia="en-GB"/>
        </w:rPr>
        <w:t>ed</w:t>
      </w:r>
      <w:r w:rsidR="00E905EF">
        <w:rPr>
          <w:rFonts w:ascii="Arial" w:hAnsi="Arial" w:cs="Arial"/>
          <w:color w:val="000000"/>
          <w:lang w:eastAsia="en-GB"/>
        </w:rPr>
        <w:t xml:space="preserve"> to degrading treatment when seeking asylum in the UK</w:t>
      </w:r>
      <w:r>
        <w:rPr>
          <w:rFonts w:ascii="Arial" w:hAnsi="Arial" w:cs="Arial"/>
          <w:color w:val="000000"/>
          <w:lang w:eastAsia="en-GB"/>
        </w:rPr>
        <w:t>.</w:t>
      </w:r>
    </w:p>
    <w:p w:rsidR="006A69F2" w:rsidRPr="00C0753B" w:rsidRDefault="00DC215B" w:rsidP="00CE647E">
      <w:pPr>
        <w:shd w:val="clear" w:color="auto" w:fill="FFFFFF"/>
        <w:spacing w:after="324"/>
        <w:rPr>
          <w:rFonts w:ascii="Arial" w:hAnsi="Arial" w:cs="Arial"/>
          <w:color w:val="000000"/>
          <w:lang w:eastAsia="en-GB"/>
        </w:rPr>
      </w:pPr>
      <w:r>
        <w:rPr>
          <w:rFonts w:ascii="Arial" w:hAnsi="Arial" w:cs="Arial"/>
          <w:color w:val="000000"/>
          <w:lang w:eastAsia="en-GB"/>
        </w:rPr>
        <w:t xml:space="preserve">As Tory public funding cuts bite ever deeper, </w:t>
      </w:r>
      <w:r w:rsidR="00AC42A6">
        <w:rPr>
          <w:rFonts w:ascii="Arial" w:hAnsi="Arial" w:cs="Arial"/>
          <w:color w:val="000000"/>
          <w:lang w:eastAsia="en-GB"/>
        </w:rPr>
        <w:t>specialist LGBT services are disappearing, along with the jobs for those providing them</w:t>
      </w:r>
      <w:r w:rsidRPr="00C0753B">
        <w:rPr>
          <w:rFonts w:ascii="Arial" w:hAnsi="Arial" w:cs="Arial"/>
          <w:color w:val="000000"/>
          <w:lang w:eastAsia="en-GB"/>
        </w:rPr>
        <w:t>.</w:t>
      </w:r>
      <w:r w:rsidR="009C19B1">
        <w:rPr>
          <w:rFonts w:ascii="Arial" w:hAnsi="Arial" w:cs="Arial"/>
          <w:color w:val="000000"/>
          <w:lang w:eastAsia="en-GB"/>
        </w:rPr>
        <w:t xml:space="preserve">  </w:t>
      </w:r>
      <w:r w:rsidR="00CE647E">
        <w:rPr>
          <w:rFonts w:ascii="Arial" w:hAnsi="Arial" w:cs="Arial"/>
          <w:color w:val="000000"/>
          <w:lang w:eastAsia="en-GB"/>
        </w:rPr>
        <w:t>Our members report that equality is often viewed as a luxury for the good time.</w:t>
      </w:r>
    </w:p>
    <w:p w:rsidR="009C19B1" w:rsidRDefault="006A69F2" w:rsidP="00C045DE">
      <w:pPr>
        <w:pStyle w:val="H2"/>
        <w:rPr>
          <w:lang w:eastAsia="en-GB"/>
        </w:rPr>
      </w:pPr>
      <w:r>
        <w:rPr>
          <w:lang w:eastAsia="en-GB"/>
        </w:rPr>
        <w:t>In UNISON, w</w:t>
      </w:r>
      <w:r w:rsidR="00C045DE">
        <w:rPr>
          <w:lang w:eastAsia="en-GB"/>
        </w:rPr>
        <w:t>e are working for</w:t>
      </w:r>
      <w:r w:rsidR="009C19B1">
        <w:rPr>
          <w:lang w:eastAsia="en-GB"/>
        </w:rPr>
        <w:t>:</w:t>
      </w:r>
    </w:p>
    <w:p w:rsidR="00796766" w:rsidRPr="00796766" w:rsidRDefault="00796766" w:rsidP="005A4A64">
      <w:pPr>
        <w:pStyle w:val="Body"/>
        <w:spacing w:after="0" w:line="240" w:lineRule="auto"/>
        <w:rPr>
          <w:b/>
          <w:lang w:eastAsia="en-GB"/>
        </w:rPr>
      </w:pPr>
      <w:r w:rsidRPr="00796766">
        <w:rPr>
          <w:b/>
          <w:lang w:eastAsia="en-GB"/>
        </w:rPr>
        <w:t>LGBT equality in education</w:t>
      </w:r>
    </w:p>
    <w:p w:rsidR="000C0438" w:rsidRPr="000C0438" w:rsidRDefault="00CE647E" w:rsidP="00796766">
      <w:pPr>
        <w:pStyle w:val="ListParagraph"/>
        <w:numPr>
          <w:ilvl w:val="0"/>
          <w:numId w:val="3"/>
        </w:numPr>
        <w:rPr>
          <w:rStyle w:val="Strong"/>
          <w:rFonts w:ascii="Arial" w:hAnsi="Arial" w:cs="Arial"/>
          <w:b w:val="0"/>
          <w:bCs w:val="0"/>
        </w:rPr>
      </w:pPr>
      <w:r w:rsidRPr="00796766">
        <w:rPr>
          <w:rFonts w:ascii="Arial" w:hAnsi="Arial" w:cs="Arial"/>
        </w:rPr>
        <w:t xml:space="preserve">Education </w:t>
      </w:r>
      <w:r w:rsidR="00793B54" w:rsidRPr="00796766">
        <w:rPr>
          <w:rStyle w:val="Strong"/>
          <w:rFonts w:ascii="Arial" w:hAnsi="Arial" w:cs="Arial"/>
          <w:b w:val="0"/>
          <w:color w:val="2E2D2F"/>
        </w:rPr>
        <w:t>free from homophobia, biphobia and transphobia</w:t>
      </w:r>
    </w:p>
    <w:p w:rsidR="00793B54" w:rsidRPr="000C0438" w:rsidRDefault="000C0438" w:rsidP="00796766">
      <w:pPr>
        <w:pStyle w:val="ListParagraph"/>
        <w:numPr>
          <w:ilvl w:val="0"/>
          <w:numId w:val="3"/>
        </w:numPr>
        <w:rPr>
          <w:rStyle w:val="Strong"/>
          <w:rFonts w:ascii="Arial" w:hAnsi="Arial" w:cs="Arial"/>
          <w:b w:val="0"/>
          <w:bCs w:val="0"/>
        </w:rPr>
      </w:pPr>
      <w:r>
        <w:rPr>
          <w:rFonts w:ascii="Arial" w:hAnsi="Arial" w:cs="Arial"/>
        </w:rPr>
        <w:t>Education</w:t>
      </w:r>
      <w:r w:rsidR="00793B54" w:rsidRPr="00796766">
        <w:rPr>
          <w:rStyle w:val="Strong"/>
          <w:rFonts w:ascii="Arial" w:hAnsi="Arial" w:cs="Arial"/>
          <w:b w:val="0"/>
          <w:color w:val="2E2D2F"/>
        </w:rPr>
        <w:t xml:space="preserve"> fully inclusive of LGBT people and issues</w:t>
      </w:r>
    </w:p>
    <w:p w:rsidR="000C0438" w:rsidRPr="000C0438" w:rsidRDefault="000C0438" w:rsidP="00796766">
      <w:pPr>
        <w:pStyle w:val="ListParagraph"/>
        <w:numPr>
          <w:ilvl w:val="0"/>
          <w:numId w:val="3"/>
        </w:numPr>
        <w:rPr>
          <w:rStyle w:val="Strong"/>
          <w:rFonts w:ascii="Arial" w:hAnsi="Arial" w:cs="Arial"/>
          <w:b w:val="0"/>
          <w:bCs w:val="0"/>
        </w:rPr>
      </w:pPr>
      <w:r>
        <w:rPr>
          <w:rStyle w:val="Strong"/>
          <w:rFonts w:ascii="Arial" w:hAnsi="Arial" w:cs="Arial"/>
          <w:b w:val="0"/>
          <w:color w:val="2E2D2F"/>
        </w:rPr>
        <w:t xml:space="preserve">Compulsory </w:t>
      </w:r>
      <w:r w:rsidR="00596B0F">
        <w:rPr>
          <w:rStyle w:val="Strong"/>
          <w:rFonts w:ascii="Arial" w:hAnsi="Arial" w:cs="Arial"/>
          <w:b w:val="0"/>
          <w:color w:val="2E2D2F"/>
        </w:rPr>
        <w:t xml:space="preserve">sex and relationship education </w:t>
      </w:r>
      <w:r w:rsidR="00E45DED">
        <w:rPr>
          <w:rStyle w:val="Strong"/>
          <w:rFonts w:ascii="Arial" w:hAnsi="Arial" w:cs="Arial"/>
          <w:b w:val="0"/>
          <w:color w:val="2E2D2F"/>
        </w:rPr>
        <w:t>in schools, inclusive of LGBT issues</w:t>
      </w:r>
      <w:r w:rsidR="00AD76B4">
        <w:rPr>
          <w:rStyle w:val="Strong"/>
          <w:rFonts w:ascii="Arial" w:hAnsi="Arial" w:cs="Arial"/>
          <w:b w:val="0"/>
          <w:color w:val="2E2D2F"/>
        </w:rPr>
        <w:t>.</w:t>
      </w:r>
    </w:p>
    <w:p w:rsidR="000C0438" w:rsidRDefault="000C0438" w:rsidP="000C0438">
      <w:pPr>
        <w:pStyle w:val="ListParagraph"/>
        <w:rPr>
          <w:rStyle w:val="Strong"/>
          <w:rFonts w:ascii="Arial" w:hAnsi="Arial" w:cs="Arial"/>
          <w:b w:val="0"/>
          <w:color w:val="2E2D2F"/>
        </w:rPr>
      </w:pPr>
    </w:p>
    <w:p w:rsidR="005A4A64" w:rsidRDefault="005A4A64" w:rsidP="005A4A64">
      <w:pPr>
        <w:pStyle w:val="BasicParagraph"/>
        <w:spacing w:line="240" w:lineRule="auto"/>
        <w:rPr>
          <w:rFonts w:ascii="Arial" w:hAnsi="Arial" w:cs="Arial"/>
          <w:b/>
          <w:lang w:eastAsia="en-GB"/>
        </w:rPr>
      </w:pPr>
      <w:r w:rsidRPr="000C0438">
        <w:rPr>
          <w:rFonts w:ascii="Arial" w:hAnsi="Arial" w:cs="Arial"/>
          <w:b/>
          <w:lang w:eastAsia="en-GB"/>
        </w:rPr>
        <w:t>Equality for young LGBT people</w:t>
      </w:r>
    </w:p>
    <w:p w:rsidR="005A4A64" w:rsidRDefault="005A4A64" w:rsidP="005A4A64">
      <w:pPr>
        <w:pStyle w:val="BasicParagraph"/>
        <w:numPr>
          <w:ilvl w:val="0"/>
          <w:numId w:val="4"/>
        </w:numPr>
        <w:spacing w:line="240" w:lineRule="auto"/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All services for young people to acknowledge and meet LGBT needs</w:t>
      </w:r>
    </w:p>
    <w:p w:rsidR="005A4A64" w:rsidRDefault="005A4A64" w:rsidP="005A4A64">
      <w:pPr>
        <w:pStyle w:val="BasicParagraph"/>
        <w:numPr>
          <w:ilvl w:val="0"/>
          <w:numId w:val="4"/>
        </w:numPr>
        <w:spacing w:line="240" w:lineRule="auto"/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Adequate funding of specialist LGBT youth services</w:t>
      </w:r>
      <w:r w:rsidR="00F2202A">
        <w:rPr>
          <w:rFonts w:ascii="Arial" w:hAnsi="Arial" w:cs="Arial"/>
          <w:lang w:eastAsia="en-GB"/>
        </w:rPr>
        <w:t>,</w:t>
      </w:r>
      <w:r>
        <w:rPr>
          <w:rFonts w:ascii="Arial" w:hAnsi="Arial" w:cs="Arial"/>
          <w:lang w:eastAsia="en-GB"/>
        </w:rPr>
        <w:t xml:space="preserve"> child and adolescent mental health services</w:t>
      </w:r>
      <w:r w:rsidR="00F2202A">
        <w:rPr>
          <w:rFonts w:ascii="Arial" w:hAnsi="Arial" w:cs="Arial"/>
          <w:lang w:eastAsia="en-GB"/>
        </w:rPr>
        <w:t>, LGBT housing services, noting that young LGBT people are particularly vulnerable to mental health and housing issues</w:t>
      </w:r>
      <w:r w:rsidR="00596B0F">
        <w:rPr>
          <w:rFonts w:ascii="Arial" w:hAnsi="Arial" w:cs="Arial"/>
          <w:lang w:eastAsia="en-GB"/>
        </w:rPr>
        <w:t>.</w:t>
      </w:r>
    </w:p>
    <w:p w:rsidR="005A4A64" w:rsidRPr="005A4A64" w:rsidRDefault="005A4A64" w:rsidP="005A4A64">
      <w:pPr>
        <w:pStyle w:val="BasicParagraph"/>
        <w:spacing w:line="240" w:lineRule="auto"/>
        <w:ind w:left="720"/>
        <w:rPr>
          <w:rFonts w:ascii="Arial" w:hAnsi="Arial" w:cs="Arial"/>
          <w:lang w:eastAsia="en-GB"/>
        </w:rPr>
      </w:pPr>
    </w:p>
    <w:p w:rsidR="000C0438" w:rsidRPr="000C0438" w:rsidRDefault="000C0438" w:rsidP="000C0438">
      <w:pPr>
        <w:pStyle w:val="ListParagraph"/>
        <w:ind w:left="284" w:hanging="294"/>
        <w:rPr>
          <w:rStyle w:val="Strong"/>
          <w:rFonts w:ascii="Arial" w:hAnsi="Arial" w:cs="Arial"/>
          <w:bCs w:val="0"/>
        </w:rPr>
      </w:pPr>
      <w:r w:rsidRPr="000C0438">
        <w:rPr>
          <w:rStyle w:val="Strong"/>
          <w:rFonts w:ascii="Arial" w:hAnsi="Arial" w:cs="Arial"/>
          <w:color w:val="2E2D2F"/>
        </w:rPr>
        <w:t>LGBT equality at work</w:t>
      </w:r>
    </w:p>
    <w:p w:rsidR="009C19B1" w:rsidRDefault="00793B54" w:rsidP="00796766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796766">
        <w:rPr>
          <w:rStyle w:val="Strong"/>
          <w:rFonts w:ascii="Arial" w:hAnsi="Arial" w:cs="Arial"/>
          <w:b w:val="0"/>
          <w:color w:val="2E2D2F"/>
        </w:rPr>
        <w:t>Vi</w:t>
      </w:r>
      <w:r w:rsidR="009C19B1" w:rsidRPr="00796766">
        <w:rPr>
          <w:rFonts w:ascii="Arial" w:hAnsi="Arial" w:cs="Arial"/>
        </w:rPr>
        <w:t xml:space="preserve">sibility and dignity at work </w:t>
      </w:r>
      <w:r w:rsidR="006A69F2" w:rsidRPr="00796766">
        <w:rPr>
          <w:rFonts w:ascii="Arial" w:hAnsi="Arial" w:cs="Arial"/>
        </w:rPr>
        <w:t>for all under the LGBT umbrella</w:t>
      </w:r>
    </w:p>
    <w:p w:rsidR="005A4A64" w:rsidRDefault="005A4A64" w:rsidP="00796766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Style w:val="Strong"/>
          <w:rFonts w:ascii="Arial" w:hAnsi="Arial" w:cs="Arial"/>
          <w:b w:val="0"/>
          <w:color w:val="2E2D2F"/>
        </w:rPr>
        <w:t xml:space="preserve">Increased awareness of LGBT </w:t>
      </w:r>
      <w:r w:rsidR="00596B0F">
        <w:rPr>
          <w:rStyle w:val="Strong"/>
          <w:rFonts w:ascii="Arial" w:hAnsi="Arial" w:cs="Arial"/>
          <w:b w:val="0"/>
          <w:color w:val="2E2D2F"/>
        </w:rPr>
        <w:t xml:space="preserve">workers </w:t>
      </w:r>
      <w:r>
        <w:rPr>
          <w:rStyle w:val="Strong"/>
          <w:rFonts w:ascii="Arial" w:hAnsi="Arial" w:cs="Arial"/>
          <w:b w:val="0"/>
          <w:color w:val="2E2D2F"/>
        </w:rPr>
        <w:t>rights</w:t>
      </w:r>
    </w:p>
    <w:p w:rsidR="005A4A64" w:rsidRDefault="005A4A64" w:rsidP="00796766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Style w:val="Strong"/>
          <w:rFonts w:ascii="Arial" w:hAnsi="Arial" w:cs="Arial"/>
          <w:b w:val="0"/>
          <w:color w:val="2E2D2F"/>
        </w:rPr>
        <w:t>Sexual orientation equality to explicitly include bisexual equality in policy and practice</w:t>
      </w:r>
    </w:p>
    <w:p w:rsidR="005A4A64" w:rsidRPr="00796766" w:rsidRDefault="005A4A64" w:rsidP="00796766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Style w:val="Strong"/>
          <w:rFonts w:ascii="Arial" w:hAnsi="Arial" w:cs="Arial"/>
          <w:b w:val="0"/>
          <w:color w:val="2E2D2F"/>
        </w:rPr>
        <w:t>Broader Equality Act protection for trans workers</w:t>
      </w:r>
    </w:p>
    <w:p w:rsidR="00796766" w:rsidRPr="005A4A64" w:rsidRDefault="00796766" w:rsidP="00796766">
      <w:pPr>
        <w:pStyle w:val="ecxmsonormal"/>
        <w:numPr>
          <w:ilvl w:val="0"/>
          <w:numId w:val="1"/>
        </w:numPr>
        <w:spacing w:after="0"/>
        <w:rPr>
          <w:rFonts w:ascii="Arial" w:hAnsi="Arial" w:cs="Arial"/>
          <w:szCs w:val="23"/>
        </w:rPr>
      </w:pPr>
      <w:r>
        <w:rPr>
          <w:rFonts w:ascii="Arial" w:hAnsi="Arial" w:cs="Arial"/>
          <w:szCs w:val="22"/>
        </w:rPr>
        <w:t>Full pensions equality for surviving same sex partners and for trans women</w:t>
      </w:r>
    </w:p>
    <w:p w:rsidR="005A4A64" w:rsidRPr="000C0438" w:rsidRDefault="005A4A64" w:rsidP="00796766">
      <w:pPr>
        <w:pStyle w:val="ecxmsonormal"/>
        <w:numPr>
          <w:ilvl w:val="0"/>
          <w:numId w:val="1"/>
        </w:numPr>
        <w:spacing w:after="0"/>
        <w:rPr>
          <w:rFonts w:ascii="Arial" w:hAnsi="Arial" w:cs="Arial"/>
          <w:szCs w:val="23"/>
        </w:rPr>
      </w:pPr>
      <w:r>
        <w:rPr>
          <w:rFonts w:ascii="Arial" w:hAnsi="Arial" w:cs="Arial"/>
          <w:szCs w:val="22"/>
        </w:rPr>
        <w:t>LGBT equality written into equality objectives and equality action plans.</w:t>
      </w:r>
    </w:p>
    <w:p w:rsidR="003B4970" w:rsidRDefault="003B4970" w:rsidP="00203E43">
      <w:pPr>
        <w:pStyle w:val="ecxmsonormal"/>
        <w:spacing w:after="0"/>
        <w:jc w:val="right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w:lastRenderedPageBreak/>
        <w:drawing>
          <wp:inline distT="0" distB="0" distL="0" distR="0">
            <wp:extent cx="4487151" cy="3598606"/>
            <wp:effectExtent l="19050" t="0" r="8649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66" cy="361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970" w:rsidRDefault="003B4970" w:rsidP="000C0438">
      <w:pPr>
        <w:pStyle w:val="ecxmsonormal"/>
        <w:spacing w:after="0"/>
        <w:rPr>
          <w:rFonts w:ascii="Arial" w:hAnsi="Arial" w:cs="Arial"/>
          <w:b/>
          <w:szCs w:val="22"/>
        </w:rPr>
      </w:pPr>
    </w:p>
    <w:p w:rsidR="000C0438" w:rsidRDefault="000C0438" w:rsidP="000C0438">
      <w:pPr>
        <w:pStyle w:val="ecxmsonormal"/>
        <w:spacing w:after="0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LGBT health equality</w:t>
      </w:r>
    </w:p>
    <w:p w:rsidR="00F93201" w:rsidRDefault="00057E8A" w:rsidP="000C0438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An end to the LGBT health penalty which sees LGBT people at higher risk of physical and mental health issues</w:t>
      </w:r>
    </w:p>
    <w:p w:rsidR="00F93201" w:rsidRDefault="00144FA1" w:rsidP="000C0438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Effective a</w:t>
      </w:r>
      <w:r w:rsidR="00F93201">
        <w:rPr>
          <w:rFonts w:ascii="Arial" w:hAnsi="Arial" w:cs="Arial"/>
          <w:lang w:eastAsia="en-GB"/>
        </w:rPr>
        <w:t xml:space="preserve">ction to reverse the increase in sexually transmitted infection (STI) </w:t>
      </w:r>
      <w:r>
        <w:rPr>
          <w:rFonts w:ascii="Arial" w:hAnsi="Arial" w:cs="Arial"/>
          <w:lang w:eastAsia="en-GB"/>
        </w:rPr>
        <w:t xml:space="preserve">and HIV </w:t>
      </w:r>
      <w:r w:rsidR="00F93201">
        <w:rPr>
          <w:rFonts w:ascii="Arial" w:hAnsi="Arial" w:cs="Arial"/>
          <w:lang w:eastAsia="en-GB"/>
        </w:rPr>
        <w:t>rates among men who have sex with men</w:t>
      </w:r>
    </w:p>
    <w:p w:rsidR="00057E8A" w:rsidRDefault="00057E8A" w:rsidP="000C0438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Proper investment in public health initiat</w:t>
      </w:r>
      <w:r w:rsidR="00144FA1">
        <w:rPr>
          <w:rFonts w:ascii="Arial" w:hAnsi="Arial" w:cs="Arial"/>
          <w:lang w:eastAsia="en-GB"/>
        </w:rPr>
        <w:t>i</w:t>
      </w:r>
      <w:r>
        <w:rPr>
          <w:rFonts w:ascii="Arial" w:hAnsi="Arial" w:cs="Arial"/>
          <w:lang w:eastAsia="en-GB"/>
        </w:rPr>
        <w:t>ves targeted at LGBT people</w:t>
      </w:r>
    </w:p>
    <w:p w:rsidR="00140726" w:rsidRDefault="00140726" w:rsidP="000C0438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 xml:space="preserve">Early implementation of the </w:t>
      </w:r>
      <w:r w:rsidR="007F104F">
        <w:rPr>
          <w:rFonts w:ascii="Arial" w:hAnsi="Arial" w:cs="Arial"/>
          <w:lang w:eastAsia="en-GB"/>
        </w:rPr>
        <w:t>Parliamentary</w:t>
      </w:r>
      <w:r>
        <w:rPr>
          <w:rFonts w:ascii="Arial" w:hAnsi="Arial" w:cs="Arial"/>
          <w:lang w:eastAsia="en-GB"/>
        </w:rPr>
        <w:t xml:space="preserve"> Trans Equality Inquiry recommendation of ‘a root and branch review’ of NHS services for trans people, both gender </w:t>
      </w:r>
      <w:r w:rsidR="005C0AA9">
        <w:rPr>
          <w:rFonts w:ascii="Arial" w:hAnsi="Arial" w:cs="Arial"/>
          <w:lang w:eastAsia="en-GB"/>
        </w:rPr>
        <w:t xml:space="preserve">identity </w:t>
      </w:r>
      <w:r>
        <w:rPr>
          <w:rFonts w:ascii="Arial" w:hAnsi="Arial" w:cs="Arial"/>
          <w:lang w:eastAsia="en-GB"/>
        </w:rPr>
        <w:t>services and general services</w:t>
      </w:r>
    </w:p>
    <w:p w:rsidR="005C0AA9" w:rsidRDefault="005C0AA9" w:rsidP="000C0438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A review of treatment protocols for gender identity services</w:t>
      </w:r>
      <w:r w:rsidR="00EE3DAF">
        <w:rPr>
          <w:rFonts w:ascii="Arial" w:hAnsi="Arial" w:cs="Arial"/>
          <w:lang w:eastAsia="en-GB"/>
        </w:rPr>
        <w:t>;</w:t>
      </w:r>
      <w:r>
        <w:rPr>
          <w:rFonts w:ascii="Arial" w:hAnsi="Arial" w:cs="Arial"/>
          <w:lang w:eastAsia="en-GB"/>
        </w:rPr>
        <w:t xml:space="preserve"> funding and other essential steps taken to reduce waiting times.</w:t>
      </w:r>
    </w:p>
    <w:p w:rsidR="000C0438" w:rsidRDefault="000C0438" w:rsidP="000C0438">
      <w:pPr>
        <w:pStyle w:val="ecxmsonormal"/>
        <w:spacing w:after="0"/>
        <w:rPr>
          <w:rFonts w:ascii="Arial" w:hAnsi="Arial" w:cs="Arial"/>
          <w:b/>
          <w:szCs w:val="22"/>
        </w:rPr>
      </w:pPr>
    </w:p>
    <w:p w:rsidR="000C0438" w:rsidRPr="000C0438" w:rsidRDefault="000C0438" w:rsidP="000C0438">
      <w:pPr>
        <w:pStyle w:val="ecxmsonormal"/>
        <w:spacing w:after="0"/>
        <w:rPr>
          <w:rFonts w:ascii="Arial" w:hAnsi="Arial" w:cs="Arial"/>
          <w:b/>
          <w:szCs w:val="23"/>
        </w:rPr>
      </w:pPr>
      <w:r w:rsidRPr="000C0438">
        <w:rPr>
          <w:rFonts w:ascii="Arial" w:hAnsi="Arial" w:cs="Arial"/>
          <w:b/>
          <w:szCs w:val="22"/>
        </w:rPr>
        <w:t xml:space="preserve">LGBT equality across </w:t>
      </w:r>
      <w:r>
        <w:rPr>
          <w:rFonts w:ascii="Arial" w:hAnsi="Arial" w:cs="Arial"/>
          <w:b/>
          <w:szCs w:val="22"/>
        </w:rPr>
        <w:t xml:space="preserve">all </w:t>
      </w:r>
      <w:r w:rsidRPr="000C0438">
        <w:rPr>
          <w:rFonts w:ascii="Arial" w:hAnsi="Arial" w:cs="Arial"/>
          <w:b/>
          <w:szCs w:val="22"/>
        </w:rPr>
        <w:t>public services</w:t>
      </w:r>
    </w:p>
    <w:p w:rsidR="006A69F2" w:rsidRDefault="006A69F2" w:rsidP="009C19B1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All public services to meet the needs of the diversity of LGBT people</w:t>
      </w:r>
    </w:p>
    <w:p w:rsidR="00E45DED" w:rsidRPr="00796766" w:rsidRDefault="00E45DED" w:rsidP="00E45DED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 w:rsidRPr="00796766">
        <w:rPr>
          <w:rFonts w:ascii="Arial" w:hAnsi="Arial" w:cs="Arial"/>
          <w:lang w:eastAsia="en-GB"/>
        </w:rPr>
        <w:t>Adequate funding for specialist LGBT public services</w:t>
      </w:r>
      <w:r>
        <w:rPr>
          <w:rFonts w:ascii="Arial" w:hAnsi="Arial" w:cs="Arial"/>
          <w:lang w:eastAsia="en-GB"/>
        </w:rPr>
        <w:t>,</w:t>
      </w:r>
      <w:r w:rsidRPr="00796766">
        <w:rPr>
          <w:rFonts w:ascii="Arial" w:hAnsi="Arial" w:cs="Arial"/>
          <w:lang w:eastAsia="en-GB"/>
        </w:rPr>
        <w:t xml:space="preserve"> across the UK</w:t>
      </w:r>
    </w:p>
    <w:p w:rsidR="009C19B1" w:rsidRPr="00454B48" w:rsidRDefault="009C19B1" w:rsidP="00454B48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 w:rsidRPr="00454B48">
        <w:rPr>
          <w:rFonts w:ascii="Arial" w:hAnsi="Arial" w:cs="Arial"/>
          <w:lang w:eastAsia="en-GB"/>
        </w:rPr>
        <w:t>Safe, secure, decent and affordable housing for LGBT people</w:t>
      </w:r>
      <w:r w:rsidR="00454B48">
        <w:rPr>
          <w:rFonts w:ascii="Arial" w:hAnsi="Arial" w:cs="Arial"/>
          <w:lang w:eastAsia="en-GB"/>
        </w:rPr>
        <w:t xml:space="preserve"> and improved LGBT housing support services</w:t>
      </w:r>
    </w:p>
    <w:p w:rsidR="00812EA2" w:rsidRDefault="00812EA2" w:rsidP="009C19B1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 xml:space="preserve">Effective programmes to </w:t>
      </w:r>
      <w:r w:rsidR="007F104F">
        <w:rPr>
          <w:rFonts w:ascii="Arial" w:hAnsi="Arial" w:cs="Arial"/>
          <w:lang w:eastAsia="en-GB"/>
        </w:rPr>
        <w:t>encourage</w:t>
      </w:r>
      <w:r>
        <w:rPr>
          <w:rFonts w:ascii="Arial" w:hAnsi="Arial" w:cs="Arial"/>
          <w:lang w:eastAsia="en-GB"/>
        </w:rPr>
        <w:t xml:space="preserve"> hate crime reporting and tackle</w:t>
      </w:r>
      <w:r w:rsidR="00EE3DAF">
        <w:rPr>
          <w:rFonts w:ascii="Arial" w:hAnsi="Arial" w:cs="Arial"/>
          <w:lang w:eastAsia="en-GB"/>
        </w:rPr>
        <w:t xml:space="preserve"> LGBT</w:t>
      </w:r>
      <w:r>
        <w:rPr>
          <w:rFonts w:ascii="Arial" w:hAnsi="Arial" w:cs="Arial"/>
          <w:lang w:eastAsia="en-GB"/>
        </w:rPr>
        <w:t xml:space="preserve"> hate crime</w:t>
      </w:r>
    </w:p>
    <w:p w:rsidR="00812EA2" w:rsidRPr="00812EA2" w:rsidRDefault="00812EA2" w:rsidP="009C19B1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 w:rsidRPr="00812EA2">
        <w:rPr>
          <w:rFonts w:ascii="Arial" w:hAnsi="Arial" w:cs="Arial"/>
          <w:lang w:eastAsia="en-GB"/>
        </w:rPr>
        <w:t>Specialist and mainstream domestic abuse services for LGBT people</w:t>
      </w:r>
      <w:r w:rsidR="00454B48">
        <w:rPr>
          <w:rFonts w:ascii="Arial" w:hAnsi="Arial" w:cs="Arial"/>
          <w:lang w:eastAsia="en-GB"/>
        </w:rPr>
        <w:t>.</w:t>
      </w:r>
    </w:p>
    <w:p w:rsidR="009C19B1" w:rsidRPr="00DD647D" w:rsidRDefault="009C19B1" w:rsidP="009C19B1">
      <w:pPr>
        <w:pStyle w:val="ListParagraph"/>
        <w:rPr>
          <w:rFonts w:ascii="Arial" w:hAnsi="Arial" w:cs="Arial"/>
          <w:lang w:eastAsia="en-GB"/>
        </w:rPr>
      </w:pPr>
    </w:p>
    <w:p w:rsidR="00BC4687" w:rsidRDefault="00BC4687">
      <w:pPr>
        <w:rPr>
          <w:rFonts w:ascii="Arial" w:eastAsia="Times New Roman" w:hAnsi="Arial" w:cs="Arial"/>
          <w:b/>
          <w:lang w:eastAsia="en-GB"/>
        </w:rPr>
      </w:pPr>
      <w:r>
        <w:rPr>
          <w:rFonts w:ascii="Arial" w:hAnsi="Arial" w:cs="Arial"/>
          <w:b/>
          <w:lang w:eastAsia="en-GB"/>
        </w:rPr>
        <w:br w:type="page"/>
      </w:r>
    </w:p>
    <w:p w:rsidR="009C19B1" w:rsidRPr="000C0438" w:rsidRDefault="000C0438" w:rsidP="000C0438">
      <w:pPr>
        <w:pStyle w:val="ListParagraph"/>
        <w:ind w:left="0"/>
        <w:rPr>
          <w:rFonts w:ascii="Arial" w:hAnsi="Arial" w:cs="Arial"/>
          <w:b/>
          <w:lang w:eastAsia="en-GB"/>
        </w:rPr>
      </w:pPr>
      <w:r>
        <w:rPr>
          <w:rFonts w:ascii="Arial" w:hAnsi="Arial" w:cs="Arial"/>
          <w:b/>
          <w:lang w:eastAsia="en-GB"/>
        </w:rPr>
        <w:lastRenderedPageBreak/>
        <w:t>LGBT equality under the law</w:t>
      </w:r>
    </w:p>
    <w:p w:rsidR="00E45DED" w:rsidRDefault="00E45DED" w:rsidP="009C19B1">
      <w:pPr>
        <w:pStyle w:val="ecxmsonormal"/>
        <w:numPr>
          <w:ilvl w:val="0"/>
          <w:numId w:val="1"/>
        </w:numPr>
        <w:spacing w:after="0"/>
        <w:rPr>
          <w:rFonts w:ascii="Arial" w:hAnsi="Arial" w:cs="Arial"/>
          <w:szCs w:val="23"/>
        </w:rPr>
      </w:pPr>
      <w:r>
        <w:rPr>
          <w:rFonts w:ascii="Arial" w:hAnsi="Arial" w:cs="Arial"/>
          <w:szCs w:val="23"/>
        </w:rPr>
        <w:t xml:space="preserve">A review of all UK legislation relating to </w:t>
      </w:r>
      <w:r w:rsidR="00962919">
        <w:rPr>
          <w:rFonts w:ascii="Arial" w:hAnsi="Arial" w:cs="Arial"/>
          <w:szCs w:val="23"/>
        </w:rPr>
        <w:t>trans people, including the Gender Recognition Act</w:t>
      </w:r>
      <w:r w:rsidR="001130F1">
        <w:rPr>
          <w:rFonts w:ascii="Arial" w:hAnsi="Arial" w:cs="Arial"/>
          <w:szCs w:val="23"/>
        </w:rPr>
        <w:t xml:space="preserve"> 2004 and the Equality Act 2010</w:t>
      </w:r>
    </w:p>
    <w:p w:rsidR="001130F1" w:rsidRDefault="001130F1" w:rsidP="009C19B1">
      <w:pPr>
        <w:pStyle w:val="ecxmsonormal"/>
        <w:numPr>
          <w:ilvl w:val="0"/>
          <w:numId w:val="1"/>
        </w:numPr>
        <w:spacing w:after="0"/>
        <w:rPr>
          <w:rFonts w:ascii="Arial" w:hAnsi="Arial" w:cs="Arial"/>
          <w:szCs w:val="23"/>
        </w:rPr>
      </w:pPr>
      <w:r>
        <w:rPr>
          <w:rFonts w:ascii="Arial" w:hAnsi="Arial" w:cs="Arial"/>
          <w:szCs w:val="23"/>
        </w:rPr>
        <w:t>An end to a medicalised approach to gender recognition in the law, replaced with the principle of gender self-declaration</w:t>
      </w:r>
    </w:p>
    <w:p w:rsidR="00FF0191" w:rsidRDefault="00FF0191" w:rsidP="009C19B1">
      <w:pPr>
        <w:pStyle w:val="ecxmsonormal"/>
        <w:numPr>
          <w:ilvl w:val="0"/>
          <w:numId w:val="1"/>
        </w:numPr>
        <w:spacing w:after="0"/>
        <w:rPr>
          <w:rFonts w:ascii="Arial" w:hAnsi="Arial" w:cs="Arial"/>
          <w:szCs w:val="23"/>
        </w:rPr>
      </w:pPr>
      <w:r>
        <w:rPr>
          <w:rFonts w:ascii="Arial" w:hAnsi="Arial" w:cs="Arial"/>
          <w:szCs w:val="23"/>
        </w:rPr>
        <w:t>An end to ‘spousal veto’ on gender recognition</w:t>
      </w:r>
    </w:p>
    <w:p w:rsidR="001130F1" w:rsidRDefault="001130F1" w:rsidP="009C19B1">
      <w:pPr>
        <w:pStyle w:val="ecxmsonormal"/>
        <w:numPr>
          <w:ilvl w:val="0"/>
          <w:numId w:val="1"/>
        </w:numPr>
        <w:spacing w:after="0"/>
        <w:rPr>
          <w:rFonts w:ascii="Arial" w:hAnsi="Arial" w:cs="Arial"/>
          <w:szCs w:val="23"/>
        </w:rPr>
      </w:pPr>
      <w:r>
        <w:rPr>
          <w:rFonts w:ascii="Arial" w:hAnsi="Arial" w:cs="Arial"/>
          <w:szCs w:val="23"/>
        </w:rPr>
        <w:t>The protected characteristic for trans people in the Equality Act to be changed from ‘gender reassignment’ to ‘gender identity’</w:t>
      </w:r>
    </w:p>
    <w:p w:rsidR="00FF0191" w:rsidRDefault="00982997" w:rsidP="009C19B1">
      <w:pPr>
        <w:pStyle w:val="ecxmsonormal"/>
        <w:numPr>
          <w:ilvl w:val="0"/>
          <w:numId w:val="1"/>
        </w:numPr>
        <w:spacing w:after="0"/>
        <w:rPr>
          <w:rFonts w:ascii="Arial" w:hAnsi="Arial" w:cs="Arial"/>
          <w:szCs w:val="23"/>
        </w:rPr>
      </w:pPr>
      <w:r>
        <w:rPr>
          <w:rFonts w:ascii="Arial" w:hAnsi="Arial" w:cs="Arial"/>
          <w:szCs w:val="23"/>
        </w:rPr>
        <w:t>People with a gender recognition certi</w:t>
      </w:r>
      <w:r w:rsidR="007F104F">
        <w:rPr>
          <w:rFonts w:ascii="Arial" w:hAnsi="Arial" w:cs="Arial"/>
          <w:szCs w:val="23"/>
        </w:rPr>
        <w:t>fi</w:t>
      </w:r>
      <w:r>
        <w:rPr>
          <w:rFonts w:ascii="Arial" w:hAnsi="Arial" w:cs="Arial"/>
          <w:szCs w:val="23"/>
        </w:rPr>
        <w:t>cate should not be subject to Equality Act exemptions from protection or application of genuine occupational requirement/single sex services provisions</w:t>
      </w:r>
    </w:p>
    <w:p w:rsidR="00962919" w:rsidRDefault="00962919" w:rsidP="009C19B1">
      <w:pPr>
        <w:pStyle w:val="ecxmsonormal"/>
        <w:numPr>
          <w:ilvl w:val="0"/>
          <w:numId w:val="1"/>
        </w:numPr>
        <w:spacing w:after="0"/>
        <w:rPr>
          <w:rFonts w:ascii="Arial" w:hAnsi="Arial" w:cs="Arial"/>
          <w:szCs w:val="23"/>
        </w:rPr>
      </w:pPr>
      <w:r>
        <w:rPr>
          <w:rFonts w:ascii="Arial" w:hAnsi="Arial" w:cs="Arial"/>
          <w:szCs w:val="23"/>
        </w:rPr>
        <w:t>Legal recognition of those with a gender identity outside the binary of exclusively female or male</w:t>
      </w:r>
    </w:p>
    <w:p w:rsidR="009C19B1" w:rsidRDefault="009C19B1" w:rsidP="009C19B1">
      <w:pPr>
        <w:pStyle w:val="ecxmsonormal"/>
        <w:numPr>
          <w:ilvl w:val="0"/>
          <w:numId w:val="1"/>
        </w:numPr>
        <w:spacing w:after="0"/>
        <w:rPr>
          <w:rFonts w:ascii="Arial" w:hAnsi="Arial" w:cs="Arial"/>
          <w:szCs w:val="23"/>
        </w:rPr>
      </w:pPr>
      <w:r>
        <w:rPr>
          <w:rFonts w:ascii="Arial" w:hAnsi="Arial" w:cs="Arial"/>
          <w:szCs w:val="23"/>
        </w:rPr>
        <w:t>Marriage equality in Northern Ireland</w:t>
      </w:r>
    </w:p>
    <w:p w:rsidR="000E02C6" w:rsidRPr="00C45A69" w:rsidRDefault="000E02C6" w:rsidP="009C19B1">
      <w:pPr>
        <w:pStyle w:val="ecxmsonormal"/>
        <w:numPr>
          <w:ilvl w:val="0"/>
          <w:numId w:val="1"/>
        </w:numPr>
        <w:spacing w:after="0"/>
        <w:rPr>
          <w:rFonts w:ascii="Arial" w:hAnsi="Arial" w:cs="Arial"/>
          <w:szCs w:val="23"/>
        </w:rPr>
      </w:pPr>
      <w:r>
        <w:rPr>
          <w:rFonts w:ascii="Arial" w:hAnsi="Arial" w:cs="Arial"/>
          <w:szCs w:val="23"/>
        </w:rPr>
        <w:t xml:space="preserve">Strengthened </w:t>
      </w:r>
      <w:r w:rsidR="00596B0F">
        <w:rPr>
          <w:rFonts w:ascii="Arial" w:hAnsi="Arial" w:cs="Arial"/>
          <w:szCs w:val="23"/>
        </w:rPr>
        <w:t>legislation on homophobic, biphobic and transphobic hate crime</w:t>
      </w:r>
      <w:r w:rsidR="00AD76B4">
        <w:rPr>
          <w:rFonts w:ascii="Arial" w:hAnsi="Arial" w:cs="Arial"/>
          <w:szCs w:val="23"/>
        </w:rPr>
        <w:t>, equalising protection</w:t>
      </w:r>
      <w:r>
        <w:rPr>
          <w:rFonts w:ascii="Arial" w:hAnsi="Arial" w:cs="Arial"/>
          <w:szCs w:val="23"/>
        </w:rPr>
        <w:t xml:space="preserve"> </w:t>
      </w:r>
    </w:p>
    <w:p w:rsidR="00F2202A" w:rsidRPr="00B44482" w:rsidRDefault="009C19B1" w:rsidP="00DC215B">
      <w:pPr>
        <w:pStyle w:val="ecxmsonormal"/>
        <w:numPr>
          <w:ilvl w:val="0"/>
          <w:numId w:val="1"/>
        </w:numPr>
        <w:spacing w:after="240"/>
        <w:rPr>
          <w:rFonts w:ascii="Arial" w:hAnsi="Arial" w:cs="Arial"/>
          <w:b/>
        </w:rPr>
      </w:pPr>
      <w:r w:rsidRPr="00F2202A">
        <w:rPr>
          <w:rFonts w:ascii="Arial" w:hAnsi="Arial" w:cs="Arial"/>
          <w:szCs w:val="23"/>
        </w:rPr>
        <w:t>Equality</w:t>
      </w:r>
      <w:r w:rsidR="000E02C6">
        <w:rPr>
          <w:rFonts w:ascii="Arial" w:hAnsi="Arial" w:cs="Arial"/>
          <w:szCs w:val="23"/>
        </w:rPr>
        <w:t xml:space="preserve">, </w:t>
      </w:r>
      <w:r w:rsidRPr="00F2202A">
        <w:rPr>
          <w:rFonts w:ascii="Arial" w:hAnsi="Arial" w:cs="Arial"/>
          <w:szCs w:val="23"/>
        </w:rPr>
        <w:t xml:space="preserve">dignity </w:t>
      </w:r>
      <w:r w:rsidR="000E02C6">
        <w:rPr>
          <w:rFonts w:ascii="Arial" w:hAnsi="Arial" w:cs="Arial"/>
          <w:szCs w:val="23"/>
        </w:rPr>
        <w:t xml:space="preserve">and justice </w:t>
      </w:r>
      <w:r w:rsidRPr="00F2202A">
        <w:rPr>
          <w:rFonts w:ascii="Arial" w:hAnsi="Arial" w:cs="Arial"/>
          <w:szCs w:val="23"/>
        </w:rPr>
        <w:t>for LGBT people fleeing persecution and seeking asylum in the UK</w:t>
      </w:r>
      <w:r w:rsidR="000E02C6">
        <w:rPr>
          <w:rFonts w:ascii="Arial" w:hAnsi="Arial" w:cs="Arial"/>
          <w:szCs w:val="23"/>
        </w:rPr>
        <w:t>.</w:t>
      </w:r>
    </w:p>
    <w:p w:rsidR="00B44482" w:rsidRPr="00F2202A" w:rsidRDefault="00B44482" w:rsidP="00203E43">
      <w:pPr>
        <w:pStyle w:val="ecxmsonormal"/>
        <w:spacing w:after="24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4417483" cy="2649028"/>
            <wp:effectExtent l="19050" t="0" r="2117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682" cy="264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687" w:rsidRDefault="00BC4687" w:rsidP="00BC4687">
      <w:pPr>
        <w:spacing w:after="0"/>
        <w:rPr>
          <w:rFonts w:ascii="Arial" w:hAnsi="Arial" w:cs="Arial"/>
          <w:b/>
          <w:color w:val="000000"/>
        </w:rPr>
      </w:pPr>
    </w:p>
    <w:p w:rsidR="00BC4687" w:rsidRDefault="00BC4687" w:rsidP="00BC4687">
      <w:pPr>
        <w:pStyle w:val="BasicParagraph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LGBT equality in public life</w:t>
      </w:r>
    </w:p>
    <w:p w:rsidR="00BC4687" w:rsidRDefault="00BC4687" w:rsidP="00BC4687">
      <w:pPr>
        <w:pStyle w:val="BasicParagraph"/>
        <w:numPr>
          <w:ilvl w:val="0"/>
          <w:numId w:val="8"/>
        </w:numPr>
        <w:spacing w:line="240" w:lineRule="auto"/>
        <w:ind w:left="714" w:hanging="357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>Openly LGBT people elected as representatives in Westminster, devolved parliaments/assemblies and regional and local authorities</w:t>
      </w:r>
    </w:p>
    <w:p w:rsidR="00BC4687" w:rsidRDefault="00BC4687" w:rsidP="00BC4687">
      <w:pPr>
        <w:pStyle w:val="BasicParagraph"/>
        <w:numPr>
          <w:ilvl w:val="0"/>
          <w:numId w:val="8"/>
        </w:numPr>
        <w:spacing w:line="240" w:lineRule="auto"/>
        <w:ind w:left="714" w:hanging="357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>LGBT politicians reflecting the diversity of LGBT people</w:t>
      </w:r>
    </w:p>
    <w:p w:rsidR="00BC4687" w:rsidRDefault="00BC4687" w:rsidP="00BC4687">
      <w:pPr>
        <w:pStyle w:val="BasicParagraph"/>
        <w:numPr>
          <w:ilvl w:val="0"/>
          <w:numId w:val="8"/>
        </w:numPr>
        <w:spacing w:line="240" w:lineRule="auto"/>
        <w:ind w:left="714" w:hanging="357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>LGBT role models across public services</w:t>
      </w:r>
    </w:p>
    <w:p w:rsidR="00BC4687" w:rsidRDefault="00BC4687" w:rsidP="00BC4687">
      <w:pPr>
        <w:pStyle w:val="BasicParagraph"/>
        <w:numPr>
          <w:ilvl w:val="0"/>
          <w:numId w:val="8"/>
        </w:numPr>
        <w:spacing w:line="240" w:lineRule="auto"/>
        <w:ind w:left="714" w:hanging="357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 xml:space="preserve">Diverse, representative, realistic and positive portrayals of LGBT people, particularly </w:t>
      </w:r>
      <w:proofErr w:type="gramStart"/>
      <w:r>
        <w:rPr>
          <w:rFonts w:ascii="Arial" w:hAnsi="Arial" w:cs="Arial"/>
        </w:rPr>
        <w:t>trans</w:t>
      </w:r>
      <w:proofErr w:type="gramEnd"/>
      <w:r>
        <w:rPr>
          <w:rFonts w:ascii="Arial" w:hAnsi="Arial" w:cs="Arial"/>
        </w:rPr>
        <w:t xml:space="preserve"> people.</w:t>
      </w:r>
    </w:p>
    <w:p w:rsidR="00CE2A8F" w:rsidRDefault="00CE2A8F">
      <w:pPr>
        <w:rPr>
          <w:rFonts w:ascii="Arial" w:hAnsi="Arial" w:cs="Arial"/>
          <w:b/>
          <w:color w:val="000000"/>
        </w:rPr>
      </w:pPr>
    </w:p>
    <w:p w:rsidR="000C0438" w:rsidRDefault="000C0438" w:rsidP="00AE0D53">
      <w:pPr>
        <w:pStyle w:val="BasicParagraph"/>
        <w:spacing w:line="240" w:lineRule="auto"/>
        <w:rPr>
          <w:rFonts w:ascii="Arial" w:hAnsi="Arial" w:cs="Arial"/>
          <w:b/>
        </w:rPr>
      </w:pPr>
      <w:r w:rsidRPr="000C0438">
        <w:rPr>
          <w:rFonts w:ascii="Arial" w:hAnsi="Arial" w:cs="Arial"/>
          <w:b/>
        </w:rPr>
        <w:t>Equality for all within the diverse LGBT community</w:t>
      </w:r>
    </w:p>
    <w:p w:rsidR="000C0438" w:rsidRDefault="000C0438" w:rsidP="000C0438">
      <w:pPr>
        <w:pStyle w:val="ecxmsonormal"/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An end to discrimination within the LGBT community, including biphobia, transphobia, sexism, racism and disablism</w:t>
      </w:r>
    </w:p>
    <w:p w:rsidR="00E45DED" w:rsidRDefault="00BC4687" w:rsidP="00E45DED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972185</wp:posOffset>
            </wp:positionH>
            <wp:positionV relativeFrom="margin">
              <wp:posOffset>1176655</wp:posOffset>
            </wp:positionV>
            <wp:extent cx="4522470" cy="3268980"/>
            <wp:effectExtent l="19050" t="0" r="0" b="0"/>
            <wp:wrapTopAndBottom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DED">
        <w:rPr>
          <w:rFonts w:ascii="Arial" w:hAnsi="Arial" w:cs="Arial"/>
          <w:lang w:eastAsia="en-GB"/>
        </w:rPr>
        <w:t>A</w:t>
      </w:r>
      <w:r w:rsidR="00E45DED" w:rsidRPr="00C0753B">
        <w:rPr>
          <w:rFonts w:ascii="Arial" w:hAnsi="Arial" w:cs="Arial"/>
          <w:lang w:eastAsia="en-GB"/>
        </w:rPr>
        <w:t xml:space="preserve"> vibrant LGBT community</w:t>
      </w:r>
      <w:r w:rsidR="00E45DED">
        <w:rPr>
          <w:rFonts w:ascii="Arial" w:hAnsi="Arial" w:cs="Arial"/>
          <w:lang w:eastAsia="en-GB"/>
        </w:rPr>
        <w:t xml:space="preserve"> – including pride events – accessible to all</w:t>
      </w:r>
      <w:r w:rsidR="00454B48">
        <w:rPr>
          <w:rFonts w:ascii="Arial" w:hAnsi="Arial" w:cs="Arial"/>
          <w:lang w:eastAsia="en-GB"/>
        </w:rPr>
        <w:t>.</w:t>
      </w:r>
    </w:p>
    <w:p w:rsidR="00BC4687" w:rsidRDefault="00BC4687" w:rsidP="00AE0D53">
      <w:pPr>
        <w:pStyle w:val="BasicParagraph"/>
        <w:spacing w:line="240" w:lineRule="auto"/>
        <w:rPr>
          <w:rFonts w:ascii="Arial" w:hAnsi="Arial" w:cs="Arial"/>
          <w:b/>
        </w:rPr>
      </w:pPr>
    </w:p>
    <w:p w:rsidR="00F2202A" w:rsidRDefault="00F2202A" w:rsidP="00AE0D53">
      <w:pPr>
        <w:pStyle w:val="BasicParagraph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Equality for older LGBT people</w:t>
      </w:r>
    </w:p>
    <w:p w:rsidR="00C654A7" w:rsidRPr="00F05086" w:rsidRDefault="004D6AFE" w:rsidP="004D6AFE">
      <w:pPr>
        <w:pStyle w:val="BasicParagraph"/>
        <w:numPr>
          <w:ilvl w:val="0"/>
          <w:numId w:val="5"/>
        </w:numPr>
        <w:spacing w:after="240"/>
        <w:rPr>
          <w:rFonts w:ascii="Arial" w:hAnsi="Arial" w:cs="Arial"/>
        </w:rPr>
      </w:pPr>
      <w:r w:rsidRPr="00F05086">
        <w:rPr>
          <w:rFonts w:ascii="Arial" w:hAnsi="Arial" w:cs="Arial"/>
        </w:rPr>
        <w:t>Home-care and residential care for older LGBT people that acknowledges their identities and meets their needs – nobody should be forced back into the closet in their later years</w:t>
      </w:r>
      <w:r w:rsidR="00F05086" w:rsidRPr="00F05086">
        <w:rPr>
          <w:rFonts w:ascii="Arial" w:hAnsi="Arial" w:cs="Arial"/>
        </w:rPr>
        <w:t>.</w:t>
      </w:r>
    </w:p>
    <w:p w:rsidR="00C654A7" w:rsidRDefault="00C654A7" w:rsidP="00DC215B">
      <w:pPr>
        <w:pStyle w:val="BasicParagraph"/>
        <w:spacing w:after="240"/>
        <w:rPr>
          <w:rFonts w:ascii="Arial" w:hAnsi="Arial" w:cs="Arial"/>
        </w:rPr>
      </w:pPr>
      <w:r w:rsidRPr="00F05086">
        <w:rPr>
          <w:rFonts w:ascii="Arial" w:hAnsi="Arial" w:cs="Arial"/>
        </w:rPr>
        <w:t>Th</w:t>
      </w:r>
      <w:r w:rsidR="009128B3">
        <w:rPr>
          <w:rFonts w:ascii="Arial" w:hAnsi="Arial" w:cs="Arial"/>
        </w:rPr>
        <w:t xml:space="preserve">ese points </w:t>
      </w:r>
      <w:r w:rsidR="00AE0D53">
        <w:rPr>
          <w:rFonts w:ascii="Arial" w:hAnsi="Arial" w:cs="Arial"/>
        </w:rPr>
        <w:t xml:space="preserve">are not all that we strive for but they </w:t>
      </w:r>
      <w:r w:rsidR="009128B3">
        <w:rPr>
          <w:rFonts w:ascii="Arial" w:hAnsi="Arial" w:cs="Arial"/>
        </w:rPr>
        <w:t>summarise our vision.</w:t>
      </w:r>
      <w:r w:rsidR="00AE0D53">
        <w:rPr>
          <w:rFonts w:ascii="Arial" w:hAnsi="Arial" w:cs="Arial"/>
        </w:rPr>
        <w:t xml:space="preserve">  It is a living document that changes as we achieve objectives and identify new issues. UNISON LGBT members work with every part of our union for a society that is fully equal for all LGBT people.</w:t>
      </w:r>
    </w:p>
    <w:p w:rsidR="00F05086" w:rsidRDefault="00AE0D53" w:rsidP="00DC215B">
      <w:pPr>
        <w:pStyle w:val="BasicParagraph"/>
        <w:spacing w:after="240"/>
        <w:rPr>
          <w:rFonts w:ascii="Arial" w:hAnsi="Arial" w:cs="Arial"/>
        </w:rPr>
      </w:pPr>
      <w:r>
        <w:rPr>
          <w:rFonts w:ascii="Arial" w:hAnsi="Arial" w:cs="Arial"/>
        </w:rPr>
        <w:t xml:space="preserve">Find out more about our work at </w:t>
      </w:r>
      <w:r w:rsidRPr="00BC4687">
        <w:rPr>
          <w:rFonts w:ascii="Arial" w:hAnsi="Arial" w:cs="Arial"/>
          <w:b/>
        </w:rPr>
        <w:t>unison.org.uk/out</w:t>
      </w:r>
      <w:r>
        <w:rPr>
          <w:rFonts w:ascii="Arial" w:hAnsi="Arial" w:cs="Arial"/>
        </w:rPr>
        <w:t xml:space="preserve"> or by emailing </w:t>
      </w:r>
      <w:r w:rsidRPr="00BC4687">
        <w:rPr>
          <w:rFonts w:ascii="Arial" w:hAnsi="Arial" w:cs="Arial"/>
          <w:b/>
        </w:rPr>
        <w:t>out@unison.co.uk</w:t>
      </w:r>
      <w:r>
        <w:rPr>
          <w:rFonts w:ascii="Arial" w:hAnsi="Arial" w:cs="Arial"/>
        </w:rPr>
        <w:t>.</w:t>
      </w:r>
    </w:p>
    <w:p w:rsidR="00BC4687" w:rsidRDefault="00BC4687" w:rsidP="00DC215B">
      <w:pPr>
        <w:pStyle w:val="BasicParagraph"/>
        <w:spacing w:after="240"/>
        <w:rPr>
          <w:rFonts w:ascii="Arial" w:hAnsi="Arial" w:cs="Arial"/>
        </w:rPr>
      </w:pPr>
    </w:p>
    <w:p w:rsidR="00F05086" w:rsidRPr="00BC4687" w:rsidRDefault="003B4970" w:rsidP="00DC215B">
      <w:pPr>
        <w:pStyle w:val="BasicParagraph"/>
        <w:spacing w:after="240"/>
        <w:rPr>
          <w:rFonts w:ascii="Arial" w:hAnsi="Arial" w:cs="Arial"/>
          <w:b/>
        </w:rPr>
      </w:pPr>
      <w:r w:rsidRPr="00BC4687">
        <w:rPr>
          <w:rFonts w:ascii="Arial" w:hAnsi="Arial" w:cs="Arial"/>
          <w:b/>
        </w:rPr>
        <w:t>June</w:t>
      </w:r>
      <w:r w:rsidR="00F05086" w:rsidRPr="00BC4687">
        <w:rPr>
          <w:rFonts w:ascii="Arial" w:hAnsi="Arial" w:cs="Arial"/>
          <w:b/>
        </w:rPr>
        <w:t xml:space="preserve"> 2016</w:t>
      </w:r>
    </w:p>
    <w:sectPr w:rsidR="00F05086" w:rsidRPr="00BC4687" w:rsidSect="0011715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0" w:h="16840"/>
      <w:pgMar w:top="3079" w:right="851" w:bottom="1701" w:left="851" w:header="0" w:footer="141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4482" w:rsidRDefault="00B44482" w:rsidP="005C15C7">
      <w:pPr>
        <w:spacing w:after="0"/>
      </w:pPr>
      <w:r>
        <w:separator/>
      </w:r>
    </w:p>
  </w:endnote>
  <w:endnote w:type="continuationSeparator" w:id="0">
    <w:p w:rsidR="00B44482" w:rsidRDefault="00B44482" w:rsidP="005C15C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970" w:rsidRDefault="003B497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970" w:rsidRDefault="003B497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970" w:rsidRDefault="003B497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4482" w:rsidRDefault="00B44482" w:rsidP="005C15C7">
      <w:pPr>
        <w:spacing w:after="0"/>
      </w:pPr>
      <w:r>
        <w:separator/>
      </w:r>
    </w:p>
  </w:footnote>
  <w:footnote w:type="continuationSeparator" w:id="0">
    <w:p w:rsidR="00B44482" w:rsidRDefault="00B44482" w:rsidP="005C15C7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970" w:rsidRDefault="003B497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482" w:rsidRDefault="00B44482" w:rsidP="005C15C7">
    <w:pPr>
      <w:pStyle w:val="Header"/>
      <w:ind w:left="-851"/>
    </w:pPr>
    <w:bookmarkStart w:id="0" w:name="_GoBack"/>
    <w:bookmarkEnd w:id="0"/>
    <w:r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-539750</wp:posOffset>
          </wp:positionH>
          <wp:positionV relativeFrom="paragraph">
            <wp:posOffset>0</wp:posOffset>
          </wp:positionV>
          <wp:extent cx="7594600" cy="107473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433_Equalities_Word_templa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600" cy="107473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1759FF" w:rsidRPr="001759FF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6" type="#_x0000_t202" style="position:absolute;left:0;text-align:left;margin-left:-2.45pt;margin-top:36.2pt;width:243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TVfMQCAAD+BQAADgAAAGRycy9lMm9Eb2MueG1srFRLb9swDL4P2H8QdE9tZ+nLqFO4KTIMKNpi&#10;7dCzIkuJMUnUJCVxNuy/j5LjvrbDOuwi0+Qnivz4ODvvtCIb4XwLpqLFQU6JMBya1iwr+uV+Pjqh&#10;xAdmGqbAiIruhKfn0/fvzra2FGNYgWqEI+jE+HJrK7oKwZZZ5vlKaOYPwAqDRglOs4C/bpk1jm3R&#10;u1bZOM+Psi24xjrgwnvUXvZGOk3+pRQ83EjpRSCqohhbSKdL5yKe2fSMlUvH7Krl+zDYP0ShWWvw&#10;0UdXlywwsnbtb650yx14kOGAg85AypaLlANmU+SvsrlbMStSLkiOt480+f/nll9vbh1pm4qOKTFM&#10;Y4nuRRfIBXRkHNnZWl8i6M4iLHSoxioPeo/KmHQnnY5fTIegHXnePXIbnXFUfshPjoocTRxtp8Vk&#10;gjK6z55uW+fDRwGaRKGiDmuXKGWbKx966ACJjxmYt0ql+inzQoE+e41IDdDfZiVGgmJExphScX7M&#10;Do/H9fHh6eioPixGkyI/GdV1Ph5dzuu8zifz2enk4idGoVkxKbfYJhabLBKERMwVW+5LEs1/VxPN&#10;+IsOLoos9U6fHzpOlAyhZpH9nuUkhZ0SMQFlPguJVUtkR0WaFzFTjmwYdjrjXJiQ6pTIQHRESSTs&#10;LRf3+ERZovItl3vyh5fBhMfLujXgUmlfhd18HUKWPR7JeJZ3FEO36JCrKC6g2WFTOuiH2ls+b7Fz&#10;rpgPt8zhFGOz4WYKN3hIBduKwl6iZAXu+5/0EY+FRCslsdwV9d/WzAlK1CeDYxdXyCC4QVgMglnr&#10;GSD9Be48y5OIF1xQgygd6AdcWHV8BU3McHyrootBnIV+N+HC46KuEwgXhWXhytxZHl3HasQ5uO8e&#10;mLP7YQnYMdcw7AtWvpqZHhtvGqjXAWSbBuqJxT3RuGRS/+0XYtxiz/8T6mltT38BAAD//wMAUEsD&#10;BBQABgAIAAAAIQAD5q184AAAAAkBAAAPAAAAZHJzL2Rvd25yZXYueG1sTI/NboMwEITvlfoO1lbq&#10;LTE4KCQEE6FKPVTpj0rzAA7eAipeI2wIffu6p/Y4mtHMN/lxMT2bcXSdJQnxOgKGVFvdUSPh/PG4&#10;2gFzXpFWvSWU8I0OjsXtTa4yba/0jnPlGxZKyGVKQuv9kHHu6haNcms7IAXv045G+SDHhutRXUO5&#10;6bmIoi03qqOw0KoBH1qsv6rJSJhfjCif6tc9r57FJk03p7dyOkl5f7eUB2AeF/8Xhl/8gA5FYLrY&#10;ibRjvYRVsg9JCalIgAU/2cUxsIsEEW8T4EXO/z8ofgAAAP//AwBQSwECLQAUAAYACAAAACEA5JnD&#10;wPsAAADhAQAAEwAAAAAAAAAAAAAAAAAAAAAAW0NvbnRlbnRfVHlwZXNdLnhtbFBLAQItABQABgAI&#10;AAAAIQAjsmrh1wAAAJQBAAALAAAAAAAAAAAAAAAAACwBAABfcmVscy8ucmVsc1BLAQItABQABgAI&#10;AAAAIQCFNNV8xAIAAP4FAAAOAAAAAAAAAAAAAAAAACwCAABkcnMvZTJvRG9jLnhtbFBLAQItABQA&#10;BgAIAAAAIQAD5q184AAAAAkBAAAPAAAAAAAAAAAAAAAAABwFAABkcnMvZG93bnJldi54bWxQSwUG&#10;AAAAAAQABADzAAAAKQYAAAAA&#10;" filled="f" stroked="f">
          <v:textbox inset="0,0,0,0">
            <w:txbxContent>
              <w:p w:rsidR="00B44482" w:rsidRPr="00040DF1" w:rsidRDefault="00B44482">
                <w:pPr>
                  <w:rPr>
                    <w:rFonts w:ascii="Helvetica" w:hAnsi="Helvetica"/>
                    <w:color w:val="3E1151"/>
                    <w:sz w:val="84"/>
                    <w:szCs w:val="84"/>
                  </w:rPr>
                </w:pPr>
                <w:r>
                  <w:rPr>
                    <w:rFonts w:ascii="Helvetica" w:hAnsi="Helvetica"/>
                    <w:color w:val="3E1151"/>
                    <w:sz w:val="84"/>
                    <w:szCs w:val="84"/>
                  </w:rPr>
                  <w:t>Factsheet</w:t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970" w:rsidRDefault="003B497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0B14F1"/>
    <w:multiLevelType w:val="hybridMultilevel"/>
    <w:tmpl w:val="1E3A0E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7F4F68"/>
    <w:multiLevelType w:val="hybridMultilevel"/>
    <w:tmpl w:val="37A4F45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6E83753C"/>
    <w:multiLevelType w:val="hybridMultilevel"/>
    <w:tmpl w:val="D1B6F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712631"/>
    <w:multiLevelType w:val="hybridMultilevel"/>
    <w:tmpl w:val="A94E8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8436DA"/>
    <w:multiLevelType w:val="hybridMultilevel"/>
    <w:tmpl w:val="EA461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174BBF"/>
    <w:multiLevelType w:val="hybridMultilevel"/>
    <w:tmpl w:val="CBD68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hideSpellingErrors/>
  <w:hideGrammaticalErrors/>
  <w:proofState w:spelling="clean" w:grammar="clean"/>
  <w:stylePaneFormatFilter w:val="1F08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C15C7"/>
    <w:rsid w:val="00040DF1"/>
    <w:rsid w:val="000544B7"/>
    <w:rsid w:val="00057E8A"/>
    <w:rsid w:val="000C0438"/>
    <w:rsid w:val="000E02C6"/>
    <w:rsid w:val="001130F1"/>
    <w:rsid w:val="00117153"/>
    <w:rsid w:val="00140726"/>
    <w:rsid w:val="00144FA1"/>
    <w:rsid w:val="00165088"/>
    <w:rsid w:val="001759FF"/>
    <w:rsid w:val="00184F53"/>
    <w:rsid w:val="001D0934"/>
    <w:rsid w:val="00203E43"/>
    <w:rsid w:val="00207540"/>
    <w:rsid w:val="00271937"/>
    <w:rsid w:val="002C3D02"/>
    <w:rsid w:val="002F4ED4"/>
    <w:rsid w:val="003B351A"/>
    <w:rsid w:val="003B4970"/>
    <w:rsid w:val="00416D58"/>
    <w:rsid w:val="00454B48"/>
    <w:rsid w:val="004808B0"/>
    <w:rsid w:val="004D6AFE"/>
    <w:rsid w:val="00596B0F"/>
    <w:rsid w:val="005A4A64"/>
    <w:rsid w:val="005C0AA9"/>
    <w:rsid w:val="005C15C7"/>
    <w:rsid w:val="006A51B7"/>
    <w:rsid w:val="006A69F2"/>
    <w:rsid w:val="006E75D9"/>
    <w:rsid w:val="006F3A2E"/>
    <w:rsid w:val="00707BA6"/>
    <w:rsid w:val="007412C7"/>
    <w:rsid w:val="007520AA"/>
    <w:rsid w:val="00793B54"/>
    <w:rsid w:val="00796766"/>
    <w:rsid w:val="007F104F"/>
    <w:rsid w:val="00812EA2"/>
    <w:rsid w:val="008A329C"/>
    <w:rsid w:val="009128B3"/>
    <w:rsid w:val="00962919"/>
    <w:rsid w:val="00982997"/>
    <w:rsid w:val="009C19B1"/>
    <w:rsid w:val="00AC42A6"/>
    <w:rsid w:val="00AD76B4"/>
    <w:rsid w:val="00AE0D53"/>
    <w:rsid w:val="00AE42E3"/>
    <w:rsid w:val="00AF4BCB"/>
    <w:rsid w:val="00B2668D"/>
    <w:rsid w:val="00B44482"/>
    <w:rsid w:val="00B96EA9"/>
    <w:rsid w:val="00BC4687"/>
    <w:rsid w:val="00BD4971"/>
    <w:rsid w:val="00BF329D"/>
    <w:rsid w:val="00C045DE"/>
    <w:rsid w:val="00C654A7"/>
    <w:rsid w:val="00CB7C27"/>
    <w:rsid w:val="00CE2A8F"/>
    <w:rsid w:val="00CE647E"/>
    <w:rsid w:val="00DC215B"/>
    <w:rsid w:val="00DF4FBF"/>
    <w:rsid w:val="00E45DED"/>
    <w:rsid w:val="00E905EF"/>
    <w:rsid w:val="00EE3DAF"/>
    <w:rsid w:val="00F05086"/>
    <w:rsid w:val="00F2202A"/>
    <w:rsid w:val="00F93201"/>
    <w:rsid w:val="00FF0191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93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"/>
    <w:basedOn w:val="Normal"/>
    <w:uiPriority w:val="99"/>
    <w:rsid w:val="00040DF1"/>
    <w:rPr>
      <w:rFonts w:ascii="Arial" w:hAnsi="Arial" w:cs="Arial"/>
      <w:sz w:val="48"/>
      <w:szCs w:val="4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C15C7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C15C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C15C7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C15C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15C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5C7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040D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H2">
    <w:name w:val="H2"/>
    <w:basedOn w:val="Normal"/>
    <w:qFormat/>
    <w:rsid w:val="00040DF1"/>
    <w:rPr>
      <w:rFonts w:ascii="Arial" w:hAnsi="Arial" w:cs="Arial"/>
      <w:sz w:val="36"/>
      <w:szCs w:val="36"/>
      <w:lang w:val="en-US"/>
    </w:rPr>
  </w:style>
  <w:style w:type="paragraph" w:customStyle="1" w:styleId="Body">
    <w:name w:val="Body"/>
    <w:basedOn w:val="BasicParagraph"/>
    <w:qFormat/>
    <w:rsid w:val="00117153"/>
    <w:pPr>
      <w:spacing w:after="240"/>
    </w:pPr>
    <w:rPr>
      <w:rFonts w:ascii="Arial" w:hAnsi="Arial" w:cs="Arial"/>
    </w:rPr>
  </w:style>
  <w:style w:type="paragraph" w:styleId="ListParagraph">
    <w:name w:val="List Paragraph"/>
    <w:basedOn w:val="Normal"/>
    <w:uiPriority w:val="34"/>
    <w:qFormat/>
    <w:rsid w:val="009C19B1"/>
    <w:pPr>
      <w:spacing w:after="0"/>
      <w:ind w:left="720"/>
      <w:contextualSpacing/>
    </w:pPr>
    <w:rPr>
      <w:rFonts w:eastAsia="Times New Roman" w:cs="Times New Roman"/>
      <w:lang w:eastAsia="en-US"/>
    </w:rPr>
  </w:style>
  <w:style w:type="paragraph" w:customStyle="1" w:styleId="ecxmsonormal">
    <w:name w:val="ecxmsonormal"/>
    <w:basedOn w:val="Normal"/>
    <w:rsid w:val="009C19B1"/>
    <w:pPr>
      <w:spacing w:after="324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793B54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93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"/>
    <w:basedOn w:val="Normal"/>
    <w:uiPriority w:val="99"/>
    <w:rsid w:val="00040DF1"/>
    <w:rPr>
      <w:rFonts w:ascii="Arial" w:hAnsi="Arial" w:cs="Arial"/>
      <w:sz w:val="48"/>
      <w:szCs w:val="4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C15C7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C15C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C15C7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C15C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15C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5C7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040D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H2">
    <w:name w:val="H2"/>
    <w:basedOn w:val="Normal"/>
    <w:qFormat/>
    <w:rsid w:val="00040DF1"/>
    <w:rPr>
      <w:rFonts w:ascii="Arial" w:hAnsi="Arial" w:cs="Arial"/>
      <w:sz w:val="36"/>
      <w:szCs w:val="36"/>
      <w:lang w:val="en-US"/>
    </w:rPr>
  </w:style>
  <w:style w:type="paragraph" w:customStyle="1" w:styleId="Body">
    <w:name w:val="Body"/>
    <w:basedOn w:val="BasicParagraph"/>
    <w:qFormat/>
    <w:rsid w:val="00117153"/>
    <w:pPr>
      <w:spacing w:after="24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9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microsoft.com/office/2007/relationships/stylesWithEffects" Target="stylesWithEffects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>
  <documentManagement>
    <Submitter xmlns="6e86cc80-d06d-4e8f-b8eb-114dcfb506da" xsi:nil="true"/>
    <Approver xmlns="6e86cc80-d06d-4e8f-b8eb-114dcfb506da" xsi:nil="true"/>
    <_dlc_DocId xmlns="6e86cc80-d06d-4e8f-b8eb-114dcfb506da">WME3PDMH3E3U-1282-1825</_dlc_DocId>
    <_dlc_DocIdUrl xmlns="6e86cc80-d06d-4e8f-b8eb-114dcfb506da">
      <Url>http://sp.dep.unison.org.uk/MPU/LGBT/_layouts/15/DocIdRedir.aspx?ID=WME3PDMH3E3U-1282-1825</Url>
      <Description>WME3PDMH3E3U-1282-1825</Description>
    </_dlc_DocIdUrl>
    <UNISON_x0020_Source_x0020_URL xmlns="9c11764f-5e52-4962-819d-46c4b9ce7891">
      <Url xmlns="9c11764f-5e52-4962-819d-46c4b9ce7891" xsi:nil="true"/>
      <Description xmlns="9c11764f-5e52-4962-819d-46c4b9ce7891" xsi:nil="true"/>
    </UNISON_x0020_Source_x0020_URL>
    <Date_x0020_Submitted xmlns="9c11764f-5e52-4962-819d-46c4b9ce7891" xsi:nil="true"/>
    <Approved_x0020_Version xmlns="9c11764f-5e52-4962-819d-46c4b9ce7891" xsi:nil="true"/>
    <Date_x0020_Approved xmlns="9c11764f-5e52-4962-819d-46c4b9ce7891" xsi:nil="true"/>
    <UNISON_x0020_Target_x0020_URL xmlns="9c11764f-5e52-4962-819d-46c4b9ce7891">
      <Url xmlns="9c11764f-5e52-4962-819d-46c4b9ce7891" xsi:nil="true"/>
      <Description xmlns="9c11764f-5e52-4962-819d-46c4b9ce7891" xsi:nil="true"/>
    </UNISON_x0020_Target_x0020_URL>
    <SOG_x0020_Communications_x0020_Document_x0020_Type xmlns="6e86cc80-d06d-4e8f-b8eb-114dcfb506da">3</SOG_x0020_Communications_x0020_Document_x0020_Type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Word Document" ma:contentTypeID="0x0101000C8E16668653CB47B6E8E0CE928ABAD50100059B031DBDCA3348AA2F2407DBA27CF6" ma:contentTypeVersion="12" ma:contentTypeDescription="Create a new Word Document" ma:contentTypeScope="" ma:versionID="cc6b73e6bbefd95c96a8fd9780ea7d18">
  <xsd:schema xmlns:xsd="http://www.w3.org/2001/XMLSchema" xmlns:p="http://schemas.microsoft.com/office/2006/metadata/properties" xmlns:ns2="6e86cc80-d06d-4e8f-b8eb-114dcfb506da" xmlns:ns3="9c11764f-5e52-4962-819d-46c4b9ce7891" targetNamespace="http://schemas.microsoft.com/office/2006/metadata/properties" ma:root="true" ma:fieldsID="da58b02ac37d6642abea1536f815b64d" ns2:_="" ns3:_="">
    <xsd:import namespace="6e86cc80-d06d-4e8f-b8eb-114dcfb506da"/>
    <xsd:import namespace="9c11764f-5e52-4962-819d-46c4b9ce789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ate_x0020_Submitted" minOccurs="0"/>
                <xsd:element ref="ns3:Approved_x0020_Version" minOccurs="0"/>
                <xsd:element ref="ns2:Approver" minOccurs="0"/>
                <xsd:element ref="ns3:Date_x0020_Approved" minOccurs="0"/>
                <xsd:element ref="ns2:Submitter" minOccurs="0"/>
                <xsd:element ref="ns3:UNISON_x0020_Source_x0020_URL" minOccurs="0"/>
                <xsd:element ref="ns3:UNISON_x0020_Target_x0020_URL" minOccurs="0"/>
                <xsd:element ref="ns2:SOG_x0020_Communications_x0020_Document_x0020_Typ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6e86cc80-d06d-4e8f-b8eb-114dcfb506da" elementFormDefault="qualified">
    <xsd:import namespace="http://schemas.microsoft.com/office/2006/documentManagement/type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rover" ma:index="13" nillable="true" ma:displayName="Approver" ma:hidden="true" ma:internalName="Approver" ma:readOnly="false">
      <xsd:simpleType>
        <xsd:restriction base="dms:Text"/>
      </xsd:simpleType>
    </xsd:element>
    <xsd:element name="Submitter" ma:index="15" nillable="true" ma:displayName="Submitter" ma:hidden="true" ma:internalName="Submitter" ma:readOnly="false">
      <xsd:simpleType>
        <xsd:restriction base="dms:Text"/>
      </xsd:simpleType>
    </xsd:element>
    <xsd:element name="SOG_x0020_Communications_x0020_Document_x0020_Type" ma:index="18" nillable="true" ma:displayName="Document Type" ma:list="{a82ee83f-6a22-4d9e-b7f4-2ea3d45e0d13}" ma:internalName="SOG_x0020_Communications_x0020_Document_x0020_Type" ma:readOnly="false" ma:showField="Title" ma:web="6e86cc80-d06d-4e8f-b8eb-114dcfb506da">
      <xsd:simpleType>
        <xsd:restriction base="dms:Lookup"/>
      </xsd:simpleType>
    </xsd:element>
  </xsd:schema>
  <xsd:schema xmlns:xsd="http://www.w3.org/2001/XMLSchema" xmlns:dms="http://schemas.microsoft.com/office/2006/documentManagement/types" targetNamespace="9c11764f-5e52-4962-819d-46c4b9ce7891" elementFormDefault="qualified">
    <xsd:import namespace="http://schemas.microsoft.com/office/2006/documentManagement/types"/>
    <xsd:element name="Date_x0020_Submitted" ma:index="11" nillable="true" ma:displayName="Date Submitted" ma:hidden="true" ma:internalName="Date_x0020_Submitted" ma:readOnly="false">
      <xsd:simpleType>
        <xsd:restriction base="dms:Text"/>
      </xsd:simpleType>
    </xsd:element>
    <xsd:element name="Approved_x0020_Version" ma:index="12" nillable="true" ma:displayName="Approved Version" ma:hidden="true" ma:internalName="Approved_x0020_Version" ma:readOnly="false">
      <xsd:simpleType>
        <xsd:restriction base="dms:Note"/>
      </xsd:simpleType>
    </xsd:element>
    <xsd:element name="Date_x0020_Approved" ma:index="14" nillable="true" ma:displayName="Date Approved" ma:hidden="true" ma:internalName="Date_x0020_Approved" ma:readOnly="false">
      <xsd:simpleType>
        <xsd:restriction base="dms:Text"/>
      </xsd:simpleType>
    </xsd:element>
    <xsd:element name="UNISON_x0020_Source_x0020_URL" ma:index="16" nillable="true" ma:displayName="UNISON Source URL" ma:format="Hyperlink" ma:hidden="true" ma:internalName="UNISON_x0020_Source_x0020_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UNISON_x0020_Target_x0020_URL" ma:index="17" nillable="true" ma:displayName="UNISON Target URL" ma:format="Hyperlink" ma:hidden="true" ma:internalName="UNISON_x0020_Target_x0020_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3AC962A0-5444-40BF-8D5E-0AA366AE89A4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0FD0AFB3-3C80-41C5-8480-9FBC431E37E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5F76435-F51D-4592-A875-83FB028EB65E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6e86cc80-d06d-4e8f-b8eb-114dcfb506da"/>
    <ds:schemaRef ds:uri="9c11764f-5e52-4962-819d-46c4b9ce7891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D25B5183-025B-4C80-9E80-09AAE271623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81F91E8-30DC-4E72-9D1C-2F697A86F2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86cc80-d06d-4e8f-b8eb-114dcfb506da"/>
    <ds:schemaRef ds:uri="9c11764f-5e52-4962-819d-46c4b9ce7891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4</Pages>
  <Words>783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unison</Company>
  <LinksUpToDate>false</LinksUpToDate>
  <CharactersWithSpaces>5242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Unison</dc:creator>
  <cp:lastModifiedBy>carolat</cp:lastModifiedBy>
  <cp:revision>36</cp:revision>
  <cp:lastPrinted>2016-05-27T10:33:00Z</cp:lastPrinted>
  <dcterms:created xsi:type="dcterms:W3CDTF">2016-04-26T16:04:00Z</dcterms:created>
  <dcterms:modified xsi:type="dcterms:W3CDTF">2016-05-27T10:34:00Z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0x0101000C8E16668653CB47B6E8E0CE928ABAD50100059B031DBDCA3348AA2F2407DBA27CF6</vt:lpwstr>
  </property>
  <property fmtid="{D5CDD505-2E9C-101B-9397-08002B2CF9AE}" pid="3" name="_dlc_DocIdItemGuid">
    <vt:lpwstr>c5ff1196-a3fa-4388-bd30-2a4e64c74e9a</vt:lpwstr>
  </property>
</Properties>
</file>