
<file path=[Content_Types].xml><?xml version="1.0" encoding="utf-8"?>
<Types xmlns="http://schemas.openxmlformats.org/package/2006/content-types">
  <Override PartName="/word/fontTable1.xml" ContentType="application/vnd.openxmlformats-officedocument.wordprocessingml.fontTa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39" w:rsidRDefault="00935022">
      <w:pPr>
        <w:spacing w:line="287" w:lineRule="exact"/>
        <w:ind w:right="36"/>
        <w:jc w:val="center"/>
        <w:textAlignment w:val="baseline"/>
        <w:rPr>
          <w:rFonts w:ascii="Arial" w:eastAsia="Arial" w:hAnsi="Arial"/>
          <w:b/>
          <w:color w:val="000000"/>
          <w:sz w:val="24"/>
        </w:rPr>
      </w:pPr>
      <w:r w:rsidRPr="00935022">
        <w:pict>
          <v:shapetype id="_x0000_t202" coordsize="21600,21600" o:spt="202" path="m,l,21600r21600,l21600,xe">
            <v:stroke joinstyle="miter"/>
            <v:path gradientshapeok="t" o:connecttype="rect"/>
          </v:shapetype>
          <v:shape id="_x0000_s0" o:spid="_x0000_s1026" type="#_x0000_t202" style="position:absolute;left:0;text-align:left;margin-left:30.7pt;margin-top:731.95pt;width:540pt;height:14.15pt;z-index:-251663360;mso-wrap-distance-left:0;mso-wrap-distance-right:0;mso-position-horizontal-relative:page;mso-position-vertical-relative:page" filled="f" stroked="f">
            <v:textbox inset="0,0,0,0">
              <w:txbxContent>
                <w:p w:rsidR="00656F39" w:rsidRDefault="009B17F6">
                  <w:pPr>
                    <w:tabs>
                      <w:tab w:val="left" w:leader="dot" w:pos="6984"/>
                    </w:tabs>
                    <w:spacing w:before="2" w:line="277" w:lineRule="exact"/>
                    <w:ind w:right="36"/>
                    <w:textAlignment w:val="baseline"/>
                    <w:rPr>
                      <w:rFonts w:ascii="Arial" w:eastAsia="Arial" w:hAnsi="Arial"/>
                      <w:color w:val="000000"/>
                      <w:sz w:val="24"/>
                    </w:rPr>
                  </w:pPr>
                  <w:r>
                    <w:rPr>
                      <w:rFonts w:ascii="Arial" w:eastAsia="Arial" w:hAnsi="Arial"/>
                      <w:color w:val="000000"/>
                      <w:sz w:val="24"/>
                    </w:rPr>
                    <w:t>[Following a meeting with our members] please find attached</w:t>
                  </w:r>
                  <w:r>
                    <w:rPr>
                      <w:rFonts w:ascii="Arial" w:eastAsia="Arial" w:hAnsi="Arial"/>
                      <w:color w:val="000000"/>
                      <w:sz w:val="24"/>
                    </w:rPr>
                    <w:tab/>
                  </w:r>
                </w:p>
              </w:txbxContent>
            </v:textbox>
            <w10:wrap type="square" anchorx="page" anchory="page"/>
          </v:shape>
        </w:pict>
      </w:r>
      <w:r w:rsidR="009B17F6">
        <w:rPr>
          <w:rFonts w:ascii="Arial" w:eastAsia="Arial" w:hAnsi="Arial"/>
          <w:b/>
          <w:color w:val="000000"/>
          <w:sz w:val="24"/>
        </w:rPr>
        <w:t xml:space="preserve">COVERING LETTER TO BE SIGNED BY STAFF/REPRESENTATIVES </w:t>
      </w:r>
      <w:r w:rsidR="009B17F6">
        <w:rPr>
          <w:rFonts w:ascii="Arial" w:eastAsia="Arial" w:hAnsi="Arial"/>
          <w:b/>
          <w:color w:val="000000"/>
          <w:sz w:val="24"/>
        </w:rPr>
        <w:br/>
        <w:t>AND SENT TO GOVERNORS</w:t>
      </w:r>
    </w:p>
    <w:p w:rsidR="00656F39" w:rsidRDefault="009B17F6">
      <w:pPr>
        <w:spacing w:before="543" w:line="300" w:lineRule="exact"/>
        <w:ind w:right="36"/>
        <w:jc w:val="right"/>
        <w:textAlignment w:val="baseline"/>
        <w:rPr>
          <w:rFonts w:ascii="Arial" w:eastAsia="Arial" w:hAnsi="Arial"/>
          <w:color w:val="000000"/>
          <w:spacing w:val="-4"/>
          <w:sz w:val="26"/>
        </w:rPr>
      </w:pPr>
      <w:r>
        <w:rPr>
          <w:rFonts w:ascii="Arial" w:eastAsia="Arial" w:hAnsi="Arial"/>
          <w:color w:val="000000"/>
          <w:spacing w:val="-4"/>
          <w:sz w:val="26"/>
        </w:rPr>
        <w:t>[Date]</w:t>
      </w:r>
    </w:p>
    <w:p w:rsidR="00656F39" w:rsidRDefault="009B17F6">
      <w:pPr>
        <w:spacing w:before="572" w:line="283" w:lineRule="exact"/>
        <w:ind w:right="36"/>
        <w:jc w:val="both"/>
        <w:textAlignment w:val="baseline"/>
        <w:rPr>
          <w:rFonts w:ascii="Arial" w:eastAsia="Arial" w:hAnsi="Arial"/>
          <w:color w:val="000000"/>
          <w:sz w:val="24"/>
        </w:rPr>
      </w:pPr>
      <w:r>
        <w:rPr>
          <w:rFonts w:ascii="Arial" w:eastAsia="Arial" w:hAnsi="Arial"/>
          <w:color w:val="000000"/>
          <w:sz w:val="24"/>
        </w:rPr>
        <w:t xml:space="preserve">Please find attached a resolution for the governing board to discuss with a view to adoption. A number of </w:t>
      </w:r>
      <w:r>
        <w:rPr>
          <w:rFonts w:ascii="Arial" w:eastAsia="Arial" w:hAnsi="Arial"/>
          <w:color w:val="000000"/>
          <w:sz w:val="24"/>
        </w:rPr>
        <w:t>governing bodies have already adopted this resolution.</w:t>
      </w:r>
    </w:p>
    <w:p w:rsidR="00656F39" w:rsidRDefault="009B17F6">
      <w:pPr>
        <w:spacing w:before="629" w:line="286" w:lineRule="exact"/>
        <w:ind w:right="36"/>
        <w:jc w:val="both"/>
        <w:textAlignment w:val="baseline"/>
        <w:rPr>
          <w:rFonts w:ascii="Arial" w:eastAsia="Arial" w:hAnsi="Arial"/>
          <w:color w:val="000000"/>
          <w:sz w:val="24"/>
        </w:rPr>
      </w:pPr>
      <w:r>
        <w:rPr>
          <w:rFonts w:ascii="Arial" w:eastAsia="Arial" w:hAnsi="Arial"/>
          <w:color w:val="000000"/>
          <w:sz w:val="24"/>
        </w:rPr>
        <w:t xml:space="preserve">As hard-working and committed staff at this school, we are very concerned about what becoming an academy would mean for the children, parents, local community, standards of education and the </w:t>
      </w:r>
      <w:proofErr w:type="spellStart"/>
      <w:r>
        <w:rPr>
          <w:rFonts w:ascii="Arial" w:eastAsia="Arial" w:hAnsi="Arial"/>
          <w:color w:val="000000"/>
          <w:sz w:val="24"/>
        </w:rPr>
        <w:t>long</w:t>
      </w:r>
      <w:r>
        <w:rPr>
          <w:rFonts w:ascii="Arial" w:eastAsia="Arial" w:hAnsi="Arial"/>
          <w:color w:val="000000"/>
          <w:sz w:val="24"/>
        </w:rPr>
        <w:softHyphen/>
        <w:t>term</w:t>
      </w:r>
      <w:proofErr w:type="spellEnd"/>
      <w:r>
        <w:rPr>
          <w:rFonts w:ascii="Arial" w:eastAsia="Arial" w:hAnsi="Arial"/>
          <w:color w:val="000000"/>
          <w:sz w:val="24"/>
        </w:rPr>
        <w:t xml:space="preserve"> </w:t>
      </w:r>
      <w:r>
        <w:rPr>
          <w:rFonts w:ascii="Arial" w:eastAsia="Arial" w:hAnsi="Arial"/>
          <w:color w:val="000000"/>
          <w:sz w:val="24"/>
        </w:rPr>
        <w:t>financial viability of the school. Because of that concern, we would like our governors to have the opportunity to discuss this resolution at the next available meeting. We can also provide you with information to inform your discussion and are happy to me</w:t>
      </w:r>
      <w:r>
        <w:rPr>
          <w:rFonts w:ascii="Arial" w:eastAsia="Arial" w:hAnsi="Arial"/>
          <w:color w:val="000000"/>
          <w:sz w:val="24"/>
        </w:rPr>
        <w:t>et with the governing body.</w:t>
      </w:r>
    </w:p>
    <w:p w:rsidR="00656F39" w:rsidRDefault="009B17F6">
      <w:pPr>
        <w:spacing w:before="635" w:line="277" w:lineRule="exact"/>
        <w:ind w:right="36"/>
        <w:textAlignment w:val="baseline"/>
        <w:rPr>
          <w:rFonts w:ascii="Arial" w:eastAsia="Arial" w:hAnsi="Arial"/>
          <w:color w:val="000000"/>
          <w:sz w:val="24"/>
        </w:rPr>
      </w:pPr>
      <w:r>
        <w:rPr>
          <w:rFonts w:ascii="Arial" w:eastAsia="Arial" w:hAnsi="Arial"/>
          <w:color w:val="000000"/>
          <w:sz w:val="24"/>
        </w:rPr>
        <w:t>We look forward to hearing from you.</w:t>
      </w:r>
    </w:p>
    <w:p w:rsidR="00656F39" w:rsidRDefault="009B17F6">
      <w:pPr>
        <w:spacing w:before="635" w:line="277" w:lineRule="exact"/>
        <w:ind w:right="36"/>
        <w:textAlignment w:val="baseline"/>
        <w:rPr>
          <w:rFonts w:ascii="Arial" w:eastAsia="Arial" w:hAnsi="Arial"/>
          <w:color w:val="000000"/>
          <w:spacing w:val="-1"/>
          <w:sz w:val="24"/>
        </w:rPr>
      </w:pPr>
      <w:r>
        <w:rPr>
          <w:rFonts w:ascii="Arial" w:eastAsia="Arial" w:hAnsi="Arial"/>
          <w:color w:val="000000"/>
          <w:spacing w:val="-1"/>
          <w:sz w:val="24"/>
        </w:rPr>
        <w:t>Yours sincerely</w:t>
      </w:r>
    </w:p>
    <w:p w:rsidR="00656F39" w:rsidRDefault="009B17F6">
      <w:pPr>
        <w:spacing w:before="1091" w:line="277" w:lineRule="exact"/>
        <w:ind w:right="36"/>
        <w:textAlignment w:val="baseline"/>
        <w:rPr>
          <w:rFonts w:ascii="Arial" w:eastAsia="Arial" w:hAnsi="Arial"/>
          <w:color w:val="000000"/>
          <w:sz w:val="24"/>
        </w:rPr>
      </w:pPr>
      <w:r>
        <w:rPr>
          <w:rFonts w:ascii="Arial" w:eastAsia="Arial" w:hAnsi="Arial"/>
          <w:color w:val="000000"/>
          <w:sz w:val="24"/>
        </w:rPr>
        <w:t>[Names of reps and unions]</w:t>
      </w:r>
    </w:p>
    <w:p w:rsidR="00656F39" w:rsidRDefault="009B17F6">
      <w:pPr>
        <w:spacing w:before="2003" w:line="277" w:lineRule="exact"/>
        <w:ind w:right="36"/>
        <w:textAlignment w:val="baseline"/>
        <w:rPr>
          <w:rFonts w:ascii="Arial" w:eastAsia="Arial" w:hAnsi="Arial"/>
          <w:color w:val="000000"/>
          <w:sz w:val="24"/>
        </w:rPr>
      </w:pPr>
      <w:r>
        <w:rPr>
          <w:rFonts w:ascii="Arial" w:eastAsia="Arial" w:hAnsi="Arial"/>
          <w:color w:val="000000"/>
          <w:sz w:val="24"/>
        </w:rPr>
        <w:t>Where appropriate, please add the following at the beginning of the letter:</w:t>
      </w:r>
    </w:p>
    <w:p w:rsidR="00656F39" w:rsidRDefault="00656F39">
      <w:pPr>
        <w:sectPr w:rsidR="00656F39">
          <w:pgSz w:w="11909" w:h="16838"/>
          <w:pgMar w:top="3920" w:right="495" w:bottom="1803" w:left="614" w:header="720" w:footer="720" w:gutter="0"/>
          <w:cols w:space="720"/>
        </w:sectPr>
      </w:pPr>
    </w:p>
    <w:p w:rsidR="00656F39" w:rsidRDefault="009B17F6">
      <w:pPr>
        <w:spacing w:before="24" w:line="280" w:lineRule="exact"/>
        <w:jc w:val="center"/>
        <w:textAlignment w:val="baseline"/>
        <w:rPr>
          <w:rFonts w:ascii="Verdana" w:eastAsia="Verdana" w:hAnsi="Verdana"/>
          <w:color w:val="000000"/>
          <w:spacing w:val="-2"/>
          <w:sz w:val="24"/>
        </w:rPr>
      </w:pPr>
      <w:r>
        <w:rPr>
          <w:rFonts w:ascii="Verdana" w:eastAsia="Verdana" w:hAnsi="Verdana"/>
          <w:color w:val="000000"/>
          <w:spacing w:val="-2"/>
          <w:sz w:val="24"/>
        </w:rPr>
        <w:lastRenderedPageBreak/>
        <w:t>SCHOOL GOVERNING BODY MODEL RESOLUTION</w:t>
      </w:r>
    </w:p>
    <w:p w:rsidR="00656F39" w:rsidRDefault="009B17F6">
      <w:pPr>
        <w:spacing w:before="523" w:line="302" w:lineRule="exact"/>
        <w:jc w:val="right"/>
        <w:textAlignment w:val="baseline"/>
        <w:rPr>
          <w:rFonts w:ascii="Arial" w:eastAsia="Arial" w:hAnsi="Arial"/>
          <w:color w:val="000000"/>
          <w:spacing w:val="-4"/>
          <w:sz w:val="26"/>
        </w:rPr>
      </w:pPr>
      <w:r>
        <w:rPr>
          <w:rFonts w:ascii="Arial" w:eastAsia="Arial" w:hAnsi="Arial"/>
          <w:color w:val="000000"/>
          <w:spacing w:val="-4"/>
          <w:sz w:val="26"/>
        </w:rPr>
        <w:t>[Date]</w:t>
      </w:r>
    </w:p>
    <w:p w:rsidR="00656F39" w:rsidRDefault="009B17F6">
      <w:pPr>
        <w:spacing w:before="624" w:line="312" w:lineRule="exact"/>
        <w:jc w:val="both"/>
        <w:textAlignment w:val="baseline"/>
        <w:rPr>
          <w:rFonts w:ascii="Arial" w:eastAsia="Arial" w:hAnsi="Arial"/>
          <w:color w:val="000000"/>
          <w:sz w:val="26"/>
        </w:rPr>
      </w:pPr>
      <w:r>
        <w:rPr>
          <w:rFonts w:ascii="Arial" w:eastAsia="Arial" w:hAnsi="Arial"/>
          <w:color w:val="000000"/>
          <w:sz w:val="26"/>
        </w:rPr>
        <w:t xml:space="preserve">The </w:t>
      </w:r>
      <w:r>
        <w:rPr>
          <w:rFonts w:ascii="Arial" w:eastAsia="Arial" w:hAnsi="Arial"/>
          <w:color w:val="000000"/>
          <w:sz w:val="26"/>
        </w:rPr>
        <w:t>governing body has responsibility for the education and wellbeing of pupils at this school. As there are high risks and uncertainties in pursuing academy status at this time, the governing body has determined not to seek academy conversion.</w:t>
      </w:r>
    </w:p>
    <w:p w:rsidR="00656F39" w:rsidRDefault="00656F39">
      <w:pPr>
        <w:sectPr w:rsidR="00656F39">
          <w:pgSz w:w="11909" w:h="16838"/>
          <w:pgMar w:top="3380" w:right="542" w:bottom="10362" w:left="567" w:header="720" w:footer="720" w:gutter="0"/>
          <w:cols w:space="720"/>
        </w:sectPr>
      </w:pPr>
    </w:p>
    <w:p w:rsidR="00656F39" w:rsidRDefault="00935022">
      <w:pPr>
        <w:spacing w:line="263" w:lineRule="exact"/>
        <w:ind w:left="72" w:right="36"/>
        <w:jc w:val="center"/>
        <w:textAlignment w:val="baseline"/>
        <w:rPr>
          <w:rFonts w:ascii="Verdana" w:eastAsia="Verdana" w:hAnsi="Verdana"/>
          <w:b/>
          <w:color w:val="000000"/>
          <w:spacing w:val="10"/>
          <w:sz w:val="20"/>
        </w:rPr>
      </w:pPr>
      <w:r w:rsidRPr="00935022">
        <w:lastRenderedPageBreak/>
        <w:pict>
          <v:shape id="_x0000_s1027" type="#_x0000_t202" style="position:absolute;left:0;text-align:left;margin-left:34.55pt;margin-top:19pt;width:530.65pt;height:90.75pt;z-index:-25166233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tblPr>
                  <w:tblGrid>
                    <w:gridCol w:w="2525"/>
                    <w:gridCol w:w="2482"/>
                    <w:gridCol w:w="1951"/>
                    <w:gridCol w:w="3655"/>
                  </w:tblGrid>
                  <w:tr w:rsidR="00656F39">
                    <w:trPr>
                      <w:trHeight w:hRule="exact" w:val="1386"/>
                    </w:trPr>
                    <w:tc>
                      <w:tcPr>
                        <w:tcW w:w="2525" w:type="dxa"/>
                        <w:tcBorders>
                          <w:top w:val="none" w:sz="0" w:space="0" w:color="000000"/>
                          <w:left w:val="none" w:sz="0" w:space="0" w:color="000000"/>
                          <w:bottom w:val="none" w:sz="0" w:space="0" w:color="000000"/>
                          <w:right w:val="none" w:sz="0" w:space="0" w:color="000000"/>
                        </w:tcBorders>
                      </w:tcPr>
                      <w:p w:rsidR="00656F39" w:rsidRDefault="009B17F6">
                        <w:pPr>
                          <w:spacing w:before="14"/>
                          <w:jc w:val="center"/>
                          <w:textAlignment w:val="baseline"/>
                        </w:pPr>
                        <w:r>
                          <w:rPr>
                            <w:noProof/>
                            <w:lang w:val="en-GB" w:eastAsia="en-GB"/>
                          </w:rPr>
                          <w:drawing>
                            <wp:inline distT="0" distB="0" distL="0" distR="0">
                              <wp:extent cx="1603375" cy="6794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603375" cy="679450"/>
                                      </a:xfrm>
                                      <a:prstGeom prst="rect">
                                        <a:avLst/>
                                      </a:prstGeom>
                                    </pic:spPr>
                                  </pic:pic>
                                </a:graphicData>
                              </a:graphic>
                            </wp:inline>
                          </w:drawing>
                        </w:r>
                      </w:p>
                    </w:tc>
                    <w:tc>
                      <w:tcPr>
                        <w:tcW w:w="2482" w:type="dxa"/>
                        <w:tcBorders>
                          <w:top w:val="none" w:sz="0" w:space="0" w:color="000000"/>
                          <w:left w:val="none" w:sz="0" w:space="0" w:color="000000"/>
                          <w:bottom w:val="none" w:sz="0" w:space="0" w:color="000000"/>
                          <w:right w:val="none" w:sz="0" w:space="0" w:color="000000"/>
                        </w:tcBorders>
                      </w:tcPr>
                      <w:p w:rsidR="00656F39" w:rsidRDefault="009B17F6">
                        <w:pPr>
                          <w:spacing w:before="538" w:line="507" w:lineRule="exact"/>
                          <w:ind w:right="288"/>
                          <w:jc w:val="right"/>
                          <w:textAlignment w:val="baseline"/>
                          <w:rPr>
                            <w:rFonts w:ascii="Arial Narrow" w:eastAsia="Arial Narrow" w:hAnsi="Arial Narrow"/>
                            <w:b/>
                            <w:color w:val="001994"/>
                            <w:w w:val="110"/>
                            <w:sz w:val="46"/>
                          </w:rPr>
                        </w:pPr>
                        <w:r>
                          <w:rPr>
                            <w:rFonts w:ascii="Arial Narrow" w:eastAsia="Arial Narrow" w:hAnsi="Arial Narrow"/>
                            <w:b/>
                            <w:color w:val="001994"/>
                            <w:w w:val="110"/>
                            <w:sz w:val="46"/>
                          </w:rPr>
                          <w:t>NASUWT</w:t>
                        </w:r>
                      </w:p>
                      <w:p w:rsidR="00656F39" w:rsidRDefault="009B17F6">
                        <w:pPr>
                          <w:spacing w:after="165" w:line="166" w:lineRule="exact"/>
                          <w:ind w:right="288"/>
                          <w:jc w:val="right"/>
                          <w:textAlignment w:val="baseline"/>
                          <w:rPr>
                            <w:rFonts w:ascii="Verdana" w:eastAsia="Verdana" w:hAnsi="Verdana"/>
                            <w:b/>
                            <w:color w:val="000000"/>
                            <w:sz w:val="15"/>
                          </w:rPr>
                        </w:pPr>
                        <w:r>
                          <w:rPr>
                            <w:rFonts w:ascii="Verdana" w:eastAsia="Verdana" w:hAnsi="Verdana"/>
                            <w:b/>
                            <w:color w:val="000000"/>
                            <w:sz w:val="15"/>
                          </w:rPr>
                          <w:t>The Teachers’ Union</w:t>
                        </w:r>
                      </w:p>
                    </w:tc>
                    <w:tc>
                      <w:tcPr>
                        <w:tcW w:w="1951" w:type="dxa"/>
                        <w:tcBorders>
                          <w:top w:val="none" w:sz="0" w:space="0" w:color="000000"/>
                          <w:left w:val="none" w:sz="0" w:space="0" w:color="000000"/>
                          <w:bottom w:val="none" w:sz="0" w:space="0" w:color="000000"/>
                          <w:right w:val="none" w:sz="0" w:space="0" w:color="000000"/>
                        </w:tcBorders>
                      </w:tcPr>
                      <w:p w:rsidR="00656F39" w:rsidRDefault="009B17F6">
                        <w:pPr>
                          <w:spacing w:before="14"/>
                          <w:textAlignment w:val="baseline"/>
                        </w:pPr>
                        <w:r>
                          <w:rPr>
                            <w:noProof/>
                            <w:lang w:val="en-GB" w:eastAsia="en-GB"/>
                          </w:rPr>
                          <w:drawing>
                            <wp:inline distT="0" distB="0" distL="0" distR="0">
                              <wp:extent cx="1136650" cy="46037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1136650" cy="460375"/>
                                      </a:xfrm>
                                      <a:prstGeom prst="rect">
                                        <a:avLst/>
                                      </a:prstGeom>
                                    </pic:spPr>
                                  </pic:pic>
                                </a:graphicData>
                              </a:graphic>
                            </wp:inline>
                          </w:drawing>
                        </w:r>
                      </w:p>
                    </w:tc>
                    <w:tc>
                      <w:tcPr>
                        <w:tcW w:w="3655" w:type="dxa"/>
                        <w:tcBorders>
                          <w:top w:val="none" w:sz="0" w:space="0" w:color="000000"/>
                          <w:left w:val="none" w:sz="0" w:space="0" w:color="000000"/>
                          <w:bottom w:val="none" w:sz="0" w:space="0" w:color="000000"/>
                          <w:right w:val="none" w:sz="0" w:space="0" w:color="000000"/>
                        </w:tcBorders>
                      </w:tcPr>
                      <w:p w:rsidR="00656F39" w:rsidRDefault="009B17F6">
                        <w:pPr>
                          <w:spacing w:before="14"/>
                          <w:jc w:val="right"/>
                          <w:textAlignment w:val="baseline"/>
                        </w:pPr>
                        <w:r>
                          <w:rPr>
                            <w:noProof/>
                            <w:lang w:val="en-GB" w:eastAsia="en-GB"/>
                          </w:rPr>
                          <w:drawing>
                            <wp:inline distT="0" distB="0" distL="0" distR="0">
                              <wp:extent cx="2218690" cy="84709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2218690" cy="847090"/>
                                      </a:xfrm>
                                      <a:prstGeom prst="rect">
                                        <a:avLst/>
                                      </a:prstGeom>
                                    </pic:spPr>
                                  </pic:pic>
                                </a:graphicData>
                              </a:graphic>
                            </wp:inline>
                          </w:drawing>
                        </w:r>
                      </w:p>
                    </w:tc>
                  </w:tr>
                </w:tbl>
                <w:p w:rsidR="00656F39" w:rsidRDefault="00656F39">
                  <w:pPr>
                    <w:spacing w:after="409" w:line="20" w:lineRule="exact"/>
                  </w:pPr>
                </w:p>
              </w:txbxContent>
            </v:textbox>
            <w10:wrap type="square" anchorx="page" anchory="page"/>
          </v:shape>
        </w:pict>
      </w:r>
      <w:r w:rsidR="009B17F6">
        <w:rPr>
          <w:rFonts w:ascii="Verdana" w:eastAsia="Verdana" w:hAnsi="Verdana"/>
          <w:b/>
          <w:color w:val="000000"/>
          <w:spacing w:val="10"/>
          <w:sz w:val="20"/>
        </w:rPr>
        <w:t>LETTER TO PARENTS</w:t>
      </w:r>
    </w:p>
    <w:p w:rsidR="00656F39" w:rsidRDefault="009B17F6">
      <w:pPr>
        <w:spacing w:before="538" w:line="295" w:lineRule="exact"/>
        <w:ind w:left="72" w:right="36"/>
        <w:jc w:val="right"/>
        <w:textAlignment w:val="baseline"/>
        <w:rPr>
          <w:rFonts w:ascii="Arial" w:eastAsia="Arial" w:hAnsi="Arial"/>
          <w:b/>
          <w:color w:val="000000"/>
          <w:spacing w:val="-1"/>
          <w:sz w:val="24"/>
        </w:rPr>
      </w:pPr>
      <w:r>
        <w:rPr>
          <w:rFonts w:ascii="Arial" w:eastAsia="Arial" w:hAnsi="Arial"/>
          <w:b/>
          <w:color w:val="000000"/>
          <w:spacing w:val="-1"/>
          <w:sz w:val="24"/>
        </w:rPr>
        <w:t>[Date]</w:t>
      </w:r>
    </w:p>
    <w:p w:rsidR="00656F39" w:rsidRDefault="009B17F6">
      <w:pPr>
        <w:spacing w:before="585" w:line="268" w:lineRule="exact"/>
        <w:ind w:left="72" w:right="36"/>
        <w:textAlignment w:val="baseline"/>
        <w:rPr>
          <w:rFonts w:ascii="Arial" w:eastAsia="Arial" w:hAnsi="Arial"/>
          <w:color w:val="000000"/>
          <w:spacing w:val="-12"/>
          <w:sz w:val="23"/>
        </w:rPr>
      </w:pPr>
      <w:r>
        <w:rPr>
          <w:rFonts w:ascii="Arial" w:eastAsia="Arial" w:hAnsi="Arial"/>
          <w:color w:val="000000"/>
          <w:spacing w:val="-12"/>
          <w:sz w:val="23"/>
        </w:rPr>
        <w:t>Dear Parent</w:t>
      </w:r>
    </w:p>
    <w:p w:rsidR="00656F39" w:rsidRDefault="009B17F6">
      <w:pPr>
        <w:spacing w:before="629" w:line="283" w:lineRule="exact"/>
        <w:ind w:left="72" w:right="36"/>
        <w:jc w:val="both"/>
        <w:textAlignment w:val="baseline"/>
        <w:rPr>
          <w:rFonts w:ascii="Arial" w:eastAsia="Arial" w:hAnsi="Arial"/>
          <w:color w:val="000000"/>
          <w:sz w:val="23"/>
        </w:rPr>
      </w:pPr>
      <w:r>
        <w:rPr>
          <w:rFonts w:ascii="Arial" w:eastAsia="Arial" w:hAnsi="Arial"/>
          <w:color w:val="000000"/>
          <w:sz w:val="23"/>
        </w:rPr>
        <w:t>Your child’s school is considering becoming an academy. As the unions representing school staff, we are writing to you to explain what this means for your child and for the school.</w:t>
      </w:r>
    </w:p>
    <w:p w:rsidR="00656F39" w:rsidRDefault="009B17F6">
      <w:pPr>
        <w:spacing w:before="171" w:line="286" w:lineRule="exact"/>
        <w:ind w:left="72" w:right="36"/>
        <w:jc w:val="both"/>
        <w:textAlignment w:val="baseline"/>
        <w:rPr>
          <w:rFonts w:ascii="Arial" w:eastAsia="Arial" w:hAnsi="Arial"/>
          <w:color w:val="000000"/>
          <w:spacing w:val="-8"/>
          <w:sz w:val="23"/>
        </w:rPr>
      </w:pPr>
      <w:r>
        <w:rPr>
          <w:rFonts w:ascii="Arial" w:eastAsia="Arial" w:hAnsi="Arial"/>
          <w:color w:val="000000"/>
          <w:spacing w:val="-8"/>
          <w:sz w:val="23"/>
        </w:rPr>
        <w:t>Becoming an academy has profound implications for children and young people, parents, staff and the local community. The decision to apply for academy status is made by the school’s governing body, which is required to consult with ‘appropriate’ persons. W</w:t>
      </w:r>
      <w:r>
        <w:rPr>
          <w:rFonts w:ascii="Arial" w:eastAsia="Arial" w:hAnsi="Arial"/>
          <w:color w:val="000000"/>
          <w:spacing w:val="-8"/>
          <w:sz w:val="23"/>
        </w:rPr>
        <w:t>e believe that it is essential that there should be no question about the need to consult fully with parents and the local community about such an important decision.</w:t>
      </w:r>
    </w:p>
    <w:p w:rsidR="00656F39" w:rsidRDefault="009B17F6">
      <w:pPr>
        <w:spacing w:before="171" w:line="286" w:lineRule="exact"/>
        <w:ind w:left="72" w:right="36"/>
        <w:jc w:val="both"/>
        <w:textAlignment w:val="baseline"/>
        <w:rPr>
          <w:rFonts w:ascii="Arial" w:eastAsia="Arial" w:hAnsi="Arial"/>
          <w:color w:val="000000"/>
          <w:spacing w:val="-9"/>
          <w:sz w:val="23"/>
        </w:rPr>
      </w:pPr>
      <w:r>
        <w:rPr>
          <w:rFonts w:ascii="Arial" w:eastAsia="Arial" w:hAnsi="Arial"/>
          <w:color w:val="000000"/>
          <w:spacing w:val="-9"/>
          <w:sz w:val="23"/>
        </w:rPr>
        <w:t>As you know, the staff at the school are dedicated and committed to providing the best ed</w:t>
      </w:r>
      <w:r>
        <w:rPr>
          <w:rFonts w:ascii="Arial" w:eastAsia="Arial" w:hAnsi="Arial"/>
          <w:color w:val="000000"/>
          <w:spacing w:val="-9"/>
          <w:sz w:val="23"/>
        </w:rPr>
        <w:t>ucation for the pupils at the school. They have grave reservations about academy status. They believe that any change to the school should be one that makes a positive difference to children’s educational attainment and there is no evidence to show that th</w:t>
      </w:r>
      <w:r>
        <w:rPr>
          <w:rFonts w:ascii="Arial" w:eastAsia="Arial" w:hAnsi="Arial"/>
          <w:color w:val="000000"/>
          <w:spacing w:val="-9"/>
          <w:sz w:val="23"/>
        </w:rPr>
        <w:t>is school becoming an academy would raise educational standards.</w:t>
      </w:r>
    </w:p>
    <w:p w:rsidR="00656F39" w:rsidRDefault="009B17F6">
      <w:pPr>
        <w:spacing w:before="172" w:line="286" w:lineRule="exact"/>
        <w:ind w:left="72" w:right="36"/>
        <w:jc w:val="both"/>
        <w:textAlignment w:val="baseline"/>
        <w:rPr>
          <w:rFonts w:ascii="Arial" w:eastAsia="Arial" w:hAnsi="Arial"/>
          <w:color w:val="000000"/>
          <w:spacing w:val="-9"/>
          <w:sz w:val="23"/>
        </w:rPr>
      </w:pPr>
      <w:r>
        <w:rPr>
          <w:rFonts w:ascii="Arial" w:eastAsia="Arial" w:hAnsi="Arial"/>
          <w:color w:val="000000"/>
          <w:spacing w:val="-9"/>
          <w:sz w:val="23"/>
        </w:rPr>
        <w:t>We have enclosed a number of frequently asked questions and answers that we hope will inform your views on academy status. We hope that having considered all of the information, you will shar</w:t>
      </w:r>
      <w:r>
        <w:rPr>
          <w:rFonts w:ascii="Arial" w:eastAsia="Arial" w:hAnsi="Arial"/>
          <w:color w:val="000000"/>
          <w:spacing w:val="-9"/>
          <w:sz w:val="23"/>
        </w:rPr>
        <w:t>e our view that the high level of risk involved in academy status far outweighs any of the suggested advantages. The decision to become an academy is irreversible. There is no going back.</w:t>
      </w:r>
    </w:p>
    <w:p w:rsidR="00656F39" w:rsidRDefault="009B17F6">
      <w:pPr>
        <w:spacing w:before="173" w:line="283" w:lineRule="exact"/>
        <w:ind w:left="72" w:right="36"/>
        <w:jc w:val="both"/>
        <w:textAlignment w:val="baseline"/>
        <w:rPr>
          <w:rFonts w:ascii="Arial" w:eastAsia="Arial" w:hAnsi="Arial"/>
          <w:color w:val="000000"/>
          <w:sz w:val="23"/>
        </w:rPr>
      </w:pPr>
      <w:r>
        <w:rPr>
          <w:rFonts w:ascii="Arial" w:eastAsia="Arial" w:hAnsi="Arial"/>
          <w:color w:val="000000"/>
          <w:sz w:val="23"/>
        </w:rPr>
        <w:t>Any decisions affecting your child’s education in such a fundamental</w:t>
      </w:r>
      <w:r>
        <w:rPr>
          <w:rFonts w:ascii="Arial" w:eastAsia="Arial" w:hAnsi="Arial"/>
          <w:color w:val="000000"/>
          <w:sz w:val="23"/>
        </w:rPr>
        <w:t xml:space="preserve"> way must be taken jointly by parents, staff, governing bodies and the local community.</w:t>
      </w:r>
    </w:p>
    <w:p w:rsidR="00656F39" w:rsidRDefault="009B17F6">
      <w:pPr>
        <w:spacing w:before="168" w:line="288" w:lineRule="exact"/>
        <w:ind w:left="72" w:right="36"/>
        <w:jc w:val="both"/>
        <w:textAlignment w:val="baseline"/>
        <w:rPr>
          <w:rFonts w:ascii="Arial" w:eastAsia="Arial" w:hAnsi="Arial"/>
          <w:color w:val="000000"/>
          <w:sz w:val="23"/>
        </w:rPr>
      </w:pPr>
      <w:r>
        <w:rPr>
          <w:rFonts w:ascii="Arial" w:eastAsia="Arial" w:hAnsi="Arial"/>
          <w:color w:val="000000"/>
          <w:sz w:val="23"/>
        </w:rPr>
        <w:t>If you share our concerns, please contact members of the school’s governing body immediately to make your voice heard.</w:t>
      </w:r>
    </w:p>
    <w:p w:rsidR="00656F39" w:rsidRDefault="009B17F6">
      <w:pPr>
        <w:spacing w:before="173" w:line="283" w:lineRule="exact"/>
        <w:ind w:left="72" w:right="36"/>
        <w:jc w:val="both"/>
        <w:textAlignment w:val="baseline"/>
        <w:rPr>
          <w:rFonts w:ascii="Arial" w:eastAsia="Arial" w:hAnsi="Arial"/>
          <w:color w:val="000000"/>
          <w:sz w:val="23"/>
        </w:rPr>
      </w:pPr>
      <w:r>
        <w:rPr>
          <w:rFonts w:ascii="Arial" w:eastAsia="Arial" w:hAnsi="Arial"/>
          <w:color w:val="000000"/>
          <w:sz w:val="23"/>
        </w:rPr>
        <w:t xml:space="preserve">You may wish to </w:t>
      </w:r>
      <w:proofErr w:type="spellStart"/>
      <w:r>
        <w:rPr>
          <w:rFonts w:ascii="Arial" w:eastAsia="Arial" w:hAnsi="Arial"/>
          <w:color w:val="000000"/>
          <w:sz w:val="23"/>
        </w:rPr>
        <w:t>organise</w:t>
      </w:r>
      <w:proofErr w:type="spellEnd"/>
      <w:r>
        <w:rPr>
          <w:rFonts w:ascii="Arial" w:eastAsia="Arial" w:hAnsi="Arial"/>
          <w:color w:val="000000"/>
          <w:sz w:val="23"/>
        </w:rPr>
        <w:t xml:space="preserve"> a petition to show the s</w:t>
      </w:r>
      <w:r>
        <w:rPr>
          <w:rFonts w:ascii="Arial" w:eastAsia="Arial" w:hAnsi="Arial"/>
          <w:color w:val="000000"/>
          <w:sz w:val="23"/>
        </w:rPr>
        <w:t>trength of feeling among parents, and a suggested model petition is enclosed.</w:t>
      </w:r>
    </w:p>
    <w:p w:rsidR="00656F39" w:rsidRDefault="009B17F6">
      <w:pPr>
        <w:spacing w:before="649" w:line="268" w:lineRule="exact"/>
        <w:ind w:left="72" w:right="36"/>
        <w:textAlignment w:val="baseline"/>
        <w:rPr>
          <w:rFonts w:ascii="Arial" w:eastAsia="Arial" w:hAnsi="Arial"/>
          <w:color w:val="000000"/>
          <w:spacing w:val="-10"/>
          <w:sz w:val="23"/>
        </w:rPr>
      </w:pPr>
      <w:r>
        <w:rPr>
          <w:rFonts w:ascii="Arial" w:eastAsia="Arial" w:hAnsi="Arial"/>
          <w:color w:val="000000"/>
          <w:spacing w:val="-10"/>
          <w:sz w:val="23"/>
        </w:rPr>
        <w:t>Yours sincerely</w:t>
      </w:r>
    </w:p>
    <w:p w:rsidR="00656F39" w:rsidRDefault="009B17F6">
      <w:pPr>
        <w:tabs>
          <w:tab w:val="left" w:pos="3744"/>
          <w:tab w:val="left" w:pos="7560"/>
        </w:tabs>
        <w:spacing w:before="666" w:line="239" w:lineRule="exact"/>
        <w:ind w:left="72" w:right="36"/>
        <w:textAlignment w:val="baseline"/>
        <w:rPr>
          <w:rFonts w:ascii="Arial" w:eastAsia="Arial" w:hAnsi="Arial"/>
          <w:color w:val="000000"/>
          <w:spacing w:val="-2"/>
        </w:rPr>
      </w:pPr>
      <w:r>
        <w:rPr>
          <w:rFonts w:ascii="Arial" w:eastAsia="Arial" w:hAnsi="Arial"/>
          <w:color w:val="000000"/>
          <w:spacing w:val="-2"/>
        </w:rPr>
        <w:t xml:space="preserve">Mary </w:t>
      </w:r>
      <w:proofErr w:type="spellStart"/>
      <w:r>
        <w:rPr>
          <w:rFonts w:ascii="Arial" w:eastAsia="Arial" w:hAnsi="Arial"/>
          <w:color w:val="000000"/>
          <w:spacing w:val="-2"/>
        </w:rPr>
        <w:t>Bousted</w:t>
      </w:r>
      <w:proofErr w:type="spellEnd"/>
      <w:r>
        <w:rPr>
          <w:rFonts w:ascii="Arial" w:eastAsia="Arial" w:hAnsi="Arial"/>
          <w:color w:val="000000"/>
          <w:spacing w:val="-2"/>
        </w:rPr>
        <w:tab/>
        <w:t>Paul Kenny</w:t>
      </w:r>
      <w:r>
        <w:rPr>
          <w:rFonts w:ascii="Arial" w:eastAsia="Arial" w:hAnsi="Arial"/>
          <w:color w:val="000000"/>
          <w:spacing w:val="-2"/>
        </w:rPr>
        <w:tab/>
        <w:t xml:space="preserve">Chris </w:t>
      </w:r>
      <w:proofErr w:type="spellStart"/>
      <w:r>
        <w:rPr>
          <w:rFonts w:ascii="Arial" w:eastAsia="Arial" w:hAnsi="Arial"/>
          <w:color w:val="000000"/>
          <w:spacing w:val="-2"/>
        </w:rPr>
        <w:t>Keates</w:t>
      </w:r>
      <w:proofErr w:type="spellEnd"/>
    </w:p>
    <w:p w:rsidR="00656F39" w:rsidRDefault="009B17F6">
      <w:pPr>
        <w:tabs>
          <w:tab w:val="left" w:pos="3744"/>
          <w:tab w:val="left" w:pos="7560"/>
        </w:tabs>
        <w:spacing w:line="265" w:lineRule="exact"/>
        <w:ind w:left="72" w:right="36"/>
        <w:textAlignment w:val="baseline"/>
        <w:rPr>
          <w:rFonts w:ascii="Verdana" w:eastAsia="Verdana" w:hAnsi="Verdana"/>
          <w:b/>
          <w:color w:val="000000"/>
          <w:spacing w:val="-2"/>
          <w:sz w:val="20"/>
        </w:rPr>
      </w:pPr>
      <w:r>
        <w:rPr>
          <w:rFonts w:ascii="Verdana" w:eastAsia="Verdana" w:hAnsi="Verdana"/>
          <w:b/>
          <w:color w:val="000000"/>
          <w:spacing w:val="-2"/>
          <w:sz w:val="20"/>
        </w:rPr>
        <w:t>ATL General Secretary</w:t>
      </w:r>
      <w:r>
        <w:rPr>
          <w:rFonts w:ascii="Verdana" w:eastAsia="Verdana" w:hAnsi="Verdana"/>
          <w:b/>
          <w:color w:val="000000"/>
          <w:spacing w:val="-2"/>
          <w:sz w:val="20"/>
        </w:rPr>
        <w:tab/>
        <w:t>GMB General Secretary</w:t>
      </w:r>
      <w:r>
        <w:rPr>
          <w:rFonts w:ascii="Verdana" w:eastAsia="Verdana" w:hAnsi="Verdana"/>
          <w:b/>
          <w:color w:val="000000"/>
          <w:spacing w:val="-2"/>
          <w:sz w:val="20"/>
        </w:rPr>
        <w:tab/>
        <w:t>NASUWT General Secretary</w:t>
      </w:r>
    </w:p>
    <w:p w:rsidR="00656F39" w:rsidRDefault="009B17F6">
      <w:pPr>
        <w:tabs>
          <w:tab w:val="left" w:pos="3744"/>
          <w:tab w:val="left" w:pos="7560"/>
        </w:tabs>
        <w:spacing w:before="343" w:line="237" w:lineRule="exact"/>
        <w:ind w:left="72" w:right="36"/>
        <w:textAlignment w:val="baseline"/>
        <w:rPr>
          <w:rFonts w:ascii="Arial" w:eastAsia="Arial" w:hAnsi="Arial"/>
          <w:color w:val="000000"/>
          <w:spacing w:val="-1"/>
        </w:rPr>
      </w:pPr>
      <w:r>
        <w:rPr>
          <w:rFonts w:ascii="Arial" w:eastAsia="Arial" w:hAnsi="Arial"/>
          <w:color w:val="000000"/>
          <w:spacing w:val="-1"/>
        </w:rPr>
        <w:t>Christine Blower</w:t>
      </w:r>
      <w:r>
        <w:rPr>
          <w:rFonts w:ascii="Arial" w:eastAsia="Arial" w:hAnsi="Arial"/>
          <w:color w:val="000000"/>
          <w:spacing w:val="-1"/>
        </w:rPr>
        <w:tab/>
        <w:t xml:space="preserve">Dave </w:t>
      </w:r>
      <w:proofErr w:type="spellStart"/>
      <w:r>
        <w:rPr>
          <w:rFonts w:ascii="Arial" w:eastAsia="Arial" w:hAnsi="Arial"/>
          <w:color w:val="000000"/>
          <w:spacing w:val="-1"/>
        </w:rPr>
        <w:t>Prentis</w:t>
      </w:r>
      <w:proofErr w:type="spellEnd"/>
      <w:r>
        <w:rPr>
          <w:rFonts w:ascii="Arial" w:eastAsia="Arial" w:hAnsi="Arial"/>
          <w:color w:val="000000"/>
          <w:spacing w:val="-1"/>
        </w:rPr>
        <w:tab/>
        <w:t xml:space="preserve">Len </w:t>
      </w:r>
      <w:proofErr w:type="spellStart"/>
      <w:r>
        <w:rPr>
          <w:rFonts w:ascii="Arial" w:eastAsia="Arial" w:hAnsi="Arial"/>
          <w:color w:val="000000"/>
          <w:spacing w:val="-1"/>
        </w:rPr>
        <w:t>McCluskey</w:t>
      </w:r>
      <w:proofErr w:type="spellEnd"/>
    </w:p>
    <w:p w:rsidR="00656F39" w:rsidRDefault="009B17F6">
      <w:pPr>
        <w:tabs>
          <w:tab w:val="left" w:pos="3744"/>
          <w:tab w:val="left" w:pos="7560"/>
        </w:tabs>
        <w:spacing w:line="264" w:lineRule="exact"/>
        <w:ind w:left="72" w:right="36"/>
        <w:textAlignment w:val="baseline"/>
        <w:rPr>
          <w:rFonts w:ascii="Verdana" w:eastAsia="Verdana" w:hAnsi="Verdana"/>
          <w:b/>
          <w:color w:val="000000"/>
          <w:spacing w:val="-2"/>
          <w:sz w:val="20"/>
        </w:rPr>
      </w:pPr>
      <w:r>
        <w:rPr>
          <w:rFonts w:ascii="Verdana" w:eastAsia="Verdana" w:hAnsi="Verdana"/>
          <w:b/>
          <w:color w:val="000000"/>
          <w:spacing w:val="-2"/>
          <w:sz w:val="20"/>
        </w:rPr>
        <w:t xml:space="preserve">NUT General </w:t>
      </w:r>
      <w:r>
        <w:rPr>
          <w:rFonts w:ascii="Verdana" w:eastAsia="Verdana" w:hAnsi="Verdana"/>
          <w:b/>
          <w:color w:val="000000"/>
          <w:spacing w:val="-2"/>
          <w:sz w:val="20"/>
        </w:rPr>
        <w:t>Secretary</w:t>
      </w:r>
      <w:r>
        <w:rPr>
          <w:rFonts w:ascii="Verdana" w:eastAsia="Verdana" w:hAnsi="Verdana"/>
          <w:b/>
          <w:color w:val="000000"/>
          <w:spacing w:val="-2"/>
          <w:sz w:val="20"/>
        </w:rPr>
        <w:tab/>
        <w:t>UNISON General Secretary</w:t>
      </w:r>
      <w:r>
        <w:rPr>
          <w:rFonts w:ascii="Verdana" w:eastAsia="Verdana" w:hAnsi="Verdana"/>
          <w:b/>
          <w:color w:val="000000"/>
          <w:spacing w:val="-2"/>
          <w:sz w:val="20"/>
        </w:rPr>
        <w:tab/>
        <w:t>Unite General Secretary</w:t>
      </w:r>
    </w:p>
    <w:p w:rsidR="00656F39" w:rsidRDefault="00656F39">
      <w:pPr>
        <w:sectPr w:rsidR="00656F39">
          <w:pgSz w:w="11909" w:h="16838"/>
          <w:pgMar w:top="2195" w:right="518" w:bottom="1982" w:left="591" w:header="720" w:footer="720" w:gutter="0"/>
          <w:cols w:space="720"/>
        </w:sectPr>
      </w:pPr>
    </w:p>
    <w:p w:rsidR="00656F39" w:rsidRDefault="009B17F6">
      <w:pPr>
        <w:spacing w:before="16" w:line="281" w:lineRule="exact"/>
        <w:ind w:left="72"/>
        <w:jc w:val="center"/>
        <w:textAlignment w:val="baseline"/>
        <w:rPr>
          <w:rFonts w:ascii="Verdana" w:eastAsia="Verdana" w:hAnsi="Verdana"/>
          <w:b/>
          <w:color w:val="000000"/>
          <w:spacing w:val="-13"/>
          <w:sz w:val="23"/>
        </w:rPr>
      </w:pPr>
      <w:r>
        <w:rPr>
          <w:rFonts w:ascii="Verdana" w:eastAsia="Verdana" w:hAnsi="Verdana"/>
          <w:b/>
          <w:color w:val="000000"/>
          <w:spacing w:val="-13"/>
          <w:sz w:val="23"/>
        </w:rPr>
        <w:lastRenderedPageBreak/>
        <w:t>PARENT/CARER PETITION TO CHAIR OF GOVERNING BODY</w:t>
      </w:r>
    </w:p>
    <w:p w:rsidR="00656F39" w:rsidRDefault="009B17F6">
      <w:pPr>
        <w:spacing w:before="1164" w:line="269" w:lineRule="exact"/>
        <w:ind w:left="72"/>
        <w:jc w:val="right"/>
        <w:textAlignment w:val="baseline"/>
        <w:rPr>
          <w:rFonts w:ascii="Arial" w:eastAsia="Arial" w:hAnsi="Arial"/>
          <w:color w:val="000000"/>
          <w:spacing w:val="13"/>
          <w:sz w:val="23"/>
        </w:rPr>
      </w:pPr>
      <w:r>
        <w:rPr>
          <w:rFonts w:ascii="Arial" w:eastAsia="Arial" w:hAnsi="Arial"/>
          <w:color w:val="000000"/>
          <w:spacing w:val="13"/>
          <w:sz w:val="23"/>
        </w:rPr>
        <w:t>[Date]</w:t>
      </w:r>
    </w:p>
    <w:p w:rsidR="00656F39" w:rsidRDefault="009B17F6">
      <w:pPr>
        <w:tabs>
          <w:tab w:val="right" w:leader="underscore" w:pos="10656"/>
        </w:tabs>
        <w:spacing w:before="872" w:line="288" w:lineRule="exact"/>
        <w:ind w:left="72"/>
        <w:textAlignment w:val="baseline"/>
        <w:rPr>
          <w:rFonts w:ascii="Arial" w:eastAsia="Arial" w:hAnsi="Arial"/>
          <w:color w:val="000000"/>
          <w:sz w:val="24"/>
        </w:rPr>
      </w:pPr>
      <w:r>
        <w:rPr>
          <w:rFonts w:ascii="Arial" w:eastAsia="Arial" w:hAnsi="Arial"/>
          <w:color w:val="000000"/>
          <w:sz w:val="24"/>
        </w:rPr>
        <w:t xml:space="preserve">We, the undersigned parents and </w:t>
      </w:r>
      <w:proofErr w:type="spellStart"/>
      <w:r>
        <w:rPr>
          <w:rFonts w:ascii="Arial" w:eastAsia="Arial" w:hAnsi="Arial"/>
          <w:color w:val="000000"/>
          <w:sz w:val="24"/>
        </w:rPr>
        <w:t>carers</w:t>
      </w:r>
      <w:proofErr w:type="spellEnd"/>
      <w:r>
        <w:rPr>
          <w:rFonts w:ascii="Arial" w:eastAsia="Arial" w:hAnsi="Arial"/>
          <w:color w:val="000000"/>
          <w:sz w:val="24"/>
        </w:rPr>
        <w:t xml:space="preserve"> of children at</w:t>
      </w:r>
      <w:r>
        <w:rPr>
          <w:rFonts w:ascii="Arial" w:eastAsia="Arial" w:hAnsi="Arial"/>
          <w:color w:val="000000"/>
          <w:sz w:val="24"/>
        </w:rPr>
        <w:tab/>
        <w:t>school,</w:t>
      </w:r>
    </w:p>
    <w:p w:rsidR="00656F39" w:rsidRDefault="009B17F6">
      <w:pPr>
        <w:spacing w:line="288" w:lineRule="exact"/>
        <w:ind w:left="72" w:right="72"/>
        <w:jc w:val="both"/>
        <w:textAlignment w:val="baseline"/>
        <w:rPr>
          <w:rFonts w:ascii="Arial" w:eastAsia="Arial" w:hAnsi="Arial"/>
          <w:color w:val="000000"/>
          <w:sz w:val="24"/>
        </w:rPr>
      </w:pPr>
      <w:proofErr w:type="gramStart"/>
      <w:r>
        <w:rPr>
          <w:rFonts w:ascii="Arial" w:eastAsia="Arial" w:hAnsi="Arial"/>
          <w:color w:val="000000"/>
          <w:sz w:val="24"/>
        </w:rPr>
        <w:t>want</w:t>
      </w:r>
      <w:proofErr w:type="gramEnd"/>
      <w:r>
        <w:rPr>
          <w:rFonts w:ascii="Arial" w:eastAsia="Arial" w:hAnsi="Arial"/>
          <w:color w:val="000000"/>
          <w:sz w:val="24"/>
        </w:rPr>
        <w:t xml:space="preserve"> assurances from the Chair of the Governing Body that any move to consider academy status will be subject to the broadest possible consultation with parents and </w:t>
      </w:r>
      <w:proofErr w:type="spellStart"/>
      <w:r>
        <w:rPr>
          <w:rFonts w:ascii="Arial" w:eastAsia="Arial" w:hAnsi="Arial"/>
          <w:color w:val="000000"/>
          <w:sz w:val="24"/>
        </w:rPr>
        <w:t>carers</w:t>
      </w:r>
      <w:proofErr w:type="spellEnd"/>
      <w:r>
        <w:rPr>
          <w:rFonts w:ascii="Arial" w:eastAsia="Arial" w:hAnsi="Arial"/>
          <w:color w:val="000000"/>
          <w:sz w:val="24"/>
        </w:rPr>
        <w:t xml:space="preserve"> before any decision is made.</w:t>
      </w:r>
    </w:p>
    <w:p w:rsidR="00656F39" w:rsidRDefault="009B17F6">
      <w:pPr>
        <w:spacing w:before="168" w:line="288" w:lineRule="exact"/>
        <w:ind w:left="72" w:right="72"/>
        <w:jc w:val="both"/>
        <w:textAlignment w:val="baseline"/>
        <w:rPr>
          <w:rFonts w:ascii="Arial" w:eastAsia="Arial" w:hAnsi="Arial"/>
          <w:color w:val="000000"/>
          <w:sz w:val="24"/>
        </w:rPr>
      </w:pPr>
      <w:r>
        <w:rPr>
          <w:rFonts w:ascii="Arial" w:eastAsia="Arial" w:hAnsi="Arial"/>
          <w:color w:val="000000"/>
          <w:sz w:val="24"/>
        </w:rPr>
        <w:t>We seek confirmation that the Governing Body does not inten</w:t>
      </w:r>
      <w:r>
        <w:rPr>
          <w:rFonts w:ascii="Arial" w:eastAsia="Arial" w:hAnsi="Arial"/>
          <w:color w:val="000000"/>
          <w:sz w:val="24"/>
        </w:rPr>
        <w:t>d to convert the school to academy status without first consulting fully with all parents, pupils, school staff and the local community. The school has a public duty to provide information about the pros and cons of converting to academy status.</w:t>
      </w:r>
    </w:p>
    <w:p w:rsidR="00656F39" w:rsidRDefault="009B17F6">
      <w:pPr>
        <w:spacing w:before="168" w:line="288" w:lineRule="exact"/>
        <w:ind w:left="72" w:right="72"/>
        <w:jc w:val="both"/>
        <w:textAlignment w:val="baseline"/>
        <w:rPr>
          <w:rFonts w:ascii="Arial" w:eastAsia="Arial" w:hAnsi="Arial"/>
          <w:color w:val="000000"/>
          <w:sz w:val="24"/>
        </w:rPr>
      </w:pPr>
      <w:r>
        <w:rPr>
          <w:rFonts w:ascii="Arial" w:eastAsia="Arial" w:hAnsi="Arial"/>
          <w:color w:val="000000"/>
          <w:sz w:val="24"/>
        </w:rPr>
        <w:t>We believe</w:t>
      </w:r>
      <w:r>
        <w:rPr>
          <w:rFonts w:ascii="Arial" w:eastAsia="Arial" w:hAnsi="Arial"/>
          <w:color w:val="000000"/>
          <w:sz w:val="24"/>
        </w:rPr>
        <w:t xml:space="preserve"> that the best method of consultation should include an open meeting where all views on academy status can be heard and where full information is provided on the implications of the change, followed by a ballot of parents and </w:t>
      </w:r>
      <w:proofErr w:type="spellStart"/>
      <w:r>
        <w:rPr>
          <w:rFonts w:ascii="Arial" w:eastAsia="Arial" w:hAnsi="Arial"/>
          <w:color w:val="000000"/>
          <w:sz w:val="24"/>
        </w:rPr>
        <w:t>carers</w:t>
      </w:r>
      <w:proofErr w:type="spellEnd"/>
      <w:r>
        <w:rPr>
          <w:rFonts w:ascii="Arial" w:eastAsia="Arial" w:hAnsi="Arial"/>
          <w:color w:val="000000"/>
          <w:sz w:val="24"/>
        </w:rPr>
        <w:t>.</w:t>
      </w:r>
    </w:p>
    <w:p w:rsidR="00656F39" w:rsidRDefault="00656F39">
      <w:pPr>
        <w:sectPr w:rsidR="00656F39">
          <w:pgSz w:w="11909" w:h="16838"/>
          <w:pgMar w:top="2420" w:right="605" w:bottom="7902" w:left="504" w:header="720" w:footer="720" w:gutter="0"/>
          <w:cols w:space="720"/>
        </w:sectPr>
      </w:pPr>
    </w:p>
    <w:p w:rsidR="00656F39" w:rsidRDefault="00935022">
      <w:pPr>
        <w:spacing w:line="265" w:lineRule="exact"/>
        <w:ind w:left="72" w:right="72"/>
        <w:jc w:val="center"/>
        <w:textAlignment w:val="baseline"/>
        <w:rPr>
          <w:rFonts w:ascii="Verdana" w:eastAsia="Verdana" w:hAnsi="Verdana"/>
          <w:b/>
          <w:color w:val="000000"/>
          <w:spacing w:val="2"/>
          <w:sz w:val="21"/>
        </w:rPr>
      </w:pPr>
      <w:r w:rsidRPr="00935022">
        <w:lastRenderedPageBreak/>
        <w:pict>
          <v:shape id="_x0000_s1028" type="#_x0000_t202" style="position:absolute;left:0;text-align:left;margin-left:34.55pt;margin-top:16pt;width:530.65pt;height:90.25pt;z-index:-25166131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tblPr>
                  <w:tblGrid>
                    <w:gridCol w:w="2525"/>
                    <w:gridCol w:w="2482"/>
                    <w:gridCol w:w="1951"/>
                    <w:gridCol w:w="3655"/>
                  </w:tblGrid>
                  <w:tr w:rsidR="00656F39">
                    <w:trPr>
                      <w:trHeight w:hRule="exact" w:val="1408"/>
                    </w:trPr>
                    <w:tc>
                      <w:tcPr>
                        <w:tcW w:w="2525" w:type="dxa"/>
                        <w:tcBorders>
                          <w:top w:val="none" w:sz="0" w:space="0" w:color="000000"/>
                          <w:left w:val="none" w:sz="0" w:space="0" w:color="000000"/>
                          <w:bottom w:val="none" w:sz="0" w:space="0" w:color="000000"/>
                          <w:right w:val="none" w:sz="0" w:space="0" w:color="000000"/>
                        </w:tcBorders>
                      </w:tcPr>
                      <w:p w:rsidR="00656F39" w:rsidRDefault="009B17F6">
                        <w:pPr>
                          <w:spacing w:before="11"/>
                          <w:jc w:val="center"/>
                          <w:textAlignment w:val="baseline"/>
                        </w:pPr>
                        <w:r>
                          <w:rPr>
                            <w:noProof/>
                            <w:lang w:val="en-GB" w:eastAsia="en-GB"/>
                          </w:rPr>
                          <w:drawing>
                            <wp:inline distT="0" distB="0" distL="0" distR="0">
                              <wp:extent cx="1603375" cy="69786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9"/>
                                      <a:stretch>
                                        <a:fillRect/>
                                      </a:stretch>
                                    </pic:blipFill>
                                    <pic:spPr>
                                      <a:xfrm>
                                        <a:off x="0" y="0"/>
                                        <a:ext cx="1603375" cy="697865"/>
                                      </a:xfrm>
                                      <a:prstGeom prst="rect">
                                        <a:avLst/>
                                      </a:prstGeom>
                                    </pic:spPr>
                                  </pic:pic>
                                </a:graphicData>
                              </a:graphic>
                            </wp:inline>
                          </w:drawing>
                        </w:r>
                      </w:p>
                    </w:tc>
                    <w:tc>
                      <w:tcPr>
                        <w:tcW w:w="2482" w:type="dxa"/>
                        <w:tcBorders>
                          <w:top w:val="none" w:sz="0" w:space="0" w:color="000000"/>
                          <w:left w:val="none" w:sz="0" w:space="0" w:color="000000"/>
                          <w:bottom w:val="none" w:sz="0" w:space="0" w:color="000000"/>
                          <w:right w:val="none" w:sz="0" w:space="0" w:color="000000"/>
                        </w:tcBorders>
                      </w:tcPr>
                      <w:p w:rsidR="00656F39" w:rsidRDefault="009B17F6">
                        <w:pPr>
                          <w:spacing w:before="531" w:line="507" w:lineRule="exact"/>
                          <w:ind w:right="252"/>
                          <w:jc w:val="right"/>
                          <w:textAlignment w:val="baseline"/>
                          <w:rPr>
                            <w:rFonts w:ascii="Arial Narrow" w:eastAsia="Arial Narrow" w:hAnsi="Arial Narrow"/>
                            <w:b/>
                            <w:color w:val="001994"/>
                            <w:w w:val="110"/>
                            <w:sz w:val="46"/>
                          </w:rPr>
                        </w:pPr>
                        <w:r>
                          <w:rPr>
                            <w:rFonts w:ascii="Arial Narrow" w:eastAsia="Arial Narrow" w:hAnsi="Arial Narrow"/>
                            <w:b/>
                            <w:color w:val="001994"/>
                            <w:w w:val="110"/>
                            <w:sz w:val="46"/>
                          </w:rPr>
                          <w:t>NASUWT</w:t>
                        </w:r>
                      </w:p>
                      <w:p w:rsidR="00656F39" w:rsidRDefault="009B17F6">
                        <w:pPr>
                          <w:spacing w:after="204" w:line="166" w:lineRule="exact"/>
                          <w:ind w:right="252"/>
                          <w:jc w:val="right"/>
                          <w:textAlignment w:val="baseline"/>
                          <w:rPr>
                            <w:rFonts w:ascii="Verdana" w:eastAsia="Verdana" w:hAnsi="Verdana"/>
                            <w:b/>
                            <w:color w:val="000000"/>
                            <w:sz w:val="15"/>
                          </w:rPr>
                        </w:pPr>
                        <w:r>
                          <w:rPr>
                            <w:rFonts w:ascii="Verdana" w:eastAsia="Verdana" w:hAnsi="Verdana"/>
                            <w:b/>
                            <w:color w:val="000000"/>
                            <w:sz w:val="15"/>
                          </w:rPr>
                          <w:t>The Teachers’ Union</w:t>
                        </w:r>
                      </w:p>
                    </w:tc>
                    <w:tc>
                      <w:tcPr>
                        <w:tcW w:w="1951" w:type="dxa"/>
                        <w:tcBorders>
                          <w:top w:val="none" w:sz="0" w:space="0" w:color="000000"/>
                          <w:left w:val="none" w:sz="0" w:space="0" w:color="000000"/>
                          <w:bottom w:val="none" w:sz="0" w:space="0" w:color="000000"/>
                          <w:right w:val="none" w:sz="0" w:space="0" w:color="000000"/>
                        </w:tcBorders>
                      </w:tcPr>
                      <w:p w:rsidR="00656F39" w:rsidRDefault="009B17F6">
                        <w:pPr>
                          <w:spacing w:before="11"/>
                          <w:textAlignment w:val="baseline"/>
                        </w:pPr>
                        <w:r>
                          <w:rPr>
                            <w:noProof/>
                            <w:lang w:val="en-GB" w:eastAsia="en-GB"/>
                          </w:rPr>
                          <w:drawing>
                            <wp:inline distT="0" distB="0" distL="0" distR="0">
                              <wp:extent cx="1136650" cy="46355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0"/>
                                      <a:stretch>
                                        <a:fillRect/>
                                      </a:stretch>
                                    </pic:blipFill>
                                    <pic:spPr>
                                      <a:xfrm>
                                        <a:off x="0" y="0"/>
                                        <a:ext cx="1136650" cy="463550"/>
                                      </a:xfrm>
                                      <a:prstGeom prst="rect">
                                        <a:avLst/>
                                      </a:prstGeom>
                                    </pic:spPr>
                                  </pic:pic>
                                </a:graphicData>
                              </a:graphic>
                            </wp:inline>
                          </w:drawing>
                        </w:r>
                      </w:p>
                    </w:tc>
                    <w:tc>
                      <w:tcPr>
                        <w:tcW w:w="3655" w:type="dxa"/>
                        <w:tcBorders>
                          <w:top w:val="none" w:sz="0" w:space="0" w:color="000000"/>
                          <w:left w:val="none" w:sz="0" w:space="0" w:color="000000"/>
                          <w:bottom w:val="none" w:sz="0" w:space="0" w:color="000000"/>
                          <w:right w:val="none" w:sz="0" w:space="0" w:color="000000"/>
                        </w:tcBorders>
                      </w:tcPr>
                      <w:p w:rsidR="00656F39" w:rsidRDefault="009B17F6">
                        <w:pPr>
                          <w:spacing w:before="11"/>
                          <w:jc w:val="right"/>
                          <w:textAlignment w:val="baseline"/>
                        </w:pPr>
                        <w:r>
                          <w:rPr>
                            <w:noProof/>
                            <w:lang w:val="en-GB" w:eastAsia="en-GB"/>
                          </w:rPr>
                          <w:drawing>
                            <wp:inline distT="0" distB="0" distL="0" distR="0">
                              <wp:extent cx="2218690" cy="83820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1"/>
                                      <a:stretch>
                                        <a:fillRect/>
                                      </a:stretch>
                                    </pic:blipFill>
                                    <pic:spPr>
                                      <a:xfrm>
                                        <a:off x="0" y="0"/>
                                        <a:ext cx="2218690" cy="838200"/>
                                      </a:xfrm>
                                      <a:prstGeom prst="rect">
                                        <a:avLst/>
                                      </a:prstGeom>
                                    </pic:spPr>
                                  </pic:pic>
                                </a:graphicData>
                              </a:graphic>
                            </wp:inline>
                          </w:drawing>
                        </w:r>
                      </w:p>
                    </w:tc>
                  </w:tr>
                </w:tbl>
                <w:p w:rsidR="00656F39" w:rsidRDefault="00656F39">
                  <w:pPr>
                    <w:spacing w:after="377" w:line="20" w:lineRule="exact"/>
                  </w:pPr>
                </w:p>
              </w:txbxContent>
            </v:textbox>
            <w10:wrap type="square" anchorx="page" anchory="page"/>
          </v:shape>
        </w:pict>
      </w:r>
      <w:r w:rsidR="009B17F6">
        <w:rPr>
          <w:rFonts w:ascii="Verdana" w:eastAsia="Verdana" w:hAnsi="Verdana"/>
          <w:b/>
          <w:color w:val="000000"/>
          <w:spacing w:val="2"/>
          <w:sz w:val="21"/>
        </w:rPr>
        <w:t>TO MEMBERS WORKING IN SCHOOLS INTERESTED IN ACADEMY STATUS</w:t>
      </w:r>
    </w:p>
    <w:p w:rsidR="00656F39" w:rsidRDefault="009B17F6">
      <w:pPr>
        <w:spacing w:before="598" w:line="267" w:lineRule="exact"/>
        <w:ind w:left="72" w:right="72"/>
        <w:textAlignment w:val="baseline"/>
        <w:rPr>
          <w:rFonts w:ascii="Arial" w:eastAsia="Arial" w:hAnsi="Arial"/>
          <w:color w:val="000000"/>
          <w:spacing w:val="-14"/>
          <w:sz w:val="23"/>
        </w:rPr>
      </w:pPr>
      <w:r>
        <w:rPr>
          <w:rFonts w:ascii="Arial" w:eastAsia="Arial" w:hAnsi="Arial"/>
          <w:color w:val="000000"/>
          <w:spacing w:val="-14"/>
          <w:sz w:val="23"/>
        </w:rPr>
        <w:t>Dear Member</w:t>
      </w:r>
    </w:p>
    <w:p w:rsidR="00656F39" w:rsidRDefault="009B17F6">
      <w:pPr>
        <w:spacing w:before="171" w:line="286" w:lineRule="exact"/>
        <w:ind w:left="72" w:right="72"/>
        <w:jc w:val="both"/>
        <w:textAlignment w:val="baseline"/>
        <w:rPr>
          <w:rFonts w:ascii="Arial" w:eastAsia="Arial" w:hAnsi="Arial"/>
          <w:color w:val="000000"/>
          <w:spacing w:val="-13"/>
          <w:sz w:val="23"/>
        </w:rPr>
      </w:pPr>
      <w:r>
        <w:rPr>
          <w:rFonts w:ascii="Arial" w:eastAsia="Arial" w:hAnsi="Arial"/>
          <w:color w:val="000000"/>
          <w:spacing w:val="-13"/>
          <w:sz w:val="23"/>
        </w:rPr>
        <w:t xml:space="preserve">We understand that your school might be interested in converting to academy status. You will be concerned about what academy status might mean for you, your colleagues and your school. Your </w:t>
      </w:r>
      <w:proofErr w:type="spellStart"/>
      <w:r>
        <w:rPr>
          <w:rFonts w:ascii="Arial" w:eastAsia="Arial" w:hAnsi="Arial"/>
          <w:color w:val="000000"/>
          <w:spacing w:val="-13"/>
          <w:sz w:val="23"/>
        </w:rPr>
        <w:t>headteacher</w:t>
      </w:r>
      <w:proofErr w:type="spellEnd"/>
      <w:r>
        <w:rPr>
          <w:rFonts w:ascii="Arial" w:eastAsia="Arial" w:hAnsi="Arial"/>
          <w:color w:val="000000"/>
          <w:spacing w:val="-13"/>
          <w:sz w:val="23"/>
        </w:rPr>
        <w:t xml:space="preserve"> and/or governors may believe that it is the appropriat</w:t>
      </w:r>
      <w:r>
        <w:rPr>
          <w:rFonts w:ascii="Arial" w:eastAsia="Arial" w:hAnsi="Arial"/>
          <w:color w:val="000000"/>
          <w:spacing w:val="-13"/>
          <w:sz w:val="23"/>
        </w:rPr>
        <w:t xml:space="preserve">e way forward for you all, but the school staff unions urge you all to ask the </w:t>
      </w:r>
      <w:proofErr w:type="spellStart"/>
      <w:r>
        <w:rPr>
          <w:rFonts w:ascii="Arial" w:eastAsia="Arial" w:hAnsi="Arial"/>
          <w:color w:val="000000"/>
          <w:spacing w:val="-13"/>
          <w:sz w:val="23"/>
        </w:rPr>
        <w:t>headteacher</w:t>
      </w:r>
      <w:proofErr w:type="spellEnd"/>
      <w:r>
        <w:rPr>
          <w:rFonts w:ascii="Arial" w:eastAsia="Arial" w:hAnsi="Arial"/>
          <w:color w:val="000000"/>
          <w:spacing w:val="-13"/>
          <w:sz w:val="23"/>
        </w:rPr>
        <w:t xml:space="preserve"> and the governing body to think again. See the unions’ ‘frequently asked questions’ factsheet for details.</w:t>
      </w:r>
    </w:p>
    <w:p w:rsidR="00656F39" w:rsidRDefault="009B17F6">
      <w:pPr>
        <w:spacing w:before="172" w:line="285" w:lineRule="exact"/>
        <w:ind w:left="72" w:right="72"/>
        <w:jc w:val="both"/>
        <w:textAlignment w:val="baseline"/>
        <w:rPr>
          <w:rFonts w:ascii="Arial" w:eastAsia="Arial" w:hAnsi="Arial"/>
          <w:color w:val="000000"/>
          <w:spacing w:val="-13"/>
          <w:sz w:val="23"/>
        </w:rPr>
      </w:pPr>
      <w:r>
        <w:rPr>
          <w:rFonts w:ascii="Arial" w:eastAsia="Arial" w:hAnsi="Arial"/>
          <w:color w:val="000000"/>
          <w:spacing w:val="-13"/>
          <w:sz w:val="23"/>
        </w:rPr>
        <w:t xml:space="preserve">Once a school becomes an academy this cannot be reversed, so it is important to be absolutely sure it is the best thing for the long term, not just the next 12 months. Whatever assurances your current </w:t>
      </w:r>
      <w:proofErr w:type="spellStart"/>
      <w:r>
        <w:rPr>
          <w:rFonts w:ascii="Arial" w:eastAsia="Arial" w:hAnsi="Arial"/>
          <w:color w:val="000000"/>
          <w:spacing w:val="-13"/>
          <w:sz w:val="23"/>
        </w:rPr>
        <w:t>headteacher</w:t>
      </w:r>
      <w:proofErr w:type="spellEnd"/>
      <w:r>
        <w:rPr>
          <w:rFonts w:ascii="Arial" w:eastAsia="Arial" w:hAnsi="Arial"/>
          <w:color w:val="000000"/>
          <w:spacing w:val="-13"/>
          <w:sz w:val="23"/>
        </w:rPr>
        <w:t xml:space="preserve"> may give, who knows what might happen when </w:t>
      </w:r>
      <w:r>
        <w:rPr>
          <w:rFonts w:ascii="Arial" w:eastAsia="Arial" w:hAnsi="Arial"/>
          <w:color w:val="000000"/>
          <w:spacing w:val="-13"/>
          <w:sz w:val="23"/>
        </w:rPr>
        <w:t xml:space="preserve">a new </w:t>
      </w:r>
      <w:proofErr w:type="spellStart"/>
      <w:r>
        <w:rPr>
          <w:rFonts w:ascii="Arial" w:eastAsia="Arial" w:hAnsi="Arial"/>
          <w:color w:val="000000"/>
          <w:spacing w:val="-13"/>
          <w:sz w:val="23"/>
        </w:rPr>
        <w:t>headteacher</w:t>
      </w:r>
      <w:proofErr w:type="spellEnd"/>
      <w:r>
        <w:rPr>
          <w:rFonts w:ascii="Arial" w:eastAsia="Arial" w:hAnsi="Arial"/>
          <w:color w:val="000000"/>
          <w:spacing w:val="-13"/>
          <w:sz w:val="23"/>
        </w:rPr>
        <w:t xml:space="preserve"> arrives?</w:t>
      </w:r>
    </w:p>
    <w:p w:rsidR="00656F39" w:rsidRDefault="009B17F6">
      <w:pPr>
        <w:spacing w:before="174" w:line="285" w:lineRule="exact"/>
        <w:ind w:left="72" w:right="72"/>
        <w:jc w:val="both"/>
        <w:textAlignment w:val="baseline"/>
        <w:rPr>
          <w:rFonts w:ascii="Arial" w:eastAsia="Arial" w:hAnsi="Arial"/>
          <w:color w:val="000000"/>
          <w:spacing w:val="-14"/>
          <w:sz w:val="23"/>
        </w:rPr>
      </w:pPr>
      <w:r>
        <w:rPr>
          <w:rFonts w:ascii="Arial" w:eastAsia="Arial" w:hAnsi="Arial"/>
          <w:color w:val="000000"/>
          <w:spacing w:val="-14"/>
          <w:sz w:val="23"/>
        </w:rPr>
        <w:t>Academy status will have serious ramifications for you and your colleagues, putting at risk much that union members have negotiated in recent years: guaranteed planning, preparation and assessment (PPA) time, removal of administr</w:t>
      </w:r>
      <w:r>
        <w:rPr>
          <w:rFonts w:ascii="Arial" w:eastAsia="Arial" w:hAnsi="Arial"/>
          <w:color w:val="000000"/>
          <w:spacing w:val="-14"/>
          <w:sz w:val="23"/>
        </w:rPr>
        <w:t>ative tasks from teacher duties, national pay and conditions for all staff, limits on working time, and continuing professional development (CPD) entitlements. The Government has told schools that are considering academy status that they should withdraw fr</w:t>
      </w:r>
      <w:r>
        <w:rPr>
          <w:rFonts w:ascii="Arial" w:eastAsia="Arial" w:hAnsi="Arial"/>
          <w:color w:val="000000"/>
          <w:spacing w:val="-14"/>
          <w:sz w:val="23"/>
        </w:rPr>
        <w:t>om the School Teachers Pay and Conditions Document, which regulates teachers’ salaries.</w:t>
      </w:r>
    </w:p>
    <w:p w:rsidR="00656F39" w:rsidRDefault="009B17F6">
      <w:pPr>
        <w:spacing w:before="168" w:line="288" w:lineRule="exact"/>
        <w:ind w:left="72" w:right="72"/>
        <w:jc w:val="both"/>
        <w:textAlignment w:val="baseline"/>
        <w:rPr>
          <w:rFonts w:ascii="Arial" w:eastAsia="Arial" w:hAnsi="Arial"/>
          <w:color w:val="000000"/>
          <w:spacing w:val="-12"/>
          <w:sz w:val="23"/>
        </w:rPr>
      </w:pPr>
      <w:r>
        <w:rPr>
          <w:rFonts w:ascii="Arial" w:eastAsia="Arial" w:hAnsi="Arial"/>
          <w:color w:val="000000"/>
          <w:spacing w:val="-12"/>
          <w:sz w:val="23"/>
        </w:rPr>
        <w:t>Schools cannot function effectively in isolation. A fragmented system of academies will prevent us ensuring that every child gets fair access and a fair chance.</w:t>
      </w:r>
    </w:p>
    <w:p w:rsidR="00656F39" w:rsidRDefault="009B17F6">
      <w:pPr>
        <w:spacing w:before="172" w:line="285" w:lineRule="exact"/>
        <w:ind w:left="72" w:right="72"/>
        <w:jc w:val="both"/>
        <w:textAlignment w:val="baseline"/>
        <w:rPr>
          <w:rFonts w:ascii="Arial" w:eastAsia="Arial" w:hAnsi="Arial"/>
          <w:color w:val="000000"/>
          <w:spacing w:val="-12"/>
          <w:sz w:val="23"/>
        </w:rPr>
      </w:pPr>
      <w:r>
        <w:rPr>
          <w:rFonts w:ascii="Arial" w:eastAsia="Arial" w:hAnsi="Arial"/>
          <w:color w:val="000000"/>
          <w:spacing w:val="-12"/>
          <w:sz w:val="23"/>
        </w:rPr>
        <w:t>For mor</w:t>
      </w:r>
      <w:r>
        <w:rPr>
          <w:rFonts w:ascii="Arial" w:eastAsia="Arial" w:hAnsi="Arial"/>
          <w:color w:val="000000"/>
          <w:spacing w:val="-12"/>
          <w:sz w:val="23"/>
        </w:rPr>
        <w:t>e disadvantaged and vulnerable children, including those with special educational needs (SEN), there are real risks that the loss of local authority support around a whole range of special needs would hold back their achievements and inhibit their life cha</w:t>
      </w:r>
      <w:r>
        <w:rPr>
          <w:rFonts w:ascii="Arial" w:eastAsia="Arial" w:hAnsi="Arial"/>
          <w:color w:val="000000"/>
          <w:spacing w:val="-12"/>
          <w:sz w:val="23"/>
        </w:rPr>
        <w:t>nces.</w:t>
      </w:r>
    </w:p>
    <w:p w:rsidR="00656F39" w:rsidRDefault="009B17F6">
      <w:pPr>
        <w:spacing w:before="175" w:line="271" w:lineRule="exact"/>
        <w:ind w:left="72" w:right="72"/>
        <w:textAlignment w:val="baseline"/>
        <w:rPr>
          <w:rFonts w:ascii="Verdana" w:eastAsia="Verdana" w:hAnsi="Verdana"/>
          <w:b/>
          <w:i/>
          <w:color w:val="000000"/>
          <w:spacing w:val="-14"/>
          <w:sz w:val="21"/>
        </w:rPr>
      </w:pPr>
      <w:r>
        <w:rPr>
          <w:rFonts w:ascii="Verdana" w:eastAsia="Verdana" w:hAnsi="Verdana"/>
          <w:b/>
          <w:i/>
          <w:color w:val="000000"/>
          <w:spacing w:val="-14"/>
          <w:sz w:val="21"/>
        </w:rPr>
        <w:t>What you should do:</w:t>
      </w:r>
    </w:p>
    <w:p w:rsidR="00656F39" w:rsidRDefault="009B17F6">
      <w:pPr>
        <w:numPr>
          <w:ilvl w:val="0"/>
          <w:numId w:val="1"/>
        </w:numPr>
        <w:tabs>
          <w:tab w:val="clear" w:pos="360"/>
          <w:tab w:val="left" w:pos="432"/>
        </w:tabs>
        <w:spacing w:before="5" w:line="288" w:lineRule="exact"/>
        <w:ind w:left="432" w:right="72" w:hanging="360"/>
        <w:jc w:val="both"/>
        <w:textAlignment w:val="baseline"/>
        <w:rPr>
          <w:rFonts w:ascii="Arial" w:eastAsia="Arial" w:hAnsi="Arial"/>
          <w:color w:val="000000"/>
          <w:spacing w:val="-13"/>
          <w:sz w:val="23"/>
        </w:rPr>
      </w:pPr>
      <w:r>
        <w:rPr>
          <w:rFonts w:ascii="Arial" w:eastAsia="Arial" w:hAnsi="Arial"/>
          <w:color w:val="000000"/>
          <w:spacing w:val="-13"/>
          <w:sz w:val="23"/>
        </w:rPr>
        <w:t>Approach your local union representative and ask them to convene an urgent union meeting so that colleagues can discuss the situation and how to defend your terms and conditions.</w:t>
      </w:r>
    </w:p>
    <w:p w:rsidR="00656F39" w:rsidRDefault="009B17F6">
      <w:pPr>
        <w:numPr>
          <w:ilvl w:val="0"/>
          <w:numId w:val="1"/>
        </w:numPr>
        <w:tabs>
          <w:tab w:val="clear" w:pos="360"/>
          <w:tab w:val="left" w:pos="432"/>
        </w:tabs>
        <w:spacing w:before="5" w:line="283" w:lineRule="exact"/>
        <w:ind w:left="432" w:right="72" w:hanging="360"/>
        <w:jc w:val="both"/>
        <w:textAlignment w:val="baseline"/>
        <w:rPr>
          <w:rFonts w:ascii="Arial" w:eastAsia="Arial" w:hAnsi="Arial"/>
          <w:color w:val="000000"/>
          <w:spacing w:val="-12"/>
          <w:sz w:val="23"/>
        </w:rPr>
      </w:pPr>
      <w:r>
        <w:rPr>
          <w:rFonts w:ascii="Arial" w:eastAsia="Arial" w:hAnsi="Arial"/>
          <w:color w:val="000000"/>
          <w:spacing w:val="-12"/>
          <w:sz w:val="23"/>
        </w:rPr>
        <w:t>In the union meeting, seek agreement to write to yo</w:t>
      </w:r>
      <w:r>
        <w:rPr>
          <w:rFonts w:ascii="Arial" w:eastAsia="Arial" w:hAnsi="Arial"/>
          <w:color w:val="000000"/>
          <w:spacing w:val="-12"/>
          <w:sz w:val="23"/>
        </w:rPr>
        <w:t>ur governors raising concerns about academy status. The joint unions have prepared a letter for you to use.</w:t>
      </w:r>
    </w:p>
    <w:p w:rsidR="00656F39" w:rsidRDefault="009B17F6">
      <w:pPr>
        <w:numPr>
          <w:ilvl w:val="0"/>
          <w:numId w:val="1"/>
        </w:numPr>
        <w:tabs>
          <w:tab w:val="clear" w:pos="360"/>
          <w:tab w:val="left" w:pos="432"/>
        </w:tabs>
        <w:spacing w:before="5" w:line="283" w:lineRule="exact"/>
        <w:ind w:left="432" w:right="72" w:hanging="360"/>
        <w:jc w:val="both"/>
        <w:textAlignment w:val="baseline"/>
        <w:rPr>
          <w:rFonts w:ascii="Arial" w:eastAsia="Arial" w:hAnsi="Arial"/>
          <w:color w:val="000000"/>
          <w:sz w:val="23"/>
        </w:rPr>
      </w:pPr>
      <w:r>
        <w:rPr>
          <w:rFonts w:ascii="Arial" w:eastAsia="Arial" w:hAnsi="Arial"/>
          <w:color w:val="000000"/>
          <w:sz w:val="23"/>
        </w:rPr>
        <w:t xml:space="preserve">Ask your local representative to confirm with the </w:t>
      </w:r>
      <w:proofErr w:type="spellStart"/>
      <w:r>
        <w:rPr>
          <w:rFonts w:ascii="Arial" w:eastAsia="Arial" w:hAnsi="Arial"/>
          <w:color w:val="000000"/>
          <w:sz w:val="23"/>
        </w:rPr>
        <w:t>headteacher</w:t>
      </w:r>
      <w:proofErr w:type="spellEnd"/>
      <w:r>
        <w:rPr>
          <w:rFonts w:ascii="Arial" w:eastAsia="Arial" w:hAnsi="Arial"/>
          <w:color w:val="000000"/>
          <w:sz w:val="23"/>
        </w:rPr>
        <w:t xml:space="preserve"> how the school will consult with unions, parents and the local community before any de</w:t>
      </w:r>
      <w:r>
        <w:rPr>
          <w:rFonts w:ascii="Arial" w:eastAsia="Arial" w:hAnsi="Arial"/>
          <w:color w:val="000000"/>
          <w:sz w:val="23"/>
        </w:rPr>
        <w:t>cisions are taken.</w:t>
      </w:r>
    </w:p>
    <w:p w:rsidR="00656F39" w:rsidRDefault="009B17F6">
      <w:pPr>
        <w:numPr>
          <w:ilvl w:val="0"/>
          <w:numId w:val="1"/>
        </w:numPr>
        <w:tabs>
          <w:tab w:val="clear" w:pos="360"/>
          <w:tab w:val="left" w:pos="432"/>
        </w:tabs>
        <w:spacing w:before="2" w:line="285" w:lineRule="exact"/>
        <w:ind w:left="432" w:right="72" w:hanging="360"/>
        <w:jc w:val="both"/>
        <w:textAlignment w:val="baseline"/>
        <w:rPr>
          <w:rFonts w:ascii="Arial" w:eastAsia="Arial" w:hAnsi="Arial"/>
          <w:color w:val="000000"/>
          <w:spacing w:val="-14"/>
          <w:sz w:val="23"/>
        </w:rPr>
      </w:pPr>
      <w:r>
        <w:rPr>
          <w:rFonts w:ascii="Arial" w:eastAsia="Arial" w:hAnsi="Arial"/>
          <w:color w:val="000000"/>
          <w:spacing w:val="-14"/>
          <w:sz w:val="23"/>
        </w:rPr>
        <w:t>If your governing body is meeting to vote on academy status, or has already voted to make the switch, contact your union urgently for further advice. Whatever the intention, please ask your representative to let the union know what the s</w:t>
      </w:r>
      <w:r>
        <w:rPr>
          <w:rFonts w:ascii="Arial" w:eastAsia="Arial" w:hAnsi="Arial"/>
          <w:color w:val="000000"/>
          <w:spacing w:val="-14"/>
          <w:sz w:val="23"/>
        </w:rPr>
        <w:t>ituation is in your school.</w:t>
      </w:r>
    </w:p>
    <w:p w:rsidR="00656F39" w:rsidRDefault="009B17F6">
      <w:pPr>
        <w:numPr>
          <w:ilvl w:val="0"/>
          <w:numId w:val="1"/>
        </w:numPr>
        <w:tabs>
          <w:tab w:val="clear" w:pos="360"/>
          <w:tab w:val="left" w:pos="432"/>
        </w:tabs>
        <w:spacing w:line="289" w:lineRule="exact"/>
        <w:ind w:left="432" w:right="72" w:hanging="360"/>
        <w:jc w:val="both"/>
        <w:textAlignment w:val="baseline"/>
        <w:rPr>
          <w:rFonts w:ascii="Arial" w:eastAsia="Arial" w:hAnsi="Arial"/>
          <w:color w:val="000000"/>
          <w:spacing w:val="-11"/>
          <w:sz w:val="23"/>
        </w:rPr>
      </w:pPr>
      <w:r>
        <w:rPr>
          <w:rFonts w:ascii="Arial" w:eastAsia="Arial" w:hAnsi="Arial"/>
          <w:color w:val="000000"/>
          <w:spacing w:val="-11"/>
          <w:sz w:val="23"/>
        </w:rPr>
        <w:t>Share with colleagues the joint union FAQs for staff outlining the risks of switching to academy status.</w:t>
      </w:r>
    </w:p>
    <w:p w:rsidR="00656F39" w:rsidRDefault="009B17F6">
      <w:pPr>
        <w:spacing w:before="173" w:line="285" w:lineRule="exact"/>
        <w:ind w:left="72" w:right="72"/>
        <w:jc w:val="both"/>
        <w:textAlignment w:val="baseline"/>
        <w:rPr>
          <w:rFonts w:ascii="Arial" w:eastAsia="Arial" w:hAnsi="Arial"/>
          <w:color w:val="000000"/>
          <w:spacing w:val="-11"/>
          <w:sz w:val="23"/>
        </w:rPr>
      </w:pPr>
      <w:r>
        <w:rPr>
          <w:rFonts w:ascii="Arial" w:eastAsia="Arial" w:hAnsi="Arial"/>
          <w:color w:val="000000"/>
          <w:spacing w:val="-11"/>
          <w:sz w:val="23"/>
        </w:rPr>
        <w:t xml:space="preserve">Academy status means that your union is more important than ever. Whilst TUPE legislation preserves the terms and </w:t>
      </w:r>
      <w:r>
        <w:rPr>
          <w:rFonts w:ascii="Arial" w:eastAsia="Arial" w:hAnsi="Arial"/>
          <w:color w:val="000000"/>
          <w:spacing w:val="-11"/>
          <w:sz w:val="23"/>
        </w:rPr>
        <w:t xml:space="preserve">conditions of existing staff on the day the academy opens, that protection is not for perpetuity and does not apply to new members of staff. Members in existing academies have found that what matters </w:t>
      </w:r>
      <w:proofErr w:type="gramStart"/>
      <w:r>
        <w:rPr>
          <w:rFonts w:ascii="Arial" w:eastAsia="Arial" w:hAnsi="Arial"/>
          <w:color w:val="000000"/>
          <w:spacing w:val="-11"/>
          <w:sz w:val="23"/>
        </w:rPr>
        <w:t>is</w:t>
      </w:r>
      <w:proofErr w:type="gramEnd"/>
      <w:r>
        <w:rPr>
          <w:rFonts w:ascii="Arial" w:eastAsia="Arial" w:hAnsi="Arial"/>
          <w:color w:val="000000"/>
          <w:spacing w:val="-11"/>
          <w:sz w:val="23"/>
        </w:rPr>
        <w:t xml:space="preserve"> strong and united union membership and the presence o</w:t>
      </w:r>
      <w:r>
        <w:rPr>
          <w:rFonts w:ascii="Arial" w:eastAsia="Arial" w:hAnsi="Arial"/>
          <w:color w:val="000000"/>
          <w:spacing w:val="-11"/>
          <w:sz w:val="23"/>
        </w:rPr>
        <w:t>f union representatives in the school, backed up by advice and support from union professionals.</w:t>
      </w:r>
    </w:p>
    <w:p w:rsidR="00656F39" w:rsidRDefault="009B17F6">
      <w:pPr>
        <w:spacing w:before="343" w:line="267" w:lineRule="exact"/>
        <w:ind w:left="72" w:right="72"/>
        <w:textAlignment w:val="baseline"/>
        <w:rPr>
          <w:rFonts w:ascii="Arial" w:eastAsia="Arial" w:hAnsi="Arial"/>
          <w:color w:val="000000"/>
          <w:spacing w:val="-14"/>
          <w:sz w:val="23"/>
        </w:rPr>
      </w:pPr>
      <w:r>
        <w:rPr>
          <w:rFonts w:ascii="Arial" w:eastAsia="Arial" w:hAnsi="Arial"/>
          <w:color w:val="000000"/>
          <w:spacing w:val="-14"/>
          <w:sz w:val="23"/>
        </w:rPr>
        <w:t>Yours sincerely</w:t>
      </w:r>
    </w:p>
    <w:p w:rsidR="00656F39" w:rsidRDefault="009B17F6">
      <w:pPr>
        <w:tabs>
          <w:tab w:val="left" w:pos="3744"/>
          <w:tab w:val="left" w:pos="7560"/>
        </w:tabs>
        <w:spacing w:before="336" w:line="238" w:lineRule="exact"/>
        <w:ind w:left="72" w:right="72"/>
        <w:textAlignment w:val="baseline"/>
        <w:rPr>
          <w:rFonts w:ascii="Arial" w:eastAsia="Arial" w:hAnsi="Arial"/>
          <w:color w:val="000000"/>
          <w:spacing w:val="-2"/>
        </w:rPr>
      </w:pPr>
      <w:r>
        <w:rPr>
          <w:rFonts w:ascii="Arial" w:eastAsia="Arial" w:hAnsi="Arial"/>
          <w:color w:val="000000"/>
          <w:spacing w:val="-2"/>
        </w:rPr>
        <w:t xml:space="preserve">Mary </w:t>
      </w:r>
      <w:proofErr w:type="spellStart"/>
      <w:r>
        <w:rPr>
          <w:rFonts w:ascii="Arial" w:eastAsia="Arial" w:hAnsi="Arial"/>
          <w:color w:val="000000"/>
          <w:spacing w:val="-2"/>
        </w:rPr>
        <w:t>Bousted</w:t>
      </w:r>
      <w:proofErr w:type="spellEnd"/>
      <w:r>
        <w:rPr>
          <w:rFonts w:ascii="Arial" w:eastAsia="Arial" w:hAnsi="Arial"/>
          <w:color w:val="000000"/>
          <w:spacing w:val="-2"/>
        </w:rPr>
        <w:tab/>
        <w:t>Paul Kenny</w:t>
      </w:r>
      <w:r>
        <w:rPr>
          <w:rFonts w:ascii="Arial" w:eastAsia="Arial" w:hAnsi="Arial"/>
          <w:color w:val="000000"/>
          <w:spacing w:val="-2"/>
        </w:rPr>
        <w:tab/>
        <w:t xml:space="preserve">Chris </w:t>
      </w:r>
      <w:proofErr w:type="spellStart"/>
      <w:r>
        <w:rPr>
          <w:rFonts w:ascii="Arial" w:eastAsia="Arial" w:hAnsi="Arial"/>
          <w:color w:val="000000"/>
          <w:spacing w:val="-2"/>
        </w:rPr>
        <w:t>Keates</w:t>
      </w:r>
      <w:proofErr w:type="spellEnd"/>
    </w:p>
    <w:p w:rsidR="00656F39" w:rsidRDefault="009B17F6">
      <w:pPr>
        <w:tabs>
          <w:tab w:val="left" w:pos="3744"/>
          <w:tab w:val="left" w:pos="7560"/>
        </w:tabs>
        <w:spacing w:line="265" w:lineRule="exact"/>
        <w:ind w:left="72" w:right="72"/>
        <w:textAlignment w:val="baseline"/>
        <w:rPr>
          <w:rFonts w:ascii="Verdana" w:eastAsia="Verdana" w:hAnsi="Verdana"/>
          <w:b/>
          <w:color w:val="000000"/>
          <w:spacing w:val="-4"/>
          <w:sz w:val="21"/>
        </w:rPr>
      </w:pPr>
      <w:r>
        <w:rPr>
          <w:rFonts w:ascii="Verdana" w:eastAsia="Verdana" w:hAnsi="Verdana"/>
          <w:b/>
          <w:color w:val="000000"/>
          <w:spacing w:val="-4"/>
          <w:sz w:val="21"/>
        </w:rPr>
        <w:t>ATL General Secretary</w:t>
      </w:r>
      <w:r>
        <w:rPr>
          <w:rFonts w:ascii="Verdana" w:eastAsia="Verdana" w:hAnsi="Verdana"/>
          <w:b/>
          <w:color w:val="000000"/>
          <w:spacing w:val="-4"/>
          <w:sz w:val="21"/>
        </w:rPr>
        <w:tab/>
        <w:t>GMB General Secretary</w:t>
      </w:r>
      <w:r>
        <w:rPr>
          <w:rFonts w:ascii="Verdana" w:eastAsia="Verdana" w:hAnsi="Verdana"/>
          <w:b/>
          <w:color w:val="000000"/>
          <w:spacing w:val="-4"/>
          <w:sz w:val="21"/>
        </w:rPr>
        <w:tab/>
        <w:t>NASUWT General Secretary</w:t>
      </w:r>
    </w:p>
    <w:p w:rsidR="00656F39" w:rsidRDefault="009B17F6">
      <w:pPr>
        <w:tabs>
          <w:tab w:val="left" w:pos="3744"/>
          <w:tab w:val="left" w:pos="7560"/>
        </w:tabs>
        <w:spacing w:before="344" w:line="236" w:lineRule="exact"/>
        <w:ind w:left="72" w:right="72"/>
        <w:textAlignment w:val="baseline"/>
        <w:rPr>
          <w:rFonts w:ascii="Arial" w:eastAsia="Arial" w:hAnsi="Arial"/>
          <w:color w:val="000000"/>
          <w:spacing w:val="-1"/>
        </w:rPr>
      </w:pPr>
      <w:r>
        <w:rPr>
          <w:rFonts w:ascii="Arial" w:eastAsia="Arial" w:hAnsi="Arial"/>
          <w:color w:val="000000"/>
          <w:spacing w:val="-1"/>
        </w:rPr>
        <w:t>Christine Blower</w:t>
      </w:r>
      <w:r>
        <w:rPr>
          <w:rFonts w:ascii="Arial" w:eastAsia="Arial" w:hAnsi="Arial"/>
          <w:color w:val="000000"/>
          <w:spacing w:val="-1"/>
        </w:rPr>
        <w:tab/>
        <w:t xml:space="preserve">Dave </w:t>
      </w:r>
      <w:proofErr w:type="spellStart"/>
      <w:r>
        <w:rPr>
          <w:rFonts w:ascii="Arial" w:eastAsia="Arial" w:hAnsi="Arial"/>
          <w:color w:val="000000"/>
          <w:spacing w:val="-1"/>
        </w:rPr>
        <w:t>Prentis</w:t>
      </w:r>
      <w:proofErr w:type="spellEnd"/>
      <w:r>
        <w:rPr>
          <w:rFonts w:ascii="Arial" w:eastAsia="Arial" w:hAnsi="Arial"/>
          <w:color w:val="000000"/>
          <w:spacing w:val="-1"/>
        </w:rPr>
        <w:tab/>
        <w:t xml:space="preserve">Len </w:t>
      </w:r>
      <w:proofErr w:type="spellStart"/>
      <w:r>
        <w:rPr>
          <w:rFonts w:ascii="Arial" w:eastAsia="Arial" w:hAnsi="Arial"/>
          <w:color w:val="000000"/>
          <w:spacing w:val="-1"/>
        </w:rPr>
        <w:t>McC</w:t>
      </w:r>
      <w:r>
        <w:rPr>
          <w:rFonts w:ascii="Arial" w:eastAsia="Arial" w:hAnsi="Arial"/>
          <w:color w:val="000000"/>
          <w:spacing w:val="-1"/>
        </w:rPr>
        <w:t>luskey</w:t>
      </w:r>
      <w:proofErr w:type="spellEnd"/>
    </w:p>
    <w:p w:rsidR="00656F39" w:rsidRDefault="009B17F6">
      <w:pPr>
        <w:tabs>
          <w:tab w:val="left" w:pos="3744"/>
          <w:tab w:val="left" w:pos="7560"/>
        </w:tabs>
        <w:spacing w:line="265" w:lineRule="exact"/>
        <w:ind w:left="72" w:right="72"/>
        <w:textAlignment w:val="baseline"/>
        <w:rPr>
          <w:rFonts w:ascii="Verdana" w:eastAsia="Verdana" w:hAnsi="Verdana"/>
          <w:b/>
          <w:color w:val="000000"/>
          <w:spacing w:val="-4"/>
          <w:sz w:val="21"/>
        </w:rPr>
      </w:pPr>
      <w:r>
        <w:rPr>
          <w:rFonts w:ascii="Verdana" w:eastAsia="Verdana" w:hAnsi="Verdana"/>
          <w:b/>
          <w:color w:val="000000"/>
          <w:spacing w:val="-4"/>
          <w:sz w:val="21"/>
        </w:rPr>
        <w:t>NUT General Secretary</w:t>
      </w:r>
      <w:r>
        <w:rPr>
          <w:rFonts w:ascii="Verdana" w:eastAsia="Verdana" w:hAnsi="Verdana"/>
          <w:b/>
          <w:color w:val="000000"/>
          <w:spacing w:val="-4"/>
          <w:sz w:val="21"/>
        </w:rPr>
        <w:tab/>
        <w:t>UNISON General Secretary</w:t>
      </w:r>
      <w:r>
        <w:rPr>
          <w:rFonts w:ascii="Verdana" w:eastAsia="Verdana" w:hAnsi="Verdana"/>
          <w:b/>
          <w:color w:val="000000"/>
          <w:spacing w:val="-4"/>
          <w:sz w:val="21"/>
        </w:rPr>
        <w:tab/>
        <w:t>Unite General Secretary</w:t>
      </w:r>
    </w:p>
    <w:p w:rsidR="00656F39" w:rsidRDefault="00656F39">
      <w:pPr>
        <w:sectPr w:rsidR="00656F39">
          <w:pgSz w:w="11909" w:h="16838"/>
          <w:pgMar w:top="2125" w:right="516" w:bottom="242" w:left="593" w:header="720" w:footer="720" w:gutter="0"/>
          <w:cols w:space="720"/>
        </w:sectPr>
      </w:pPr>
    </w:p>
    <w:p w:rsidR="00656F39" w:rsidRDefault="00935022">
      <w:pPr>
        <w:spacing w:line="402" w:lineRule="exact"/>
        <w:jc w:val="center"/>
        <w:textAlignment w:val="baseline"/>
        <w:rPr>
          <w:rFonts w:ascii="Arial" w:eastAsia="Arial" w:hAnsi="Arial"/>
          <w:color w:val="000000"/>
          <w:spacing w:val="-1"/>
          <w:w w:val="95"/>
          <w:sz w:val="35"/>
        </w:rPr>
      </w:pPr>
      <w:r w:rsidRPr="00935022">
        <w:lastRenderedPageBreak/>
        <w:pict>
          <v:shape id="_x0000_s1029" type="#_x0000_t202" style="position:absolute;left:0;text-align:left;margin-left:34.55pt;margin-top:60pt;width:530.65pt;height:117.35pt;z-index:-25166028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tblPr>
                  <w:tblGrid>
                    <w:gridCol w:w="2525"/>
                    <w:gridCol w:w="2482"/>
                    <w:gridCol w:w="1931"/>
                    <w:gridCol w:w="3675"/>
                  </w:tblGrid>
                  <w:tr w:rsidR="00656F39">
                    <w:trPr>
                      <w:trHeight w:hRule="exact" w:val="1406"/>
                    </w:trPr>
                    <w:tc>
                      <w:tcPr>
                        <w:tcW w:w="2525" w:type="dxa"/>
                        <w:tcBorders>
                          <w:top w:val="none" w:sz="0" w:space="0" w:color="000000"/>
                          <w:left w:val="none" w:sz="0" w:space="0" w:color="000000"/>
                          <w:bottom w:val="none" w:sz="0" w:space="0" w:color="000000"/>
                          <w:right w:val="none" w:sz="0" w:space="0" w:color="000000"/>
                        </w:tcBorders>
                      </w:tcPr>
                      <w:p w:rsidR="00656F39" w:rsidRDefault="009B17F6">
                        <w:pPr>
                          <w:spacing w:before="19"/>
                          <w:jc w:val="center"/>
                          <w:textAlignment w:val="baseline"/>
                        </w:pPr>
                        <w:r>
                          <w:rPr>
                            <w:noProof/>
                            <w:lang w:val="en-GB" w:eastAsia="en-GB"/>
                          </w:rPr>
                          <w:drawing>
                            <wp:inline distT="0" distB="0" distL="0" distR="0">
                              <wp:extent cx="1603375" cy="69151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2"/>
                                      <a:stretch>
                                        <a:fillRect/>
                                      </a:stretch>
                                    </pic:blipFill>
                                    <pic:spPr>
                                      <a:xfrm>
                                        <a:off x="0" y="0"/>
                                        <a:ext cx="1603375" cy="691515"/>
                                      </a:xfrm>
                                      <a:prstGeom prst="rect">
                                        <a:avLst/>
                                      </a:prstGeom>
                                    </pic:spPr>
                                  </pic:pic>
                                </a:graphicData>
                              </a:graphic>
                            </wp:inline>
                          </w:drawing>
                        </w:r>
                      </w:p>
                    </w:tc>
                    <w:tc>
                      <w:tcPr>
                        <w:tcW w:w="2482" w:type="dxa"/>
                        <w:tcBorders>
                          <w:top w:val="none" w:sz="0" w:space="0" w:color="000000"/>
                          <w:left w:val="none" w:sz="0" w:space="0" w:color="000000"/>
                          <w:bottom w:val="none" w:sz="0" w:space="0" w:color="000000"/>
                          <w:right w:val="none" w:sz="0" w:space="0" w:color="000000"/>
                        </w:tcBorders>
                      </w:tcPr>
                      <w:p w:rsidR="00656F39" w:rsidRDefault="009B17F6">
                        <w:pPr>
                          <w:spacing w:before="544" w:line="505" w:lineRule="exact"/>
                          <w:ind w:left="360"/>
                          <w:textAlignment w:val="baseline"/>
                          <w:rPr>
                            <w:rFonts w:ascii="Arial Narrow" w:eastAsia="Arial Narrow" w:hAnsi="Arial Narrow"/>
                            <w:b/>
                            <w:color w:val="001994"/>
                            <w:w w:val="110"/>
                            <w:sz w:val="46"/>
                          </w:rPr>
                        </w:pPr>
                        <w:r>
                          <w:rPr>
                            <w:rFonts w:ascii="Arial Narrow" w:eastAsia="Arial Narrow" w:hAnsi="Arial Narrow"/>
                            <w:b/>
                            <w:color w:val="001994"/>
                            <w:w w:val="110"/>
                            <w:sz w:val="46"/>
                          </w:rPr>
                          <w:t>NASUWT</w:t>
                        </w:r>
                      </w:p>
                      <w:p w:rsidR="00656F39" w:rsidRDefault="009B17F6">
                        <w:pPr>
                          <w:spacing w:after="180" w:line="163" w:lineRule="exact"/>
                          <w:ind w:left="360"/>
                          <w:textAlignment w:val="baseline"/>
                          <w:rPr>
                            <w:rFonts w:ascii="Tahoma" w:eastAsia="Tahoma" w:hAnsi="Tahoma"/>
                            <w:b/>
                            <w:color w:val="000000"/>
                            <w:sz w:val="15"/>
                          </w:rPr>
                        </w:pPr>
                        <w:r>
                          <w:rPr>
                            <w:rFonts w:ascii="Tahoma" w:eastAsia="Tahoma" w:hAnsi="Tahoma"/>
                            <w:b/>
                            <w:color w:val="000000"/>
                            <w:sz w:val="15"/>
                          </w:rPr>
                          <w:t>The Teachers’ Union</w:t>
                        </w:r>
                      </w:p>
                    </w:tc>
                    <w:tc>
                      <w:tcPr>
                        <w:tcW w:w="1931" w:type="dxa"/>
                        <w:tcBorders>
                          <w:top w:val="none" w:sz="0" w:space="0" w:color="000000"/>
                          <w:left w:val="none" w:sz="0" w:space="0" w:color="000000"/>
                          <w:bottom w:val="none" w:sz="0" w:space="0" w:color="000000"/>
                          <w:right w:val="none" w:sz="0" w:space="0" w:color="000000"/>
                        </w:tcBorders>
                      </w:tcPr>
                      <w:p w:rsidR="00656F39" w:rsidRDefault="009B17F6">
                        <w:pPr>
                          <w:spacing w:before="19"/>
                          <w:textAlignment w:val="baseline"/>
                        </w:pPr>
                        <w:r>
                          <w:rPr>
                            <w:noProof/>
                            <w:lang w:val="en-GB" w:eastAsia="en-GB"/>
                          </w:rPr>
                          <w:drawing>
                            <wp:inline distT="0" distB="0" distL="0" distR="0">
                              <wp:extent cx="1136650" cy="46037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3"/>
                                      <a:stretch>
                                        <a:fillRect/>
                                      </a:stretch>
                                    </pic:blipFill>
                                    <pic:spPr>
                                      <a:xfrm>
                                        <a:off x="0" y="0"/>
                                        <a:ext cx="1136650" cy="460375"/>
                                      </a:xfrm>
                                      <a:prstGeom prst="rect">
                                        <a:avLst/>
                                      </a:prstGeom>
                                    </pic:spPr>
                                  </pic:pic>
                                </a:graphicData>
                              </a:graphic>
                            </wp:inline>
                          </w:drawing>
                        </w:r>
                      </w:p>
                    </w:tc>
                    <w:tc>
                      <w:tcPr>
                        <w:tcW w:w="3675" w:type="dxa"/>
                        <w:tcBorders>
                          <w:top w:val="none" w:sz="0" w:space="0" w:color="000000"/>
                          <w:left w:val="none" w:sz="0" w:space="0" w:color="000000"/>
                          <w:bottom w:val="none" w:sz="0" w:space="0" w:color="000000"/>
                          <w:right w:val="none" w:sz="0" w:space="0" w:color="000000"/>
                        </w:tcBorders>
                      </w:tcPr>
                      <w:p w:rsidR="00656F39" w:rsidRDefault="009B17F6">
                        <w:pPr>
                          <w:spacing w:before="19"/>
                          <w:jc w:val="right"/>
                          <w:textAlignment w:val="baseline"/>
                        </w:pPr>
                        <w:r>
                          <w:rPr>
                            <w:noProof/>
                            <w:lang w:val="en-GB" w:eastAsia="en-GB"/>
                          </w:rPr>
                          <w:drawing>
                            <wp:inline distT="0" distB="0" distL="0" distR="0">
                              <wp:extent cx="2243455" cy="83248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4"/>
                                      <a:stretch>
                                        <a:fillRect/>
                                      </a:stretch>
                                    </pic:blipFill>
                                    <pic:spPr>
                                      <a:xfrm>
                                        <a:off x="0" y="0"/>
                                        <a:ext cx="2243455" cy="832485"/>
                                      </a:xfrm>
                                      <a:prstGeom prst="rect">
                                        <a:avLst/>
                                      </a:prstGeom>
                                    </pic:spPr>
                                  </pic:pic>
                                </a:graphicData>
                              </a:graphic>
                            </wp:inline>
                          </w:drawing>
                        </w:r>
                      </w:p>
                    </w:tc>
                  </w:tr>
                </w:tbl>
                <w:p w:rsidR="00656F39" w:rsidRDefault="00656F39">
                  <w:pPr>
                    <w:spacing w:after="921" w:line="20" w:lineRule="exact"/>
                  </w:pPr>
                </w:p>
              </w:txbxContent>
            </v:textbox>
            <w10:wrap type="square" anchorx="page" anchory="page"/>
          </v:shape>
        </w:pict>
      </w:r>
      <w:r w:rsidRPr="00935022">
        <w:pict>
          <v:shape id="_x0000_s1030" type="#_x0000_t202" style="position:absolute;left:0;text-align:left;margin-left:556.9pt;margin-top:801pt;width:12.75pt;height:12.65pt;z-index:-251659264;mso-wrap-distance-left:0;mso-wrap-distance-right:0;mso-position-horizontal-relative:page;mso-position-vertical-relative:page" filled="f" stroked="f">
            <v:textbox inset="0,0,0,0">
              <w:txbxContent>
                <w:p w:rsidR="00656F39" w:rsidRDefault="009B17F6">
                  <w:pPr>
                    <w:spacing w:line="252" w:lineRule="exact"/>
                    <w:textAlignment w:val="baseline"/>
                    <w:rPr>
                      <w:rFonts w:ascii="Arial" w:eastAsia="Arial" w:hAnsi="Arial"/>
                      <w:color w:val="000000"/>
                    </w:rPr>
                  </w:pPr>
                  <w:r>
                    <w:rPr>
                      <w:rFonts w:ascii="Arial" w:eastAsia="Arial" w:hAnsi="Arial"/>
                      <w:color w:val="000000"/>
                    </w:rPr>
                    <w:t>1</w:t>
                  </w:r>
                </w:p>
              </w:txbxContent>
            </v:textbox>
            <w10:wrap type="square" anchorx="page" anchory="page"/>
          </v:shape>
        </w:pict>
      </w:r>
      <w:r w:rsidR="009B17F6">
        <w:rPr>
          <w:rFonts w:ascii="Arial" w:eastAsia="Arial" w:hAnsi="Arial"/>
          <w:color w:val="000000"/>
          <w:spacing w:val="-1"/>
          <w:w w:val="95"/>
          <w:sz w:val="35"/>
        </w:rPr>
        <w:t>ACADEMY SCHOOLS</w:t>
      </w:r>
    </w:p>
    <w:p w:rsidR="00656F39" w:rsidRDefault="009B17F6">
      <w:pPr>
        <w:spacing w:before="95" w:line="314" w:lineRule="exact"/>
        <w:jc w:val="center"/>
        <w:textAlignment w:val="baseline"/>
        <w:rPr>
          <w:rFonts w:ascii="Arial" w:eastAsia="Arial" w:hAnsi="Arial"/>
          <w:b/>
          <w:i/>
          <w:color w:val="000000"/>
          <w:spacing w:val="-2"/>
          <w:sz w:val="26"/>
        </w:rPr>
      </w:pPr>
      <w:r>
        <w:rPr>
          <w:rFonts w:ascii="Arial" w:eastAsia="Arial" w:hAnsi="Arial"/>
          <w:b/>
          <w:i/>
          <w:color w:val="000000"/>
          <w:spacing w:val="-2"/>
          <w:sz w:val="26"/>
        </w:rPr>
        <w:t>Questions staff frequently ask</w:t>
      </w:r>
    </w:p>
    <w:p w:rsidR="00656F39" w:rsidRDefault="009B17F6">
      <w:pPr>
        <w:spacing w:before="186" w:line="280" w:lineRule="exact"/>
        <w:textAlignment w:val="baseline"/>
        <w:rPr>
          <w:rFonts w:ascii="Tahoma" w:eastAsia="Tahoma" w:hAnsi="Tahoma"/>
          <w:b/>
          <w:color w:val="000000"/>
          <w:spacing w:val="-1"/>
          <w:sz w:val="21"/>
        </w:rPr>
      </w:pPr>
      <w:r>
        <w:rPr>
          <w:rFonts w:ascii="Tahoma" w:eastAsia="Tahoma" w:hAnsi="Tahoma"/>
          <w:b/>
          <w:color w:val="000000"/>
          <w:spacing w:val="-1"/>
          <w:sz w:val="21"/>
        </w:rPr>
        <w:t xml:space="preserve">Q. What will happen to my terms and conditions if my school becomes an </w:t>
      </w:r>
      <w:r>
        <w:rPr>
          <w:rFonts w:ascii="Tahoma" w:eastAsia="Tahoma" w:hAnsi="Tahoma"/>
          <w:b/>
          <w:color w:val="000000"/>
          <w:spacing w:val="-1"/>
          <w:sz w:val="21"/>
        </w:rPr>
        <w:t>academy?</w:t>
      </w:r>
    </w:p>
    <w:p w:rsidR="00656F39" w:rsidRDefault="009B17F6">
      <w:pPr>
        <w:spacing w:before="135" w:line="288" w:lineRule="exact"/>
        <w:jc w:val="both"/>
        <w:textAlignment w:val="baseline"/>
        <w:rPr>
          <w:rFonts w:ascii="Arial" w:eastAsia="Arial" w:hAnsi="Arial"/>
          <w:color w:val="000000"/>
          <w:spacing w:val="-11"/>
          <w:sz w:val="30"/>
        </w:rPr>
      </w:pPr>
      <w:r>
        <w:rPr>
          <w:rFonts w:ascii="Arial" w:eastAsia="Arial" w:hAnsi="Arial"/>
          <w:color w:val="000000"/>
          <w:spacing w:val="-11"/>
          <w:sz w:val="30"/>
        </w:rPr>
        <w:t xml:space="preserve">A. </w:t>
      </w:r>
      <w:r>
        <w:rPr>
          <w:rFonts w:ascii="Arial" w:eastAsia="Arial" w:hAnsi="Arial"/>
          <w:color w:val="000000"/>
          <w:spacing w:val="-11"/>
          <w:sz w:val="24"/>
        </w:rPr>
        <w:t xml:space="preserve">In the first instance, your terms and conditions would remain the same because of the protections of the Transfer of Undertakings (Protection of Employment) Regulations 2006 (TUPE). However, new employees can be employed on different terms and </w:t>
      </w:r>
      <w:r>
        <w:rPr>
          <w:rFonts w:ascii="Arial" w:eastAsia="Arial" w:hAnsi="Arial"/>
          <w:color w:val="000000"/>
          <w:spacing w:val="-11"/>
          <w:sz w:val="24"/>
        </w:rPr>
        <w:t>conditions because academy schools are not in any way bound by the national pay and conditions framework, nor are any agreements negotiated locally with your local authority. Many academies have put pressure on existing staff to change their pay and condit</w:t>
      </w:r>
      <w:r>
        <w:rPr>
          <w:rFonts w:ascii="Arial" w:eastAsia="Arial" w:hAnsi="Arial"/>
          <w:color w:val="000000"/>
          <w:spacing w:val="-11"/>
          <w:sz w:val="24"/>
        </w:rPr>
        <w:t>ions.</w:t>
      </w:r>
    </w:p>
    <w:p w:rsidR="00656F39" w:rsidRDefault="009B17F6">
      <w:pPr>
        <w:spacing w:before="49" w:line="413" w:lineRule="exact"/>
        <w:ind w:right="1296"/>
        <w:textAlignment w:val="baseline"/>
        <w:rPr>
          <w:rFonts w:ascii="Tahoma" w:eastAsia="Tahoma" w:hAnsi="Tahoma"/>
          <w:b/>
          <w:color w:val="000000"/>
          <w:spacing w:val="-6"/>
          <w:sz w:val="21"/>
        </w:rPr>
      </w:pPr>
      <w:r>
        <w:rPr>
          <w:rFonts w:ascii="Tahoma" w:eastAsia="Tahoma" w:hAnsi="Tahoma"/>
          <w:b/>
          <w:color w:val="000000"/>
          <w:spacing w:val="-6"/>
          <w:sz w:val="21"/>
        </w:rPr>
        <w:t xml:space="preserve">Q. Will academy schools be bound by the School Teachers’ Pay and Conditions Document? </w:t>
      </w:r>
      <w:r>
        <w:rPr>
          <w:rFonts w:ascii="Arial" w:eastAsia="Arial" w:hAnsi="Arial"/>
          <w:color w:val="000000"/>
          <w:spacing w:val="-6"/>
          <w:sz w:val="30"/>
        </w:rPr>
        <w:t xml:space="preserve">A. </w:t>
      </w:r>
      <w:r>
        <w:rPr>
          <w:rFonts w:ascii="Arial" w:eastAsia="Arial" w:hAnsi="Arial"/>
          <w:color w:val="000000"/>
          <w:spacing w:val="-6"/>
          <w:sz w:val="24"/>
        </w:rPr>
        <w:t>No, academy schools would be free to invent new terms and conditions for new staff.</w:t>
      </w:r>
    </w:p>
    <w:p w:rsidR="00656F39" w:rsidRDefault="009B17F6">
      <w:pPr>
        <w:spacing w:before="43" w:line="408" w:lineRule="exact"/>
        <w:ind w:right="1656"/>
        <w:textAlignment w:val="baseline"/>
        <w:rPr>
          <w:rFonts w:ascii="Tahoma" w:eastAsia="Tahoma" w:hAnsi="Tahoma"/>
          <w:b/>
          <w:color w:val="000000"/>
          <w:spacing w:val="-7"/>
          <w:sz w:val="21"/>
        </w:rPr>
      </w:pPr>
      <w:r>
        <w:rPr>
          <w:rFonts w:ascii="Tahoma" w:eastAsia="Tahoma" w:hAnsi="Tahoma"/>
          <w:b/>
          <w:color w:val="000000"/>
          <w:spacing w:val="-7"/>
          <w:sz w:val="21"/>
        </w:rPr>
        <w:t>Q. Will the pay and conditions negotiated with the local authority apply to s</w:t>
      </w:r>
      <w:r>
        <w:rPr>
          <w:rFonts w:ascii="Tahoma" w:eastAsia="Tahoma" w:hAnsi="Tahoma"/>
          <w:b/>
          <w:color w:val="000000"/>
          <w:spacing w:val="-7"/>
          <w:sz w:val="21"/>
        </w:rPr>
        <w:t xml:space="preserve">upport staff? </w:t>
      </w:r>
      <w:r>
        <w:rPr>
          <w:rFonts w:ascii="Arial" w:eastAsia="Arial" w:hAnsi="Arial"/>
          <w:color w:val="000000"/>
          <w:spacing w:val="-7"/>
          <w:sz w:val="30"/>
        </w:rPr>
        <w:t xml:space="preserve">A. </w:t>
      </w:r>
      <w:r>
        <w:rPr>
          <w:rFonts w:ascii="Arial" w:eastAsia="Arial" w:hAnsi="Arial"/>
          <w:color w:val="000000"/>
          <w:spacing w:val="-7"/>
          <w:sz w:val="24"/>
        </w:rPr>
        <w:t>No, academy schools would be free to invent new terms and conditions for new staff.</w:t>
      </w:r>
    </w:p>
    <w:p w:rsidR="00656F39" w:rsidRDefault="009B17F6">
      <w:pPr>
        <w:spacing w:before="155" w:line="279" w:lineRule="exact"/>
        <w:textAlignment w:val="baseline"/>
        <w:rPr>
          <w:rFonts w:ascii="Tahoma" w:eastAsia="Tahoma" w:hAnsi="Tahoma"/>
          <w:b/>
          <w:color w:val="000000"/>
          <w:sz w:val="21"/>
        </w:rPr>
      </w:pPr>
      <w:r>
        <w:rPr>
          <w:rFonts w:ascii="Tahoma" w:eastAsia="Tahoma" w:hAnsi="Tahoma"/>
          <w:b/>
          <w:color w:val="000000"/>
          <w:sz w:val="21"/>
        </w:rPr>
        <w:t>Q. What sorts of changes might be proposed?</w:t>
      </w:r>
    </w:p>
    <w:p w:rsidR="00656F39" w:rsidRDefault="009B17F6">
      <w:pPr>
        <w:spacing w:before="136" w:line="288" w:lineRule="exact"/>
        <w:jc w:val="both"/>
        <w:textAlignment w:val="baseline"/>
        <w:rPr>
          <w:rFonts w:ascii="Arial" w:eastAsia="Arial" w:hAnsi="Arial"/>
          <w:color w:val="000000"/>
          <w:spacing w:val="-10"/>
          <w:sz w:val="30"/>
        </w:rPr>
      </w:pPr>
      <w:r>
        <w:rPr>
          <w:rFonts w:ascii="Arial" w:eastAsia="Arial" w:hAnsi="Arial"/>
          <w:color w:val="000000"/>
          <w:spacing w:val="-10"/>
          <w:sz w:val="30"/>
        </w:rPr>
        <w:t xml:space="preserve">A. </w:t>
      </w:r>
      <w:r>
        <w:rPr>
          <w:rFonts w:ascii="Arial" w:eastAsia="Arial" w:hAnsi="Arial"/>
          <w:color w:val="000000"/>
          <w:spacing w:val="-10"/>
          <w:sz w:val="24"/>
        </w:rPr>
        <w:t xml:space="preserve">All sorts of changes can be proposed. For example, in some existing academies there is Saturday working; </w:t>
      </w:r>
      <w:r>
        <w:rPr>
          <w:rFonts w:ascii="Arial" w:eastAsia="Arial" w:hAnsi="Arial"/>
          <w:color w:val="000000"/>
          <w:spacing w:val="-10"/>
          <w:sz w:val="24"/>
        </w:rPr>
        <w:t>others have longer school days and longer school years, often without additional pay.</w:t>
      </w:r>
    </w:p>
    <w:p w:rsidR="00656F39" w:rsidRDefault="009B17F6">
      <w:pPr>
        <w:spacing w:before="110" w:line="288" w:lineRule="exact"/>
        <w:jc w:val="both"/>
        <w:textAlignment w:val="baseline"/>
        <w:rPr>
          <w:rFonts w:ascii="Arial" w:eastAsia="Arial" w:hAnsi="Arial"/>
          <w:color w:val="000000"/>
          <w:spacing w:val="-11"/>
          <w:sz w:val="24"/>
        </w:rPr>
      </w:pPr>
      <w:r>
        <w:rPr>
          <w:rFonts w:ascii="Arial" w:eastAsia="Arial" w:hAnsi="Arial"/>
          <w:color w:val="000000"/>
          <w:spacing w:val="-11"/>
          <w:sz w:val="24"/>
        </w:rPr>
        <w:t xml:space="preserve">Some academies pay less maternity pay than their </w:t>
      </w:r>
      <w:proofErr w:type="spellStart"/>
      <w:r>
        <w:rPr>
          <w:rFonts w:ascii="Arial" w:eastAsia="Arial" w:hAnsi="Arial"/>
          <w:color w:val="000000"/>
          <w:spacing w:val="-11"/>
          <w:sz w:val="24"/>
        </w:rPr>
        <w:t>neighbouring</w:t>
      </w:r>
      <w:proofErr w:type="spellEnd"/>
      <w:r>
        <w:rPr>
          <w:rFonts w:ascii="Arial" w:eastAsia="Arial" w:hAnsi="Arial"/>
          <w:color w:val="000000"/>
          <w:spacing w:val="-11"/>
          <w:sz w:val="24"/>
        </w:rPr>
        <w:t xml:space="preserve"> schools. In some cases, staff who have moved to an academy have not had their previous service </w:t>
      </w:r>
      <w:proofErr w:type="spellStart"/>
      <w:r>
        <w:rPr>
          <w:rFonts w:ascii="Arial" w:eastAsia="Arial" w:hAnsi="Arial"/>
          <w:color w:val="000000"/>
          <w:spacing w:val="-11"/>
          <w:sz w:val="24"/>
        </w:rPr>
        <w:t>recognised</w:t>
      </w:r>
      <w:proofErr w:type="spellEnd"/>
      <w:r>
        <w:rPr>
          <w:rFonts w:ascii="Arial" w:eastAsia="Arial" w:hAnsi="Arial"/>
          <w:color w:val="000000"/>
          <w:spacing w:val="-11"/>
          <w:sz w:val="24"/>
        </w:rPr>
        <w:t xml:space="preserve"> fo</w:t>
      </w:r>
      <w:r>
        <w:rPr>
          <w:rFonts w:ascii="Arial" w:eastAsia="Arial" w:hAnsi="Arial"/>
          <w:color w:val="000000"/>
          <w:spacing w:val="-11"/>
          <w:sz w:val="24"/>
        </w:rPr>
        <w:t>r maternity purposes and have lost all built-up entitlement to maternity pay.</w:t>
      </w:r>
    </w:p>
    <w:p w:rsidR="00656F39" w:rsidRDefault="009B17F6">
      <w:pPr>
        <w:spacing w:before="162" w:line="279" w:lineRule="exact"/>
        <w:textAlignment w:val="baseline"/>
        <w:rPr>
          <w:rFonts w:ascii="Tahoma" w:eastAsia="Tahoma" w:hAnsi="Tahoma"/>
          <w:b/>
          <w:color w:val="000000"/>
          <w:sz w:val="21"/>
        </w:rPr>
      </w:pPr>
      <w:r>
        <w:rPr>
          <w:rFonts w:ascii="Tahoma" w:eastAsia="Tahoma" w:hAnsi="Tahoma"/>
          <w:b/>
          <w:color w:val="000000"/>
          <w:sz w:val="21"/>
        </w:rPr>
        <w:t>Q. How short a time could it be before my school becomes an academy?</w:t>
      </w:r>
    </w:p>
    <w:p w:rsidR="00656F39" w:rsidRDefault="009B17F6">
      <w:pPr>
        <w:spacing w:before="142" w:line="288" w:lineRule="exact"/>
        <w:textAlignment w:val="baseline"/>
        <w:rPr>
          <w:rFonts w:ascii="Arial" w:eastAsia="Arial" w:hAnsi="Arial"/>
          <w:color w:val="000000"/>
          <w:spacing w:val="-10"/>
          <w:sz w:val="30"/>
        </w:rPr>
      </w:pPr>
      <w:r>
        <w:rPr>
          <w:rFonts w:ascii="Arial" w:eastAsia="Arial" w:hAnsi="Arial"/>
          <w:color w:val="000000"/>
          <w:spacing w:val="-10"/>
          <w:sz w:val="30"/>
        </w:rPr>
        <w:t xml:space="preserve">A. </w:t>
      </w:r>
      <w:r>
        <w:rPr>
          <w:rFonts w:ascii="Arial" w:eastAsia="Arial" w:hAnsi="Arial"/>
          <w:color w:val="000000"/>
          <w:spacing w:val="-10"/>
          <w:sz w:val="24"/>
        </w:rPr>
        <w:t>The government says this can be as little as three months – including school holidays.</w:t>
      </w:r>
    </w:p>
    <w:p w:rsidR="00656F39" w:rsidRDefault="009B17F6">
      <w:pPr>
        <w:spacing w:before="109" w:line="288" w:lineRule="exact"/>
        <w:jc w:val="both"/>
        <w:textAlignment w:val="baseline"/>
        <w:rPr>
          <w:rFonts w:ascii="Arial" w:eastAsia="Arial" w:hAnsi="Arial"/>
          <w:color w:val="000000"/>
          <w:spacing w:val="-10"/>
          <w:sz w:val="24"/>
        </w:rPr>
      </w:pPr>
      <w:r>
        <w:rPr>
          <w:rFonts w:ascii="Arial" w:eastAsia="Arial" w:hAnsi="Arial"/>
          <w:color w:val="000000"/>
          <w:spacing w:val="-10"/>
          <w:sz w:val="24"/>
        </w:rPr>
        <w:t>You may know nothin</w:t>
      </w:r>
      <w:r>
        <w:rPr>
          <w:rFonts w:ascii="Arial" w:eastAsia="Arial" w:hAnsi="Arial"/>
          <w:color w:val="000000"/>
          <w:spacing w:val="-10"/>
          <w:sz w:val="24"/>
        </w:rPr>
        <w:t xml:space="preserve">g about this process until the governing body has taken the step of voting to become an academy. It is important to seek confirmation from the </w:t>
      </w:r>
      <w:proofErr w:type="spellStart"/>
      <w:r>
        <w:rPr>
          <w:rFonts w:ascii="Arial" w:eastAsia="Arial" w:hAnsi="Arial"/>
          <w:color w:val="000000"/>
          <w:spacing w:val="-10"/>
          <w:sz w:val="24"/>
        </w:rPr>
        <w:t>headteacher</w:t>
      </w:r>
      <w:proofErr w:type="spellEnd"/>
      <w:r>
        <w:rPr>
          <w:rFonts w:ascii="Arial" w:eastAsia="Arial" w:hAnsi="Arial"/>
          <w:color w:val="000000"/>
          <w:spacing w:val="-10"/>
          <w:sz w:val="24"/>
        </w:rPr>
        <w:t xml:space="preserve"> and Governing Body on whether the school is considering conversion to academy status.</w:t>
      </w:r>
    </w:p>
    <w:p w:rsidR="00656F39" w:rsidRDefault="009B17F6">
      <w:pPr>
        <w:spacing w:before="156" w:line="280" w:lineRule="exact"/>
        <w:textAlignment w:val="baseline"/>
        <w:rPr>
          <w:rFonts w:ascii="Tahoma" w:eastAsia="Tahoma" w:hAnsi="Tahoma"/>
          <w:b/>
          <w:color w:val="000000"/>
          <w:spacing w:val="-2"/>
          <w:sz w:val="21"/>
        </w:rPr>
      </w:pPr>
      <w:r>
        <w:rPr>
          <w:rFonts w:ascii="Tahoma" w:eastAsia="Tahoma" w:hAnsi="Tahoma"/>
          <w:b/>
          <w:color w:val="000000"/>
          <w:spacing w:val="-2"/>
          <w:sz w:val="21"/>
        </w:rPr>
        <w:t xml:space="preserve">Q. Is there a </w:t>
      </w:r>
      <w:r>
        <w:rPr>
          <w:rFonts w:ascii="Tahoma" w:eastAsia="Tahoma" w:hAnsi="Tahoma"/>
          <w:b/>
          <w:color w:val="000000"/>
          <w:spacing w:val="-2"/>
          <w:sz w:val="21"/>
        </w:rPr>
        <w:t>requirement for staff to be consulted?</w:t>
      </w:r>
    </w:p>
    <w:p w:rsidR="00656F39" w:rsidRDefault="009B17F6">
      <w:pPr>
        <w:spacing w:before="135" w:line="288" w:lineRule="exact"/>
        <w:jc w:val="both"/>
        <w:textAlignment w:val="baseline"/>
        <w:rPr>
          <w:rFonts w:ascii="Arial" w:eastAsia="Arial" w:hAnsi="Arial"/>
          <w:color w:val="000000"/>
          <w:spacing w:val="-11"/>
          <w:sz w:val="30"/>
        </w:rPr>
      </w:pPr>
      <w:r>
        <w:rPr>
          <w:rFonts w:ascii="Arial" w:eastAsia="Arial" w:hAnsi="Arial"/>
          <w:color w:val="000000"/>
          <w:spacing w:val="-11"/>
          <w:sz w:val="30"/>
        </w:rPr>
        <w:t xml:space="preserve">A. </w:t>
      </w:r>
      <w:r>
        <w:rPr>
          <w:rFonts w:ascii="Arial" w:eastAsia="Arial" w:hAnsi="Arial"/>
          <w:color w:val="000000"/>
          <w:spacing w:val="-11"/>
          <w:sz w:val="24"/>
        </w:rPr>
        <w:t xml:space="preserve">Schools are legally required to consult before becoming an academy. If you are concerned about your school becoming an academy you should ask your local union representative to approach your </w:t>
      </w:r>
      <w:proofErr w:type="spellStart"/>
      <w:r>
        <w:rPr>
          <w:rFonts w:ascii="Arial" w:eastAsia="Arial" w:hAnsi="Arial"/>
          <w:color w:val="000000"/>
          <w:spacing w:val="-11"/>
          <w:sz w:val="24"/>
        </w:rPr>
        <w:t>headteacher</w:t>
      </w:r>
      <w:proofErr w:type="spellEnd"/>
      <w:r>
        <w:rPr>
          <w:rFonts w:ascii="Arial" w:eastAsia="Arial" w:hAnsi="Arial"/>
          <w:color w:val="000000"/>
          <w:spacing w:val="-11"/>
          <w:sz w:val="24"/>
        </w:rPr>
        <w:t xml:space="preserve"> or Governin</w:t>
      </w:r>
      <w:r>
        <w:rPr>
          <w:rFonts w:ascii="Arial" w:eastAsia="Arial" w:hAnsi="Arial"/>
          <w:color w:val="000000"/>
          <w:spacing w:val="-11"/>
          <w:sz w:val="24"/>
        </w:rPr>
        <w:t>g Body immediately for clarification on whether an application to become an academy is being considered or pursued.</w:t>
      </w:r>
    </w:p>
    <w:p w:rsidR="00656F39" w:rsidRDefault="009B17F6">
      <w:pPr>
        <w:spacing w:before="115" w:line="288" w:lineRule="exact"/>
        <w:jc w:val="both"/>
        <w:textAlignment w:val="baseline"/>
        <w:rPr>
          <w:rFonts w:ascii="Arial" w:eastAsia="Arial" w:hAnsi="Arial"/>
          <w:color w:val="000000"/>
          <w:sz w:val="24"/>
        </w:rPr>
      </w:pPr>
      <w:r>
        <w:rPr>
          <w:rFonts w:ascii="Arial" w:eastAsia="Arial" w:hAnsi="Arial"/>
          <w:color w:val="000000"/>
          <w:sz w:val="24"/>
        </w:rPr>
        <w:t>If your school is converting to become an academy, as an employee you have a separate right to be consulted on the impact of any change in t</w:t>
      </w:r>
      <w:r>
        <w:rPr>
          <w:rFonts w:ascii="Arial" w:eastAsia="Arial" w:hAnsi="Arial"/>
          <w:color w:val="000000"/>
          <w:sz w:val="24"/>
        </w:rPr>
        <w:t>he status of your school under the TUPE Regulations. This cannot happen effectively during a school holiday.</w:t>
      </w:r>
    </w:p>
    <w:p w:rsidR="00656F39" w:rsidRDefault="00656F39">
      <w:pPr>
        <w:sectPr w:rsidR="00656F39">
          <w:pgSz w:w="11909" w:h="16838"/>
          <w:pgMar w:top="3547" w:right="557" w:bottom="422" w:left="552" w:header="720" w:footer="720" w:gutter="0"/>
          <w:cols w:space="720"/>
        </w:sectPr>
      </w:pPr>
    </w:p>
    <w:p w:rsidR="00656F39" w:rsidRDefault="00935022">
      <w:pPr>
        <w:spacing w:before="51" w:line="297" w:lineRule="exact"/>
        <w:textAlignment w:val="baseline"/>
        <w:rPr>
          <w:rFonts w:ascii="Tahoma" w:eastAsia="Tahoma" w:hAnsi="Tahoma"/>
          <w:b/>
          <w:color w:val="000000"/>
          <w:spacing w:val="-1"/>
          <w:sz w:val="21"/>
        </w:rPr>
      </w:pPr>
      <w:r w:rsidRPr="00935022">
        <w:lastRenderedPageBreak/>
        <w:pict>
          <v:shape id="_x0000_s1031" type="#_x0000_t202" style="position:absolute;margin-left:556.9pt;margin-top:801pt;width:15.15pt;height:12.65pt;z-index:-251658240;mso-wrap-distance-left:0;mso-wrap-distance-right:0;mso-position-horizontal-relative:page;mso-position-vertical-relative:page" filled="f" stroked="f">
            <v:textbox inset="0,0,0,0">
              <w:txbxContent>
                <w:p w:rsidR="00656F39" w:rsidRDefault="009B17F6">
                  <w:pPr>
                    <w:spacing w:line="252" w:lineRule="exact"/>
                    <w:textAlignment w:val="baseline"/>
                    <w:rPr>
                      <w:rFonts w:ascii="Arial" w:eastAsia="Arial" w:hAnsi="Arial"/>
                      <w:color w:val="000000"/>
                    </w:rPr>
                  </w:pPr>
                  <w:r>
                    <w:rPr>
                      <w:rFonts w:ascii="Arial" w:eastAsia="Arial" w:hAnsi="Arial"/>
                      <w:color w:val="000000"/>
                    </w:rPr>
                    <w:t>2</w:t>
                  </w:r>
                </w:p>
              </w:txbxContent>
            </v:textbox>
            <w10:wrap type="square" anchorx="page" anchory="page"/>
          </v:shape>
        </w:pict>
      </w:r>
      <w:r w:rsidR="009B17F6">
        <w:rPr>
          <w:rFonts w:ascii="Tahoma" w:eastAsia="Tahoma" w:hAnsi="Tahoma"/>
          <w:b/>
          <w:color w:val="000000"/>
          <w:spacing w:val="-1"/>
          <w:sz w:val="21"/>
        </w:rPr>
        <w:t xml:space="preserve">Q. My school isn’t called ‘outstanding’ by </w:t>
      </w:r>
      <w:proofErr w:type="spellStart"/>
      <w:r w:rsidR="009B17F6">
        <w:rPr>
          <w:rFonts w:ascii="Tahoma" w:eastAsia="Tahoma" w:hAnsi="Tahoma"/>
          <w:b/>
          <w:color w:val="000000"/>
          <w:spacing w:val="-1"/>
          <w:sz w:val="21"/>
        </w:rPr>
        <w:t>Ofsted</w:t>
      </w:r>
      <w:proofErr w:type="spellEnd"/>
      <w:r w:rsidR="009B17F6">
        <w:rPr>
          <w:rFonts w:ascii="Tahoma" w:eastAsia="Tahoma" w:hAnsi="Tahoma"/>
          <w:b/>
          <w:color w:val="000000"/>
          <w:spacing w:val="-1"/>
          <w:sz w:val="21"/>
        </w:rPr>
        <w:t xml:space="preserve"> </w:t>
      </w:r>
      <w:r w:rsidR="009B17F6">
        <w:rPr>
          <w:rFonts w:ascii="Tahoma" w:eastAsia="Tahoma" w:hAnsi="Tahoma"/>
          <w:color w:val="000000"/>
          <w:spacing w:val="-1"/>
          <w:sz w:val="27"/>
        </w:rPr>
        <w:t xml:space="preserve">– </w:t>
      </w:r>
      <w:r w:rsidR="009B17F6">
        <w:rPr>
          <w:rFonts w:ascii="Tahoma" w:eastAsia="Tahoma" w:hAnsi="Tahoma"/>
          <w:b/>
          <w:color w:val="000000"/>
          <w:spacing w:val="-1"/>
          <w:sz w:val="21"/>
        </w:rPr>
        <w:t>can it still become an academy?</w:t>
      </w:r>
    </w:p>
    <w:p w:rsidR="00656F39" w:rsidRDefault="009B17F6">
      <w:pPr>
        <w:spacing w:before="131" w:line="288" w:lineRule="exact"/>
        <w:jc w:val="both"/>
        <w:textAlignment w:val="baseline"/>
        <w:rPr>
          <w:rFonts w:ascii="Tahoma" w:eastAsia="Tahoma" w:hAnsi="Tahoma"/>
          <w:color w:val="000000"/>
          <w:spacing w:val="-13"/>
          <w:sz w:val="27"/>
        </w:rPr>
      </w:pPr>
      <w:r>
        <w:rPr>
          <w:rFonts w:ascii="Tahoma" w:eastAsia="Tahoma" w:hAnsi="Tahoma"/>
          <w:color w:val="000000"/>
          <w:spacing w:val="-13"/>
          <w:sz w:val="27"/>
        </w:rPr>
        <w:t xml:space="preserve">A. </w:t>
      </w:r>
      <w:r>
        <w:rPr>
          <w:rFonts w:ascii="Arial" w:eastAsia="Arial" w:hAnsi="Arial"/>
          <w:color w:val="000000"/>
          <w:spacing w:val="-13"/>
          <w:sz w:val="24"/>
        </w:rPr>
        <w:t xml:space="preserve">Yes. Any governing body can apply for </w:t>
      </w:r>
      <w:r>
        <w:rPr>
          <w:rFonts w:ascii="Arial" w:eastAsia="Arial" w:hAnsi="Arial"/>
          <w:color w:val="000000"/>
          <w:spacing w:val="-13"/>
          <w:sz w:val="24"/>
        </w:rPr>
        <w:t>academy status. In addition, if your school is deemed by the government to be a ‘failing’ school, it can be closed and reopened as an academy.</w:t>
      </w:r>
    </w:p>
    <w:p w:rsidR="00656F39" w:rsidRDefault="009B17F6">
      <w:pPr>
        <w:spacing w:before="45" w:line="408" w:lineRule="exact"/>
        <w:ind w:right="3672"/>
        <w:textAlignment w:val="baseline"/>
        <w:rPr>
          <w:rFonts w:ascii="Tahoma" w:eastAsia="Tahoma" w:hAnsi="Tahoma"/>
          <w:b/>
          <w:color w:val="000000"/>
          <w:spacing w:val="-7"/>
          <w:sz w:val="21"/>
        </w:rPr>
      </w:pPr>
      <w:r>
        <w:rPr>
          <w:rFonts w:ascii="Tahoma" w:eastAsia="Tahoma" w:hAnsi="Tahoma"/>
          <w:b/>
          <w:color w:val="000000"/>
          <w:spacing w:val="-7"/>
          <w:sz w:val="21"/>
        </w:rPr>
        <w:t xml:space="preserve">Q. Which types of school are under threat of becoming an academy? </w:t>
      </w:r>
      <w:r>
        <w:rPr>
          <w:rFonts w:ascii="Tahoma" w:eastAsia="Tahoma" w:hAnsi="Tahoma"/>
          <w:color w:val="000000"/>
          <w:spacing w:val="-7"/>
          <w:sz w:val="27"/>
        </w:rPr>
        <w:t xml:space="preserve">A. </w:t>
      </w:r>
      <w:r>
        <w:rPr>
          <w:rFonts w:ascii="Arial" w:eastAsia="Arial" w:hAnsi="Arial"/>
          <w:color w:val="000000"/>
          <w:spacing w:val="-7"/>
          <w:sz w:val="24"/>
        </w:rPr>
        <w:t>All primary and secondary schools, including</w:t>
      </w:r>
      <w:r>
        <w:rPr>
          <w:rFonts w:ascii="Arial" w:eastAsia="Arial" w:hAnsi="Arial"/>
          <w:color w:val="000000"/>
          <w:spacing w:val="-7"/>
          <w:sz w:val="24"/>
        </w:rPr>
        <w:t xml:space="preserve"> special schools.</w:t>
      </w:r>
    </w:p>
    <w:p w:rsidR="00656F39" w:rsidRDefault="009B17F6">
      <w:pPr>
        <w:spacing w:before="160" w:line="280" w:lineRule="exact"/>
        <w:textAlignment w:val="baseline"/>
        <w:rPr>
          <w:rFonts w:ascii="Tahoma" w:eastAsia="Tahoma" w:hAnsi="Tahoma"/>
          <w:b/>
          <w:color w:val="000000"/>
          <w:spacing w:val="-1"/>
          <w:sz w:val="21"/>
        </w:rPr>
      </w:pPr>
      <w:r>
        <w:rPr>
          <w:rFonts w:ascii="Tahoma" w:eastAsia="Tahoma" w:hAnsi="Tahoma"/>
          <w:b/>
          <w:color w:val="000000"/>
          <w:spacing w:val="-1"/>
          <w:sz w:val="21"/>
        </w:rPr>
        <w:t>Q. Will private companies be involved in academies?</w:t>
      </w:r>
    </w:p>
    <w:p w:rsidR="00656F39" w:rsidRDefault="009B17F6">
      <w:pPr>
        <w:spacing w:before="134" w:line="288" w:lineRule="exact"/>
        <w:jc w:val="both"/>
        <w:textAlignment w:val="baseline"/>
        <w:rPr>
          <w:rFonts w:ascii="Tahoma" w:eastAsia="Tahoma" w:hAnsi="Tahoma"/>
          <w:color w:val="000000"/>
          <w:spacing w:val="-11"/>
          <w:sz w:val="27"/>
        </w:rPr>
      </w:pPr>
      <w:r>
        <w:rPr>
          <w:rFonts w:ascii="Tahoma" w:eastAsia="Tahoma" w:hAnsi="Tahoma"/>
          <w:color w:val="000000"/>
          <w:spacing w:val="-11"/>
          <w:sz w:val="27"/>
        </w:rPr>
        <w:t xml:space="preserve">A. </w:t>
      </w:r>
      <w:r>
        <w:rPr>
          <w:rFonts w:ascii="Arial" w:eastAsia="Arial" w:hAnsi="Arial"/>
          <w:color w:val="000000"/>
          <w:spacing w:val="-11"/>
          <w:sz w:val="24"/>
        </w:rPr>
        <w:t xml:space="preserve">Some schools, particularly those the government deems to be ‘failing’ will be required to have an external sponsor but most schools will establish a trust made up of members of the </w:t>
      </w:r>
      <w:r>
        <w:rPr>
          <w:rFonts w:ascii="Arial" w:eastAsia="Arial" w:hAnsi="Arial"/>
          <w:color w:val="000000"/>
          <w:spacing w:val="-11"/>
          <w:sz w:val="24"/>
        </w:rPr>
        <w:t>Governing Body who will become the proprietors of the academy.</w:t>
      </w:r>
    </w:p>
    <w:p w:rsidR="00656F39" w:rsidRDefault="009B17F6">
      <w:pPr>
        <w:spacing w:before="162" w:line="280" w:lineRule="exact"/>
        <w:textAlignment w:val="baseline"/>
        <w:rPr>
          <w:rFonts w:ascii="Tahoma" w:eastAsia="Tahoma" w:hAnsi="Tahoma"/>
          <w:b/>
          <w:color w:val="000000"/>
          <w:spacing w:val="-2"/>
          <w:sz w:val="21"/>
        </w:rPr>
      </w:pPr>
      <w:r>
        <w:rPr>
          <w:rFonts w:ascii="Tahoma" w:eastAsia="Tahoma" w:hAnsi="Tahoma"/>
          <w:b/>
          <w:color w:val="000000"/>
          <w:spacing w:val="-2"/>
          <w:sz w:val="21"/>
        </w:rPr>
        <w:t>Q. What happens to support from the local authority?</w:t>
      </w:r>
    </w:p>
    <w:p w:rsidR="00656F39" w:rsidRDefault="009B17F6">
      <w:pPr>
        <w:spacing w:before="134" w:line="288" w:lineRule="exact"/>
        <w:jc w:val="both"/>
        <w:textAlignment w:val="baseline"/>
        <w:rPr>
          <w:rFonts w:ascii="Tahoma" w:eastAsia="Tahoma" w:hAnsi="Tahoma"/>
          <w:color w:val="000000"/>
          <w:spacing w:val="-12"/>
          <w:sz w:val="27"/>
        </w:rPr>
      </w:pPr>
      <w:r>
        <w:rPr>
          <w:rFonts w:ascii="Tahoma" w:eastAsia="Tahoma" w:hAnsi="Tahoma"/>
          <w:color w:val="000000"/>
          <w:spacing w:val="-12"/>
          <w:sz w:val="27"/>
        </w:rPr>
        <w:t xml:space="preserve">A. </w:t>
      </w:r>
      <w:r>
        <w:rPr>
          <w:rFonts w:ascii="Arial" w:eastAsia="Arial" w:hAnsi="Arial"/>
          <w:color w:val="000000"/>
          <w:spacing w:val="-12"/>
          <w:sz w:val="24"/>
        </w:rPr>
        <w:t xml:space="preserve">Becoming an academy would remove the provision of support from the local authority, such as their advisory services, disability support, </w:t>
      </w:r>
      <w:proofErr w:type="spellStart"/>
      <w:r>
        <w:rPr>
          <w:rFonts w:ascii="Arial" w:eastAsia="Arial" w:hAnsi="Arial"/>
          <w:color w:val="000000"/>
          <w:spacing w:val="-12"/>
          <w:sz w:val="24"/>
        </w:rPr>
        <w:t>behaviour</w:t>
      </w:r>
      <w:proofErr w:type="spellEnd"/>
      <w:r>
        <w:rPr>
          <w:rFonts w:ascii="Arial" w:eastAsia="Arial" w:hAnsi="Arial"/>
          <w:color w:val="000000"/>
          <w:spacing w:val="-12"/>
          <w:sz w:val="24"/>
        </w:rPr>
        <w:t xml:space="preserve"> support, child and adolescent health and social care services, emergency contingencies, advisory services, training and professional development, payroll support and facilitation of school networks. Any school that becomes an academy would need t</w:t>
      </w:r>
      <w:r>
        <w:rPr>
          <w:rFonts w:ascii="Arial" w:eastAsia="Arial" w:hAnsi="Arial"/>
          <w:color w:val="000000"/>
          <w:spacing w:val="-12"/>
          <w:sz w:val="24"/>
        </w:rPr>
        <w:t xml:space="preserve">o fund such provision from within its own budget. If a school does not purchase services from the local authority, these may well become more expensive for schools to procure since individual academies would not benefit from the same economies of scale as </w:t>
      </w:r>
      <w:r>
        <w:rPr>
          <w:rFonts w:ascii="Arial" w:eastAsia="Arial" w:hAnsi="Arial"/>
          <w:color w:val="000000"/>
          <w:spacing w:val="-12"/>
          <w:sz w:val="24"/>
        </w:rPr>
        <w:t>the local authority. Provision in the academy is likely to cost more rather than less because commercial rates will have to be paid.</w:t>
      </w:r>
    </w:p>
    <w:p w:rsidR="00656F39" w:rsidRDefault="009B17F6">
      <w:pPr>
        <w:spacing w:before="162" w:line="275" w:lineRule="exact"/>
        <w:textAlignment w:val="baseline"/>
        <w:rPr>
          <w:rFonts w:ascii="Tahoma" w:eastAsia="Tahoma" w:hAnsi="Tahoma"/>
          <w:b/>
          <w:color w:val="000000"/>
          <w:spacing w:val="-1"/>
          <w:sz w:val="21"/>
        </w:rPr>
      </w:pPr>
      <w:r>
        <w:rPr>
          <w:rFonts w:ascii="Tahoma" w:eastAsia="Tahoma" w:hAnsi="Tahoma"/>
          <w:b/>
          <w:color w:val="000000"/>
          <w:spacing w:val="-1"/>
          <w:sz w:val="21"/>
        </w:rPr>
        <w:t>Q. Do local authorities matter to schools and staff?</w:t>
      </w:r>
    </w:p>
    <w:p w:rsidR="00656F39" w:rsidRDefault="009B17F6">
      <w:pPr>
        <w:spacing w:before="139" w:line="288" w:lineRule="exact"/>
        <w:jc w:val="both"/>
        <w:textAlignment w:val="baseline"/>
        <w:rPr>
          <w:rFonts w:ascii="Tahoma" w:eastAsia="Tahoma" w:hAnsi="Tahoma"/>
          <w:color w:val="000000"/>
          <w:spacing w:val="-11"/>
          <w:sz w:val="27"/>
        </w:rPr>
      </w:pPr>
      <w:r>
        <w:rPr>
          <w:rFonts w:ascii="Tahoma" w:eastAsia="Tahoma" w:hAnsi="Tahoma"/>
          <w:color w:val="000000"/>
          <w:spacing w:val="-11"/>
          <w:sz w:val="27"/>
        </w:rPr>
        <w:t xml:space="preserve">A. </w:t>
      </w:r>
      <w:r>
        <w:rPr>
          <w:rFonts w:ascii="Arial" w:eastAsia="Arial" w:hAnsi="Arial"/>
          <w:color w:val="000000"/>
          <w:spacing w:val="-11"/>
          <w:sz w:val="24"/>
        </w:rPr>
        <w:t xml:space="preserve">Yes they do. The local authority provides an important safety net </w:t>
      </w:r>
      <w:r>
        <w:rPr>
          <w:rFonts w:ascii="Arial" w:eastAsia="Arial" w:hAnsi="Arial"/>
          <w:color w:val="000000"/>
          <w:spacing w:val="-11"/>
          <w:sz w:val="24"/>
        </w:rPr>
        <w:t>for schools, supporting them particularly when schools encounter deficit problems with their budgets and financial management problems, and supports schools and the workforce in terms of responding to such matters as staff health and welfare, maternity pro</w:t>
      </w:r>
      <w:r>
        <w:rPr>
          <w:rFonts w:ascii="Arial" w:eastAsia="Arial" w:hAnsi="Arial"/>
          <w:color w:val="000000"/>
          <w:spacing w:val="-11"/>
          <w:sz w:val="24"/>
        </w:rPr>
        <w:t>vision, reasonable adjustments for disabled staff, statutory induction provision, staff training and development, safety and security, challenging parents and pupils and so on. Local authorities also facilitate effective working relationships within school</w:t>
      </w:r>
      <w:r>
        <w:rPr>
          <w:rFonts w:ascii="Arial" w:eastAsia="Arial" w:hAnsi="Arial"/>
          <w:color w:val="000000"/>
          <w:spacing w:val="-11"/>
          <w:sz w:val="24"/>
        </w:rPr>
        <w:t>s and, as a result of mechanisms such as the Joint Negotiating Committees, provide better industrial relations.</w:t>
      </w:r>
    </w:p>
    <w:p w:rsidR="00656F39" w:rsidRDefault="009B17F6">
      <w:pPr>
        <w:spacing w:before="154" w:line="288" w:lineRule="exact"/>
        <w:jc w:val="both"/>
        <w:textAlignment w:val="baseline"/>
        <w:rPr>
          <w:rFonts w:ascii="Tahoma" w:eastAsia="Tahoma" w:hAnsi="Tahoma"/>
          <w:b/>
          <w:color w:val="000000"/>
          <w:sz w:val="21"/>
        </w:rPr>
      </w:pPr>
      <w:r>
        <w:rPr>
          <w:rFonts w:ascii="Tahoma" w:eastAsia="Tahoma" w:hAnsi="Tahoma"/>
          <w:b/>
          <w:color w:val="000000"/>
          <w:sz w:val="21"/>
        </w:rPr>
        <w:t>Q. Does the local authority have to be consulted on an application by a school for conversion to become an academy?</w:t>
      </w:r>
    </w:p>
    <w:p w:rsidR="00656F39" w:rsidRDefault="009B17F6">
      <w:pPr>
        <w:spacing w:before="139" w:line="288" w:lineRule="exact"/>
        <w:jc w:val="both"/>
        <w:textAlignment w:val="baseline"/>
        <w:rPr>
          <w:rFonts w:ascii="Tahoma" w:eastAsia="Tahoma" w:hAnsi="Tahoma"/>
          <w:color w:val="000000"/>
          <w:spacing w:val="-11"/>
          <w:sz w:val="27"/>
        </w:rPr>
      </w:pPr>
      <w:r>
        <w:rPr>
          <w:rFonts w:ascii="Tahoma" w:eastAsia="Tahoma" w:hAnsi="Tahoma"/>
          <w:color w:val="000000"/>
          <w:spacing w:val="-11"/>
          <w:sz w:val="27"/>
        </w:rPr>
        <w:t xml:space="preserve">A. </w:t>
      </w:r>
      <w:proofErr w:type="gramStart"/>
      <w:r>
        <w:rPr>
          <w:rFonts w:ascii="Arial" w:eastAsia="Arial" w:hAnsi="Arial"/>
          <w:color w:val="000000"/>
          <w:spacing w:val="-11"/>
          <w:sz w:val="24"/>
        </w:rPr>
        <w:t>The</w:t>
      </w:r>
      <w:proofErr w:type="gramEnd"/>
      <w:r>
        <w:rPr>
          <w:rFonts w:ascii="Arial" w:eastAsia="Arial" w:hAnsi="Arial"/>
          <w:color w:val="000000"/>
          <w:spacing w:val="-11"/>
          <w:sz w:val="24"/>
        </w:rPr>
        <w:t xml:space="preserve"> Academies Act 2010 says that before a maintained school in England is converted into an academy, the school’s Governing Body must consult such persons as they think appropriate. The consultation must be on the question of whether the school should be conv</w:t>
      </w:r>
      <w:r>
        <w:rPr>
          <w:rFonts w:ascii="Arial" w:eastAsia="Arial" w:hAnsi="Arial"/>
          <w:color w:val="000000"/>
          <w:spacing w:val="-11"/>
          <w:sz w:val="24"/>
        </w:rPr>
        <w:t>erted into an academy and can take place before or after the Secretary of State has made an order. Therefore the governing body must only consult the local authority if they think it appropriate. The trade unions believe, however, that when they are ordere</w:t>
      </w:r>
      <w:r>
        <w:rPr>
          <w:rFonts w:ascii="Arial" w:eastAsia="Arial" w:hAnsi="Arial"/>
          <w:color w:val="000000"/>
          <w:spacing w:val="-11"/>
          <w:sz w:val="24"/>
        </w:rPr>
        <w:t>d to cease to maintain one of their schools, local authorities must publicly consult on that. Indeed, we believe it is in the local authority’s interests to consult, as if things go wrong at the school during conversion to academy status and beyond, the lo</w:t>
      </w:r>
      <w:r>
        <w:rPr>
          <w:rFonts w:ascii="Arial" w:eastAsia="Arial" w:hAnsi="Arial"/>
          <w:color w:val="000000"/>
          <w:spacing w:val="-11"/>
          <w:sz w:val="24"/>
        </w:rPr>
        <w:t xml:space="preserve">cal community will still look to local </w:t>
      </w:r>
      <w:proofErr w:type="spellStart"/>
      <w:r>
        <w:rPr>
          <w:rFonts w:ascii="Arial" w:eastAsia="Arial" w:hAnsi="Arial"/>
          <w:color w:val="000000"/>
          <w:spacing w:val="-11"/>
          <w:sz w:val="24"/>
        </w:rPr>
        <w:t>councillors</w:t>
      </w:r>
      <w:proofErr w:type="spellEnd"/>
      <w:r>
        <w:rPr>
          <w:rFonts w:ascii="Arial" w:eastAsia="Arial" w:hAnsi="Arial"/>
          <w:color w:val="000000"/>
          <w:spacing w:val="-11"/>
          <w:sz w:val="24"/>
        </w:rPr>
        <w:t xml:space="preserve"> to resolve issues and will undoubtedly hold them and the authority accountable.</w:t>
      </w:r>
    </w:p>
    <w:p w:rsidR="00656F39" w:rsidRDefault="009B17F6">
      <w:pPr>
        <w:spacing w:before="162" w:line="275" w:lineRule="exact"/>
        <w:textAlignment w:val="baseline"/>
        <w:rPr>
          <w:rFonts w:ascii="Tahoma" w:eastAsia="Tahoma" w:hAnsi="Tahoma"/>
          <w:b/>
          <w:color w:val="000000"/>
          <w:spacing w:val="-1"/>
          <w:sz w:val="21"/>
        </w:rPr>
      </w:pPr>
      <w:r>
        <w:rPr>
          <w:rFonts w:ascii="Tahoma" w:eastAsia="Tahoma" w:hAnsi="Tahoma"/>
          <w:b/>
          <w:color w:val="000000"/>
          <w:spacing w:val="-1"/>
          <w:sz w:val="21"/>
        </w:rPr>
        <w:t>Q. Will my school get more freedom?</w:t>
      </w:r>
    </w:p>
    <w:p w:rsidR="00656F39" w:rsidRDefault="009B17F6">
      <w:pPr>
        <w:spacing w:before="139" w:line="288" w:lineRule="exact"/>
        <w:jc w:val="both"/>
        <w:textAlignment w:val="baseline"/>
        <w:rPr>
          <w:rFonts w:ascii="Tahoma" w:eastAsia="Tahoma" w:hAnsi="Tahoma"/>
          <w:color w:val="000000"/>
          <w:spacing w:val="-11"/>
          <w:sz w:val="27"/>
        </w:rPr>
      </w:pPr>
      <w:r>
        <w:rPr>
          <w:rFonts w:ascii="Tahoma" w:eastAsia="Tahoma" w:hAnsi="Tahoma"/>
          <w:color w:val="000000"/>
          <w:spacing w:val="-11"/>
          <w:sz w:val="27"/>
        </w:rPr>
        <w:t xml:space="preserve">A. </w:t>
      </w:r>
      <w:r>
        <w:rPr>
          <w:rFonts w:ascii="Arial" w:eastAsia="Arial" w:hAnsi="Arial"/>
          <w:color w:val="000000"/>
          <w:spacing w:val="-11"/>
          <w:sz w:val="24"/>
        </w:rPr>
        <w:t>There is a general myth that local authorities exert operational control over the day-</w:t>
      </w:r>
      <w:r>
        <w:rPr>
          <w:rFonts w:ascii="Arial" w:eastAsia="Arial" w:hAnsi="Arial"/>
          <w:color w:val="000000"/>
          <w:spacing w:val="-11"/>
          <w:sz w:val="24"/>
        </w:rPr>
        <w:t>to-day running of schools. Non-academy schools already enjoy considerable autonomy over their affairs, but nevertheless are accountable</w:t>
      </w:r>
    </w:p>
    <w:p w:rsidR="00656F39" w:rsidRDefault="00656F39">
      <w:pPr>
        <w:sectPr w:rsidR="00656F39">
          <w:pgSz w:w="11909" w:h="16838"/>
          <w:pgMar w:top="1580" w:right="557" w:bottom="422" w:left="552" w:header="720" w:footer="720" w:gutter="0"/>
          <w:cols w:space="720"/>
        </w:sectPr>
      </w:pPr>
    </w:p>
    <w:p w:rsidR="00656F39" w:rsidRDefault="00935022">
      <w:pPr>
        <w:spacing w:before="12" w:line="288" w:lineRule="exact"/>
        <w:jc w:val="both"/>
        <w:textAlignment w:val="baseline"/>
        <w:rPr>
          <w:rFonts w:ascii="Arial" w:eastAsia="Arial" w:hAnsi="Arial"/>
          <w:color w:val="000000"/>
          <w:spacing w:val="-9"/>
          <w:sz w:val="24"/>
        </w:rPr>
      </w:pPr>
      <w:r w:rsidRPr="00935022">
        <w:lastRenderedPageBreak/>
        <w:pict>
          <v:shape id="_x0000_s1032" type="#_x0000_t202" style="position:absolute;left:0;text-align:left;margin-left:557.15pt;margin-top:800.1pt;width:15.4pt;height:13.25pt;z-index:-251657216;mso-wrap-distance-left:0;mso-wrap-distance-right:0;mso-position-horizontal-relative:page;mso-position-vertical-relative:page" filled="f" stroked="f">
            <v:textbox inset="0,0,0,0">
              <w:txbxContent>
                <w:p w:rsidR="00656F39" w:rsidRDefault="009B17F6">
                  <w:pPr>
                    <w:spacing w:line="255" w:lineRule="exact"/>
                    <w:textAlignment w:val="baseline"/>
                    <w:rPr>
                      <w:rFonts w:ascii="Arial" w:eastAsia="Arial" w:hAnsi="Arial"/>
                      <w:color w:val="000000"/>
                      <w:sz w:val="23"/>
                    </w:rPr>
                  </w:pPr>
                  <w:r>
                    <w:rPr>
                      <w:rFonts w:ascii="Arial" w:eastAsia="Arial" w:hAnsi="Arial"/>
                      <w:color w:val="000000"/>
                      <w:sz w:val="23"/>
                    </w:rPr>
                    <w:t>3</w:t>
                  </w:r>
                </w:p>
              </w:txbxContent>
            </v:textbox>
            <w10:wrap type="square" anchorx="page" anchory="page"/>
          </v:shape>
        </w:pict>
      </w:r>
      <w:proofErr w:type="gramStart"/>
      <w:r w:rsidR="009B17F6">
        <w:rPr>
          <w:rFonts w:ascii="Arial" w:eastAsia="Arial" w:hAnsi="Arial"/>
          <w:color w:val="000000"/>
          <w:spacing w:val="-9"/>
          <w:sz w:val="24"/>
        </w:rPr>
        <w:t>for</w:t>
      </w:r>
      <w:proofErr w:type="gramEnd"/>
      <w:r w:rsidR="009B17F6">
        <w:rPr>
          <w:rFonts w:ascii="Arial" w:eastAsia="Arial" w:hAnsi="Arial"/>
          <w:color w:val="000000"/>
          <w:spacing w:val="-9"/>
          <w:sz w:val="24"/>
        </w:rPr>
        <w:t xml:space="preserve"> their use of public money. Academy schools will be subject to the same inspection and test/examin</w:t>
      </w:r>
      <w:r w:rsidR="009B17F6">
        <w:rPr>
          <w:rFonts w:ascii="Arial" w:eastAsia="Arial" w:hAnsi="Arial"/>
          <w:color w:val="000000"/>
          <w:spacing w:val="-9"/>
          <w:sz w:val="24"/>
        </w:rPr>
        <w:t>ation performance regimes as maintained schools and their results will continue to be included in the league tables.</w:t>
      </w:r>
    </w:p>
    <w:p w:rsidR="00656F39" w:rsidRDefault="009B17F6">
      <w:pPr>
        <w:spacing w:before="173" w:line="288" w:lineRule="exact"/>
        <w:jc w:val="both"/>
        <w:textAlignment w:val="baseline"/>
        <w:rPr>
          <w:rFonts w:ascii="Arial" w:eastAsia="Arial" w:hAnsi="Arial"/>
          <w:color w:val="000000"/>
          <w:spacing w:val="-11"/>
          <w:sz w:val="24"/>
        </w:rPr>
      </w:pPr>
      <w:r>
        <w:rPr>
          <w:rFonts w:ascii="Arial" w:eastAsia="Arial" w:hAnsi="Arial"/>
          <w:color w:val="000000"/>
          <w:spacing w:val="-11"/>
          <w:sz w:val="24"/>
        </w:rPr>
        <w:t>Under the Academies Act 2010, academies are exempt charities, required to comply with the Companies Act. They must submit financial returns</w:t>
      </w:r>
      <w:r>
        <w:rPr>
          <w:rFonts w:ascii="Arial" w:eastAsia="Arial" w:hAnsi="Arial"/>
          <w:color w:val="000000"/>
          <w:spacing w:val="-11"/>
          <w:sz w:val="24"/>
        </w:rPr>
        <w:t xml:space="preserve"> to th</w:t>
      </w:r>
      <w:r w:rsidR="000120D1">
        <w:rPr>
          <w:rFonts w:ascii="Arial" w:eastAsia="Arial" w:hAnsi="Arial"/>
          <w:color w:val="000000"/>
          <w:spacing w:val="-11"/>
          <w:sz w:val="24"/>
        </w:rPr>
        <w:t>e Education Finding Agency (EFA</w:t>
      </w:r>
      <w:r>
        <w:rPr>
          <w:rFonts w:ascii="Arial" w:eastAsia="Arial" w:hAnsi="Arial"/>
          <w:color w:val="000000"/>
          <w:spacing w:val="-11"/>
          <w:sz w:val="24"/>
        </w:rPr>
        <w:t>) four times a year.</w:t>
      </w:r>
    </w:p>
    <w:p w:rsidR="00656F39" w:rsidRDefault="009B17F6">
      <w:pPr>
        <w:spacing w:before="168" w:line="288" w:lineRule="exact"/>
        <w:jc w:val="both"/>
        <w:textAlignment w:val="baseline"/>
        <w:rPr>
          <w:rFonts w:ascii="Arial" w:eastAsia="Arial" w:hAnsi="Arial"/>
          <w:color w:val="000000"/>
          <w:spacing w:val="-12"/>
          <w:sz w:val="24"/>
        </w:rPr>
      </w:pPr>
      <w:r>
        <w:rPr>
          <w:rFonts w:ascii="Arial" w:eastAsia="Arial" w:hAnsi="Arial"/>
          <w:color w:val="000000"/>
          <w:spacing w:val="-12"/>
          <w:sz w:val="24"/>
        </w:rPr>
        <w:t>The Government argues that academies would have greater freedom from the local authority and on staff pay and conditions of service. However, the academy would be held to account by the Secre</w:t>
      </w:r>
      <w:r>
        <w:rPr>
          <w:rFonts w:ascii="Arial" w:eastAsia="Arial" w:hAnsi="Arial"/>
          <w:color w:val="000000"/>
          <w:spacing w:val="-12"/>
          <w:sz w:val="24"/>
        </w:rPr>
        <w:t>tary of State and officials in Whitehall rather than an official in the local authority who is likely to know the school and its local context. Furthermore, academy schools remain subject to primary legislation, including employment law, health and safety,</w:t>
      </w:r>
      <w:r>
        <w:rPr>
          <w:rFonts w:ascii="Arial" w:eastAsia="Arial" w:hAnsi="Arial"/>
          <w:color w:val="000000"/>
          <w:spacing w:val="-12"/>
          <w:sz w:val="24"/>
        </w:rPr>
        <w:t xml:space="preserve"> and equalities legislation.</w:t>
      </w:r>
    </w:p>
    <w:p w:rsidR="00656F39" w:rsidRDefault="009B17F6">
      <w:pPr>
        <w:spacing w:before="161" w:line="278" w:lineRule="exact"/>
        <w:textAlignment w:val="baseline"/>
        <w:rPr>
          <w:rFonts w:ascii="Tahoma" w:eastAsia="Tahoma" w:hAnsi="Tahoma"/>
          <w:b/>
          <w:color w:val="000000"/>
          <w:spacing w:val="-2"/>
          <w:sz w:val="21"/>
        </w:rPr>
      </w:pPr>
      <w:r>
        <w:rPr>
          <w:rFonts w:ascii="Tahoma" w:eastAsia="Tahoma" w:hAnsi="Tahoma"/>
          <w:b/>
          <w:color w:val="000000"/>
          <w:spacing w:val="-2"/>
          <w:sz w:val="21"/>
        </w:rPr>
        <w:t>Q. Will standards rise?</w:t>
      </w:r>
    </w:p>
    <w:p w:rsidR="00656F39" w:rsidRDefault="009B17F6">
      <w:pPr>
        <w:spacing w:before="137" w:line="288" w:lineRule="exact"/>
        <w:jc w:val="both"/>
        <w:textAlignment w:val="baseline"/>
        <w:rPr>
          <w:rFonts w:ascii="Tahoma" w:eastAsia="Tahoma" w:hAnsi="Tahoma"/>
          <w:color w:val="000000"/>
          <w:spacing w:val="-11"/>
          <w:sz w:val="26"/>
        </w:rPr>
      </w:pPr>
      <w:r>
        <w:rPr>
          <w:rFonts w:ascii="Tahoma" w:eastAsia="Tahoma" w:hAnsi="Tahoma"/>
          <w:color w:val="000000"/>
          <w:spacing w:val="-11"/>
          <w:sz w:val="26"/>
        </w:rPr>
        <w:t xml:space="preserve">A. </w:t>
      </w:r>
      <w:r>
        <w:rPr>
          <w:rFonts w:ascii="Arial" w:eastAsia="Arial" w:hAnsi="Arial"/>
          <w:color w:val="000000"/>
          <w:spacing w:val="-11"/>
          <w:sz w:val="24"/>
        </w:rPr>
        <w:t>Independent research and evaluation provides no evidence that academies are better than other schools in raising educational standards. Like maintained schools, some academies do well, while others st</w:t>
      </w:r>
      <w:r>
        <w:rPr>
          <w:rFonts w:ascii="Arial" w:eastAsia="Arial" w:hAnsi="Arial"/>
          <w:color w:val="000000"/>
          <w:spacing w:val="-11"/>
          <w:sz w:val="24"/>
        </w:rPr>
        <w:t>ruggle.</w:t>
      </w:r>
    </w:p>
    <w:p w:rsidR="00656F39" w:rsidRDefault="009B17F6">
      <w:pPr>
        <w:spacing w:before="166" w:line="278" w:lineRule="exact"/>
        <w:textAlignment w:val="baseline"/>
        <w:rPr>
          <w:rFonts w:ascii="Tahoma" w:eastAsia="Tahoma" w:hAnsi="Tahoma"/>
          <w:b/>
          <w:color w:val="000000"/>
          <w:spacing w:val="-1"/>
          <w:sz w:val="21"/>
        </w:rPr>
      </w:pPr>
      <w:r>
        <w:rPr>
          <w:rFonts w:ascii="Tahoma" w:eastAsia="Tahoma" w:hAnsi="Tahoma"/>
          <w:b/>
          <w:color w:val="000000"/>
          <w:spacing w:val="-1"/>
          <w:sz w:val="21"/>
        </w:rPr>
        <w:t xml:space="preserve">Q. Will academies be freed from </w:t>
      </w:r>
      <w:proofErr w:type="spellStart"/>
      <w:r>
        <w:rPr>
          <w:rFonts w:ascii="Tahoma" w:eastAsia="Tahoma" w:hAnsi="Tahoma"/>
          <w:b/>
          <w:color w:val="000000"/>
          <w:spacing w:val="-1"/>
          <w:sz w:val="21"/>
        </w:rPr>
        <w:t>Ofsted</w:t>
      </w:r>
      <w:proofErr w:type="spellEnd"/>
      <w:r>
        <w:rPr>
          <w:rFonts w:ascii="Tahoma" w:eastAsia="Tahoma" w:hAnsi="Tahoma"/>
          <w:b/>
          <w:color w:val="000000"/>
          <w:spacing w:val="-1"/>
          <w:sz w:val="21"/>
        </w:rPr>
        <w:t xml:space="preserve"> inspection?</w:t>
      </w:r>
    </w:p>
    <w:p w:rsidR="000120D1" w:rsidRDefault="009B17F6">
      <w:pPr>
        <w:spacing w:line="430" w:lineRule="exact"/>
        <w:ind w:right="2808"/>
        <w:jc w:val="both"/>
        <w:textAlignment w:val="baseline"/>
        <w:rPr>
          <w:rFonts w:ascii="Arial" w:eastAsia="Arial" w:hAnsi="Arial"/>
          <w:color w:val="000000"/>
          <w:sz w:val="24"/>
        </w:rPr>
      </w:pPr>
      <w:r>
        <w:rPr>
          <w:rFonts w:ascii="Tahoma" w:eastAsia="Tahoma" w:hAnsi="Tahoma"/>
          <w:color w:val="000000"/>
          <w:sz w:val="26"/>
        </w:rPr>
        <w:t xml:space="preserve">A. </w:t>
      </w:r>
      <w:r>
        <w:rPr>
          <w:rFonts w:ascii="Arial" w:eastAsia="Arial" w:hAnsi="Arial"/>
          <w:color w:val="000000"/>
          <w:sz w:val="24"/>
        </w:rPr>
        <w:t xml:space="preserve">Academies will be subject to the same </w:t>
      </w:r>
      <w:r w:rsidR="000120D1">
        <w:rPr>
          <w:rFonts w:ascii="Arial" w:eastAsia="Arial" w:hAnsi="Arial"/>
          <w:color w:val="000000"/>
          <w:sz w:val="24"/>
        </w:rPr>
        <w:t xml:space="preserve">inspection regime as maintained </w:t>
      </w:r>
      <w:r>
        <w:rPr>
          <w:rFonts w:ascii="Arial" w:eastAsia="Arial" w:hAnsi="Arial"/>
          <w:color w:val="000000"/>
          <w:sz w:val="24"/>
        </w:rPr>
        <w:t>schools.</w:t>
      </w:r>
    </w:p>
    <w:p w:rsidR="00656F39" w:rsidRDefault="009B17F6">
      <w:pPr>
        <w:spacing w:line="430" w:lineRule="exact"/>
        <w:ind w:right="2808"/>
        <w:jc w:val="both"/>
        <w:textAlignment w:val="baseline"/>
        <w:rPr>
          <w:rFonts w:ascii="Tahoma" w:eastAsia="Tahoma" w:hAnsi="Tahoma"/>
          <w:color w:val="000000"/>
          <w:sz w:val="26"/>
        </w:rPr>
      </w:pPr>
      <w:r>
        <w:rPr>
          <w:rFonts w:ascii="Arial" w:eastAsia="Arial" w:hAnsi="Arial"/>
          <w:color w:val="000000"/>
          <w:sz w:val="24"/>
        </w:rPr>
        <w:t xml:space="preserve"> </w:t>
      </w:r>
      <w:r>
        <w:rPr>
          <w:rFonts w:ascii="Tahoma" w:eastAsia="Tahoma" w:hAnsi="Tahoma"/>
          <w:b/>
          <w:color w:val="000000"/>
          <w:sz w:val="21"/>
        </w:rPr>
        <w:t>Q. Will my school get more money?</w:t>
      </w:r>
    </w:p>
    <w:p w:rsidR="00656F39" w:rsidRDefault="009B17F6">
      <w:pPr>
        <w:spacing w:before="135" w:line="288" w:lineRule="exact"/>
        <w:jc w:val="both"/>
        <w:textAlignment w:val="baseline"/>
        <w:rPr>
          <w:rFonts w:ascii="Tahoma" w:eastAsia="Tahoma" w:hAnsi="Tahoma"/>
          <w:color w:val="000000"/>
          <w:spacing w:val="-10"/>
          <w:sz w:val="26"/>
        </w:rPr>
      </w:pPr>
      <w:r>
        <w:rPr>
          <w:rFonts w:ascii="Tahoma" w:eastAsia="Tahoma" w:hAnsi="Tahoma"/>
          <w:color w:val="000000"/>
          <w:spacing w:val="-10"/>
          <w:sz w:val="26"/>
        </w:rPr>
        <w:t xml:space="preserve">A. </w:t>
      </w:r>
      <w:proofErr w:type="gramStart"/>
      <w:r>
        <w:rPr>
          <w:rFonts w:ascii="Arial" w:eastAsia="Arial" w:hAnsi="Arial"/>
          <w:color w:val="000000"/>
          <w:spacing w:val="-10"/>
          <w:sz w:val="24"/>
        </w:rPr>
        <w:t>The</w:t>
      </w:r>
      <w:proofErr w:type="gramEnd"/>
      <w:r>
        <w:rPr>
          <w:rFonts w:ascii="Arial" w:eastAsia="Arial" w:hAnsi="Arial"/>
          <w:color w:val="000000"/>
          <w:spacing w:val="-10"/>
          <w:sz w:val="24"/>
        </w:rPr>
        <w:t xml:space="preserve"> Department for Education (</w:t>
      </w:r>
      <w:proofErr w:type="spellStart"/>
      <w:r>
        <w:rPr>
          <w:rFonts w:ascii="Arial" w:eastAsia="Arial" w:hAnsi="Arial"/>
          <w:color w:val="000000"/>
          <w:spacing w:val="-10"/>
          <w:sz w:val="24"/>
        </w:rPr>
        <w:t>DfE</w:t>
      </w:r>
      <w:proofErr w:type="spellEnd"/>
      <w:r>
        <w:rPr>
          <w:rFonts w:ascii="Arial" w:eastAsia="Arial" w:hAnsi="Arial"/>
          <w:color w:val="000000"/>
          <w:spacing w:val="-10"/>
          <w:sz w:val="24"/>
        </w:rPr>
        <w:t xml:space="preserve">) will provide a grant to schools to assist </w:t>
      </w:r>
      <w:r>
        <w:rPr>
          <w:rFonts w:ascii="Arial" w:eastAsia="Arial" w:hAnsi="Arial"/>
          <w:color w:val="000000"/>
          <w:spacing w:val="-10"/>
          <w:sz w:val="24"/>
        </w:rPr>
        <w:t>with the costs associated with the academy conversion process (around £25,000), but this grant is only payable on completion of academy conversion and is unlikely to meet the full costs of conversion. Schools that incur costs but do not complete academy co</w:t>
      </w:r>
      <w:r>
        <w:rPr>
          <w:rFonts w:ascii="Arial" w:eastAsia="Arial" w:hAnsi="Arial"/>
          <w:color w:val="000000"/>
          <w:spacing w:val="-10"/>
          <w:sz w:val="24"/>
        </w:rPr>
        <w:t>nversion would have to meet these costs from within their core budget.</w:t>
      </w:r>
    </w:p>
    <w:p w:rsidR="00656F39" w:rsidRDefault="009B17F6">
      <w:pPr>
        <w:spacing w:before="115" w:line="288" w:lineRule="exact"/>
        <w:jc w:val="both"/>
        <w:textAlignment w:val="baseline"/>
        <w:rPr>
          <w:rFonts w:ascii="Arial" w:eastAsia="Arial" w:hAnsi="Arial"/>
          <w:color w:val="000000"/>
          <w:spacing w:val="-12"/>
          <w:sz w:val="24"/>
        </w:rPr>
      </w:pPr>
      <w:r>
        <w:rPr>
          <w:rFonts w:ascii="Arial" w:eastAsia="Arial" w:hAnsi="Arial"/>
          <w:color w:val="000000"/>
          <w:spacing w:val="-12"/>
          <w:sz w:val="24"/>
        </w:rPr>
        <w:t xml:space="preserve">The Government claims that schools will be better off because they would be able to spend money currently with the local authority on support services. However, the academy school will </w:t>
      </w:r>
      <w:r>
        <w:rPr>
          <w:rFonts w:ascii="Arial" w:eastAsia="Arial" w:hAnsi="Arial"/>
          <w:color w:val="000000"/>
          <w:spacing w:val="-12"/>
          <w:sz w:val="24"/>
        </w:rPr>
        <w:t xml:space="preserve">still have to procure services to ensure that they continue to deliver their statutory functions. Given that local authorities have delegated a significant proportion of their budgets to schools, schools will be able to save very little, if any, money. In </w:t>
      </w:r>
      <w:r>
        <w:rPr>
          <w:rFonts w:ascii="Arial" w:eastAsia="Arial" w:hAnsi="Arial"/>
          <w:color w:val="000000"/>
          <w:spacing w:val="-12"/>
          <w:sz w:val="24"/>
        </w:rPr>
        <w:t>fact, academy schools could well have higher costs.</w:t>
      </w:r>
    </w:p>
    <w:p w:rsidR="00656F39" w:rsidRDefault="009B17F6">
      <w:pPr>
        <w:spacing w:before="161" w:line="278" w:lineRule="exact"/>
        <w:textAlignment w:val="baseline"/>
        <w:rPr>
          <w:rFonts w:ascii="Tahoma" w:eastAsia="Tahoma" w:hAnsi="Tahoma"/>
          <w:b/>
          <w:color w:val="000000"/>
          <w:spacing w:val="-1"/>
          <w:sz w:val="21"/>
        </w:rPr>
      </w:pPr>
      <w:r>
        <w:rPr>
          <w:rFonts w:ascii="Tahoma" w:eastAsia="Tahoma" w:hAnsi="Tahoma"/>
          <w:b/>
          <w:color w:val="000000"/>
          <w:spacing w:val="-1"/>
          <w:sz w:val="21"/>
        </w:rPr>
        <w:t>Q. Will schools that convert to academy status get a new building?</w:t>
      </w:r>
    </w:p>
    <w:p w:rsidR="00656F39" w:rsidRDefault="009B17F6">
      <w:pPr>
        <w:spacing w:before="137" w:line="288" w:lineRule="exact"/>
        <w:jc w:val="both"/>
        <w:textAlignment w:val="baseline"/>
        <w:rPr>
          <w:rFonts w:ascii="Tahoma" w:eastAsia="Tahoma" w:hAnsi="Tahoma"/>
          <w:color w:val="000000"/>
          <w:sz w:val="26"/>
        </w:rPr>
      </w:pPr>
      <w:r>
        <w:rPr>
          <w:rFonts w:ascii="Tahoma" w:eastAsia="Tahoma" w:hAnsi="Tahoma"/>
          <w:color w:val="000000"/>
          <w:sz w:val="26"/>
        </w:rPr>
        <w:t xml:space="preserve">A. </w:t>
      </w:r>
      <w:r>
        <w:rPr>
          <w:rFonts w:ascii="Arial" w:eastAsia="Arial" w:hAnsi="Arial"/>
          <w:color w:val="000000"/>
          <w:sz w:val="24"/>
        </w:rPr>
        <w:t>There is no additional money to support new buildings or refurbishment to existing buildings for schools that become an academy.</w:t>
      </w:r>
    </w:p>
    <w:p w:rsidR="00656F39" w:rsidRDefault="009B17F6">
      <w:pPr>
        <w:spacing w:before="156" w:line="280" w:lineRule="exact"/>
        <w:textAlignment w:val="baseline"/>
        <w:rPr>
          <w:rFonts w:ascii="Tahoma" w:eastAsia="Tahoma" w:hAnsi="Tahoma"/>
          <w:b/>
          <w:color w:val="000000"/>
          <w:spacing w:val="-1"/>
          <w:sz w:val="21"/>
        </w:rPr>
      </w:pPr>
      <w:r>
        <w:rPr>
          <w:rFonts w:ascii="Tahoma" w:eastAsia="Tahoma" w:hAnsi="Tahoma"/>
          <w:b/>
          <w:color w:val="000000"/>
          <w:spacing w:val="-1"/>
          <w:sz w:val="21"/>
        </w:rPr>
        <w:t>Q. Wi</w:t>
      </w:r>
      <w:r>
        <w:rPr>
          <w:rFonts w:ascii="Tahoma" w:eastAsia="Tahoma" w:hAnsi="Tahoma"/>
          <w:b/>
          <w:color w:val="000000"/>
          <w:spacing w:val="-1"/>
          <w:sz w:val="21"/>
        </w:rPr>
        <w:t>ll my school get curriculum freedom?</w:t>
      </w:r>
    </w:p>
    <w:p w:rsidR="00656F39" w:rsidRDefault="009B17F6">
      <w:pPr>
        <w:spacing w:before="135" w:line="288" w:lineRule="exact"/>
        <w:jc w:val="both"/>
        <w:textAlignment w:val="baseline"/>
        <w:rPr>
          <w:rFonts w:ascii="Tahoma" w:eastAsia="Tahoma" w:hAnsi="Tahoma"/>
          <w:color w:val="000000"/>
          <w:spacing w:val="-11"/>
          <w:sz w:val="26"/>
        </w:rPr>
      </w:pPr>
      <w:r>
        <w:rPr>
          <w:rFonts w:ascii="Tahoma" w:eastAsia="Tahoma" w:hAnsi="Tahoma"/>
          <w:color w:val="000000"/>
          <w:spacing w:val="-11"/>
          <w:sz w:val="26"/>
        </w:rPr>
        <w:t xml:space="preserve">A. </w:t>
      </w:r>
      <w:r>
        <w:rPr>
          <w:rFonts w:ascii="Arial" w:eastAsia="Arial" w:hAnsi="Arial"/>
          <w:color w:val="000000"/>
          <w:spacing w:val="-11"/>
          <w:sz w:val="24"/>
        </w:rPr>
        <w:t>Every school currently has the freedom to decide how to implement the curriculum. Schools will continue to be accountable for how they deploy their financial resources and the standards they achieve.</w:t>
      </w:r>
    </w:p>
    <w:p w:rsidR="00656F39" w:rsidRDefault="009B17F6">
      <w:pPr>
        <w:spacing w:before="161" w:line="280" w:lineRule="exact"/>
        <w:textAlignment w:val="baseline"/>
        <w:rPr>
          <w:rFonts w:ascii="Tahoma" w:eastAsia="Tahoma" w:hAnsi="Tahoma"/>
          <w:b/>
          <w:color w:val="000000"/>
          <w:spacing w:val="-1"/>
          <w:sz w:val="21"/>
        </w:rPr>
      </w:pPr>
      <w:r>
        <w:rPr>
          <w:rFonts w:ascii="Tahoma" w:eastAsia="Tahoma" w:hAnsi="Tahoma"/>
          <w:b/>
          <w:color w:val="000000"/>
          <w:spacing w:val="-1"/>
          <w:sz w:val="21"/>
        </w:rPr>
        <w:t xml:space="preserve">Q. Can we do </w:t>
      </w:r>
      <w:r>
        <w:rPr>
          <w:rFonts w:ascii="Tahoma" w:eastAsia="Tahoma" w:hAnsi="Tahoma"/>
          <w:b/>
          <w:color w:val="000000"/>
          <w:spacing w:val="-1"/>
          <w:sz w:val="21"/>
        </w:rPr>
        <w:t>anything about this?</w:t>
      </w:r>
    </w:p>
    <w:p w:rsidR="00656F39" w:rsidRDefault="009B17F6">
      <w:pPr>
        <w:spacing w:before="135" w:line="288" w:lineRule="exact"/>
        <w:jc w:val="both"/>
        <w:textAlignment w:val="baseline"/>
        <w:rPr>
          <w:rFonts w:ascii="Tahoma" w:eastAsia="Tahoma" w:hAnsi="Tahoma"/>
          <w:color w:val="000000"/>
          <w:sz w:val="26"/>
        </w:rPr>
      </w:pPr>
      <w:r>
        <w:rPr>
          <w:rFonts w:ascii="Tahoma" w:eastAsia="Tahoma" w:hAnsi="Tahoma"/>
          <w:color w:val="000000"/>
          <w:sz w:val="26"/>
        </w:rPr>
        <w:t xml:space="preserve">A. </w:t>
      </w:r>
      <w:r>
        <w:rPr>
          <w:rFonts w:ascii="Arial" w:eastAsia="Arial" w:hAnsi="Arial"/>
          <w:color w:val="000000"/>
          <w:sz w:val="24"/>
        </w:rPr>
        <w:t>All the main teacher unions (ATL, NASUWT, NUT) and support staff unions (GMB, UNISON, Unite) are opposed to the academy schools policy and are working together to oppose it.</w:t>
      </w:r>
    </w:p>
    <w:p w:rsidR="00656F39" w:rsidRDefault="009B17F6">
      <w:pPr>
        <w:spacing w:before="115" w:line="288" w:lineRule="exact"/>
        <w:jc w:val="both"/>
        <w:textAlignment w:val="baseline"/>
        <w:rPr>
          <w:rFonts w:ascii="Arial" w:eastAsia="Arial" w:hAnsi="Arial"/>
          <w:color w:val="000000"/>
          <w:spacing w:val="-11"/>
          <w:sz w:val="24"/>
        </w:rPr>
      </w:pPr>
      <w:r>
        <w:rPr>
          <w:rFonts w:ascii="Arial" w:eastAsia="Arial" w:hAnsi="Arial"/>
          <w:color w:val="000000"/>
          <w:spacing w:val="-11"/>
          <w:sz w:val="24"/>
        </w:rPr>
        <w:t>By working together, you can help to persuade Governors at</w:t>
      </w:r>
      <w:r>
        <w:rPr>
          <w:rFonts w:ascii="Arial" w:eastAsia="Arial" w:hAnsi="Arial"/>
          <w:color w:val="000000"/>
          <w:spacing w:val="-11"/>
          <w:sz w:val="24"/>
        </w:rPr>
        <w:t xml:space="preserve"> your school not to go down the academy route. You can talk to other staff colleagues in your school about the threat that academies pose and discuss your views with the </w:t>
      </w:r>
      <w:proofErr w:type="spellStart"/>
      <w:r>
        <w:rPr>
          <w:rFonts w:ascii="Arial" w:eastAsia="Arial" w:hAnsi="Arial"/>
          <w:color w:val="000000"/>
          <w:spacing w:val="-11"/>
          <w:sz w:val="24"/>
        </w:rPr>
        <w:t>headteacher</w:t>
      </w:r>
      <w:proofErr w:type="spellEnd"/>
      <w:r>
        <w:rPr>
          <w:rFonts w:ascii="Arial" w:eastAsia="Arial" w:hAnsi="Arial"/>
          <w:color w:val="000000"/>
          <w:spacing w:val="-11"/>
          <w:sz w:val="24"/>
        </w:rPr>
        <w:t>. You can also get further information from your union.</w:t>
      </w:r>
    </w:p>
    <w:p w:rsidR="00656F39" w:rsidRDefault="00656F39">
      <w:pPr>
        <w:sectPr w:rsidR="00656F39">
          <w:pgSz w:w="11909" w:h="16838"/>
          <w:pgMar w:top="1640" w:right="557" w:bottom="440" w:left="552" w:header="720" w:footer="720" w:gutter="0"/>
          <w:cols w:space="720"/>
        </w:sectPr>
      </w:pPr>
    </w:p>
    <w:p w:rsidR="00656F39" w:rsidRDefault="00935022">
      <w:pPr>
        <w:spacing w:line="425" w:lineRule="exact"/>
        <w:jc w:val="center"/>
        <w:textAlignment w:val="baseline"/>
        <w:rPr>
          <w:rFonts w:ascii="Verdana" w:eastAsia="Verdana" w:hAnsi="Verdana"/>
          <w:color w:val="000000"/>
          <w:spacing w:val="-14"/>
          <w:sz w:val="35"/>
        </w:rPr>
      </w:pPr>
      <w:r w:rsidRPr="00935022">
        <w:lastRenderedPageBreak/>
        <w:pict>
          <v:shape id="_x0000_s1033" type="#_x0000_t202" style="position:absolute;left:0;text-align:left;margin-left:32.65pt;margin-top:58pt;width:530.65pt;height:74.15pt;z-index:-25165619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tblPr>
                  <w:tblGrid>
                    <w:gridCol w:w="2525"/>
                    <w:gridCol w:w="2481"/>
                    <w:gridCol w:w="1934"/>
                    <w:gridCol w:w="3673"/>
                  </w:tblGrid>
                  <w:tr w:rsidR="00656F39">
                    <w:trPr>
                      <w:trHeight w:hRule="exact" w:val="1408"/>
                    </w:trPr>
                    <w:tc>
                      <w:tcPr>
                        <w:tcW w:w="2525" w:type="dxa"/>
                        <w:tcBorders>
                          <w:top w:val="none" w:sz="0" w:space="0" w:color="000000"/>
                          <w:left w:val="none" w:sz="0" w:space="0" w:color="000000"/>
                          <w:bottom w:val="none" w:sz="0" w:space="0" w:color="000000"/>
                          <w:right w:val="none" w:sz="0" w:space="0" w:color="000000"/>
                        </w:tcBorders>
                      </w:tcPr>
                      <w:p w:rsidR="00656F39" w:rsidRDefault="009B17F6">
                        <w:pPr>
                          <w:spacing w:before="16"/>
                          <w:jc w:val="center"/>
                          <w:textAlignment w:val="baseline"/>
                        </w:pPr>
                        <w:r>
                          <w:rPr>
                            <w:noProof/>
                            <w:lang w:val="en-GB" w:eastAsia="en-GB"/>
                          </w:rPr>
                          <w:drawing>
                            <wp:inline distT="0" distB="0" distL="0" distR="0">
                              <wp:extent cx="1603375" cy="69469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5"/>
                                      <a:stretch>
                                        <a:fillRect/>
                                      </a:stretch>
                                    </pic:blipFill>
                                    <pic:spPr>
                                      <a:xfrm>
                                        <a:off x="0" y="0"/>
                                        <a:ext cx="1603375" cy="694690"/>
                                      </a:xfrm>
                                      <a:prstGeom prst="rect">
                                        <a:avLst/>
                                      </a:prstGeom>
                                    </pic:spPr>
                                  </pic:pic>
                                </a:graphicData>
                              </a:graphic>
                            </wp:inline>
                          </w:drawing>
                        </w:r>
                      </w:p>
                    </w:tc>
                    <w:tc>
                      <w:tcPr>
                        <w:tcW w:w="2481" w:type="dxa"/>
                        <w:tcBorders>
                          <w:top w:val="none" w:sz="0" w:space="0" w:color="000000"/>
                          <w:left w:val="none" w:sz="0" w:space="0" w:color="000000"/>
                          <w:bottom w:val="none" w:sz="0" w:space="0" w:color="000000"/>
                          <w:right w:val="none" w:sz="0" w:space="0" w:color="000000"/>
                        </w:tcBorders>
                      </w:tcPr>
                      <w:p w:rsidR="00656F39" w:rsidRDefault="009B17F6">
                        <w:pPr>
                          <w:spacing w:before="541" w:line="507" w:lineRule="exact"/>
                          <w:ind w:left="360"/>
                          <w:textAlignment w:val="baseline"/>
                          <w:rPr>
                            <w:rFonts w:ascii="Arial Narrow" w:eastAsia="Arial Narrow" w:hAnsi="Arial Narrow"/>
                            <w:b/>
                            <w:color w:val="001994"/>
                            <w:w w:val="110"/>
                            <w:sz w:val="46"/>
                          </w:rPr>
                        </w:pPr>
                        <w:r>
                          <w:rPr>
                            <w:rFonts w:ascii="Arial Narrow" w:eastAsia="Arial Narrow" w:hAnsi="Arial Narrow"/>
                            <w:b/>
                            <w:color w:val="001994"/>
                            <w:w w:val="110"/>
                            <w:sz w:val="46"/>
                          </w:rPr>
                          <w:t>NASUWT</w:t>
                        </w:r>
                      </w:p>
                      <w:p w:rsidR="00656F39" w:rsidRDefault="009B17F6">
                        <w:pPr>
                          <w:spacing w:after="190" w:line="165" w:lineRule="exact"/>
                          <w:ind w:left="360"/>
                          <w:textAlignment w:val="baseline"/>
                          <w:rPr>
                            <w:rFonts w:ascii="Verdana" w:eastAsia="Verdana" w:hAnsi="Verdana"/>
                            <w:b/>
                            <w:color w:val="000000"/>
                            <w:sz w:val="15"/>
                          </w:rPr>
                        </w:pPr>
                        <w:r>
                          <w:rPr>
                            <w:rFonts w:ascii="Verdana" w:eastAsia="Verdana" w:hAnsi="Verdana"/>
                            <w:b/>
                            <w:color w:val="000000"/>
                            <w:sz w:val="15"/>
                          </w:rPr>
                          <w:t>The Teachers’ Union</w:t>
                        </w:r>
                      </w:p>
                    </w:tc>
                    <w:tc>
                      <w:tcPr>
                        <w:tcW w:w="1934" w:type="dxa"/>
                        <w:tcBorders>
                          <w:top w:val="none" w:sz="0" w:space="0" w:color="000000"/>
                          <w:left w:val="none" w:sz="0" w:space="0" w:color="000000"/>
                          <w:bottom w:val="none" w:sz="0" w:space="0" w:color="000000"/>
                          <w:right w:val="none" w:sz="0" w:space="0" w:color="000000"/>
                        </w:tcBorders>
                      </w:tcPr>
                      <w:p w:rsidR="00656F39" w:rsidRDefault="009B17F6">
                        <w:pPr>
                          <w:spacing w:before="16"/>
                          <w:textAlignment w:val="baseline"/>
                        </w:pPr>
                        <w:r>
                          <w:rPr>
                            <w:noProof/>
                            <w:lang w:val="en-GB" w:eastAsia="en-GB"/>
                          </w:rPr>
                          <w:drawing>
                            <wp:inline distT="0" distB="0" distL="0" distR="0">
                              <wp:extent cx="1139825" cy="45974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6"/>
                                      <a:stretch>
                                        <a:fillRect/>
                                      </a:stretch>
                                    </pic:blipFill>
                                    <pic:spPr>
                                      <a:xfrm>
                                        <a:off x="0" y="0"/>
                                        <a:ext cx="1139825" cy="459740"/>
                                      </a:xfrm>
                                      <a:prstGeom prst="rect">
                                        <a:avLst/>
                                      </a:prstGeom>
                                    </pic:spPr>
                                  </pic:pic>
                                </a:graphicData>
                              </a:graphic>
                            </wp:inline>
                          </w:drawing>
                        </w:r>
                      </w:p>
                    </w:tc>
                    <w:tc>
                      <w:tcPr>
                        <w:tcW w:w="3673" w:type="dxa"/>
                        <w:tcBorders>
                          <w:top w:val="none" w:sz="0" w:space="0" w:color="000000"/>
                          <w:left w:val="none" w:sz="0" w:space="0" w:color="000000"/>
                          <w:bottom w:val="none" w:sz="0" w:space="0" w:color="000000"/>
                          <w:right w:val="none" w:sz="0" w:space="0" w:color="000000"/>
                        </w:tcBorders>
                      </w:tcPr>
                      <w:p w:rsidR="00656F39" w:rsidRDefault="009B17F6">
                        <w:pPr>
                          <w:spacing w:before="16"/>
                          <w:jc w:val="right"/>
                          <w:textAlignment w:val="baseline"/>
                        </w:pPr>
                        <w:r>
                          <w:rPr>
                            <w:noProof/>
                            <w:lang w:val="en-GB" w:eastAsia="en-GB"/>
                          </w:rPr>
                          <w:drawing>
                            <wp:inline distT="0" distB="0" distL="0" distR="0">
                              <wp:extent cx="2243455" cy="83502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7"/>
                                      <a:stretch>
                                        <a:fillRect/>
                                      </a:stretch>
                                    </pic:blipFill>
                                    <pic:spPr>
                                      <a:xfrm>
                                        <a:off x="0" y="0"/>
                                        <a:ext cx="2243455" cy="835025"/>
                                      </a:xfrm>
                                      <a:prstGeom prst="rect">
                                        <a:avLst/>
                                      </a:prstGeom>
                                    </pic:spPr>
                                  </pic:pic>
                                </a:graphicData>
                              </a:graphic>
                            </wp:inline>
                          </w:drawing>
                        </w:r>
                      </w:p>
                    </w:tc>
                  </w:tr>
                </w:tbl>
                <w:p w:rsidR="00656F39" w:rsidRDefault="00656F39">
                  <w:pPr>
                    <w:spacing w:after="55" w:line="20" w:lineRule="exact"/>
                  </w:pPr>
                </w:p>
              </w:txbxContent>
            </v:textbox>
            <w10:wrap type="square" anchorx="page" anchory="page"/>
          </v:shape>
        </w:pict>
      </w:r>
      <w:r w:rsidRPr="00935022">
        <w:pict>
          <v:shape id="_x0000_s1034" type="#_x0000_t202" style="position:absolute;left:0;text-align:left;margin-left:29.5pt;margin-top:733.2pt;width:102.75pt;height:11.75pt;z-index:-251655168;mso-wrap-distance-left:0;mso-wrap-distance-right:0;mso-position-horizontal-relative:page;mso-position-vertical-relative:page" filled="f" stroked="f">
            <v:textbox inset="0,0,0,0">
              <w:txbxContent>
                <w:p w:rsidR="00656F39" w:rsidRDefault="009B17F6">
                  <w:pPr>
                    <w:spacing w:line="225" w:lineRule="exact"/>
                    <w:textAlignment w:val="baseline"/>
                    <w:rPr>
                      <w:rFonts w:ascii="Arial" w:eastAsia="Arial" w:hAnsi="Arial"/>
                      <w:color w:val="000000"/>
                      <w:spacing w:val="-5"/>
                      <w:sz w:val="24"/>
                    </w:rPr>
                  </w:pPr>
                  <w:proofErr w:type="gramStart"/>
                  <w:r>
                    <w:rPr>
                      <w:rFonts w:ascii="Arial" w:eastAsia="Arial" w:hAnsi="Arial"/>
                      <w:color w:val="000000"/>
                      <w:spacing w:val="-5"/>
                      <w:sz w:val="24"/>
                    </w:rPr>
                    <w:t>or</w:t>
                  </w:r>
                  <w:proofErr w:type="gramEnd"/>
                  <w:r>
                    <w:rPr>
                      <w:rFonts w:ascii="Arial" w:eastAsia="Arial" w:hAnsi="Arial"/>
                      <w:color w:val="000000"/>
                      <w:spacing w:val="-5"/>
                      <w:sz w:val="24"/>
                    </w:rPr>
                    <w:t xml:space="preserve"> the local council.</w:t>
                  </w:r>
                </w:p>
              </w:txbxContent>
            </v:textbox>
            <w10:wrap type="square" anchorx="page" anchory="page"/>
          </v:shape>
        </w:pict>
      </w:r>
      <w:r w:rsidR="009B17F6">
        <w:rPr>
          <w:rFonts w:ascii="Verdana" w:eastAsia="Verdana" w:hAnsi="Verdana"/>
          <w:color w:val="000000"/>
          <w:spacing w:val="-14"/>
          <w:sz w:val="35"/>
        </w:rPr>
        <w:t>ACADEMY SCHOOLS</w:t>
      </w:r>
    </w:p>
    <w:p w:rsidR="00656F39" w:rsidRDefault="009B17F6">
      <w:pPr>
        <w:spacing w:before="215" w:line="312" w:lineRule="exact"/>
        <w:jc w:val="center"/>
        <w:textAlignment w:val="baseline"/>
        <w:rPr>
          <w:rFonts w:ascii="Verdana" w:eastAsia="Verdana" w:hAnsi="Verdana"/>
          <w:b/>
          <w:i/>
          <w:color w:val="000000"/>
          <w:spacing w:val="-2"/>
        </w:rPr>
      </w:pPr>
      <w:r>
        <w:rPr>
          <w:rFonts w:ascii="Verdana" w:eastAsia="Verdana" w:hAnsi="Verdana"/>
          <w:b/>
          <w:i/>
          <w:color w:val="000000"/>
          <w:spacing w:val="-2"/>
        </w:rPr>
        <w:t>Questions parents frequently ask</w:t>
      </w:r>
    </w:p>
    <w:p w:rsidR="00656F39" w:rsidRDefault="009B17F6">
      <w:pPr>
        <w:spacing w:before="183" w:line="288" w:lineRule="exact"/>
        <w:textAlignment w:val="baseline"/>
        <w:rPr>
          <w:rFonts w:ascii="Verdana" w:eastAsia="Verdana" w:hAnsi="Verdana"/>
          <w:b/>
          <w:color w:val="000000"/>
          <w:spacing w:val="-1"/>
        </w:rPr>
      </w:pPr>
      <w:r>
        <w:rPr>
          <w:rFonts w:ascii="Verdana" w:eastAsia="Verdana" w:hAnsi="Verdana"/>
          <w:b/>
          <w:color w:val="000000"/>
          <w:spacing w:val="-1"/>
        </w:rPr>
        <w:t>Q. What is an academy?</w:t>
      </w:r>
    </w:p>
    <w:p w:rsidR="00656F39" w:rsidRDefault="009B17F6">
      <w:pPr>
        <w:spacing w:before="196" w:line="288" w:lineRule="exact"/>
        <w:jc w:val="both"/>
        <w:textAlignment w:val="baseline"/>
        <w:rPr>
          <w:rFonts w:ascii="Verdana" w:eastAsia="Verdana" w:hAnsi="Verdana"/>
          <w:color w:val="000000"/>
          <w:sz w:val="31"/>
        </w:rPr>
      </w:pPr>
      <w:r>
        <w:rPr>
          <w:rFonts w:ascii="Verdana" w:eastAsia="Verdana" w:hAnsi="Verdana"/>
          <w:color w:val="000000"/>
          <w:sz w:val="31"/>
        </w:rPr>
        <w:t xml:space="preserve">A. </w:t>
      </w:r>
      <w:r>
        <w:rPr>
          <w:rFonts w:ascii="Arial" w:eastAsia="Arial" w:hAnsi="Arial"/>
          <w:color w:val="000000"/>
          <w:sz w:val="24"/>
        </w:rPr>
        <w:t>An academy is a school with no local links to the community or the council, but funded by the taxpayer.</w:t>
      </w:r>
    </w:p>
    <w:p w:rsidR="000120D1" w:rsidRDefault="009B17F6">
      <w:pPr>
        <w:spacing w:before="44" w:line="413" w:lineRule="exact"/>
        <w:ind w:right="1008"/>
        <w:textAlignment w:val="baseline"/>
        <w:rPr>
          <w:rFonts w:ascii="Verdana" w:eastAsia="Verdana" w:hAnsi="Verdana"/>
          <w:b/>
          <w:color w:val="000000"/>
        </w:rPr>
      </w:pPr>
      <w:r>
        <w:rPr>
          <w:rFonts w:ascii="Verdana" w:eastAsia="Verdana" w:hAnsi="Verdana"/>
          <w:b/>
          <w:color w:val="000000"/>
        </w:rPr>
        <w:t xml:space="preserve">Q. If a school becomes an academy and wants to change back, is that possible? </w:t>
      </w:r>
    </w:p>
    <w:p w:rsidR="00656F39" w:rsidRDefault="009B17F6">
      <w:pPr>
        <w:spacing w:before="44" w:line="413" w:lineRule="exact"/>
        <w:ind w:right="1008"/>
        <w:textAlignment w:val="baseline"/>
        <w:rPr>
          <w:rFonts w:ascii="Verdana" w:eastAsia="Verdana" w:hAnsi="Verdana"/>
          <w:b/>
          <w:color w:val="000000"/>
        </w:rPr>
      </w:pPr>
      <w:r>
        <w:rPr>
          <w:rFonts w:ascii="Verdana" w:eastAsia="Verdana" w:hAnsi="Verdana"/>
          <w:color w:val="000000"/>
          <w:sz w:val="31"/>
        </w:rPr>
        <w:t xml:space="preserve">A. </w:t>
      </w:r>
      <w:r>
        <w:rPr>
          <w:rFonts w:ascii="Arial" w:eastAsia="Arial" w:hAnsi="Arial"/>
          <w:color w:val="000000"/>
          <w:sz w:val="24"/>
        </w:rPr>
        <w:t>No. A decision to become an academy is irreversible.</w:t>
      </w:r>
    </w:p>
    <w:p w:rsidR="00656F39" w:rsidRDefault="009B17F6">
      <w:pPr>
        <w:spacing w:before="138" w:line="288" w:lineRule="exact"/>
        <w:textAlignment w:val="baseline"/>
        <w:rPr>
          <w:rFonts w:ascii="Verdana" w:eastAsia="Verdana" w:hAnsi="Verdana"/>
          <w:b/>
          <w:color w:val="000000"/>
          <w:spacing w:val="-1"/>
        </w:rPr>
      </w:pPr>
      <w:r>
        <w:rPr>
          <w:rFonts w:ascii="Verdana" w:eastAsia="Verdana" w:hAnsi="Verdana"/>
          <w:b/>
          <w:color w:val="000000"/>
          <w:spacing w:val="-1"/>
        </w:rPr>
        <w:t>Q. Will there be any changes to the catchment areas or admissions?</w:t>
      </w:r>
    </w:p>
    <w:p w:rsidR="00656F39" w:rsidRDefault="009B17F6">
      <w:pPr>
        <w:spacing w:before="134" w:line="288" w:lineRule="exact"/>
        <w:jc w:val="both"/>
        <w:textAlignment w:val="baseline"/>
        <w:rPr>
          <w:rFonts w:ascii="Verdana" w:eastAsia="Verdana" w:hAnsi="Verdana"/>
          <w:color w:val="000000"/>
          <w:sz w:val="31"/>
        </w:rPr>
      </w:pPr>
      <w:r>
        <w:rPr>
          <w:rFonts w:ascii="Verdana" w:eastAsia="Verdana" w:hAnsi="Verdana"/>
          <w:color w:val="000000"/>
          <w:sz w:val="31"/>
        </w:rPr>
        <w:t xml:space="preserve">A. </w:t>
      </w:r>
      <w:r>
        <w:rPr>
          <w:rFonts w:ascii="Arial" w:eastAsia="Arial" w:hAnsi="Arial"/>
          <w:color w:val="000000"/>
          <w:sz w:val="24"/>
        </w:rPr>
        <w:t>Academies are their own admissions authority and, th</w:t>
      </w:r>
      <w:r>
        <w:rPr>
          <w:rFonts w:ascii="Arial" w:eastAsia="Arial" w:hAnsi="Arial"/>
          <w:color w:val="000000"/>
          <w:sz w:val="24"/>
        </w:rPr>
        <w:t>erefore, set their own admissions policies. They are at present required to abide by the admissions code. The government intends to remove the arrangements for monitoring admissions and there is already evidence that academies’ intakes are not representati</w:t>
      </w:r>
      <w:r>
        <w:rPr>
          <w:rFonts w:ascii="Arial" w:eastAsia="Arial" w:hAnsi="Arial"/>
          <w:color w:val="000000"/>
          <w:sz w:val="24"/>
        </w:rPr>
        <w:t>ve of their local community.</w:t>
      </w:r>
    </w:p>
    <w:p w:rsidR="00656F39" w:rsidRDefault="009B17F6">
      <w:pPr>
        <w:spacing w:before="150" w:line="288" w:lineRule="exact"/>
        <w:jc w:val="both"/>
        <w:textAlignment w:val="baseline"/>
        <w:rPr>
          <w:rFonts w:ascii="Verdana" w:eastAsia="Verdana" w:hAnsi="Verdana"/>
          <w:b/>
          <w:color w:val="000000"/>
          <w:spacing w:val="-5"/>
        </w:rPr>
      </w:pPr>
      <w:r>
        <w:rPr>
          <w:rFonts w:ascii="Verdana" w:eastAsia="Verdana" w:hAnsi="Verdana"/>
          <w:b/>
          <w:color w:val="000000"/>
          <w:spacing w:val="-5"/>
        </w:rPr>
        <w:t>Q. What impact does academy status have on special educational needs (SEN) provision?</w:t>
      </w:r>
    </w:p>
    <w:p w:rsidR="00656F39" w:rsidRDefault="009B17F6">
      <w:pPr>
        <w:spacing w:before="138" w:line="288" w:lineRule="exact"/>
        <w:jc w:val="both"/>
        <w:textAlignment w:val="baseline"/>
        <w:rPr>
          <w:rFonts w:ascii="Verdana" w:eastAsia="Verdana" w:hAnsi="Verdana"/>
          <w:color w:val="000000"/>
          <w:sz w:val="31"/>
        </w:rPr>
      </w:pPr>
      <w:r>
        <w:rPr>
          <w:rFonts w:ascii="Verdana" w:eastAsia="Verdana" w:hAnsi="Verdana"/>
          <w:color w:val="000000"/>
          <w:sz w:val="31"/>
        </w:rPr>
        <w:t xml:space="preserve">A. </w:t>
      </w:r>
      <w:r>
        <w:rPr>
          <w:rFonts w:ascii="Arial" w:eastAsia="Arial" w:hAnsi="Arial"/>
          <w:color w:val="000000"/>
          <w:sz w:val="24"/>
        </w:rPr>
        <w:t>All academy funding agreements should include details of their obligations regarding provision for children with SEN. An academy is expect</w:t>
      </w:r>
      <w:r>
        <w:rPr>
          <w:rFonts w:ascii="Arial" w:eastAsia="Arial" w:hAnsi="Arial"/>
          <w:color w:val="000000"/>
          <w:sz w:val="24"/>
        </w:rPr>
        <w:t xml:space="preserve">ed to behave as if it were a maintained school in meeting the needs of children with SEN. However, the record shows that academies have a higher exclusion rate than other types of school. In addition, further expansion of academies will undoubtedly reduce </w:t>
      </w:r>
      <w:r>
        <w:rPr>
          <w:rFonts w:ascii="Arial" w:eastAsia="Arial" w:hAnsi="Arial"/>
          <w:color w:val="000000"/>
          <w:sz w:val="24"/>
        </w:rPr>
        <w:t xml:space="preserve">the coverage and effectiveness of local authority support for SEN provision as funding is reduced in order to divert funding for </w:t>
      </w:r>
      <w:proofErr w:type="spellStart"/>
      <w:r>
        <w:rPr>
          <w:rFonts w:ascii="Arial" w:eastAsia="Arial" w:hAnsi="Arial"/>
          <w:color w:val="000000"/>
          <w:sz w:val="24"/>
        </w:rPr>
        <w:t>centralised</w:t>
      </w:r>
      <w:proofErr w:type="spellEnd"/>
      <w:r>
        <w:rPr>
          <w:rFonts w:ascii="Arial" w:eastAsia="Arial" w:hAnsi="Arial"/>
          <w:color w:val="000000"/>
          <w:sz w:val="24"/>
        </w:rPr>
        <w:t xml:space="preserve"> services to the budgets of academies</w:t>
      </w:r>
      <w:proofErr w:type="gramStart"/>
      <w:r>
        <w:rPr>
          <w:rFonts w:ascii="Arial" w:eastAsia="Arial" w:hAnsi="Arial"/>
          <w:color w:val="000000"/>
          <w:sz w:val="24"/>
        </w:rPr>
        <w:t>.</w:t>
      </w:r>
      <w:r>
        <w:rPr>
          <w:rFonts w:ascii="Arial" w:eastAsia="Arial" w:hAnsi="Arial"/>
          <w:color w:val="000000"/>
          <w:sz w:val="24"/>
        </w:rPr>
        <w:t>.</w:t>
      </w:r>
      <w:proofErr w:type="gramEnd"/>
    </w:p>
    <w:p w:rsidR="00656F39" w:rsidRDefault="009B17F6">
      <w:pPr>
        <w:spacing w:before="145" w:line="288" w:lineRule="exact"/>
        <w:jc w:val="both"/>
        <w:textAlignment w:val="baseline"/>
        <w:rPr>
          <w:rFonts w:ascii="Verdana" w:eastAsia="Verdana" w:hAnsi="Verdana"/>
          <w:b/>
          <w:color w:val="000000"/>
        </w:rPr>
      </w:pPr>
      <w:r>
        <w:rPr>
          <w:rFonts w:ascii="Verdana" w:eastAsia="Verdana" w:hAnsi="Verdana"/>
          <w:b/>
          <w:color w:val="000000"/>
        </w:rPr>
        <w:t>Q. Once a school becomes an academy, what can parents do if they are not happy with any decisions made?</w:t>
      </w:r>
    </w:p>
    <w:p w:rsidR="00656F39" w:rsidRDefault="009B17F6">
      <w:pPr>
        <w:spacing w:before="139" w:line="288" w:lineRule="exact"/>
        <w:jc w:val="both"/>
        <w:textAlignment w:val="baseline"/>
        <w:rPr>
          <w:rFonts w:ascii="Verdana" w:eastAsia="Verdana" w:hAnsi="Verdana"/>
          <w:color w:val="000000"/>
          <w:sz w:val="31"/>
        </w:rPr>
      </w:pPr>
      <w:r>
        <w:rPr>
          <w:rFonts w:ascii="Verdana" w:eastAsia="Verdana" w:hAnsi="Verdana"/>
          <w:color w:val="000000"/>
          <w:sz w:val="31"/>
        </w:rPr>
        <w:t xml:space="preserve">A. </w:t>
      </w:r>
      <w:r>
        <w:rPr>
          <w:rFonts w:ascii="Arial" w:eastAsia="Arial" w:hAnsi="Arial"/>
          <w:color w:val="000000"/>
          <w:sz w:val="24"/>
        </w:rPr>
        <w:t xml:space="preserve">In the first instance, as now, parents can complain to the school. </w:t>
      </w:r>
      <w:r>
        <w:rPr>
          <w:rFonts w:ascii="Arial" w:eastAsia="Arial" w:hAnsi="Arial"/>
          <w:color w:val="000000"/>
          <w:sz w:val="24"/>
        </w:rPr>
        <w:t>However, there are often fewer parent governors to complain to. Academies are not part of the local authority and, therefore, if parents are not satisfied or are unhappy with the outcome, they cannot complain, as they can now, to the local council to ask t</w:t>
      </w:r>
      <w:r>
        <w:rPr>
          <w:rFonts w:ascii="Arial" w:eastAsia="Arial" w:hAnsi="Arial"/>
          <w:color w:val="000000"/>
          <w:sz w:val="24"/>
        </w:rPr>
        <w:t>hem to intervene on their behalf. Effectively, when a school becomes an academy there are no local avenues of complaint.</w:t>
      </w:r>
    </w:p>
    <w:p w:rsidR="00656F39" w:rsidRDefault="009B17F6">
      <w:pPr>
        <w:spacing w:before="54" w:line="408" w:lineRule="exact"/>
        <w:jc w:val="both"/>
        <w:textAlignment w:val="baseline"/>
        <w:rPr>
          <w:rFonts w:ascii="Verdana" w:eastAsia="Verdana" w:hAnsi="Verdana"/>
          <w:b/>
          <w:color w:val="000000"/>
          <w:spacing w:val="-4"/>
        </w:rPr>
      </w:pPr>
      <w:r>
        <w:rPr>
          <w:rFonts w:ascii="Verdana" w:eastAsia="Verdana" w:hAnsi="Verdana"/>
          <w:b/>
          <w:color w:val="000000"/>
          <w:spacing w:val="-4"/>
        </w:rPr>
        <w:t xml:space="preserve">Q. Does becoming an academy mean that the school will get new buildings and facilities? </w:t>
      </w:r>
      <w:r>
        <w:rPr>
          <w:rFonts w:ascii="Verdana" w:eastAsia="Verdana" w:hAnsi="Verdana"/>
          <w:color w:val="000000"/>
          <w:spacing w:val="-4"/>
          <w:sz w:val="31"/>
        </w:rPr>
        <w:t xml:space="preserve">A. </w:t>
      </w:r>
      <w:r>
        <w:rPr>
          <w:rFonts w:ascii="Arial" w:eastAsia="Arial" w:hAnsi="Arial"/>
          <w:color w:val="000000"/>
          <w:spacing w:val="-4"/>
          <w:sz w:val="24"/>
        </w:rPr>
        <w:t xml:space="preserve">The government is making no provision for </w:t>
      </w:r>
      <w:r>
        <w:rPr>
          <w:rFonts w:ascii="Arial" w:eastAsia="Arial" w:hAnsi="Arial"/>
          <w:color w:val="000000"/>
          <w:spacing w:val="-4"/>
          <w:sz w:val="24"/>
        </w:rPr>
        <w:t>academies to have new buildings or new facilities.</w:t>
      </w:r>
    </w:p>
    <w:p w:rsidR="00656F39" w:rsidRDefault="009B17F6">
      <w:pPr>
        <w:spacing w:before="143" w:line="288" w:lineRule="exact"/>
        <w:jc w:val="both"/>
        <w:textAlignment w:val="baseline"/>
        <w:rPr>
          <w:rFonts w:ascii="Verdana" w:eastAsia="Verdana" w:hAnsi="Verdana"/>
          <w:b/>
          <w:color w:val="000000"/>
        </w:rPr>
      </w:pPr>
      <w:r>
        <w:rPr>
          <w:rFonts w:ascii="Verdana" w:eastAsia="Verdana" w:hAnsi="Verdana"/>
          <w:b/>
          <w:color w:val="000000"/>
        </w:rPr>
        <w:t>Q. Will the academy have the same school term/school holiday dates and school day timings as all other local schools that continue to have links with the council?</w:t>
      </w:r>
    </w:p>
    <w:p w:rsidR="00656F39" w:rsidRDefault="009B17F6">
      <w:pPr>
        <w:spacing w:before="140" w:line="288" w:lineRule="exact"/>
        <w:jc w:val="both"/>
        <w:textAlignment w:val="baseline"/>
        <w:rPr>
          <w:rFonts w:ascii="Verdana" w:eastAsia="Verdana" w:hAnsi="Verdana"/>
          <w:color w:val="000000"/>
          <w:spacing w:val="-1"/>
          <w:sz w:val="31"/>
        </w:rPr>
      </w:pPr>
      <w:r>
        <w:rPr>
          <w:rFonts w:ascii="Verdana" w:eastAsia="Verdana" w:hAnsi="Verdana"/>
          <w:color w:val="000000"/>
          <w:spacing w:val="-1"/>
          <w:sz w:val="31"/>
        </w:rPr>
        <w:t xml:space="preserve">A. </w:t>
      </w:r>
      <w:r>
        <w:rPr>
          <w:rFonts w:ascii="Arial" w:eastAsia="Arial" w:hAnsi="Arial"/>
          <w:color w:val="000000"/>
          <w:spacing w:val="-1"/>
          <w:sz w:val="24"/>
        </w:rPr>
        <w:t xml:space="preserve">Academies can set their own term dates </w:t>
      </w:r>
      <w:r>
        <w:rPr>
          <w:rFonts w:ascii="Arial" w:eastAsia="Arial" w:hAnsi="Arial"/>
          <w:color w:val="000000"/>
          <w:spacing w:val="-1"/>
          <w:sz w:val="24"/>
        </w:rPr>
        <w:t>and school-day timings without consultation with parents</w:t>
      </w:r>
    </w:p>
    <w:p w:rsidR="00656F39" w:rsidRDefault="00656F39">
      <w:pPr>
        <w:sectPr w:rsidR="00656F39">
          <w:pgSz w:w="11909" w:h="16838"/>
          <w:pgMar w:top="2643" w:right="554" w:bottom="1778" w:left="555" w:header="720" w:footer="720" w:gutter="0"/>
          <w:cols w:space="720"/>
        </w:sectPr>
      </w:pPr>
    </w:p>
    <w:p w:rsidR="00656F39" w:rsidRDefault="009B17F6">
      <w:pPr>
        <w:spacing w:before="15" w:line="273" w:lineRule="exact"/>
        <w:textAlignment w:val="baseline"/>
        <w:rPr>
          <w:rFonts w:ascii="Verdana" w:eastAsia="Verdana" w:hAnsi="Verdana"/>
          <w:b/>
          <w:color w:val="000000"/>
          <w:spacing w:val="-1"/>
        </w:rPr>
      </w:pPr>
      <w:r>
        <w:rPr>
          <w:rFonts w:ascii="Verdana" w:eastAsia="Verdana" w:hAnsi="Verdana"/>
          <w:b/>
          <w:color w:val="000000"/>
          <w:spacing w:val="-1"/>
        </w:rPr>
        <w:lastRenderedPageBreak/>
        <w:t>Q. Will there be additional costs for parents?</w:t>
      </w:r>
    </w:p>
    <w:p w:rsidR="00656F39" w:rsidRDefault="009B17F6">
      <w:pPr>
        <w:spacing w:before="141" w:line="288" w:lineRule="exact"/>
        <w:jc w:val="both"/>
        <w:textAlignment w:val="baseline"/>
        <w:rPr>
          <w:rFonts w:ascii="Verdana" w:eastAsia="Verdana" w:hAnsi="Verdana"/>
          <w:color w:val="000000"/>
          <w:sz w:val="31"/>
        </w:rPr>
      </w:pPr>
      <w:r>
        <w:rPr>
          <w:rFonts w:ascii="Verdana" w:eastAsia="Verdana" w:hAnsi="Verdana"/>
          <w:color w:val="000000"/>
          <w:sz w:val="31"/>
        </w:rPr>
        <w:t xml:space="preserve">A. </w:t>
      </w:r>
      <w:r>
        <w:rPr>
          <w:rFonts w:ascii="Arial" w:eastAsia="Arial" w:hAnsi="Arial"/>
          <w:color w:val="000000"/>
          <w:sz w:val="24"/>
        </w:rPr>
        <w:t xml:space="preserve">Academies are not allowed to charge fees for pupils to attend the school. However, there may be hidden costs by academies introducing, </w:t>
      </w:r>
      <w:r>
        <w:rPr>
          <w:rFonts w:ascii="Arial" w:eastAsia="Arial" w:hAnsi="Arial"/>
          <w:color w:val="000000"/>
          <w:sz w:val="24"/>
        </w:rPr>
        <w:t>for example, new school uniforms or charging for certain activities and use of resources. Also, unlike maintained schools, academies are able to charge whatever they like for school meals and refreshments.</w:t>
      </w:r>
    </w:p>
    <w:p w:rsidR="00656F39" w:rsidRDefault="009B17F6">
      <w:pPr>
        <w:spacing w:before="145" w:line="288" w:lineRule="exact"/>
        <w:jc w:val="both"/>
        <w:textAlignment w:val="baseline"/>
        <w:rPr>
          <w:rFonts w:ascii="Verdana" w:eastAsia="Verdana" w:hAnsi="Verdana"/>
          <w:b/>
          <w:color w:val="000000"/>
        </w:rPr>
      </w:pPr>
      <w:r>
        <w:rPr>
          <w:rFonts w:ascii="Verdana" w:eastAsia="Verdana" w:hAnsi="Verdana"/>
          <w:b/>
          <w:color w:val="000000"/>
        </w:rPr>
        <w:t xml:space="preserve">Q. The </w:t>
      </w:r>
      <w:proofErr w:type="spellStart"/>
      <w:r>
        <w:rPr>
          <w:rFonts w:ascii="Verdana" w:eastAsia="Verdana" w:hAnsi="Verdana"/>
          <w:b/>
          <w:color w:val="000000"/>
        </w:rPr>
        <w:t>headteacher</w:t>
      </w:r>
      <w:proofErr w:type="spellEnd"/>
      <w:r>
        <w:rPr>
          <w:rFonts w:ascii="Verdana" w:eastAsia="Verdana" w:hAnsi="Verdana"/>
          <w:b/>
          <w:color w:val="000000"/>
        </w:rPr>
        <w:t xml:space="preserve"> at my child’s school has said s</w:t>
      </w:r>
      <w:r>
        <w:rPr>
          <w:rFonts w:ascii="Verdana" w:eastAsia="Verdana" w:hAnsi="Verdana"/>
          <w:b/>
          <w:color w:val="000000"/>
        </w:rPr>
        <w:t xml:space="preserve">/he wants the school to become an academy. Can the </w:t>
      </w:r>
      <w:proofErr w:type="spellStart"/>
      <w:r>
        <w:rPr>
          <w:rFonts w:ascii="Verdana" w:eastAsia="Verdana" w:hAnsi="Verdana"/>
          <w:b/>
          <w:color w:val="000000"/>
        </w:rPr>
        <w:t>headteacher</w:t>
      </w:r>
      <w:proofErr w:type="spellEnd"/>
      <w:r>
        <w:rPr>
          <w:rFonts w:ascii="Verdana" w:eastAsia="Verdana" w:hAnsi="Verdana"/>
          <w:b/>
          <w:color w:val="000000"/>
        </w:rPr>
        <w:t xml:space="preserve"> make that decision?</w:t>
      </w:r>
    </w:p>
    <w:p w:rsidR="00656F39" w:rsidRDefault="009B17F6">
      <w:pPr>
        <w:spacing w:before="138" w:line="288" w:lineRule="exact"/>
        <w:jc w:val="both"/>
        <w:textAlignment w:val="baseline"/>
        <w:rPr>
          <w:rFonts w:ascii="Verdana" w:eastAsia="Verdana" w:hAnsi="Verdana"/>
          <w:color w:val="000000"/>
          <w:sz w:val="31"/>
        </w:rPr>
      </w:pPr>
      <w:r>
        <w:rPr>
          <w:rFonts w:ascii="Verdana" w:eastAsia="Verdana" w:hAnsi="Verdana"/>
          <w:color w:val="000000"/>
          <w:sz w:val="31"/>
        </w:rPr>
        <w:t xml:space="preserve">A. </w:t>
      </w:r>
      <w:r>
        <w:rPr>
          <w:rFonts w:ascii="Arial" w:eastAsia="Arial" w:hAnsi="Arial"/>
          <w:color w:val="000000"/>
          <w:sz w:val="24"/>
        </w:rPr>
        <w:t xml:space="preserve">No. A </w:t>
      </w:r>
      <w:proofErr w:type="spellStart"/>
      <w:r>
        <w:rPr>
          <w:rFonts w:ascii="Arial" w:eastAsia="Arial" w:hAnsi="Arial"/>
          <w:color w:val="000000"/>
          <w:sz w:val="24"/>
        </w:rPr>
        <w:t>headteacher</w:t>
      </w:r>
      <w:proofErr w:type="spellEnd"/>
      <w:r>
        <w:rPr>
          <w:rFonts w:ascii="Arial" w:eastAsia="Arial" w:hAnsi="Arial"/>
          <w:color w:val="000000"/>
          <w:sz w:val="24"/>
        </w:rPr>
        <w:t xml:space="preserve"> has no power to determine alone whether a school becomes an academy. The decision rests with the governing body and if the school is a voluntary aided o</w:t>
      </w:r>
      <w:r>
        <w:rPr>
          <w:rFonts w:ascii="Arial" w:eastAsia="Arial" w:hAnsi="Arial"/>
          <w:color w:val="000000"/>
          <w:sz w:val="24"/>
        </w:rPr>
        <w:t>r controlled school, with the relevant additional voluntary authorities.</w:t>
      </w:r>
    </w:p>
    <w:p w:rsidR="00656F39" w:rsidRDefault="009B17F6">
      <w:pPr>
        <w:spacing w:before="162" w:line="278" w:lineRule="exact"/>
        <w:textAlignment w:val="baseline"/>
        <w:rPr>
          <w:rFonts w:ascii="Verdana" w:eastAsia="Verdana" w:hAnsi="Verdana"/>
          <w:b/>
          <w:color w:val="000000"/>
          <w:spacing w:val="-1"/>
        </w:rPr>
      </w:pPr>
      <w:r>
        <w:rPr>
          <w:rFonts w:ascii="Verdana" w:eastAsia="Verdana" w:hAnsi="Verdana"/>
          <w:b/>
          <w:color w:val="000000"/>
          <w:spacing w:val="-1"/>
        </w:rPr>
        <w:t>Q. Is the school required to consult parents about becoming an academy?</w:t>
      </w:r>
    </w:p>
    <w:p w:rsidR="00656F39" w:rsidRDefault="009B17F6">
      <w:pPr>
        <w:spacing w:before="136" w:line="288" w:lineRule="exact"/>
        <w:jc w:val="both"/>
        <w:textAlignment w:val="baseline"/>
        <w:rPr>
          <w:rFonts w:ascii="Verdana" w:eastAsia="Verdana" w:hAnsi="Verdana"/>
          <w:color w:val="000000"/>
          <w:spacing w:val="-2"/>
          <w:sz w:val="31"/>
        </w:rPr>
      </w:pPr>
      <w:r>
        <w:rPr>
          <w:rFonts w:ascii="Verdana" w:eastAsia="Verdana" w:hAnsi="Verdana"/>
          <w:color w:val="000000"/>
          <w:spacing w:val="-2"/>
          <w:sz w:val="31"/>
        </w:rPr>
        <w:t xml:space="preserve">A. </w:t>
      </w:r>
      <w:r>
        <w:rPr>
          <w:rFonts w:ascii="Arial" w:eastAsia="Arial" w:hAnsi="Arial"/>
          <w:color w:val="000000"/>
          <w:spacing w:val="-2"/>
          <w:sz w:val="24"/>
        </w:rPr>
        <w:t xml:space="preserve">The governing body of the school makes the decision about the school applying to become an academy. Schools </w:t>
      </w:r>
      <w:r>
        <w:rPr>
          <w:rFonts w:ascii="Arial" w:eastAsia="Arial" w:hAnsi="Arial"/>
          <w:color w:val="000000"/>
          <w:spacing w:val="-2"/>
          <w:sz w:val="24"/>
        </w:rPr>
        <w:t xml:space="preserve">are legally required to consult before becoming an academy. It is important that the voices of parents and the local community are heard on such a crucial and irreversible decision, and we would encourage parents to do everything they can to influence the </w:t>
      </w:r>
      <w:r>
        <w:rPr>
          <w:rFonts w:ascii="Arial" w:eastAsia="Arial" w:hAnsi="Arial"/>
          <w:color w:val="000000"/>
          <w:spacing w:val="-2"/>
          <w:sz w:val="24"/>
        </w:rPr>
        <w:t>governing body’s decision.</w:t>
      </w:r>
    </w:p>
    <w:p w:rsidR="00656F39" w:rsidRDefault="009B17F6">
      <w:pPr>
        <w:spacing w:before="162" w:line="273" w:lineRule="exact"/>
        <w:textAlignment w:val="baseline"/>
        <w:rPr>
          <w:rFonts w:ascii="Verdana" w:eastAsia="Verdana" w:hAnsi="Verdana"/>
          <w:b/>
          <w:color w:val="000000"/>
          <w:spacing w:val="-2"/>
        </w:rPr>
      </w:pPr>
      <w:r>
        <w:rPr>
          <w:rFonts w:ascii="Verdana" w:eastAsia="Verdana" w:hAnsi="Verdana"/>
          <w:b/>
          <w:color w:val="000000"/>
          <w:spacing w:val="-2"/>
        </w:rPr>
        <w:t>Q. How can parents make their views known about the school becoming an academy?</w:t>
      </w:r>
    </w:p>
    <w:p w:rsidR="00656F39" w:rsidRDefault="009B17F6">
      <w:pPr>
        <w:spacing w:before="136" w:line="288" w:lineRule="exact"/>
        <w:jc w:val="both"/>
        <w:textAlignment w:val="baseline"/>
        <w:rPr>
          <w:rFonts w:ascii="Verdana" w:eastAsia="Verdana" w:hAnsi="Verdana"/>
          <w:color w:val="000000"/>
          <w:sz w:val="31"/>
        </w:rPr>
      </w:pPr>
      <w:r>
        <w:rPr>
          <w:rFonts w:ascii="Verdana" w:eastAsia="Verdana" w:hAnsi="Verdana"/>
          <w:color w:val="000000"/>
          <w:sz w:val="31"/>
        </w:rPr>
        <w:t xml:space="preserve">A. </w:t>
      </w:r>
      <w:r>
        <w:rPr>
          <w:rFonts w:ascii="Arial" w:eastAsia="Arial" w:hAnsi="Arial"/>
          <w:color w:val="000000"/>
          <w:sz w:val="24"/>
        </w:rPr>
        <w:t>Parents who wish to make their views known should contact the parent governors and the Chair of governors requesting that a full consultation with</w:t>
      </w:r>
      <w:r>
        <w:rPr>
          <w:rFonts w:ascii="Arial" w:eastAsia="Arial" w:hAnsi="Arial"/>
          <w:color w:val="000000"/>
          <w:sz w:val="24"/>
        </w:rPr>
        <w:t xml:space="preserve"> all parents takes place. The governing body should be asked to give details of the pros and cons of converting the school to academy status. A public meeting should be sought to provide everyone with an interest in the future of the school the opportunity</w:t>
      </w:r>
      <w:r>
        <w:rPr>
          <w:rFonts w:ascii="Arial" w:eastAsia="Arial" w:hAnsi="Arial"/>
          <w:color w:val="000000"/>
          <w:sz w:val="24"/>
        </w:rPr>
        <w:t xml:space="preserve"> to discuss the proposals. The local community may wish to call for a ballot on whether the school should apply for academy status. If the governors fail to engage in meaningful consultation with parents or the local community, then you should protest to y</w:t>
      </w:r>
      <w:r>
        <w:rPr>
          <w:rFonts w:ascii="Arial" w:eastAsia="Arial" w:hAnsi="Arial"/>
          <w:color w:val="000000"/>
          <w:sz w:val="24"/>
        </w:rPr>
        <w:t xml:space="preserve">our local council, your local </w:t>
      </w:r>
      <w:proofErr w:type="spellStart"/>
      <w:r>
        <w:rPr>
          <w:rFonts w:ascii="Arial" w:eastAsia="Arial" w:hAnsi="Arial"/>
          <w:color w:val="000000"/>
          <w:sz w:val="24"/>
        </w:rPr>
        <w:t>councillor</w:t>
      </w:r>
      <w:proofErr w:type="spellEnd"/>
      <w:r>
        <w:rPr>
          <w:rFonts w:ascii="Arial" w:eastAsia="Arial" w:hAnsi="Arial"/>
          <w:color w:val="000000"/>
          <w:sz w:val="24"/>
        </w:rPr>
        <w:t xml:space="preserve"> and your local MP.</w:t>
      </w:r>
    </w:p>
    <w:p w:rsidR="00656F39" w:rsidRDefault="009B17F6">
      <w:pPr>
        <w:spacing w:before="162" w:line="278" w:lineRule="exact"/>
        <w:textAlignment w:val="baseline"/>
        <w:rPr>
          <w:rFonts w:ascii="Verdana" w:eastAsia="Verdana" w:hAnsi="Verdana"/>
          <w:b/>
          <w:color w:val="000000"/>
          <w:spacing w:val="-2"/>
        </w:rPr>
      </w:pPr>
      <w:r>
        <w:rPr>
          <w:rFonts w:ascii="Verdana" w:eastAsia="Verdana" w:hAnsi="Verdana"/>
          <w:b/>
          <w:color w:val="000000"/>
          <w:spacing w:val="-2"/>
        </w:rPr>
        <w:t>Q. Will becoming an academy mean that educational standards will be raised?</w:t>
      </w:r>
    </w:p>
    <w:p w:rsidR="00656F39" w:rsidRDefault="009B17F6">
      <w:pPr>
        <w:spacing w:before="136" w:line="288" w:lineRule="exact"/>
        <w:jc w:val="both"/>
        <w:textAlignment w:val="baseline"/>
        <w:rPr>
          <w:rFonts w:ascii="Verdana" w:eastAsia="Verdana" w:hAnsi="Verdana"/>
          <w:color w:val="000000"/>
          <w:spacing w:val="-2"/>
          <w:sz w:val="31"/>
        </w:rPr>
      </w:pPr>
      <w:r>
        <w:rPr>
          <w:rFonts w:ascii="Verdana" w:eastAsia="Verdana" w:hAnsi="Verdana"/>
          <w:color w:val="000000"/>
          <w:spacing w:val="-2"/>
          <w:sz w:val="31"/>
        </w:rPr>
        <w:t xml:space="preserve">A. </w:t>
      </w:r>
      <w:r>
        <w:rPr>
          <w:rFonts w:ascii="Arial" w:eastAsia="Arial" w:hAnsi="Arial"/>
          <w:color w:val="000000"/>
          <w:spacing w:val="-2"/>
          <w:sz w:val="24"/>
        </w:rPr>
        <w:t xml:space="preserve">There is no evidence that being an academy school raises standards. Academy schools have no better record of </w:t>
      </w:r>
      <w:r>
        <w:rPr>
          <w:rFonts w:ascii="Arial" w:eastAsia="Arial" w:hAnsi="Arial"/>
          <w:color w:val="000000"/>
          <w:spacing w:val="-2"/>
          <w:sz w:val="24"/>
        </w:rPr>
        <w:t>educational achievement than any other type of school. Some have a far worse record.</w:t>
      </w:r>
    </w:p>
    <w:p w:rsidR="00656F39" w:rsidRDefault="009B17F6">
      <w:pPr>
        <w:spacing w:before="158" w:line="273" w:lineRule="exact"/>
        <w:jc w:val="both"/>
        <w:textAlignment w:val="baseline"/>
        <w:rPr>
          <w:rFonts w:ascii="Verdana" w:eastAsia="Verdana" w:hAnsi="Verdana"/>
          <w:b/>
          <w:color w:val="000000"/>
          <w:spacing w:val="-4"/>
        </w:rPr>
      </w:pPr>
      <w:r>
        <w:rPr>
          <w:rFonts w:ascii="Verdana" w:eastAsia="Verdana" w:hAnsi="Verdana"/>
          <w:b/>
          <w:color w:val="000000"/>
          <w:spacing w:val="-4"/>
        </w:rPr>
        <w:t>Q. Will there be more money for my child’s education if the school becomes an academy?</w:t>
      </w:r>
    </w:p>
    <w:p w:rsidR="00656F39" w:rsidRDefault="009B17F6">
      <w:pPr>
        <w:spacing w:before="140" w:line="288" w:lineRule="exact"/>
        <w:jc w:val="both"/>
        <w:textAlignment w:val="baseline"/>
        <w:rPr>
          <w:rFonts w:ascii="Verdana" w:eastAsia="Verdana" w:hAnsi="Verdana"/>
          <w:color w:val="000000"/>
          <w:sz w:val="31"/>
        </w:rPr>
      </w:pPr>
      <w:r>
        <w:rPr>
          <w:rFonts w:ascii="Verdana" w:eastAsia="Verdana" w:hAnsi="Verdana"/>
          <w:color w:val="000000"/>
          <w:sz w:val="31"/>
        </w:rPr>
        <w:t xml:space="preserve">A. </w:t>
      </w:r>
      <w:r>
        <w:rPr>
          <w:rFonts w:ascii="Arial" w:eastAsia="Arial" w:hAnsi="Arial"/>
          <w:color w:val="000000"/>
          <w:sz w:val="24"/>
        </w:rPr>
        <w:t>The government has confirmed that academy status should not give schools a financ</w:t>
      </w:r>
      <w:r>
        <w:rPr>
          <w:rFonts w:ascii="Arial" w:eastAsia="Arial" w:hAnsi="Arial"/>
          <w:color w:val="000000"/>
          <w:sz w:val="24"/>
        </w:rPr>
        <w:t xml:space="preserve">ial advantage. The school will be allocated its share of the money that is currently held by the local authority to make provision across all schools for pupils with a whole range of special needs, pupil support, </w:t>
      </w:r>
      <w:proofErr w:type="gramStart"/>
      <w:r>
        <w:rPr>
          <w:rFonts w:ascii="Arial" w:eastAsia="Arial" w:hAnsi="Arial"/>
          <w:color w:val="000000"/>
          <w:sz w:val="24"/>
        </w:rPr>
        <w:t>education</w:t>
      </w:r>
      <w:proofErr w:type="gramEnd"/>
      <w:r>
        <w:rPr>
          <w:rFonts w:ascii="Arial" w:eastAsia="Arial" w:hAnsi="Arial"/>
          <w:color w:val="000000"/>
          <w:sz w:val="24"/>
        </w:rPr>
        <w:t xml:space="preserve"> welfare and school transport.</w:t>
      </w:r>
    </w:p>
    <w:p w:rsidR="00656F39" w:rsidRDefault="009B17F6">
      <w:pPr>
        <w:spacing w:before="173" w:line="288" w:lineRule="exact"/>
        <w:jc w:val="both"/>
        <w:textAlignment w:val="baseline"/>
        <w:rPr>
          <w:rFonts w:ascii="Arial" w:eastAsia="Arial" w:hAnsi="Arial"/>
          <w:color w:val="000000"/>
          <w:sz w:val="24"/>
        </w:rPr>
      </w:pPr>
      <w:r>
        <w:rPr>
          <w:rFonts w:ascii="Arial" w:eastAsia="Arial" w:hAnsi="Arial"/>
          <w:color w:val="000000"/>
          <w:sz w:val="24"/>
        </w:rPr>
        <w:t>Onc</w:t>
      </w:r>
      <w:r>
        <w:rPr>
          <w:rFonts w:ascii="Arial" w:eastAsia="Arial" w:hAnsi="Arial"/>
          <w:color w:val="000000"/>
          <w:sz w:val="24"/>
        </w:rPr>
        <w:t xml:space="preserve">e the money is allocated to the school, it will have to make provision to replicate those important services previously provided by the local authority. It may find that if, for example, it has a significant number of pupils with special needs, </w:t>
      </w:r>
      <w:proofErr w:type="gramStart"/>
      <w:r>
        <w:rPr>
          <w:rFonts w:ascii="Arial" w:eastAsia="Arial" w:hAnsi="Arial"/>
          <w:color w:val="000000"/>
          <w:sz w:val="24"/>
        </w:rPr>
        <w:t>it</w:t>
      </w:r>
      <w:proofErr w:type="gramEnd"/>
      <w:r>
        <w:rPr>
          <w:rFonts w:ascii="Arial" w:eastAsia="Arial" w:hAnsi="Arial"/>
          <w:color w:val="000000"/>
          <w:sz w:val="24"/>
        </w:rPr>
        <w:t xml:space="preserve"> has insu</w:t>
      </w:r>
      <w:r>
        <w:rPr>
          <w:rFonts w:ascii="Arial" w:eastAsia="Arial" w:hAnsi="Arial"/>
          <w:color w:val="000000"/>
          <w:sz w:val="24"/>
        </w:rPr>
        <w:t>fficient funds to match the provision previously provided by the local authority.</w:t>
      </w:r>
    </w:p>
    <w:p w:rsidR="00656F39" w:rsidRDefault="009B17F6">
      <w:pPr>
        <w:spacing w:before="168" w:line="288" w:lineRule="exact"/>
        <w:jc w:val="both"/>
        <w:textAlignment w:val="baseline"/>
        <w:rPr>
          <w:rFonts w:ascii="Arial" w:eastAsia="Arial" w:hAnsi="Arial"/>
          <w:color w:val="000000"/>
          <w:sz w:val="24"/>
        </w:rPr>
      </w:pPr>
      <w:r>
        <w:rPr>
          <w:rFonts w:ascii="Arial" w:eastAsia="Arial" w:hAnsi="Arial"/>
          <w:color w:val="000000"/>
          <w:sz w:val="24"/>
        </w:rPr>
        <w:t>Also, you should check the sums – what about the costs of all these support services that were previously provided by the local authority and for which the academy will now be liable?</w:t>
      </w:r>
    </w:p>
    <w:p w:rsidR="00656F39" w:rsidRDefault="00656F39">
      <w:pPr>
        <w:sectPr w:rsidR="00656F39">
          <w:pgSz w:w="11909" w:h="16838"/>
          <w:pgMar w:top="1440" w:right="557" w:bottom="982" w:left="552" w:header="720" w:footer="720" w:gutter="0"/>
          <w:cols w:space="720"/>
        </w:sectPr>
      </w:pPr>
    </w:p>
    <w:p w:rsidR="00656F39" w:rsidRDefault="009B17F6">
      <w:pPr>
        <w:spacing w:before="7" w:line="288" w:lineRule="exact"/>
        <w:jc w:val="both"/>
        <w:textAlignment w:val="baseline"/>
        <w:rPr>
          <w:rFonts w:ascii="Arial" w:eastAsia="Arial" w:hAnsi="Arial"/>
          <w:color w:val="000000"/>
          <w:sz w:val="24"/>
        </w:rPr>
      </w:pPr>
      <w:r>
        <w:rPr>
          <w:rFonts w:ascii="Arial" w:eastAsia="Arial" w:hAnsi="Arial"/>
          <w:color w:val="000000"/>
          <w:sz w:val="24"/>
        </w:rPr>
        <w:lastRenderedPageBreak/>
        <w:t>And what a</w:t>
      </w:r>
      <w:r>
        <w:rPr>
          <w:rFonts w:ascii="Arial" w:eastAsia="Arial" w:hAnsi="Arial"/>
          <w:color w:val="000000"/>
          <w:sz w:val="24"/>
        </w:rPr>
        <w:t xml:space="preserve">bout the safety net provided by the local authority, for example, in the event of a fire or a flood (as happens to too many schools each year). As things are, your local authority would find you new accommodation and sort things out – if your school is an </w:t>
      </w:r>
      <w:r>
        <w:rPr>
          <w:rFonts w:ascii="Arial" w:eastAsia="Arial" w:hAnsi="Arial"/>
          <w:color w:val="000000"/>
          <w:sz w:val="24"/>
        </w:rPr>
        <w:t>academy you would be on your own in these circumstances.</w:t>
      </w:r>
    </w:p>
    <w:p w:rsidR="00656F39" w:rsidRDefault="009B17F6">
      <w:pPr>
        <w:spacing w:before="156" w:line="273" w:lineRule="exact"/>
        <w:textAlignment w:val="baseline"/>
        <w:rPr>
          <w:rFonts w:ascii="Verdana" w:eastAsia="Verdana" w:hAnsi="Verdana"/>
          <w:b/>
          <w:color w:val="000000"/>
          <w:spacing w:val="-2"/>
        </w:rPr>
      </w:pPr>
      <w:r>
        <w:rPr>
          <w:rFonts w:ascii="Verdana" w:eastAsia="Verdana" w:hAnsi="Verdana"/>
          <w:b/>
          <w:color w:val="000000"/>
          <w:spacing w:val="-2"/>
        </w:rPr>
        <w:t>Q. Will parents have more influence with academy schools?</w:t>
      </w:r>
    </w:p>
    <w:p w:rsidR="00656F39" w:rsidRDefault="009B17F6">
      <w:pPr>
        <w:spacing w:before="142" w:line="288" w:lineRule="exact"/>
        <w:jc w:val="both"/>
        <w:textAlignment w:val="baseline"/>
        <w:rPr>
          <w:rFonts w:ascii="Verdana" w:eastAsia="Verdana" w:hAnsi="Verdana"/>
          <w:color w:val="000000"/>
          <w:sz w:val="30"/>
        </w:rPr>
      </w:pPr>
      <w:r>
        <w:rPr>
          <w:rFonts w:ascii="Verdana" w:eastAsia="Verdana" w:hAnsi="Verdana"/>
          <w:color w:val="000000"/>
          <w:sz w:val="30"/>
        </w:rPr>
        <w:t xml:space="preserve">A. </w:t>
      </w:r>
      <w:r>
        <w:rPr>
          <w:rFonts w:ascii="Arial" w:eastAsia="Arial" w:hAnsi="Arial"/>
          <w:color w:val="000000"/>
          <w:sz w:val="24"/>
        </w:rPr>
        <w:t xml:space="preserve">All available evidence shows that in existing academies the governing body becomes smaller as a result of reducing parent governors and </w:t>
      </w:r>
      <w:r>
        <w:rPr>
          <w:rFonts w:ascii="Arial" w:eastAsia="Arial" w:hAnsi="Arial"/>
          <w:color w:val="000000"/>
          <w:sz w:val="24"/>
        </w:rPr>
        <w:t>staff representatives. Academies must have at least two parent governors, but this usually will be many less than currently. In many existing academies, governors have not been elected but were appointed by the sponsor. Elsewhere, the governing body no lon</w:t>
      </w:r>
      <w:r>
        <w:rPr>
          <w:rFonts w:ascii="Arial" w:eastAsia="Arial" w:hAnsi="Arial"/>
          <w:color w:val="000000"/>
          <w:sz w:val="24"/>
        </w:rPr>
        <w:t>ger has any power: all decisions are made by the trust board.</w:t>
      </w:r>
    </w:p>
    <w:p w:rsidR="00656F39" w:rsidRDefault="00656F39">
      <w:pPr>
        <w:sectPr w:rsidR="00656F39">
          <w:pgSz w:w="11909" w:h="16838"/>
          <w:pgMar w:top="1460" w:right="557" w:bottom="11802" w:left="552" w:header="720" w:footer="720" w:gutter="0"/>
          <w:cols w:space="720"/>
        </w:sectPr>
      </w:pPr>
    </w:p>
    <w:p w:rsidR="00656F39" w:rsidRDefault="00935022">
      <w:pPr>
        <w:spacing w:line="260" w:lineRule="exact"/>
        <w:jc w:val="center"/>
        <w:textAlignment w:val="baseline"/>
        <w:rPr>
          <w:rFonts w:ascii="Verdana" w:eastAsia="Verdana" w:hAnsi="Verdana"/>
          <w:b/>
          <w:color w:val="001994"/>
          <w:sz w:val="21"/>
        </w:rPr>
      </w:pPr>
      <w:r w:rsidRPr="00935022">
        <w:lastRenderedPageBreak/>
        <w:pict>
          <v:shape id="_x0000_s1035" type="#_x0000_t202" style="position:absolute;left:0;text-align:left;margin-left:38.4pt;margin-top:14pt;width:530.65pt;height:76.45pt;z-index:-25165414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tblPr>
                  <w:tblGrid>
                    <w:gridCol w:w="2525"/>
                    <w:gridCol w:w="2481"/>
                    <w:gridCol w:w="1954"/>
                    <w:gridCol w:w="3653"/>
                  </w:tblGrid>
                  <w:tr w:rsidR="00656F39">
                    <w:trPr>
                      <w:trHeight w:hRule="exact" w:val="1410"/>
                    </w:trPr>
                    <w:tc>
                      <w:tcPr>
                        <w:tcW w:w="2525" w:type="dxa"/>
                        <w:tcBorders>
                          <w:top w:val="none" w:sz="0" w:space="0" w:color="000000"/>
                          <w:left w:val="none" w:sz="0" w:space="0" w:color="000000"/>
                          <w:bottom w:val="none" w:sz="0" w:space="0" w:color="000000"/>
                          <w:right w:val="none" w:sz="0" w:space="0" w:color="000000"/>
                        </w:tcBorders>
                      </w:tcPr>
                      <w:p w:rsidR="00656F39" w:rsidRDefault="009B17F6">
                        <w:pPr>
                          <w:spacing w:before="8"/>
                          <w:jc w:val="center"/>
                          <w:textAlignment w:val="baseline"/>
                        </w:pPr>
                        <w:r>
                          <w:rPr>
                            <w:noProof/>
                            <w:lang w:val="en-GB" w:eastAsia="en-GB"/>
                          </w:rPr>
                          <w:drawing>
                            <wp:inline distT="0" distB="0" distL="0" distR="0">
                              <wp:extent cx="1603375" cy="70104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8"/>
                                      <a:stretch>
                                        <a:fillRect/>
                                      </a:stretch>
                                    </pic:blipFill>
                                    <pic:spPr>
                                      <a:xfrm>
                                        <a:off x="0" y="0"/>
                                        <a:ext cx="1603375" cy="701040"/>
                                      </a:xfrm>
                                      <a:prstGeom prst="rect">
                                        <a:avLst/>
                                      </a:prstGeom>
                                    </pic:spPr>
                                  </pic:pic>
                                </a:graphicData>
                              </a:graphic>
                            </wp:inline>
                          </w:drawing>
                        </w:r>
                      </w:p>
                    </w:tc>
                    <w:tc>
                      <w:tcPr>
                        <w:tcW w:w="2481" w:type="dxa"/>
                        <w:tcBorders>
                          <w:top w:val="none" w:sz="0" w:space="0" w:color="000000"/>
                          <w:left w:val="none" w:sz="0" w:space="0" w:color="000000"/>
                          <w:bottom w:val="none" w:sz="0" w:space="0" w:color="000000"/>
                          <w:right w:val="none" w:sz="0" w:space="0" w:color="000000"/>
                        </w:tcBorders>
                      </w:tcPr>
                      <w:p w:rsidR="00656F39" w:rsidRDefault="009B17F6">
                        <w:pPr>
                          <w:spacing w:before="552" w:line="507" w:lineRule="exact"/>
                          <w:ind w:right="360"/>
                          <w:jc w:val="right"/>
                          <w:textAlignment w:val="baseline"/>
                          <w:rPr>
                            <w:rFonts w:ascii="Arial Narrow" w:eastAsia="Arial Narrow" w:hAnsi="Arial Narrow"/>
                            <w:b/>
                            <w:color w:val="001994"/>
                            <w:w w:val="110"/>
                            <w:sz w:val="46"/>
                          </w:rPr>
                        </w:pPr>
                        <w:r>
                          <w:rPr>
                            <w:rFonts w:ascii="Arial Narrow" w:eastAsia="Arial Narrow" w:hAnsi="Arial Narrow"/>
                            <w:b/>
                            <w:color w:val="001994"/>
                            <w:w w:val="110"/>
                            <w:sz w:val="46"/>
                          </w:rPr>
                          <w:t>NASUWT</w:t>
                        </w:r>
                      </w:p>
                      <w:p w:rsidR="00656F39" w:rsidRDefault="009B17F6">
                        <w:pPr>
                          <w:spacing w:after="179" w:line="166" w:lineRule="exact"/>
                          <w:ind w:right="360"/>
                          <w:jc w:val="right"/>
                          <w:textAlignment w:val="baseline"/>
                          <w:rPr>
                            <w:rFonts w:ascii="Verdana" w:eastAsia="Verdana" w:hAnsi="Verdana"/>
                            <w:b/>
                            <w:color w:val="000000"/>
                            <w:sz w:val="15"/>
                          </w:rPr>
                        </w:pPr>
                        <w:r>
                          <w:rPr>
                            <w:rFonts w:ascii="Verdana" w:eastAsia="Verdana" w:hAnsi="Verdana"/>
                            <w:b/>
                            <w:color w:val="000000"/>
                            <w:sz w:val="15"/>
                          </w:rPr>
                          <w:t>The Teachers’ Union</w:t>
                        </w:r>
                      </w:p>
                    </w:tc>
                    <w:tc>
                      <w:tcPr>
                        <w:tcW w:w="1954" w:type="dxa"/>
                        <w:tcBorders>
                          <w:top w:val="none" w:sz="0" w:space="0" w:color="000000"/>
                          <w:left w:val="none" w:sz="0" w:space="0" w:color="000000"/>
                          <w:bottom w:val="none" w:sz="0" w:space="0" w:color="000000"/>
                          <w:right w:val="none" w:sz="0" w:space="0" w:color="000000"/>
                        </w:tcBorders>
                      </w:tcPr>
                      <w:p w:rsidR="00656F39" w:rsidRDefault="009B17F6">
                        <w:pPr>
                          <w:spacing w:before="8"/>
                          <w:textAlignment w:val="baseline"/>
                        </w:pPr>
                        <w:r>
                          <w:rPr>
                            <w:noProof/>
                            <w:lang w:val="en-GB" w:eastAsia="en-GB"/>
                          </w:rPr>
                          <w:drawing>
                            <wp:inline distT="0" distB="0" distL="0" distR="0">
                              <wp:extent cx="1140460" cy="45974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19"/>
                                      <a:stretch>
                                        <a:fillRect/>
                                      </a:stretch>
                                    </pic:blipFill>
                                    <pic:spPr>
                                      <a:xfrm>
                                        <a:off x="0" y="0"/>
                                        <a:ext cx="1140460" cy="459740"/>
                                      </a:xfrm>
                                      <a:prstGeom prst="rect">
                                        <a:avLst/>
                                      </a:prstGeom>
                                    </pic:spPr>
                                  </pic:pic>
                                </a:graphicData>
                              </a:graphic>
                            </wp:inline>
                          </w:drawing>
                        </w:r>
                      </w:p>
                    </w:tc>
                    <w:tc>
                      <w:tcPr>
                        <w:tcW w:w="3653" w:type="dxa"/>
                        <w:tcBorders>
                          <w:top w:val="none" w:sz="0" w:space="0" w:color="000000"/>
                          <w:left w:val="none" w:sz="0" w:space="0" w:color="000000"/>
                          <w:bottom w:val="none" w:sz="0" w:space="0" w:color="000000"/>
                          <w:right w:val="none" w:sz="0" w:space="0" w:color="000000"/>
                        </w:tcBorders>
                      </w:tcPr>
                      <w:p w:rsidR="00656F39" w:rsidRDefault="009B17F6">
                        <w:pPr>
                          <w:spacing w:before="8"/>
                          <w:jc w:val="right"/>
                          <w:textAlignment w:val="baseline"/>
                        </w:pPr>
                        <w:r>
                          <w:rPr>
                            <w:noProof/>
                            <w:lang w:val="en-GB" w:eastAsia="en-GB"/>
                          </w:rPr>
                          <w:drawing>
                            <wp:inline distT="0" distB="0" distL="0" distR="0">
                              <wp:extent cx="2219325" cy="84137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20"/>
                                      <a:stretch>
                                        <a:fillRect/>
                                      </a:stretch>
                                    </pic:blipFill>
                                    <pic:spPr>
                                      <a:xfrm>
                                        <a:off x="0" y="0"/>
                                        <a:ext cx="2219325" cy="841375"/>
                                      </a:xfrm>
                                      <a:prstGeom prst="rect">
                                        <a:avLst/>
                                      </a:prstGeom>
                                    </pic:spPr>
                                  </pic:pic>
                                </a:graphicData>
                              </a:graphic>
                            </wp:inline>
                          </w:drawing>
                        </w:r>
                      </w:p>
                    </w:tc>
                  </w:tr>
                </w:tbl>
                <w:p w:rsidR="00656F39" w:rsidRDefault="00656F39">
                  <w:pPr>
                    <w:spacing w:after="99" w:line="20" w:lineRule="exact"/>
                  </w:pPr>
                </w:p>
              </w:txbxContent>
            </v:textbox>
            <w10:wrap type="square" anchorx="page" anchory="page"/>
          </v:shape>
        </w:pict>
      </w:r>
      <w:r w:rsidR="009B17F6">
        <w:rPr>
          <w:rFonts w:ascii="Verdana" w:eastAsia="Verdana" w:hAnsi="Verdana"/>
          <w:b/>
          <w:color w:val="001994"/>
          <w:sz w:val="21"/>
        </w:rPr>
        <w:t>DRAFT</w:t>
      </w:r>
    </w:p>
    <w:p w:rsidR="00656F39" w:rsidRDefault="009B17F6">
      <w:pPr>
        <w:spacing w:before="286" w:line="257" w:lineRule="exact"/>
        <w:ind w:left="72"/>
        <w:textAlignment w:val="baseline"/>
        <w:rPr>
          <w:rFonts w:ascii="Verdana" w:eastAsia="Verdana" w:hAnsi="Verdana"/>
          <w:b/>
          <w:color w:val="001994"/>
          <w:spacing w:val="15"/>
          <w:sz w:val="21"/>
        </w:rPr>
      </w:pPr>
      <w:r>
        <w:rPr>
          <w:rFonts w:ascii="Verdana" w:eastAsia="Verdana" w:hAnsi="Verdana"/>
          <w:b/>
          <w:color w:val="001994"/>
          <w:spacing w:val="15"/>
          <w:sz w:val="21"/>
        </w:rPr>
        <w:t>TEMPLATE LETTER FOR SCHOOL REPRESENTATIVES TO GIVE TO HEADTEACHERS</w:t>
      </w:r>
    </w:p>
    <w:p w:rsidR="00656F39" w:rsidRDefault="009B17F6">
      <w:pPr>
        <w:spacing w:line="313" w:lineRule="exact"/>
        <w:jc w:val="center"/>
        <w:textAlignment w:val="baseline"/>
        <w:rPr>
          <w:rFonts w:ascii="Verdana" w:eastAsia="Verdana" w:hAnsi="Verdana"/>
          <w:color w:val="001994"/>
          <w:spacing w:val="7"/>
          <w:w w:val="55"/>
          <w:sz w:val="33"/>
        </w:rPr>
      </w:pPr>
      <w:r>
        <w:rPr>
          <w:rFonts w:ascii="Verdana" w:eastAsia="Verdana" w:hAnsi="Verdana"/>
          <w:color w:val="001994"/>
          <w:spacing w:val="7"/>
          <w:w w:val="55"/>
          <w:sz w:val="33"/>
        </w:rPr>
        <w:t xml:space="preserve">– </w:t>
      </w:r>
      <w:r>
        <w:rPr>
          <w:rFonts w:ascii="Verdana" w:eastAsia="Verdana" w:hAnsi="Verdana"/>
          <w:b/>
          <w:color w:val="001994"/>
          <w:spacing w:val="7"/>
          <w:sz w:val="21"/>
        </w:rPr>
        <w:t>JOINT UNION</w:t>
      </w:r>
    </w:p>
    <w:p w:rsidR="00656F39" w:rsidRDefault="009B17F6">
      <w:pPr>
        <w:spacing w:before="272" w:line="269" w:lineRule="exact"/>
        <w:textAlignment w:val="baseline"/>
        <w:rPr>
          <w:rFonts w:ascii="Arial" w:eastAsia="Arial" w:hAnsi="Arial"/>
          <w:color w:val="000000"/>
          <w:spacing w:val="-8"/>
          <w:sz w:val="24"/>
        </w:rPr>
      </w:pPr>
      <w:r>
        <w:rPr>
          <w:rFonts w:ascii="Arial" w:eastAsia="Arial" w:hAnsi="Arial"/>
          <w:color w:val="000000"/>
          <w:spacing w:val="-8"/>
          <w:sz w:val="24"/>
        </w:rPr>
        <w:t>Dear (*</w:t>
      </w:r>
      <w:proofErr w:type="spellStart"/>
      <w:r>
        <w:rPr>
          <w:rFonts w:ascii="Arial" w:eastAsia="Arial" w:hAnsi="Arial"/>
          <w:color w:val="000000"/>
          <w:spacing w:val="-8"/>
          <w:sz w:val="24"/>
        </w:rPr>
        <w:t>Headteacher</w:t>
      </w:r>
      <w:proofErr w:type="spellEnd"/>
      <w:r>
        <w:rPr>
          <w:rFonts w:ascii="Arial" w:eastAsia="Arial" w:hAnsi="Arial"/>
          <w:color w:val="000000"/>
          <w:spacing w:val="-8"/>
          <w:sz w:val="24"/>
        </w:rPr>
        <w:t>)</w:t>
      </w:r>
    </w:p>
    <w:p w:rsidR="00656F39" w:rsidRDefault="009B17F6">
      <w:pPr>
        <w:spacing w:before="278" w:line="274" w:lineRule="exact"/>
        <w:ind w:right="576"/>
        <w:textAlignment w:val="baseline"/>
        <w:rPr>
          <w:rFonts w:ascii="Arial" w:eastAsia="Arial" w:hAnsi="Arial"/>
          <w:color w:val="000000"/>
          <w:sz w:val="24"/>
        </w:rPr>
      </w:pPr>
      <w:r>
        <w:rPr>
          <w:rFonts w:ascii="Arial" w:eastAsia="Arial" w:hAnsi="Arial"/>
          <w:color w:val="000000"/>
          <w:sz w:val="24"/>
        </w:rPr>
        <w:t xml:space="preserve">Now that the school is to move to </w:t>
      </w:r>
      <w:r>
        <w:rPr>
          <w:rFonts w:ascii="Arial" w:eastAsia="Arial" w:hAnsi="Arial"/>
          <w:color w:val="000000"/>
          <w:sz w:val="24"/>
        </w:rPr>
        <w:t>academy status, I am writing to you to seek confirmation of your proposals regarding staffing matters after conversion to an academy.</w:t>
      </w:r>
    </w:p>
    <w:p w:rsidR="00656F39" w:rsidRDefault="009B17F6">
      <w:pPr>
        <w:spacing w:before="278" w:line="276" w:lineRule="exact"/>
        <w:ind w:right="72"/>
        <w:textAlignment w:val="baseline"/>
        <w:rPr>
          <w:rFonts w:ascii="Arial" w:eastAsia="Arial" w:hAnsi="Arial"/>
          <w:color w:val="000000"/>
          <w:spacing w:val="-4"/>
          <w:sz w:val="24"/>
        </w:rPr>
      </w:pPr>
      <w:r>
        <w:rPr>
          <w:rFonts w:ascii="Arial" w:eastAsia="Arial" w:hAnsi="Arial"/>
          <w:color w:val="000000"/>
          <w:spacing w:val="-4"/>
          <w:sz w:val="24"/>
        </w:rPr>
        <w:t>You will know that as a result of the Transfer of Undertakings (Protection of Employment) Regulations 2006 (TUPE), changes</w:t>
      </w:r>
      <w:r>
        <w:rPr>
          <w:rFonts w:ascii="Arial" w:eastAsia="Arial" w:hAnsi="Arial"/>
          <w:color w:val="000000"/>
          <w:spacing w:val="-4"/>
          <w:sz w:val="24"/>
        </w:rPr>
        <w:t xml:space="preserve"> cannot be made to the contractual terms and conditions of staff as a result of the conversion of the school to academy status. The same Regulations also provide that union recognition and other contractual collective agreements transfer to a new employer </w:t>
      </w:r>
      <w:r>
        <w:rPr>
          <w:rFonts w:ascii="Arial" w:eastAsia="Arial" w:hAnsi="Arial"/>
          <w:color w:val="000000"/>
          <w:spacing w:val="-4"/>
          <w:sz w:val="24"/>
        </w:rPr>
        <w:t>in the same way.</w:t>
      </w:r>
    </w:p>
    <w:p w:rsidR="00656F39" w:rsidRDefault="009B17F6">
      <w:pPr>
        <w:spacing w:before="278" w:line="275" w:lineRule="exact"/>
        <w:ind w:right="504"/>
        <w:textAlignment w:val="baseline"/>
        <w:rPr>
          <w:rFonts w:ascii="Arial" w:eastAsia="Arial" w:hAnsi="Arial"/>
          <w:color w:val="000000"/>
          <w:spacing w:val="-4"/>
          <w:sz w:val="24"/>
        </w:rPr>
      </w:pPr>
      <w:r>
        <w:rPr>
          <w:rFonts w:ascii="Arial" w:eastAsia="Arial" w:hAnsi="Arial"/>
          <w:color w:val="000000"/>
          <w:spacing w:val="-4"/>
          <w:sz w:val="24"/>
        </w:rPr>
        <w:t>Whilst the Regulations protect terms and conditions for existing staff, we are sure that the governing body will wish to ensure that new colleagues joining the school will be employed on the same terms. This would avoid all the dangers and</w:t>
      </w:r>
      <w:r>
        <w:rPr>
          <w:rFonts w:ascii="Arial" w:eastAsia="Arial" w:hAnsi="Arial"/>
          <w:color w:val="000000"/>
          <w:spacing w:val="-4"/>
          <w:sz w:val="24"/>
        </w:rPr>
        <w:t xml:space="preserve"> complications associated with the development of a two-tier structure.</w:t>
      </w:r>
    </w:p>
    <w:p w:rsidR="00656F39" w:rsidRDefault="009B17F6">
      <w:pPr>
        <w:spacing w:before="276" w:line="276" w:lineRule="exact"/>
        <w:ind w:right="216"/>
        <w:textAlignment w:val="baseline"/>
        <w:rPr>
          <w:rFonts w:ascii="Arial" w:eastAsia="Arial" w:hAnsi="Arial"/>
          <w:color w:val="000000"/>
          <w:sz w:val="24"/>
        </w:rPr>
      </w:pPr>
      <w:r>
        <w:rPr>
          <w:rFonts w:ascii="Arial" w:eastAsia="Arial" w:hAnsi="Arial"/>
          <w:color w:val="000000"/>
          <w:sz w:val="24"/>
        </w:rPr>
        <w:t xml:space="preserve">As an academy, the school will now be operating in a different legal framework, with a changed relationship with the local authority and other local schools. In view of this, it will </w:t>
      </w:r>
      <w:r>
        <w:rPr>
          <w:rFonts w:ascii="Arial" w:eastAsia="Arial" w:hAnsi="Arial"/>
          <w:color w:val="000000"/>
          <w:sz w:val="24"/>
        </w:rPr>
        <w:t xml:space="preserve">be necessary for the governing body to take some formal steps to ensure that existing arrangements are preserved as required by TUPE. As well as guaranteeing the preservation of staff contractual terms, it will be necessary to adopt a revised agreement to </w:t>
      </w:r>
      <w:r>
        <w:rPr>
          <w:rFonts w:ascii="Arial" w:eastAsia="Arial" w:hAnsi="Arial"/>
          <w:color w:val="000000"/>
          <w:sz w:val="24"/>
        </w:rPr>
        <w:t>allow for negotiation and consultation to continue in the same way. As you know, this currently includes facilities arrangements, including paid time off for local representatives to undertake their role.</w:t>
      </w:r>
    </w:p>
    <w:p w:rsidR="00656F39" w:rsidRDefault="009B17F6">
      <w:pPr>
        <w:spacing w:before="283" w:line="269" w:lineRule="exact"/>
        <w:textAlignment w:val="baseline"/>
        <w:rPr>
          <w:rFonts w:ascii="Arial" w:eastAsia="Arial" w:hAnsi="Arial"/>
          <w:color w:val="000000"/>
          <w:spacing w:val="-3"/>
          <w:sz w:val="24"/>
        </w:rPr>
      </w:pPr>
      <w:r>
        <w:rPr>
          <w:rFonts w:ascii="Arial" w:eastAsia="Arial" w:hAnsi="Arial"/>
          <w:color w:val="000000"/>
          <w:spacing w:val="-3"/>
          <w:sz w:val="24"/>
        </w:rPr>
        <w:t>We propose that the governing body take the followi</w:t>
      </w:r>
      <w:r>
        <w:rPr>
          <w:rFonts w:ascii="Arial" w:eastAsia="Arial" w:hAnsi="Arial"/>
          <w:color w:val="000000"/>
          <w:spacing w:val="-3"/>
          <w:sz w:val="24"/>
        </w:rPr>
        <w:t>ng formal steps:</w:t>
      </w:r>
    </w:p>
    <w:p w:rsidR="00656F39" w:rsidRDefault="009B17F6">
      <w:pPr>
        <w:numPr>
          <w:ilvl w:val="0"/>
          <w:numId w:val="2"/>
        </w:numPr>
        <w:spacing w:before="274" w:line="278" w:lineRule="exact"/>
        <w:ind w:left="288" w:right="72" w:hanging="288"/>
        <w:textAlignment w:val="baseline"/>
        <w:rPr>
          <w:rFonts w:ascii="Arial" w:eastAsia="Arial" w:hAnsi="Arial"/>
          <w:color w:val="000000"/>
          <w:sz w:val="24"/>
        </w:rPr>
      </w:pPr>
      <w:r>
        <w:rPr>
          <w:rFonts w:ascii="Arial" w:eastAsia="Arial" w:hAnsi="Arial"/>
          <w:color w:val="000000"/>
          <w:sz w:val="24"/>
        </w:rPr>
        <w:t>formally agree that all new joiners will be employed on the relevant terms and conditions for their post, as apply to those transferring employment on conversion;</w:t>
      </w:r>
    </w:p>
    <w:p w:rsidR="00656F39" w:rsidRDefault="009B17F6">
      <w:pPr>
        <w:numPr>
          <w:ilvl w:val="0"/>
          <w:numId w:val="2"/>
        </w:numPr>
        <w:spacing w:line="276" w:lineRule="exact"/>
        <w:ind w:left="288" w:right="72" w:hanging="288"/>
        <w:textAlignment w:val="baseline"/>
        <w:rPr>
          <w:rFonts w:ascii="Arial" w:eastAsia="Arial" w:hAnsi="Arial"/>
          <w:color w:val="000000"/>
          <w:sz w:val="24"/>
        </w:rPr>
      </w:pPr>
      <w:r>
        <w:rPr>
          <w:rFonts w:ascii="Arial" w:eastAsia="Arial" w:hAnsi="Arial"/>
          <w:color w:val="000000"/>
          <w:sz w:val="24"/>
        </w:rPr>
        <w:t>formally agree that links to contractual terms that are fixed externally are</w:t>
      </w:r>
      <w:r>
        <w:rPr>
          <w:rFonts w:ascii="Arial" w:eastAsia="Arial" w:hAnsi="Arial"/>
          <w:color w:val="000000"/>
          <w:sz w:val="24"/>
        </w:rPr>
        <w:t xml:space="preserve"> maintained so that the terms offered by the academy do not fall behind those offered elsewhere;</w:t>
      </w:r>
    </w:p>
    <w:p w:rsidR="00656F39" w:rsidRDefault="009B17F6">
      <w:pPr>
        <w:numPr>
          <w:ilvl w:val="0"/>
          <w:numId w:val="2"/>
        </w:numPr>
        <w:spacing w:line="276" w:lineRule="exact"/>
        <w:ind w:left="288" w:right="216" w:hanging="288"/>
        <w:textAlignment w:val="baseline"/>
        <w:rPr>
          <w:rFonts w:ascii="Arial" w:eastAsia="Arial" w:hAnsi="Arial"/>
          <w:color w:val="000000"/>
          <w:spacing w:val="-4"/>
          <w:sz w:val="24"/>
        </w:rPr>
      </w:pPr>
      <w:proofErr w:type="gramStart"/>
      <w:r>
        <w:rPr>
          <w:rFonts w:ascii="Arial" w:eastAsia="Arial" w:hAnsi="Arial"/>
          <w:color w:val="000000"/>
          <w:spacing w:val="-4"/>
          <w:sz w:val="24"/>
        </w:rPr>
        <w:t>adopt</w:t>
      </w:r>
      <w:proofErr w:type="gramEnd"/>
      <w:r>
        <w:rPr>
          <w:rFonts w:ascii="Arial" w:eastAsia="Arial" w:hAnsi="Arial"/>
          <w:color w:val="000000"/>
          <w:spacing w:val="-4"/>
          <w:sz w:val="24"/>
        </w:rPr>
        <w:t xml:space="preserve"> the TUC model recognition agreement, which is attached, and agree to contribute to the cost of arrangements from the Local Authority Central Spend Equiva</w:t>
      </w:r>
      <w:r>
        <w:rPr>
          <w:rFonts w:ascii="Arial" w:eastAsia="Arial" w:hAnsi="Arial"/>
          <w:color w:val="000000"/>
          <w:spacing w:val="-4"/>
          <w:sz w:val="24"/>
        </w:rPr>
        <w:t>lent Grant (LACSEG) provision.</w:t>
      </w:r>
    </w:p>
    <w:p w:rsidR="00656F39" w:rsidRDefault="009B17F6">
      <w:pPr>
        <w:spacing w:before="278" w:line="274" w:lineRule="exact"/>
        <w:ind w:right="432"/>
        <w:textAlignment w:val="baseline"/>
        <w:rPr>
          <w:rFonts w:ascii="Arial" w:eastAsia="Arial" w:hAnsi="Arial"/>
          <w:color w:val="000000"/>
          <w:sz w:val="24"/>
        </w:rPr>
      </w:pPr>
      <w:r>
        <w:rPr>
          <w:rFonts w:ascii="Arial" w:eastAsia="Arial" w:hAnsi="Arial"/>
          <w:color w:val="000000"/>
          <w:sz w:val="24"/>
        </w:rPr>
        <w:t>Please confirm that you will recommend these matters to the new governing body in order that these arrangements can be formally confirmed for the future.</w:t>
      </w:r>
    </w:p>
    <w:p w:rsidR="00656F39" w:rsidRDefault="009B17F6">
      <w:pPr>
        <w:spacing w:line="552" w:lineRule="exact"/>
        <w:ind w:right="4464"/>
        <w:textAlignment w:val="baseline"/>
        <w:rPr>
          <w:rFonts w:ascii="Arial" w:eastAsia="Arial" w:hAnsi="Arial"/>
          <w:color w:val="000000"/>
          <w:sz w:val="24"/>
        </w:rPr>
      </w:pPr>
      <w:r>
        <w:rPr>
          <w:rFonts w:ascii="Arial" w:eastAsia="Arial" w:hAnsi="Arial"/>
          <w:color w:val="000000"/>
          <w:sz w:val="24"/>
        </w:rPr>
        <w:t xml:space="preserve">I would be happy to meet </w:t>
      </w:r>
      <w:r w:rsidR="000120D1">
        <w:rPr>
          <w:rFonts w:ascii="Arial" w:eastAsia="Arial" w:hAnsi="Arial"/>
          <w:color w:val="000000"/>
          <w:sz w:val="24"/>
        </w:rPr>
        <w:t xml:space="preserve">with you to discuss this if your </w:t>
      </w:r>
      <w:r>
        <w:rPr>
          <w:rFonts w:ascii="Arial" w:eastAsia="Arial" w:hAnsi="Arial"/>
          <w:color w:val="000000"/>
          <w:sz w:val="24"/>
        </w:rPr>
        <w:t>wish. Yours</w:t>
      </w:r>
    </w:p>
    <w:p w:rsidR="00656F39" w:rsidRDefault="009B17F6">
      <w:pPr>
        <w:spacing w:before="274" w:line="278" w:lineRule="exact"/>
        <w:ind w:right="8424"/>
        <w:textAlignment w:val="baseline"/>
        <w:rPr>
          <w:rFonts w:ascii="Arial" w:eastAsia="Arial" w:hAnsi="Arial"/>
          <w:color w:val="000000"/>
          <w:spacing w:val="-8"/>
          <w:sz w:val="24"/>
        </w:rPr>
      </w:pPr>
      <w:r>
        <w:rPr>
          <w:rFonts w:ascii="Arial" w:eastAsia="Arial" w:hAnsi="Arial"/>
          <w:color w:val="000000"/>
          <w:spacing w:val="-8"/>
          <w:sz w:val="24"/>
        </w:rPr>
        <w:t>Sc</w:t>
      </w:r>
      <w:r>
        <w:rPr>
          <w:rFonts w:ascii="Arial" w:eastAsia="Arial" w:hAnsi="Arial"/>
          <w:color w:val="000000"/>
          <w:spacing w:val="-8"/>
          <w:sz w:val="24"/>
        </w:rPr>
        <w:t>hool Representative (*union name)</w:t>
      </w:r>
    </w:p>
    <w:p w:rsidR="00656F39" w:rsidRDefault="009B17F6">
      <w:pPr>
        <w:tabs>
          <w:tab w:val="left" w:pos="3672"/>
          <w:tab w:val="left" w:pos="7488"/>
        </w:tabs>
        <w:spacing w:before="595" w:line="241" w:lineRule="exact"/>
        <w:textAlignment w:val="baseline"/>
        <w:rPr>
          <w:rFonts w:ascii="Arial" w:eastAsia="Arial" w:hAnsi="Arial"/>
          <w:color w:val="000000"/>
          <w:spacing w:val="-2"/>
        </w:rPr>
      </w:pPr>
      <w:r>
        <w:rPr>
          <w:rFonts w:ascii="Arial" w:eastAsia="Arial" w:hAnsi="Arial"/>
          <w:color w:val="000000"/>
          <w:spacing w:val="-2"/>
        </w:rPr>
        <w:t xml:space="preserve">Mary </w:t>
      </w:r>
      <w:proofErr w:type="spellStart"/>
      <w:r>
        <w:rPr>
          <w:rFonts w:ascii="Arial" w:eastAsia="Arial" w:hAnsi="Arial"/>
          <w:color w:val="000000"/>
          <w:spacing w:val="-2"/>
        </w:rPr>
        <w:t>Bousted</w:t>
      </w:r>
      <w:proofErr w:type="spellEnd"/>
      <w:r>
        <w:rPr>
          <w:rFonts w:ascii="Arial" w:eastAsia="Arial" w:hAnsi="Arial"/>
          <w:color w:val="000000"/>
          <w:spacing w:val="-2"/>
        </w:rPr>
        <w:tab/>
        <w:t>Paul Kenny</w:t>
      </w:r>
      <w:r>
        <w:rPr>
          <w:rFonts w:ascii="Arial" w:eastAsia="Arial" w:hAnsi="Arial"/>
          <w:color w:val="000000"/>
          <w:spacing w:val="-2"/>
        </w:rPr>
        <w:tab/>
        <w:t xml:space="preserve">Chris </w:t>
      </w:r>
      <w:proofErr w:type="spellStart"/>
      <w:r>
        <w:rPr>
          <w:rFonts w:ascii="Arial" w:eastAsia="Arial" w:hAnsi="Arial"/>
          <w:color w:val="000000"/>
          <w:spacing w:val="-2"/>
        </w:rPr>
        <w:t>Keates</w:t>
      </w:r>
      <w:proofErr w:type="spellEnd"/>
    </w:p>
    <w:p w:rsidR="00656F39" w:rsidRDefault="009B17F6">
      <w:pPr>
        <w:tabs>
          <w:tab w:val="left" w:pos="3672"/>
          <w:tab w:val="left" w:pos="7488"/>
        </w:tabs>
        <w:spacing w:line="263" w:lineRule="exact"/>
        <w:textAlignment w:val="baseline"/>
        <w:rPr>
          <w:rFonts w:ascii="Verdana" w:eastAsia="Verdana" w:hAnsi="Verdana"/>
          <w:b/>
          <w:color w:val="000000"/>
          <w:spacing w:val="-4"/>
          <w:sz w:val="21"/>
        </w:rPr>
      </w:pPr>
      <w:r>
        <w:rPr>
          <w:rFonts w:ascii="Verdana" w:eastAsia="Verdana" w:hAnsi="Verdana"/>
          <w:b/>
          <w:color w:val="000000"/>
          <w:spacing w:val="-4"/>
          <w:sz w:val="21"/>
        </w:rPr>
        <w:t>ATL General Secretary</w:t>
      </w:r>
      <w:r>
        <w:rPr>
          <w:rFonts w:ascii="Verdana" w:eastAsia="Verdana" w:hAnsi="Verdana"/>
          <w:b/>
          <w:color w:val="000000"/>
          <w:spacing w:val="-4"/>
          <w:sz w:val="21"/>
        </w:rPr>
        <w:tab/>
        <w:t>GMB General Secretary</w:t>
      </w:r>
      <w:r>
        <w:rPr>
          <w:rFonts w:ascii="Verdana" w:eastAsia="Verdana" w:hAnsi="Verdana"/>
          <w:b/>
          <w:color w:val="000000"/>
          <w:spacing w:val="-4"/>
          <w:sz w:val="21"/>
        </w:rPr>
        <w:tab/>
        <w:t>NASUWT General Secretary</w:t>
      </w:r>
    </w:p>
    <w:p w:rsidR="00656F39" w:rsidRDefault="009B17F6">
      <w:pPr>
        <w:tabs>
          <w:tab w:val="left" w:pos="3672"/>
          <w:tab w:val="left" w:pos="7488"/>
        </w:tabs>
        <w:spacing w:before="343" w:line="238" w:lineRule="exact"/>
        <w:textAlignment w:val="baseline"/>
        <w:rPr>
          <w:rFonts w:ascii="Arial" w:eastAsia="Arial" w:hAnsi="Arial"/>
          <w:color w:val="000000"/>
          <w:spacing w:val="-1"/>
        </w:rPr>
      </w:pPr>
      <w:r>
        <w:rPr>
          <w:rFonts w:ascii="Arial" w:eastAsia="Arial" w:hAnsi="Arial"/>
          <w:color w:val="000000"/>
          <w:spacing w:val="-1"/>
        </w:rPr>
        <w:t>Christine Blower</w:t>
      </w:r>
      <w:r>
        <w:rPr>
          <w:rFonts w:ascii="Arial" w:eastAsia="Arial" w:hAnsi="Arial"/>
          <w:color w:val="000000"/>
          <w:spacing w:val="-1"/>
        </w:rPr>
        <w:tab/>
        <w:t xml:space="preserve">Dave </w:t>
      </w:r>
      <w:proofErr w:type="spellStart"/>
      <w:r>
        <w:rPr>
          <w:rFonts w:ascii="Arial" w:eastAsia="Arial" w:hAnsi="Arial"/>
          <w:color w:val="000000"/>
          <w:spacing w:val="-1"/>
        </w:rPr>
        <w:t>Prentis</w:t>
      </w:r>
      <w:proofErr w:type="spellEnd"/>
      <w:r>
        <w:rPr>
          <w:rFonts w:ascii="Arial" w:eastAsia="Arial" w:hAnsi="Arial"/>
          <w:color w:val="000000"/>
          <w:spacing w:val="-1"/>
        </w:rPr>
        <w:tab/>
        <w:t xml:space="preserve">Len </w:t>
      </w:r>
      <w:proofErr w:type="spellStart"/>
      <w:r>
        <w:rPr>
          <w:rFonts w:ascii="Arial" w:eastAsia="Arial" w:hAnsi="Arial"/>
          <w:color w:val="000000"/>
          <w:spacing w:val="-1"/>
        </w:rPr>
        <w:t>McCluskey</w:t>
      </w:r>
      <w:proofErr w:type="spellEnd"/>
    </w:p>
    <w:p w:rsidR="00656F39" w:rsidRDefault="009B17F6">
      <w:pPr>
        <w:tabs>
          <w:tab w:val="left" w:pos="3672"/>
          <w:tab w:val="left" w:pos="7488"/>
        </w:tabs>
        <w:spacing w:line="264" w:lineRule="exact"/>
        <w:textAlignment w:val="baseline"/>
        <w:rPr>
          <w:rFonts w:ascii="Verdana" w:eastAsia="Verdana" w:hAnsi="Verdana"/>
          <w:b/>
          <w:color w:val="000000"/>
          <w:spacing w:val="-4"/>
          <w:sz w:val="21"/>
        </w:rPr>
      </w:pPr>
      <w:r>
        <w:rPr>
          <w:rFonts w:ascii="Verdana" w:eastAsia="Verdana" w:hAnsi="Verdana"/>
          <w:b/>
          <w:color w:val="000000"/>
          <w:spacing w:val="-4"/>
          <w:sz w:val="21"/>
        </w:rPr>
        <w:t>NUT General Secretary</w:t>
      </w:r>
      <w:r>
        <w:rPr>
          <w:rFonts w:ascii="Verdana" w:eastAsia="Verdana" w:hAnsi="Verdana"/>
          <w:b/>
          <w:color w:val="000000"/>
          <w:spacing w:val="-4"/>
          <w:sz w:val="21"/>
        </w:rPr>
        <w:tab/>
        <w:t>UNISON General Secretary</w:t>
      </w:r>
      <w:r>
        <w:rPr>
          <w:rFonts w:ascii="Verdana" w:eastAsia="Verdana" w:hAnsi="Verdana"/>
          <w:b/>
          <w:color w:val="000000"/>
          <w:spacing w:val="-4"/>
          <w:sz w:val="21"/>
        </w:rPr>
        <w:tab/>
        <w:t>Unite General Secretary</w:t>
      </w:r>
    </w:p>
    <w:sectPr w:rsidR="00656F39" w:rsidSect="00656F39">
      <w:pgSz w:w="11909" w:h="16838"/>
      <w:pgMar w:top="1809" w:right="559" w:bottom="159" w:left="55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72364"/>
    <w:multiLevelType w:val="multilevel"/>
    <w:tmpl w:val="962C9B14"/>
    <w:lvl w:ilvl="0">
      <w:start w:val="1"/>
      <w:numFmt w:val="bullet"/>
      <w:lvlText w:val="·"/>
      <w:lvlJc w:val="left"/>
      <w:pPr>
        <w:tabs>
          <w:tab w:val="left" w:pos="360"/>
        </w:tabs>
        <w:ind w:left="720"/>
      </w:pPr>
      <w:rPr>
        <w:rFonts w:ascii="Symbol" w:eastAsia="Symbol" w:hAnsi="Symbol"/>
        <w:strike w:val="0"/>
        <w:color w:val="000000"/>
        <w:spacing w:val="-1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646E61"/>
    <w:multiLevelType w:val="multilevel"/>
    <w:tmpl w:val="98DCD8E0"/>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shapeLayoutLikeWW8/>
    <w:doNotUseHTMLParagraphAutoSpacing/>
    <w:applyBreakingRules/>
    <w:useFELayout/>
    <w:doNotUseIndentAsNumberingTabStop/>
  </w:compat>
  <w:rsids>
    <w:rsidRoot w:val="00656F39"/>
    <w:rsid w:val="000120D1"/>
    <w:rsid w:val="00656F39"/>
    <w:rsid w:val="00935022"/>
    <w:rsid w:val="009B17F6"/>
    <w:rsid w:val="00C47AD1"/>
    <w:rsid w:val="00CA37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AD1"/>
    <w:rPr>
      <w:rFonts w:ascii="Tahoma" w:hAnsi="Tahoma" w:cs="Tahoma"/>
      <w:sz w:val="16"/>
      <w:szCs w:val="16"/>
    </w:rPr>
  </w:style>
  <w:style w:type="character" w:customStyle="1" w:styleId="BalloonTextChar">
    <w:name w:val="Balloon Text Char"/>
    <w:basedOn w:val="DefaultParagraphFont"/>
    <w:link w:val="BalloonText"/>
    <w:uiPriority w:val="99"/>
    <w:semiHidden/>
    <w:rsid w:val="00C47A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E3E4-A842-4135-A303-9988D5B4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3874</Words>
  <Characters>22084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Fabby, Chris</dc:creator>
  <cp:lastModifiedBy>NONE</cp:lastModifiedBy>
  <cp:revision>2</cp:revision>
  <dcterms:created xsi:type="dcterms:W3CDTF">2016-02-23T16:13:00Z</dcterms:created>
  <dcterms:modified xsi:type="dcterms:W3CDTF">2016-02-23T16:13:00Z</dcterms:modified>
</cp:coreProperties>
</file>