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FE" w:rsidRDefault="00B12439" w:rsidP="006671FE">
      <w:pPr>
        <w:jc w:val="right"/>
        <w:rPr>
          <w:b/>
        </w:rPr>
      </w:pPr>
      <w:r w:rsidRPr="00B12439">
        <w:rPr>
          <w:b/>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261.45pt;margin-top:-34.85pt;width:179.65pt;height:103.45pt;z-index:251663360;mso-width-percent:400;mso-width-percent:400;mso-width-relative:margin;mso-height-relative:margin" strokecolor="white [3212]">
            <v:textbox style="mso-next-textbox:#_x0000_s1028">
              <w:txbxContent>
                <w:p w:rsidR="00916104" w:rsidRDefault="00916104">
                  <w:pPr>
                    <w:rPr>
                      <w:rFonts w:eastAsiaTheme="minorEastAsia"/>
                      <w:noProof/>
                    </w:rPr>
                  </w:pPr>
                </w:p>
                <w:p w:rsidR="00916104" w:rsidRDefault="0004080F">
                  <w:pPr>
                    <w:rPr>
                      <w:rFonts w:asciiTheme="minorHAnsi" w:hAnsiTheme="minorHAnsi"/>
                      <w:sz w:val="22"/>
                      <w:szCs w:val="22"/>
                    </w:rPr>
                  </w:pPr>
                  <w:r w:rsidRPr="0004080F">
                    <w:rPr>
                      <w:rFonts w:asciiTheme="minorHAnsi" w:hAnsiTheme="minorHAnsi"/>
                      <w:sz w:val="22"/>
                      <w:szCs w:val="22"/>
                    </w:rPr>
                    <w:t>Your address here</w:t>
                  </w:r>
                </w:p>
                <w:p w:rsidR="0004080F" w:rsidRDefault="0004080F">
                  <w:pPr>
                    <w:rPr>
                      <w:rFonts w:asciiTheme="minorHAnsi" w:hAnsiTheme="minorHAnsi"/>
                      <w:sz w:val="22"/>
                      <w:szCs w:val="22"/>
                    </w:rPr>
                  </w:pPr>
                  <w:r>
                    <w:rPr>
                      <w:rFonts w:asciiTheme="minorHAnsi" w:hAnsiTheme="minorHAnsi"/>
                      <w:sz w:val="22"/>
                      <w:szCs w:val="22"/>
                    </w:rPr>
                    <w:t>Xxxxxxx</w:t>
                  </w:r>
                </w:p>
                <w:p w:rsidR="0004080F" w:rsidRDefault="0004080F">
                  <w:pPr>
                    <w:rPr>
                      <w:rFonts w:asciiTheme="minorHAnsi" w:hAnsiTheme="minorHAnsi"/>
                      <w:sz w:val="22"/>
                      <w:szCs w:val="22"/>
                    </w:rPr>
                  </w:pPr>
                  <w:r>
                    <w:rPr>
                      <w:rFonts w:asciiTheme="minorHAnsi" w:hAnsiTheme="minorHAnsi"/>
                      <w:sz w:val="22"/>
                      <w:szCs w:val="22"/>
                    </w:rPr>
                    <w:t>Xxxxxxx</w:t>
                  </w:r>
                </w:p>
                <w:p w:rsidR="0004080F" w:rsidRDefault="0004080F">
                  <w:pPr>
                    <w:rPr>
                      <w:rFonts w:asciiTheme="minorHAnsi" w:hAnsiTheme="minorHAnsi"/>
                      <w:sz w:val="22"/>
                      <w:szCs w:val="22"/>
                    </w:rPr>
                  </w:pPr>
                  <w:r>
                    <w:rPr>
                      <w:rFonts w:asciiTheme="minorHAnsi" w:hAnsiTheme="minorHAnsi"/>
                      <w:sz w:val="22"/>
                      <w:szCs w:val="22"/>
                    </w:rPr>
                    <w:t>Xxxx</w:t>
                  </w:r>
                </w:p>
                <w:p w:rsidR="0004080F" w:rsidRPr="0004080F" w:rsidRDefault="0004080F">
                  <w:pPr>
                    <w:rPr>
                      <w:rFonts w:asciiTheme="minorHAnsi" w:hAnsiTheme="minorHAnsi"/>
                      <w:sz w:val="22"/>
                      <w:szCs w:val="22"/>
                    </w:rPr>
                  </w:pPr>
                  <w:r>
                    <w:rPr>
                      <w:rFonts w:asciiTheme="minorHAnsi" w:hAnsiTheme="minorHAnsi"/>
                      <w:sz w:val="22"/>
                      <w:szCs w:val="22"/>
                    </w:rPr>
                    <w:t>xxx</w:t>
                  </w:r>
                </w:p>
              </w:txbxContent>
            </v:textbox>
          </v:shape>
        </w:pict>
      </w:r>
      <w:r w:rsidRPr="00B12439">
        <w:rPr>
          <w:rFonts w:ascii="Arial" w:hAnsi="Arial" w:cs="Arial"/>
          <w:b/>
          <w:i/>
          <w:noProof/>
          <w:sz w:val="28"/>
          <w:szCs w:val="28"/>
          <w:lang w:val="en-US" w:eastAsia="zh-TW"/>
        </w:rPr>
        <w:pict>
          <v:shape id="_x0000_s1026" type="#_x0000_t202" style="position:absolute;left:0;text-align:left;margin-left:-66.6pt;margin-top:-66pt;width:182.35pt;height:141.75pt;z-index:251661312;mso-width-relative:margin;mso-height-relative:margin" strokecolor="white [3212]">
            <v:textbox style="mso-next-textbox:#_x0000_s1026">
              <w:txbxContent>
                <w:p w:rsidR="00916104" w:rsidRDefault="00916104"/>
                <w:p w:rsidR="00916104" w:rsidRDefault="00916104" w:rsidP="001946CC"/>
                <w:p w:rsidR="00916104" w:rsidRDefault="00916104"/>
                <w:p w:rsidR="00916104" w:rsidRDefault="00916104"/>
              </w:txbxContent>
            </v:textbox>
          </v:shape>
        </w:pict>
      </w:r>
    </w:p>
    <w:p w:rsidR="006671FE" w:rsidRPr="00E31937" w:rsidRDefault="006671FE" w:rsidP="001946CC">
      <w:pPr>
        <w:jc w:val="right"/>
        <w:rPr>
          <w:rFonts w:ascii="Arial" w:hAnsi="Arial" w:cs="Arial"/>
          <w:b/>
          <w:sz w:val="28"/>
          <w:szCs w:val="28"/>
        </w:rPr>
      </w:pPr>
      <w:r>
        <w:tab/>
      </w:r>
      <w:r w:rsidRPr="00E31937">
        <w:rPr>
          <w:rFonts w:ascii="Arial" w:hAnsi="Arial" w:cs="Arial"/>
          <w:sz w:val="28"/>
          <w:szCs w:val="28"/>
        </w:rPr>
        <w:t xml:space="preserve">      </w:t>
      </w:r>
    </w:p>
    <w:p w:rsidR="001946CC" w:rsidRDefault="001946CC" w:rsidP="006671FE">
      <w:pPr>
        <w:jc w:val="right"/>
        <w:rPr>
          <w:rFonts w:ascii="Arial" w:hAnsi="Arial" w:cs="Arial"/>
        </w:rPr>
      </w:pPr>
    </w:p>
    <w:p w:rsidR="001946CC" w:rsidRDefault="001946CC" w:rsidP="006671FE">
      <w:pPr>
        <w:jc w:val="right"/>
        <w:rPr>
          <w:rFonts w:ascii="Arial" w:hAnsi="Arial" w:cs="Arial"/>
        </w:rPr>
      </w:pPr>
    </w:p>
    <w:p w:rsidR="001946CC" w:rsidRDefault="001946CC" w:rsidP="006671FE">
      <w:pPr>
        <w:jc w:val="right"/>
        <w:rPr>
          <w:rFonts w:ascii="Arial" w:hAnsi="Arial" w:cs="Arial"/>
        </w:rPr>
      </w:pPr>
    </w:p>
    <w:p w:rsidR="006671FE" w:rsidRPr="003D7FAB" w:rsidRDefault="006671FE" w:rsidP="006671FE">
      <w:pPr>
        <w:rPr>
          <w:rFonts w:asciiTheme="minorHAnsi" w:hAnsiTheme="minorHAnsi" w:cs="Arial"/>
          <w:sz w:val="22"/>
          <w:szCs w:val="22"/>
        </w:rPr>
      </w:pPr>
    </w:p>
    <w:p w:rsidR="003D7FAB" w:rsidRPr="003D7FAB" w:rsidRDefault="00814FC9" w:rsidP="00235A82">
      <w:pPr>
        <w:ind w:left="-567" w:right="-472"/>
        <w:rPr>
          <w:rFonts w:asciiTheme="minorHAnsi" w:hAnsiTheme="minorHAnsi" w:cs="Arial"/>
          <w:sz w:val="24"/>
          <w:szCs w:val="24"/>
        </w:rPr>
      </w:pPr>
      <w:r>
        <w:rPr>
          <w:rFonts w:asciiTheme="minorHAnsi" w:hAnsiTheme="minorHAnsi" w:cs="Arial"/>
          <w:sz w:val="24"/>
          <w:szCs w:val="24"/>
        </w:rPr>
        <w:t>xxxxxxxx</w:t>
      </w:r>
      <w:r w:rsidR="003D7FAB" w:rsidRPr="003D7FAB">
        <w:rPr>
          <w:rFonts w:asciiTheme="minorHAnsi" w:hAnsiTheme="minorHAnsi" w:cs="Arial"/>
          <w:sz w:val="24"/>
          <w:szCs w:val="24"/>
        </w:rPr>
        <w:t xml:space="preserve"> MP</w:t>
      </w:r>
    </w:p>
    <w:p w:rsidR="003D7FAB" w:rsidRDefault="00814FC9" w:rsidP="00235A82">
      <w:pPr>
        <w:ind w:left="-567" w:right="-472"/>
        <w:rPr>
          <w:rFonts w:asciiTheme="minorHAnsi" w:hAnsiTheme="minorHAnsi" w:cs="Arial"/>
          <w:sz w:val="24"/>
          <w:szCs w:val="24"/>
        </w:rPr>
      </w:pPr>
      <w:r>
        <w:rPr>
          <w:rFonts w:asciiTheme="minorHAnsi" w:hAnsiTheme="minorHAnsi" w:cs="Arial"/>
          <w:sz w:val="24"/>
          <w:szCs w:val="24"/>
        </w:rPr>
        <w:t>House of Commons</w:t>
      </w:r>
    </w:p>
    <w:p w:rsidR="00814FC9" w:rsidRDefault="00814FC9" w:rsidP="00235A82">
      <w:pPr>
        <w:ind w:left="-567" w:right="-472"/>
        <w:rPr>
          <w:rFonts w:asciiTheme="minorHAnsi" w:hAnsiTheme="minorHAnsi" w:cs="Arial"/>
          <w:sz w:val="24"/>
          <w:szCs w:val="24"/>
        </w:rPr>
      </w:pPr>
      <w:r>
        <w:rPr>
          <w:rFonts w:asciiTheme="minorHAnsi" w:hAnsiTheme="minorHAnsi" w:cs="Arial"/>
          <w:sz w:val="24"/>
          <w:szCs w:val="24"/>
        </w:rPr>
        <w:t>London</w:t>
      </w:r>
    </w:p>
    <w:p w:rsidR="00814FC9" w:rsidRDefault="00814FC9" w:rsidP="00235A82">
      <w:pPr>
        <w:ind w:left="-567" w:right="-472"/>
        <w:rPr>
          <w:rFonts w:asciiTheme="minorHAnsi" w:hAnsiTheme="minorHAnsi" w:cs="Arial"/>
          <w:sz w:val="24"/>
          <w:szCs w:val="24"/>
        </w:rPr>
      </w:pPr>
      <w:r>
        <w:rPr>
          <w:rFonts w:asciiTheme="minorHAnsi" w:hAnsiTheme="minorHAnsi" w:cs="Arial"/>
          <w:sz w:val="24"/>
          <w:szCs w:val="24"/>
        </w:rPr>
        <w:t>SW1A 0AA</w:t>
      </w:r>
    </w:p>
    <w:p w:rsidR="00814FC9" w:rsidRDefault="00814FC9" w:rsidP="00235A82">
      <w:pPr>
        <w:ind w:left="-567" w:right="-472"/>
        <w:rPr>
          <w:rFonts w:asciiTheme="minorHAnsi" w:hAnsiTheme="minorHAnsi" w:cs="Arial"/>
          <w:sz w:val="24"/>
          <w:szCs w:val="24"/>
        </w:rPr>
      </w:pPr>
    </w:p>
    <w:p w:rsidR="00814FC9" w:rsidRDefault="00814FC9" w:rsidP="00235A82">
      <w:pPr>
        <w:ind w:left="-567" w:right="-472"/>
        <w:rPr>
          <w:rFonts w:asciiTheme="minorHAnsi" w:hAnsiTheme="minorHAnsi" w:cs="Arial"/>
          <w:sz w:val="24"/>
          <w:szCs w:val="24"/>
        </w:rPr>
      </w:pPr>
    </w:p>
    <w:p w:rsidR="00814FC9" w:rsidRPr="003D7FAB" w:rsidRDefault="00814FC9" w:rsidP="00235A82">
      <w:pPr>
        <w:ind w:left="-567" w:right="-472"/>
        <w:rPr>
          <w:rFonts w:asciiTheme="minorHAnsi" w:hAnsiTheme="minorHAnsi" w:cs="Arial"/>
          <w:sz w:val="24"/>
          <w:szCs w:val="24"/>
        </w:rPr>
      </w:pPr>
    </w:p>
    <w:p w:rsidR="003D7FAB" w:rsidRPr="003D7FAB" w:rsidRDefault="00A6060D" w:rsidP="00235A82">
      <w:pPr>
        <w:ind w:left="-567" w:right="-472"/>
        <w:rPr>
          <w:rFonts w:asciiTheme="minorHAnsi" w:hAnsiTheme="minorHAnsi" w:cs="Arial"/>
          <w:sz w:val="24"/>
          <w:szCs w:val="24"/>
        </w:rPr>
      </w:pPr>
      <w:r>
        <w:rPr>
          <w:rFonts w:asciiTheme="minorHAnsi" w:hAnsiTheme="minorHAnsi" w:cs="Arial"/>
          <w:sz w:val="24"/>
          <w:szCs w:val="24"/>
        </w:rPr>
        <w:t>xx</w:t>
      </w:r>
      <w:r w:rsidR="003D7FAB" w:rsidRPr="003D7FAB">
        <w:rPr>
          <w:rFonts w:asciiTheme="minorHAnsi" w:hAnsiTheme="minorHAnsi" w:cs="Arial"/>
          <w:sz w:val="24"/>
          <w:szCs w:val="24"/>
        </w:rPr>
        <w:t xml:space="preserve"> </w:t>
      </w:r>
      <w:r w:rsidR="00814FC9">
        <w:rPr>
          <w:rFonts w:asciiTheme="minorHAnsi" w:hAnsiTheme="minorHAnsi" w:cs="Arial"/>
          <w:sz w:val="24"/>
          <w:szCs w:val="24"/>
        </w:rPr>
        <w:t>xxxxxx</w:t>
      </w:r>
      <w:r w:rsidR="003D7FAB" w:rsidRPr="003D7FAB">
        <w:rPr>
          <w:rFonts w:asciiTheme="minorHAnsi" w:hAnsiTheme="minorHAnsi" w:cs="Arial"/>
          <w:sz w:val="24"/>
          <w:szCs w:val="24"/>
        </w:rPr>
        <w:t xml:space="preserve"> 2015</w:t>
      </w:r>
    </w:p>
    <w:p w:rsidR="003D7FAB" w:rsidRPr="003D7FAB" w:rsidRDefault="003D7FAB" w:rsidP="00235A82">
      <w:pPr>
        <w:ind w:left="-567" w:right="-472"/>
        <w:rPr>
          <w:rFonts w:asciiTheme="minorHAnsi" w:hAnsiTheme="minorHAnsi" w:cs="Arial"/>
          <w:b/>
          <w:sz w:val="24"/>
          <w:szCs w:val="24"/>
        </w:rPr>
      </w:pPr>
    </w:p>
    <w:p w:rsidR="003D7FAB" w:rsidRPr="003D7FAB" w:rsidRDefault="003D7FAB" w:rsidP="00235A82">
      <w:pPr>
        <w:ind w:left="-567" w:right="-472"/>
        <w:rPr>
          <w:rFonts w:asciiTheme="minorHAnsi" w:hAnsiTheme="minorHAnsi" w:cs="Arial"/>
          <w:b/>
          <w:sz w:val="24"/>
          <w:szCs w:val="24"/>
        </w:rPr>
      </w:pPr>
      <w:r w:rsidRPr="003D7FAB">
        <w:rPr>
          <w:rFonts w:asciiTheme="minorHAnsi" w:hAnsiTheme="minorHAnsi" w:cs="Arial"/>
          <w:b/>
          <w:sz w:val="24"/>
          <w:szCs w:val="24"/>
        </w:rPr>
        <w:t>Access to public conveniences</w:t>
      </w:r>
      <w:r w:rsidR="00235A82">
        <w:rPr>
          <w:rFonts w:asciiTheme="minorHAnsi" w:hAnsiTheme="minorHAnsi" w:cs="Arial"/>
          <w:b/>
          <w:sz w:val="24"/>
          <w:szCs w:val="24"/>
        </w:rPr>
        <w:t xml:space="preserve"> for mobile workers</w:t>
      </w:r>
    </w:p>
    <w:p w:rsidR="003D7FAB" w:rsidRPr="003D7FAB" w:rsidRDefault="003D7FAB" w:rsidP="00235A82">
      <w:pPr>
        <w:ind w:left="-567" w:right="-472"/>
        <w:rPr>
          <w:rFonts w:asciiTheme="minorHAnsi" w:hAnsiTheme="minorHAnsi" w:cs="Arial"/>
          <w:sz w:val="24"/>
          <w:szCs w:val="24"/>
        </w:rPr>
      </w:pPr>
    </w:p>
    <w:p w:rsidR="003D7FAB" w:rsidRPr="003D7FAB" w:rsidRDefault="003D7FAB" w:rsidP="00235A82">
      <w:pPr>
        <w:ind w:left="-567" w:right="-472"/>
        <w:rPr>
          <w:rFonts w:asciiTheme="minorHAnsi" w:hAnsiTheme="minorHAnsi" w:cs="Arial"/>
          <w:sz w:val="24"/>
          <w:szCs w:val="24"/>
        </w:rPr>
      </w:pPr>
      <w:r w:rsidRPr="003D7FAB">
        <w:rPr>
          <w:rFonts w:asciiTheme="minorHAnsi" w:hAnsiTheme="minorHAnsi" w:cs="Arial"/>
          <w:sz w:val="24"/>
          <w:szCs w:val="24"/>
        </w:rPr>
        <w:t xml:space="preserve">Dear </w:t>
      </w:r>
      <w:r w:rsidR="00814FC9">
        <w:rPr>
          <w:rFonts w:asciiTheme="minorHAnsi" w:hAnsiTheme="minorHAnsi" w:cs="Arial"/>
          <w:sz w:val="24"/>
          <w:szCs w:val="24"/>
        </w:rPr>
        <w:t>xxxxxxx</w:t>
      </w:r>
      <w:r w:rsidRPr="003D7FAB">
        <w:rPr>
          <w:rFonts w:asciiTheme="minorHAnsi" w:hAnsiTheme="minorHAnsi" w:cs="Arial"/>
          <w:sz w:val="24"/>
          <w:szCs w:val="24"/>
        </w:rPr>
        <w:t xml:space="preserve">, </w:t>
      </w:r>
    </w:p>
    <w:p w:rsidR="003D7FAB" w:rsidRPr="003D7FAB" w:rsidRDefault="003D7FAB" w:rsidP="00235A82">
      <w:pPr>
        <w:ind w:left="-567" w:right="-472"/>
        <w:rPr>
          <w:rFonts w:asciiTheme="minorHAnsi" w:hAnsiTheme="minorHAnsi" w:cs="Arial"/>
          <w:sz w:val="24"/>
          <w:szCs w:val="24"/>
        </w:rPr>
      </w:pPr>
    </w:p>
    <w:p w:rsidR="003D7FAB" w:rsidRPr="003D7FAB" w:rsidRDefault="00814FC9" w:rsidP="00235A82">
      <w:pPr>
        <w:ind w:left="-567" w:right="-472"/>
        <w:rPr>
          <w:rFonts w:asciiTheme="minorHAnsi" w:hAnsiTheme="minorHAnsi" w:cs="Arial"/>
          <w:color w:val="000000"/>
          <w:sz w:val="24"/>
          <w:szCs w:val="24"/>
          <w:shd w:val="clear" w:color="auto" w:fill="FFFFFF"/>
        </w:rPr>
      </w:pPr>
      <w:r>
        <w:rPr>
          <w:rFonts w:asciiTheme="minorHAnsi" w:hAnsiTheme="minorHAnsi" w:cs="Arial"/>
          <w:color w:val="000000"/>
          <w:sz w:val="24"/>
          <w:szCs w:val="24"/>
        </w:rPr>
        <w:t xml:space="preserve">Many </w:t>
      </w:r>
      <w:r w:rsidR="003D7FAB" w:rsidRPr="003D7FAB">
        <w:rPr>
          <w:rFonts w:asciiTheme="minorHAnsi" w:hAnsiTheme="minorHAnsi" w:cs="Arial"/>
          <w:color w:val="000000"/>
          <w:sz w:val="24"/>
          <w:szCs w:val="24"/>
        </w:rPr>
        <w:t xml:space="preserve">mobile workers (such as </w:t>
      </w:r>
      <w:r w:rsidR="003D7FAB" w:rsidRPr="003D7FAB">
        <w:rPr>
          <w:rFonts w:asciiTheme="minorHAnsi" w:hAnsiTheme="minorHAnsi" w:cs="Arial"/>
          <w:color w:val="000000"/>
          <w:sz w:val="24"/>
          <w:szCs w:val="24"/>
          <w:shd w:val="clear" w:color="auto" w:fill="FFFFFF"/>
        </w:rPr>
        <w:t>transport workers and utility maintenance staff</w:t>
      </w:r>
      <w:r>
        <w:rPr>
          <w:rFonts w:asciiTheme="minorHAnsi" w:hAnsiTheme="minorHAnsi" w:cs="Arial"/>
          <w:color w:val="000000"/>
          <w:sz w:val="24"/>
          <w:szCs w:val="24"/>
          <w:shd w:val="clear" w:color="auto" w:fill="FFFFFF"/>
        </w:rPr>
        <w:t xml:space="preserve"> represented by my union, UNISON</w:t>
      </w:r>
      <w:r w:rsidR="003D7FAB" w:rsidRPr="003D7FAB">
        <w:rPr>
          <w:rFonts w:asciiTheme="minorHAnsi" w:hAnsiTheme="minorHAnsi" w:cs="Arial"/>
          <w:color w:val="000000"/>
          <w:sz w:val="24"/>
          <w:szCs w:val="24"/>
          <w:shd w:val="clear" w:color="auto" w:fill="FFFFFF"/>
        </w:rPr>
        <w:t xml:space="preserve">) are often forced to spend large proportions of their working day without access to toilet facilities. </w:t>
      </w:r>
    </w:p>
    <w:p w:rsidR="003D7FAB" w:rsidRPr="003D7FAB" w:rsidRDefault="003D7FAB" w:rsidP="00235A82">
      <w:pPr>
        <w:ind w:left="-567" w:right="-472"/>
        <w:rPr>
          <w:rFonts w:asciiTheme="minorHAnsi" w:hAnsiTheme="minorHAnsi" w:cs="Arial"/>
          <w:color w:val="000000"/>
          <w:sz w:val="24"/>
          <w:szCs w:val="24"/>
          <w:shd w:val="clear" w:color="auto" w:fill="FFFFFF"/>
        </w:rPr>
      </w:pPr>
    </w:p>
    <w:p w:rsidR="003D7FAB" w:rsidRPr="003D7FAB" w:rsidRDefault="003D7FAB" w:rsidP="00235A82">
      <w:pPr>
        <w:pStyle w:val="NoSpacing"/>
        <w:ind w:left="-567" w:right="-472"/>
        <w:rPr>
          <w:rFonts w:asciiTheme="minorHAnsi" w:hAnsiTheme="minorHAnsi" w:cs="Arial"/>
          <w:lang w:val="en-GB"/>
        </w:rPr>
      </w:pPr>
      <w:r w:rsidRPr="003D7FAB">
        <w:rPr>
          <w:rFonts w:asciiTheme="minorHAnsi" w:hAnsiTheme="minorHAnsi" w:cs="Arial"/>
          <w:color w:val="000000"/>
          <w:lang w:val="en-GB"/>
        </w:rPr>
        <w:t xml:space="preserve">Unlike workers in the construction industry, mobile workers are dependent on facilities being available through local businesses or funded through their local authority .  There is increasing evidence that reductions in investment in toilet facilities via local authorities means that mobile workers are unable to access these facilities. </w:t>
      </w:r>
      <w:r w:rsidRPr="003D7FAB">
        <w:rPr>
          <w:rFonts w:asciiTheme="minorHAnsi" w:hAnsiTheme="minorHAnsi" w:cs="Arial"/>
          <w:lang w:val="en-GB"/>
        </w:rPr>
        <w:t xml:space="preserve">In the past </w:t>
      </w:r>
      <w:r w:rsidR="007511CF">
        <w:rPr>
          <w:rFonts w:asciiTheme="minorHAnsi" w:hAnsiTheme="minorHAnsi" w:cs="Arial"/>
          <w:lang w:val="en-GB"/>
        </w:rPr>
        <w:t>four</w:t>
      </w:r>
      <w:r w:rsidRPr="003D7FAB">
        <w:rPr>
          <w:rFonts w:asciiTheme="minorHAnsi" w:hAnsiTheme="minorHAnsi" w:cs="Arial"/>
          <w:lang w:val="en-GB"/>
        </w:rPr>
        <w:t xml:space="preserve"> years </w:t>
      </w:r>
      <w:r w:rsidR="005959D0">
        <w:rPr>
          <w:rFonts w:asciiTheme="minorHAnsi" w:hAnsiTheme="minorHAnsi" w:cs="Arial"/>
          <w:lang w:val="en-GB"/>
        </w:rPr>
        <w:t>millions of pounds in funding</w:t>
      </w:r>
      <w:r w:rsidRPr="003D7FAB">
        <w:rPr>
          <w:rFonts w:asciiTheme="minorHAnsi" w:hAnsiTheme="minorHAnsi" w:cs="Arial"/>
          <w:lang w:val="en-GB"/>
        </w:rPr>
        <w:t xml:space="preserve"> has been cut from public spending on public conveniences</w:t>
      </w:r>
      <w:r w:rsidR="00C027F7">
        <w:rPr>
          <w:rFonts w:asciiTheme="minorHAnsi" w:hAnsiTheme="minorHAnsi" w:cs="Arial"/>
          <w:lang w:val="en-GB"/>
        </w:rPr>
        <w:t>.</w:t>
      </w:r>
      <w:r w:rsidRPr="003D7FAB">
        <w:rPr>
          <w:rFonts w:asciiTheme="minorHAnsi" w:hAnsiTheme="minorHAnsi" w:cs="Arial"/>
          <w:lang w:val="en-GB"/>
        </w:rPr>
        <w:t xml:space="preserve"> </w:t>
      </w:r>
    </w:p>
    <w:p w:rsidR="00814FC9" w:rsidRDefault="007511CF" w:rsidP="00814FC9">
      <w:pPr>
        <w:pStyle w:val="NormalWeb"/>
        <w:ind w:left="-567" w:right="-472"/>
        <w:rPr>
          <w:rFonts w:asciiTheme="minorHAnsi" w:hAnsiTheme="minorHAnsi" w:cs="Arial"/>
        </w:rPr>
      </w:pPr>
      <w:r>
        <w:rPr>
          <w:rFonts w:asciiTheme="minorHAnsi" w:hAnsiTheme="minorHAnsi" w:cs="Arial"/>
        </w:rPr>
        <w:t xml:space="preserve">For those who suffer as a result, this is a serious issue.  </w:t>
      </w:r>
      <w:r w:rsidR="003D7FAB" w:rsidRPr="003D7FAB">
        <w:rPr>
          <w:rFonts w:asciiTheme="minorHAnsi" w:hAnsiTheme="minorHAnsi" w:cs="Arial"/>
        </w:rPr>
        <w:t>Workers who have to wait long periods to access toilet facilities  can suffer from long-term health problems such as urinary tract infections, renal damage and incontinence. In addition, some mobile workers are forced to limit their liquid consumption in order to avoid the need to go to the toilet.  This can lead to other health problems associated with dehydration.</w:t>
      </w:r>
    </w:p>
    <w:p w:rsidR="003D7FAB" w:rsidRPr="003D7FAB" w:rsidRDefault="00814FC9" w:rsidP="00814FC9">
      <w:pPr>
        <w:pStyle w:val="NormalWeb"/>
        <w:ind w:left="-567" w:right="-472"/>
        <w:rPr>
          <w:rFonts w:asciiTheme="minorHAnsi" w:hAnsiTheme="minorHAnsi" w:cs="Arial"/>
        </w:rPr>
      </w:pPr>
      <w:r>
        <w:rPr>
          <w:rFonts w:asciiTheme="minorHAnsi" w:hAnsiTheme="minorHAnsi" w:cs="Arial"/>
        </w:rPr>
        <w:t>UNISON</w:t>
      </w:r>
      <w:r w:rsidR="003D7FAB" w:rsidRPr="003D7FAB">
        <w:rPr>
          <w:rFonts w:asciiTheme="minorHAnsi" w:hAnsiTheme="minorHAnsi" w:cs="Arial"/>
          <w:color w:val="000000"/>
        </w:rPr>
        <w:t xml:space="preserve"> is calling for a change in Government policy which would enable free, convenient and safe access to public conveniences for mobile workers.</w:t>
      </w:r>
      <w:r w:rsidR="007511CF">
        <w:rPr>
          <w:rFonts w:asciiTheme="minorHAnsi" w:hAnsiTheme="minorHAnsi" w:cs="Arial"/>
          <w:color w:val="000000"/>
        </w:rPr>
        <w:t xml:space="preserve"> We believe that funding and a strategy needs to be put in place to address this problem.</w:t>
      </w:r>
    </w:p>
    <w:p w:rsidR="003D7FAB" w:rsidRPr="00814FC9" w:rsidRDefault="003D7FAB" w:rsidP="00814FC9">
      <w:pPr>
        <w:pStyle w:val="NormalWeb"/>
        <w:ind w:left="-567" w:right="-472"/>
        <w:rPr>
          <w:rFonts w:asciiTheme="minorHAnsi" w:hAnsiTheme="minorHAnsi" w:cs="Arial"/>
        </w:rPr>
      </w:pPr>
      <w:r w:rsidRPr="003D7FAB">
        <w:rPr>
          <w:rFonts w:asciiTheme="minorHAnsi" w:hAnsiTheme="minorHAnsi" w:cs="Arial"/>
        </w:rPr>
        <w:t xml:space="preserve">I would be grateful if you </w:t>
      </w:r>
      <w:r w:rsidR="00814FC9">
        <w:rPr>
          <w:rFonts w:asciiTheme="minorHAnsi" w:hAnsiTheme="minorHAnsi" w:cs="Arial"/>
        </w:rPr>
        <w:t>could write to the Minister wit</w:t>
      </w:r>
      <w:r w:rsidR="00213EF3">
        <w:rPr>
          <w:rFonts w:asciiTheme="minorHAnsi" w:hAnsiTheme="minorHAnsi" w:cs="Arial"/>
        </w:rPr>
        <w:t>h responsibility for workplace health &amp; s</w:t>
      </w:r>
      <w:r w:rsidR="00674171">
        <w:rPr>
          <w:rFonts w:asciiTheme="minorHAnsi" w:hAnsiTheme="minorHAnsi" w:cs="Arial"/>
        </w:rPr>
        <w:t>afety (Lord Freud</w:t>
      </w:r>
      <w:r w:rsidR="00814FC9">
        <w:rPr>
          <w:rFonts w:asciiTheme="minorHAnsi" w:hAnsiTheme="minorHAnsi" w:cs="Arial"/>
        </w:rPr>
        <w:t xml:space="preserve">) to support this change and ask what </w:t>
      </w:r>
      <w:r w:rsidRPr="003D7FAB">
        <w:rPr>
          <w:rFonts w:asciiTheme="minorHAnsi" w:hAnsiTheme="minorHAnsi" w:cs="Arial"/>
        </w:rPr>
        <w:t xml:space="preserve">action </w:t>
      </w:r>
      <w:r w:rsidR="00814FC9">
        <w:rPr>
          <w:rFonts w:asciiTheme="minorHAnsi" w:hAnsiTheme="minorHAnsi" w:cs="Arial"/>
        </w:rPr>
        <w:t xml:space="preserve">he is taking to address this problem. </w:t>
      </w:r>
    </w:p>
    <w:p w:rsidR="00213EF3" w:rsidRDefault="006671FE" w:rsidP="00213EF3">
      <w:pPr>
        <w:ind w:left="-567" w:right="-472"/>
        <w:rPr>
          <w:rFonts w:asciiTheme="minorHAnsi" w:hAnsiTheme="minorHAnsi" w:cs="Arial"/>
          <w:sz w:val="24"/>
          <w:szCs w:val="24"/>
        </w:rPr>
      </w:pPr>
      <w:r w:rsidRPr="003D7FAB">
        <w:rPr>
          <w:rFonts w:asciiTheme="minorHAnsi" w:hAnsiTheme="minorHAnsi" w:cs="Arial"/>
          <w:sz w:val="24"/>
          <w:szCs w:val="24"/>
        </w:rPr>
        <w:t>Best Wishes</w:t>
      </w:r>
      <w:r w:rsidR="00213EF3">
        <w:rPr>
          <w:rFonts w:asciiTheme="minorHAnsi" w:hAnsiTheme="minorHAnsi" w:cs="Arial"/>
          <w:sz w:val="24"/>
          <w:szCs w:val="24"/>
        </w:rPr>
        <w:t xml:space="preserve">, </w:t>
      </w:r>
    </w:p>
    <w:p w:rsidR="00213EF3" w:rsidRDefault="00213EF3" w:rsidP="00213EF3">
      <w:pPr>
        <w:ind w:left="-567" w:right="-472"/>
        <w:rPr>
          <w:rFonts w:asciiTheme="minorHAnsi" w:hAnsiTheme="minorHAnsi" w:cs="Arial"/>
          <w:sz w:val="24"/>
          <w:szCs w:val="24"/>
        </w:rPr>
      </w:pPr>
    </w:p>
    <w:p w:rsidR="00213EF3" w:rsidRDefault="00213EF3" w:rsidP="00213EF3">
      <w:pPr>
        <w:ind w:left="-567" w:right="-472"/>
        <w:rPr>
          <w:rFonts w:asciiTheme="minorHAnsi" w:hAnsiTheme="minorHAnsi" w:cs="Arial"/>
          <w:sz w:val="24"/>
          <w:szCs w:val="24"/>
        </w:rPr>
      </w:pPr>
    </w:p>
    <w:p w:rsidR="00213EF3" w:rsidRDefault="00213EF3" w:rsidP="00213EF3">
      <w:pPr>
        <w:ind w:left="-567" w:right="-472"/>
        <w:rPr>
          <w:rFonts w:asciiTheme="minorHAnsi" w:hAnsiTheme="minorHAnsi" w:cs="Arial"/>
          <w:sz w:val="24"/>
          <w:szCs w:val="24"/>
        </w:rPr>
      </w:pPr>
    </w:p>
    <w:p w:rsidR="00213EF3" w:rsidRPr="00213EF3" w:rsidRDefault="00213EF3" w:rsidP="00213EF3">
      <w:pPr>
        <w:ind w:left="-567" w:right="-472"/>
        <w:rPr>
          <w:rFonts w:asciiTheme="minorHAnsi" w:hAnsiTheme="minorHAnsi" w:cs="Arial"/>
          <w:sz w:val="24"/>
          <w:szCs w:val="24"/>
        </w:rPr>
      </w:pPr>
      <w:r>
        <w:rPr>
          <w:rFonts w:asciiTheme="minorHAnsi" w:hAnsiTheme="minorHAnsi" w:cs="Arial"/>
          <w:sz w:val="24"/>
          <w:szCs w:val="24"/>
        </w:rPr>
        <w:t>xxxxxxxxxxxxx</w:t>
      </w:r>
    </w:p>
    <w:sectPr w:rsidR="00213EF3" w:rsidRPr="00213EF3" w:rsidSect="00235A82">
      <w:pgSz w:w="11906" w:h="16838"/>
      <w:pgMar w:top="1440"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6671FE"/>
    <w:rsid w:val="0004080F"/>
    <w:rsid w:val="000562EE"/>
    <w:rsid w:val="000614A7"/>
    <w:rsid w:val="00097C24"/>
    <w:rsid w:val="000C6F5C"/>
    <w:rsid w:val="001946CC"/>
    <w:rsid w:val="00195F43"/>
    <w:rsid w:val="00213EF3"/>
    <w:rsid w:val="00226770"/>
    <w:rsid w:val="00235A82"/>
    <w:rsid w:val="002644E2"/>
    <w:rsid w:val="00264884"/>
    <w:rsid w:val="00343F62"/>
    <w:rsid w:val="003777B3"/>
    <w:rsid w:val="003C6FE6"/>
    <w:rsid w:val="003D7FAB"/>
    <w:rsid w:val="003E21F2"/>
    <w:rsid w:val="004159B4"/>
    <w:rsid w:val="00463D02"/>
    <w:rsid w:val="004A2251"/>
    <w:rsid w:val="00517996"/>
    <w:rsid w:val="0053644D"/>
    <w:rsid w:val="00594275"/>
    <w:rsid w:val="005959D0"/>
    <w:rsid w:val="005C1523"/>
    <w:rsid w:val="005E53AB"/>
    <w:rsid w:val="005F757D"/>
    <w:rsid w:val="00620382"/>
    <w:rsid w:val="00647BEC"/>
    <w:rsid w:val="0065265C"/>
    <w:rsid w:val="006671FE"/>
    <w:rsid w:val="00674171"/>
    <w:rsid w:val="0069114F"/>
    <w:rsid w:val="006A245A"/>
    <w:rsid w:val="006C2FA3"/>
    <w:rsid w:val="006C53D9"/>
    <w:rsid w:val="006D2640"/>
    <w:rsid w:val="006F79CE"/>
    <w:rsid w:val="0074644C"/>
    <w:rsid w:val="007511CF"/>
    <w:rsid w:val="00772AAD"/>
    <w:rsid w:val="00784C4F"/>
    <w:rsid w:val="007E4E20"/>
    <w:rsid w:val="007E6A8B"/>
    <w:rsid w:val="00814FC9"/>
    <w:rsid w:val="008403BA"/>
    <w:rsid w:val="00850A3E"/>
    <w:rsid w:val="00877A04"/>
    <w:rsid w:val="0088245E"/>
    <w:rsid w:val="008A47ED"/>
    <w:rsid w:val="008B380F"/>
    <w:rsid w:val="008D5507"/>
    <w:rsid w:val="009000AE"/>
    <w:rsid w:val="00916104"/>
    <w:rsid w:val="00920DBD"/>
    <w:rsid w:val="00921F02"/>
    <w:rsid w:val="009864DC"/>
    <w:rsid w:val="009A23C3"/>
    <w:rsid w:val="009C2D0E"/>
    <w:rsid w:val="009D6F16"/>
    <w:rsid w:val="00A042A7"/>
    <w:rsid w:val="00A6060D"/>
    <w:rsid w:val="00A62F37"/>
    <w:rsid w:val="00AD3417"/>
    <w:rsid w:val="00B12439"/>
    <w:rsid w:val="00B33D8E"/>
    <w:rsid w:val="00B84AB6"/>
    <w:rsid w:val="00BF3142"/>
    <w:rsid w:val="00C027F7"/>
    <w:rsid w:val="00C0649C"/>
    <w:rsid w:val="00C36353"/>
    <w:rsid w:val="00C65D00"/>
    <w:rsid w:val="00C764C4"/>
    <w:rsid w:val="00CF7BE2"/>
    <w:rsid w:val="00D52029"/>
    <w:rsid w:val="00E419B4"/>
    <w:rsid w:val="00E9784F"/>
    <w:rsid w:val="00EC272F"/>
    <w:rsid w:val="00EC62E2"/>
    <w:rsid w:val="00F260F3"/>
    <w:rsid w:val="00F92940"/>
    <w:rsid w:val="00FD19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F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667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71FE"/>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1FE"/>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6671FE"/>
    <w:rPr>
      <w:rFonts w:eastAsia="Times New Roman" w:cs="Times New Roman"/>
      <w:b/>
      <w:sz w:val="24"/>
      <w:szCs w:val="20"/>
      <w:lang w:eastAsia="en-GB"/>
    </w:rPr>
  </w:style>
  <w:style w:type="character" w:styleId="Hyperlink">
    <w:name w:val="Hyperlink"/>
    <w:basedOn w:val="DefaultParagraphFont"/>
    <w:rsid w:val="006671FE"/>
    <w:rPr>
      <w:color w:val="0000FF" w:themeColor="hyperlink"/>
      <w:u w:val="single"/>
    </w:rPr>
  </w:style>
  <w:style w:type="paragraph" w:customStyle="1" w:styleId="Default">
    <w:name w:val="Default"/>
    <w:rsid w:val="006671FE"/>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6671FE"/>
    <w:rPr>
      <w:rFonts w:ascii="Tahoma" w:hAnsi="Tahoma" w:cs="Tahoma"/>
      <w:sz w:val="16"/>
      <w:szCs w:val="16"/>
    </w:rPr>
  </w:style>
  <w:style w:type="character" w:customStyle="1" w:styleId="BalloonTextChar">
    <w:name w:val="Balloon Text Char"/>
    <w:basedOn w:val="DefaultParagraphFont"/>
    <w:link w:val="BalloonText"/>
    <w:uiPriority w:val="99"/>
    <w:semiHidden/>
    <w:rsid w:val="006671FE"/>
    <w:rPr>
      <w:rFonts w:ascii="Tahoma" w:eastAsia="Times New Roman" w:hAnsi="Tahoma" w:cs="Tahoma"/>
      <w:sz w:val="16"/>
      <w:szCs w:val="16"/>
      <w:lang w:eastAsia="en-GB"/>
    </w:rPr>
  </w:style>
  <w:style w:type="paragraph" w:styleId="NoSpacing">
    <w:name w:val="No Spacing"/>
    <w:uiPriority w:val="1"/>
    <w:qFormat/>
    <w:rsid w:val="003D7FAB"/>
    <w:pPr>
      <w:spacing w:after="0" w:line="240" w:lineRule="auto"/>
    </w:pPr>
    <w:rPr>
      <w:rFonts w:ascii="Calibri" w:eastAsia="Calibri" w:hAnsi="Calibri" w:cs="Times New Roman"/>
      <w:sz w:val="24"/>
      <w:szCs w:val="24"/>
      <w:lang w:val="en-US"/>
    </w:rPr>
  </w:style>
  <w:style w:type="paragraph" w:styleId="NormalWeb">
    <w:name w:val="Normal (Web)"/>
    <w:basedOn w:val="Normal"/>
    <w:uiPriority w:val="99"/>
    <w:unhideWhenUsed/>
    <w:rsid w:val="003D7FAB"/>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90232889">
      <w:bodyDiv w:val="1"/>
      <w:marLeft w:val="0"/>
      <w:marRight w:val="0"/>
      <w:marTop w:val="0"/>
      <w:marBottom w:val="0"/>
      <w:divBdr>
        <w:top w:val="none" w:sz="0" w:space="0" w:color="auto"/>
        <w:left w:val="none" w:sz="0" w:space="0" w:color="auto"/>
        <w:bottom w:val="none" w:sz="0" w:space="0" w:color="auto"/>
        <w:right w:val="none" w:sz="0" w:space="0" w:color="auto"/>
      </w:divBdr>
    </w:div>
    <w:div w:id="534002542">
      <w:bodyDiv w:val="1"/>
      <w:marLeft w:val="0"/>
      <w:marRight w:val="0"/>
      <w:marTop w:val="0"/>
      <w:marBottom w:val="0"/>
      <w:divBdr>
        <w:top w:val="none" w:sz="0" w:space="0" w:color="auto"/>
        <w:left w:val="none" w:sz="0" w:space="0" w:color="auto"/>
        <w:bottom w:val="none" w:sz="0" w:space="0" w:color="auto"/>
        <w:right w:val="none" w:sz="0" w:space="0" w:color="auto"/>
      </w:divBdr>
    </w:div>
    <w:div w:id="1689134729">
      <w:bodyDiv w:val="1"/>
      <w:marLeft w:val="0"/>
      <w:marRight w:val="0"/>
      <w:marTop w:val="0"/>
      <w:marBottom w:val="0"/>
      <w:divBdr>
        <w:top w:val="none" w:sz="0" w:space="0" w:color="auto"/>
        <w:left w:val="none" w:sz="0" w:space="0" w:color="auto"/>
        <w:bottom w:val="none" w:sz="0" w:space="0" w:color="auto"/>
        <w:right w:val="none" w:sz="0" w:space="0" w:color="auto"/>
      </w:divBdr>
    </w:div>
    <w:div w:id="17067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ate_x0020_Submitted xmlns="185917f9-33ac-47c1-8cac-20acb4cfaf92">2015-02-04T00:00:00+00:00</Date_x0020_Submitted>
    <Date_x0020_Approved xmlns="185917f9-33ac-47c1-8cac-20acb4cfaf92" xsi:nil="true"/>
    <Approved_x0020_Version xmlns="185917f9-33ac-47c1-8cac-20acb4cfaf92">2</Approved_x0020_Version>
    <UNISON_x0020_Source_x0020_URL xmlns="185917f9-33ac-47c1-8cac-20acb4cfaf92">
      <Url>http://teams.unison.org.uk/departments/ServiceGroups/BusinessCommunityand%20Environment/WETsite/SGE</Url>
      <Description>http://teams.unison.org.uk/departments/ServiceGroups/BusinessCommunityand%20Environment/WETsite/SGE</Description>
    </UNISON_x0020_Source_x0020_URL>
    <Approver xmlns="185917f9-33ac-47c1-8cac-20acb4cfaf92" xsi:nil="true"/>
    <Submitter xmlns="185917f9-33ac-47c1-8cac-20acb4cfaf92">UNISON\jowittk</Submitter>
    <For_x0020_Public_x0020_Web_x0020_Site xmlns="c910cae5-3bfd-4687-a5c1-f82c410edba9">true</For_x0020_Public_x0020_Web_x0020_Site>
    <SubmitterEmail xmlns="c910cae5-3bfd-4687-a5c1-f82c410edba9">K.Jowitt@unison.co.uk</SubmitterEmail>
    <Region xmlns="09b415ef-edd0-4232-acd3-35242dbb3805" xsi:nil="true"/>
    <Department xmlns="09b415ef-edd0-4232-acd3-35242dbb3805">22</Department>
    <Document_x0020_Description0 xmlns="09b415ef-edd0-4232-acd3-35242dbb3805">Model letter for members to send their MPs regarding provision of public conveniences</Document_x0020_Description0>
    <Comments xmlns="09b415ef-edd0-4232-acd3-35242dbb3805">To replace 'Access to Public Conveniences' letter on WET resources site</Comments>
    <For_x0020_Internal_x0020_Web_x0020_Site xmlns="c910cae5-3bfd-4687-a5c1-f82c410edba9">false</For_x0020_Internal_x0020_Web_x0020_Site>
    <SourceVersion xmlns="09b415ef-edd0-4232-acd3-35242dbb3805">2</Source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DD5FCCFADF3D3C43B49D32562BCEB04B" ma:contentTypeVersion="9" ma:contentTypeDescription="Create a new Word Document" ma:contentTypeScope="" ma:versionID="77669eb4af81d3e54f777e93b48409f1">
  <xsd:schema xmlns:xsd="http://www.w3.org/2001/XMLSchema" xmlns:p="http://schemas.microsoft.com/office/2006/metadata/properties" xmlns:ns1="http://schemas.microsoft.com/sharepoint/v3" xmlns:ns2="3e413f1c-4d35-4e11-be88-fe7021882861" targetNamespace="http://schemas.microsoft.com/office/2006/metadata/properties" ma:root="true" ma:fieldsID="522a64b1a674bfbe3e31166096605c84" ns1:_="" ns2:_="">
    <xsd:import namespace="http://schemas.microsoft.com/sharepoint/v3"/>
    <xsd:import namespace="3e413f1c-4d35-4e11-be88-fe7021882861"/>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BE_x0020_Std_x0020_Doc_x0020_Types" minOccurs="0"/>
                <xsd:element ref="ns2: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3e413f1c-4d35-4e11-be88-fe7021882861" elementFormDefault="qualified">
    <xsd:import namespace="http://schemas.microsoft.com/office/2006/documentManagement/types"/>
    <xsd:element name="BE_x0020_Std_x0020_Doc_x0020_Types" ma:index="15" nillable="true" ma:displayName="BE Std Doc Types" ma:list="{e7097835-f688-4026-a2ed-44443987a56d}" ma:internalName="BE_x0020_Std_x0020_Doc_x0020_Types" ma:showField="Title" ma:web="3e413f1c-4d35-4e11-be88-fe7021882861">
      <xsd:simpleType>
        <xsd:restriction base="dms:Lookup"/>
      </xsd:simpleType>
    </xsd:element>
    <xsd:element name="Year" ma:index="16" nillable="true" ma:displayName="Year" ma:list="{c0e5a970-796c-4d8d-977b-8289b5c5dc54}" ma:internalName="Year" ma:showField="Title" ma:web="3e413f1c-4d35-4e11-be88-fe702188286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UNISON Policy" ma:contentTypeID="0x010100AF90863E64DE734FAC63759CA8D07246010100CDA29D1EFB8D164D8DF00F316FB6A7E9" ma:contentTypeVersion="21" ma:contentTypeDescription="" ma:contentTypeScope="" ma:versionID="984a2b2696bb326e224b163b5e2a2d6e">
  <xsd:schema xmlns:xsd="http://www.w3.org/2001/XMLSchema" xmlns:p="http://schemas.microsoft.com/office/2006/metadata/properties" xmlns:ns3="185917f9-33ac-47c1-8cac-20acb4cfaf92" xmlns:ns5="c910cae5-3bfd-4687-a5c1-f82c410edba9" xmlns:ns6="09b415ef-edd0-4232-acd3-35242dbb3805" targetNamespace="http://schemas.microsoft.com/office/2006/metadata/properties" ma:root="true" ma:fieldsID="4250fded73240627bbbd81a74968fbb3" ns3:_="" ns5:_="" ns6:_="">
    <xsd:import namespace="185917f9-33ac-47c1-8cac-20acb4cfaf92"/>
    <xsd:import namespace="c910cae5-3bfd-4687-a5c1-f82c410edba9"/>
    <xsd:import namespace="09b415ef-edd0-4232-acd3-35242dbb3805"/>
    <xsd:element name="properties">
      <xsd:complexType>
        <xsd:sequence>
          <xsd:element name="documentManagement">
            <xsd:complexType>
              <xsd:all>
                <xsd:element ref="ns3:Approved_x0020_Version" minOccurs="0"/>
                <xsd:element ref="ns3:Approver" minOccurs="0"/>
                <xsd:element ref="ns3:Date_x0020_Approved" minOccurs="0"/>
                <xsd:element ref="ns3:Date_x0020_Submitted" minOccurs="0"/>
                <xsd:element ref="ns3:Submitter" minOccurs="0"/>
                <xsd:element ref="ns3:UNISON_x0020_Source_x0020_URL" minOccurs="0"/>
                <xsd:element ref="ns5:For_x0020_Internal_x0020_Web_x0020_Site" minOccurs="0"/>
                <xsd:element ref="ns5:For_x0020_Public_x0020_Web_x0020_Site" minOccurs="0"/>
                <xsd:element ref="ns5:SubmitterEmail" minOccurs="0"/>
                <xsd:element ref="ns6:Region" minOccurs="0"/>
                <xsd:element ref="ns6:Department" minOccurs="0"/>
                <xsd:element ref="ns6:SourceVersion" minOccurs="0"/>
                <xsd:element ref="ns6:Comments" minOccurs="0"/>
                <xsd:element ref="ns6:Document_x0020_Description0" minOccurs="0"/>
              </xsd:all>
            </xsd:complexType>
          </xsd:element>
        </xsd:sequence>
      </xsd:complex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d_x0020_Version" ma:index="10" nillable="true" ma:displayName="Approved Version" ma:default="" ma:hidden="true" ma:internalName="Approved_x0020_Version" ma:readOnly="false">
      <xsd:simpleType>
        <xsd:restriction base="dms:Text">
          <xsd:maxLength value="255"/>
        </xsd:restriction>
      </xsd:simpleType>
    </xsd:element>
    <xsd:element name="Approver" ma:index="11" nillable="true" ma:displayName="Approver" ma:default="" ma:hidden="true" ma:internalName="Approver" ma:readOnly="false">
      <xsd:simpleType>
        <xsd:restriction base="dms:Text">
          <xsd:maxLength value="255"/>
        </xsd:restriction>
      </xsd:simpleType>
    </xsd:element>
    <xsd:element name="Date_x0020_Approved" ma:index="12" nillable="true" ma:displayName="Date Approved" ma:format="DateOnly" ma:hidden="true" ma:internalName="Date_x0020_Approved" ma:readOnly="false">
      <xsd:simpleType>
        <xsd:restriction base="dms:DateTime"/>
      </xsd:simpleType>
    </xsd:element>
    <xsd:element name="Date_x0020_Submitted" ma:index="13" nillable="true" ma:displayName="Date Submitted" ma:format="DateOnly" ma:hidden="true" ma:internalName="Date_x0020_Submitted" ma:readOnly="false">
      <xsd:simpleType>
        <xsd:restriction base="dms:DateTime"/>
      </xsd:simpleType>
    </xsd:element>
    <xsd:element name="Submitter" ma:index="14" nillable="true" ma:displayName="Submitter" ma:hidden="true" ma:internalName="Submitter" ma:readOnly="false">
      <xsd:simpleType>
        <xsd:restriction base="dms:Text">
          <xsd:maxLength value="255"/>
        </xsd:restriction>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17" nillable="true" ma:displayName="For Internal Web Site" ma:default="0" ma:internalName="For_x0020_Internal_x0020_Web_x0020_Site">
      <xsd:simpleType>
        <xsd:restriction base="dms:Boolean"/>
      </xsd:simpleType>
    </xsd:element>
    <xsd:element name="For_x0020_Public_x0020_Web_x0020_Site" ma:index="18" nillable="true" ma:displayName="For Public Web Site" ma:default="0" ma:internalName="For_x0020_Public_x0020_Web_x0020_Site">
      <xsd:simpleType>
        <xsd:restriction base="dms:Boolean"/>
      </xsd:simpleType>
    </xsd:element>
    <xsd:element name="SubmitterEmail" ma:index="19"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20" nillable="true" ma:displayName="Region" ma:description="Please enter the region to which you belong" ma:list="{866309e3-c279-44ef-a0f2-f409242afb58}" ma:internalName="Region" ma:showField="Title">
      <xsd:simpleType>
        <xsd:restriction base="dms:Lookup"/>
      </xsd:simpleType>
    </xsd:element>
    <xsd:element name="Department" ma:index="21" nillable="true" ma:displayName="Department" ma:description="Please enter the department to which you belong" ma:list="{78cea3bc-6bcd-409e-a922-9f9a00bc4214}" ma:internalName="Department" ma:showField="Title">
      <xsd:simpleType>
        <xsd:restriction base="dms:Lookup"/>
      </xsd:simpleType>
    </xsd:element>
    <xsd:element name="SourceVersion" ma:index="22" nillable="true" ma:displayName="SourceVersion" ma:hidden="true" ma:internalName="SourceVersion">
      <xsd:simpleType>
        <xsd:restriction base="dms:Text"/>
      </xsd:simpleType>
    </xsd:element>
    <xsd:element name="Comments" ma:index="23"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4"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8955A9E-FD3E-42D4-B6E7-528D914EFB56}"/>
</file>

<file path=customXml/itemProps2.xml><?xml version="1.0" encoding="utf-8"?>
<ds:datastoreItem xmlns:ds="http://schemas.openxmlformats.org/officeDocument/2006/customXml" ds:itemID="{31D251F6-AA0F-4FFC-BDC8-2EA11A91D8CD}"/>
</file>

<file path=customXml/itemProps3.xml><?xml version="1.0" encoding="utf-8"?>
<ds:datastoreItem xmlns:ds="http://schemas.openxmlformats.org/officeDocument/2006/customXml" ds:itemID="{CC065CBB-9A27-4795-B376-86C00369FC56}"/>
</file>

<file path=customXml/itemProps4.xml><?xml version="1.0" encoding="utf-8"?>
<ds:datastoreItem xmlns:ds="http://schemas.openxmlformats.org/officeDocument/2006/customXml" ds:itemID="{45181370-2AF9-43AE-9AD2-0DBC3D904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413f1c-4d35-4e11-be88-fe70218828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06D072C-9A87-401B-AA40-748940B1B2A3}"/>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pensionseminarletter1114</vt:lpstr>
    </vt:vector>
  </TitlesOfParts>
  <Company>UNISON</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Public Conveniences: letter to MPs</dc:title>
  <dc:subject>Public Conveniences</dc:subject>
  <dc:creator>NONE</dc:creator>
  <cp:lastModifiedBy>NONE</cp:lastModifiedBy>
  <cp:revision>2</cp:revision>
  <cp:lastPrinted>2015-01-19T14:50:00Z</cp:lastPrinted>
  <dcterms:created xsi:type="dcterms:W3CDTF">2015-02-04T09:16:00Z</dcterms:created>
  <dcterms:modified xsi:type="dcterms:W3CDTF">2015-02-04T09:16:00Z</dcterms:modified>
  <cp:contentType>UNISON Policy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0x010100AF90863E64DE734FAC63759CA8D07246010100CDA29D1EFB8D164D8DF00F316FB6A7E9</vt:lpwstr>
  </property>
  <property fmtid="{D5CDD505-2E9C-101B-9397-08002B2CF9AE}" pid="3" name="Year">
    <vt:lpwstr>9</vt:lpwstr>
  </property>
  <property fmtid="{D5CDD505-2E9C-101B-9397-08002B2CF9AE}" pid="4" name="UNISON Target URL">
    <vt:lpwstr>http://library.unison.org.uk/Towebhttp://library.unison.org.uk/Toweb</vt:lpwstr>
  </property>
  <property fmtid="{D5CDD505-2E9C-101B-9397-08002B2CF9AE}" pid="5" name="BE Std Doc Types">
    <vt:lpwstr>7</vt:lpwstr>
  </property>
</Properties>
</file>